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97139" w14:textId="77777777" w:rsidR="00FC52B2" w:rsidRDefault="00A605C8">
      <w:pPr>
        <w:spacing w:line="360" w:lineRule="auto"/>
        <w:jc w:val="center"/>
        <w:rPr>
          <w:rFonts w:ascii="Times New Roman" w:hAnsi="Times New Roman" w:cs="Times New Roman"/>
          <w:sz w:val="26"/>
          <w:szCs w:val="26"/>
          <w:lang w:val="vi-VN"/>
        </w:rPr>
      </w:pPr>
      <w:r>
        <w:rPr>
          <w:rFonts w:ascii="Times New Roman" w:eastAsia="Times New Roman" w:hAnsi="Times New Roman"/>
          <w:b/>
          <w:bCs/>
          <w:sz w:val="28"/>
          <w:szCs w:val="28"/>
        </w:rPr>
        <w:t>Tour Phuong Hoang Co Tran - Truong Gia Gioi - Fly straight - Celebrate Tet 2020</w:t>
      </w:r>
    </w:p>
    <w:p w14:paraId="2F5941D1" w14:textId="77777777" w:rsidR="00FC52B2" w:rsidRDefault="00A605C8">
      <w:pPr>
        <w:spacing w:line="360" w:lineRule="auto"/>
        <w:rPr>
          <w:rFonts w:ascii="Times New Roman" w:hAnsi="Times New Roman" w:cs="Times New Roman"/>
          <w:i/>
          <w:iCs/>
          <w:sz w:val="26"/>
          <w:szCs w:val="26"/>
          <w:lang w:val="vi-VN"/>
        </w:rPr>
      </w:pPr>
      <w:r>
        <w:rPr>
          <w:rFonts w:ascii="Times New Roman" w:hAnsi="Times New Roman" w:cs="Times New Roman"/>
          <w:i/>
          <w:iCs/>
          <w:sz w:val="26"/>
          <w:szCs w:val="26"/>
        </w:rPr>
        <w:t>Attention</w:t>
      </w:r>
      <w:r>
        <w:rPr>
          <w:rFonts w:ascii="Times New Roman" w:hAnsi="Times New Roman" w:cs="Times New Roman"/>
          <w:i/>
          <w:iCs/>
          <w:sz w:val="26"/>
          <w:szCs w:val="26"/>
          <w:lang w:val="vi-VN"/>
        </w:rPr>
        <w:t>:</w:t>
      </w:r>
    </w:p>
    <w:p w14:paraId="0E3ECBEA" w14:textId="77777777" w:rsidR="00FC52B2" w:rsidRDefault="00A605C8">
      <w:pPr>
        <w:spacing w:line="360" w:lineRule="auto"/>
        <w:rPr>
          <w:rFonts w:ascii="Times New Roman" w:hAnsi="Times New Roman"/>
          <w:sz w:val="26"/>
          <w:szCs w:val="26"/>
          <w:lang w:val="vi-VN"/>
        </w:rPr>
      </w:pPr>
      <w:r>
        <w:rPr>
          <w:rFonts w:ascii="Times New Roman" w:hAnsi="Times New Roman"/>
          <w:sz w:val="26"/>
          <w:szCs w:val="26"/>
          <w:lang w:val="vi-VN"/>
        </w:rPr>
        <w:t>-Departure point: Hanoi.</w:t>
      </w:r>
    </w:p>
    <w:p w14:paraId="1A219372" w14:textId="77777777" w:rsidR="00FC52B2" w:rsidRDefault="00A605C8">
      <w:pPr>
        <w:spacing w:line="360" w:lineRule="auto"/>
        <w:rPr>
          <w:rFonts w:ascii="Times New Roman" w:hAnsi="Times New Roman"/>
          <w:sz w:val="26"/>
          <w:szCs w:val="26"/>
          <w:lang w:val="vi-VN"/>
        </w:rPr>
      </w:pPr>
      <w:r>
        <w:rPr>
          <w:rFonts w:ascii="Times New Roman" w:hAnsi="Times New Roman"/>
          <w:sz w:val="26"/>
          <w:szCs w:val="26"/>
          <w:lang w:val="vi-VN"/>
        </w:rPr>
        <w:t>-Time: 4 days 3 nights.</w:t>
      </w:r>
    </w:p>
    <w:p w14:paraId="1522422D" w14:textId="26C84794" w:rsidR="00FC52B2" w:rsidRDefault="00A605C8">
      <w:pPr>
        <w:spacing w:line="360" w:lineRule="auto"/>
        <w:rPr>
          <w:rFonts w:ascii="Times New Roman" w:hAnsi="Times New Roman"/>
          <w:sz w:val="26"/>
          <w:szCs w:val="26"/>
          <w:lang w:val="vi-VN"/>
        </w:rPr>
      </w:pPr>
      <w:r>
        <w:rPr>
          <w:rFonts w:ascii="Times New Roman" w:hAnsi="Times New Roman"/>
          <w:sz w:val="26"/>
          <w:szCs w:val="26"/>
          <w:lang w:val="vi-VN"/>
        </w:rPr>
        <w:t xml:space="preserve">-Media: </w:t>
      </w:r>
      <w:r>
        <w:rPr>
          <w:rFonts w:ascii="Times New Roman" w:hAnsi="Times New Roman"/>
          <w:sz w:val="26"/>
          <w:szCs w:val="26"/>
        </w:rPr>
        <w:t>planes</w:t>
      </w:r>
      <w:r>
        <w:rPr>
          <w:rFonts w:ascii="Times New Roman" w:hAnsi="Times New Roman"/>
          <w:sz w:val="26"/>
          <w:szCs w:val="26"/>
          <w:lang w:val="vi-VN"/>
        </w:rPr>
        <w:t>.</w:t>
      </w:r>
    </w:p>
    <w:p w14:paraId="5E516FF1" w14:textId="77777777" w:rsidR="00FC52B2" w:rsidRDefault="00A605C8">
      <w:pPr>
        <w:spacing w:line="360" w:lineRule="auto"/>
        <w:rPr>
          <w:rFonts w:ascii="Times New Roman" w:hAnsi="Times New Roman" w:cs="Times New Roman"/>
          <w:sz w:val="26"/>
          <w:szCs w:val="26"/>
          <w:lang w:val="vi-VN"/>
        </w:rPr>
      </w:pPr>
      <w:r>
        <w:rPr>
          <w:rFonts w:ascii="Times New Roman" w:hAnsi="Times New Roman"/>
          <w:sz w:val="26"/>
          <w:szCs w:val="26"/>
          <w:lang w:val="vi-VN"/>
        </w:rPr>
        <w:t>-Tour price:</w:t>
      </w:r>
      <w:r>
        <w:rPr>
          <w:rFonts w:ascii="Times New Roman" w:hAnsi="Times New Roman" w:cs="Times New Roman"/>
          <w:sz w:val="26"/>
          <w:szCs w:val="26"/>
          <w:lang w:val="vi-VN"/>
        </w:rPr>
        <w:t xml:space="preserve"> 10490000đ.</w:t>
      </w:r>
    </w:p>
    <w:p w14:paraId="75406835" w14:textId="77777777" w:rsidR="00FC52B2" w:rsidRDefault="00A605C8">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Images</w:t>
      </w:r>
      <w:r>
        <w:rPr>
          <w:rFonts w:ascii="Times New Roman" w:hAnsi="Times New Roman" w:cs="Times New Roman"/>
          <w:sz w:val="26"/>
          <w:szCs w:val="26"/>
          <w:lang w:val="vi-VN"/>
        </w:rPr>
        <w:t xml:space="preserve">: </w:t>
      </w:r>
    </w:p>
    <w:p w14:paraId="42EABC87" w14:textId="77777777" w:rsidR="00FC52B2" w:rsidRDefault="00A605C8">
      <w:pPr>
        <w:spacing w:line="360" w:lineRule="auto"/>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4989DF88" wp14:editId="03DC614C">
            <wp:extent cx="2650041" cy="2112956"/>
            <wp:effectExtent l="0" t="0" r="0" b="1905"/>
            <wp:docPr id="1" name="Picture 1" descr="Tour Phượng Hoàng Cổ Trấn - Trương Gia Giới - Bay Thẳng - Đón Tết 2019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our Phượng Hoàng Cổ Trấn - Trương Gia Giới - Bay Thẳng - Đón Tết 2019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661978" cy="2122473"/>
                    </a:xfrm>
                    <a:prstGeom prst="rect">
                      <a:avLst/>
                    </a:prstGeom>
                    <a:noFill/>
                    <a:ln>
                      <a:noFill/>
                    </a:ln>
                  </pic:spPr>
                </pic:pic>
              </a:graphicData>
            </a:graphic>
          </wp:inline>
        </w:drawing>
      </w:r>
      <w:r>
        <w:rPr>
          <w:rFonts w:ascii="Times New Roman" w:hAnsi="Times New Roman" w:cs="Times New Roman"/>
          <w:noProof/>
          <w:sz w:val="26"/>
          <w:szCs w:val="26"/>
        </w:rPr>
        <w:drawing>
          <wp:inline distT="0" distB="0" distL="0" distR="0" wp14:anchorId="4C3B2F27" wp14:editId="3FA841F1">
            <wp:extent cx="3166408" cy="2104851"/>
            <wp:effectExtent l="0" t="0" r="0" b="0"/>
            <wp:docPr id="2" name="Picture 2" descr="Tour Phượng Hoàng Cổ Trấn - Trương Gia Giới - Bay Thẳng - Đón Tết 2019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our Phượng Hoàng Cổ Trấn - Trương Gia Giới - Bay Thẳng - Đón Tết 2019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76459" cy="2111532"/>
                    </a:xfrm>
                    <a:prstGeom prst="rect">
                      <a:avLst/>
                    </a:prstGeom>
                    <a:noFill/>
                    <a:ln>
                      <a:noFill/>
                    </a:ln>
                  </pic:spPr>
                </pic:pic>
              </a:graphicData>
            </a:graphic>
          </wp:inline>
        </w:drawing>
      </w:r>
    </w:p>
    <w:p w14:paraId="424F69E0" w14:textId="77777777" w:rsidR="00FC52B2" w:rsidRDefault="00FC52B2">
      <w:pPr>
        <w:spacing w:line="360" w:lineRule="auto"/>
        <w:rPr>
          <w:rFonts w:ascii="Times New Roman" w:hAnsi="Times New Roman" w:cs="Times New Roman"/>
          <w:sz w:val="26"/>
          <w:szCs w:val="26"/>
          <w:lang w:val="vi-VN"/>
        </w:rPr>
      </w:pPr>
    </w:p>
    <w:p w14:paraId="7B9D8040" w14:textId="77777777" w:rsidR="00FC52B2" w:rsidRDefault="00A605C8">
      <w:pPr>
        <w:spacing w:line="360" w:lineRule="auto"/>
        <w:rPr>
          <w:rFonts w:ascii="Times New Roman" w:hAnsi="Times New Roman" w:cs="Times New Roman"/>
          <w:b/>
          <w:bCs/>
          <w:sz w:val="26"/>
          <w:szCs w:val="26"/>
          <w:u w:val="single"/>
          <w:lang w:val="vi-VN"/>
        </w:rPr>
      </w:pPr>
      <w:r>
        <w:rPr>
          <w:rFonts w:ascii="Times New Roman" w:hAnsi="Times New Roman" w:cs="Times New Roman"/>
          <w:b/>
          <w:bCs/>
          <w:sz w:val="26"/>
          <w:szCs w:val="26"/>
          <w:u w:val="single"/>
          <w:lang w:val="vi-VN"/>
        </w:rPr>
        <w:t>I.</w:t>
      </w:r>
      <w:r>
        <w:rPr>
          <w:rFonts w:ascii="Times New Roman" w:hAnsi="Times New Roman" w:cs="Times New Roman"/>
          <w:b/>
          <w:bCs/>
          <w:sz w:val="26"/>
          <w:szCs w:val="26"/>
          <w:u w:val="single"/>
        </w:rPr>
        <w:t>Introduce</w:t>
      </w:r>
      <w:r>
        <w:rPr>
          <w:rFonts w:ascii="Times New Roman" w:hAnsi="Times New Roman" w:cs="Times New Roman"/>
          <w:b/>
          <w:bCs/>
          <w:sz w:val="26"/>
          <w:szCs w:val="26"/>
          <w:u w:val="single"/>
          <w:lang w:val="vi-VN"/>
        </w:rPr>
        <w:t>:</w:t>
      </w:r>
    </w:p>
    <w:p w14:paraId="644E1B32" w14:textId="77777777" w:rsidR="00FC52B2" w:rsidRDefault="00A605C8" w:rsidP="00A605C8">
      <w:pPr>
        <w:pStyle w:val="NormalWeb"/>
        <w:shd w:val="clear" w:color="auto" w:fill="FFFFFF"/>
        <w:spacing w:before="0" w:beforeAutospacing="0" w:after="0" w:afterAutospacing="0" w:line="360" w:lineRule="auto"/>
        <w:jc w:val="center"/>
        <w:rPr>
          <w:sz w:val="26"/>
          <w:szCs w:val="26"/>
        </w:rPr>
      </w:pPr>
      <w:r>
        <w:rPr>
          <w:rStyle w:val="Strong"/>
          <w:sz w:val="26"/>
          <w:szCs w:val="26"/>
          <w:lang w:val="vi-VN"/>
        </w:rPr>
        <w:t>PHUONG QUOC TRAVEL - TRUONG GIA GIO</w:t>
      </w:r>
    </w:p>
    <w:p w14:paraId="2376486C" w14:textId="77777777" w:rsidR="00FC52B2" w:rsidRDefault="00A605C8">
      <w:pPr>
        <w:pStyle w:val="NormalWeb"/>
        <w:shd w:val="clear" w:color="auto" w:fill="FFFFFF"/>
        <w:spacing w:before="0" w:beforeAutospacing="0" w:after="150" w:afterAutospacing="0" w:line="360" w:lineRule="auto"/>
        <w:rPr>
          <w:sz w:val="26"/>
          <w:szCs w:val="26"/>
        </w:rPr>
      </w:pPr>
      <w:r>
        <w:rPr>
          <w:rStyle w:val="Strong"/>
          <w:b w:val="0"/>
          <w:bCs w:val="0"/>
          <w:sz w:val="26"/>
          <w:szCs w:val="26"/>
        </w:rPr>
        <w:t>Zhangjiajie is located to the northwest of Hunan Province, between the raised area of the highlands of Yunnan and Guizhou provinces. It has Truong Gia Gioi national park, Sach Khe valley in the nature reserve, Vu Lang Nguyen landscape area ... Truong Gia G</w:t>
      </w:r>
      <w:r>
        <w:rPr>
          <w:rStyle w:val="Strong"/>
          <w:b w:val="0"/>
          <w:bCs w:val="0"/>
          <w:sz w:val="26"/>
          <w:szCs w:val="26"/>
        </w:rPr>
        <w:t xml:space="preserve">ioi is like a fairy under the world with more than 3,000 stone columns and cliffs shaped. Natural enemies are created from sandstone, with many towering columns taller than </w:t>
      </w:r>
      <w:r>
        <w:rPr>
          <w:rStyle w:val="Strong"/>
          <w:b w:val="0"/>
          <w:bCs w:val="0"/>
          <w:sz w:val="26"/>
          <w:szCs w:val="26"/>
        </w:rPr>
        <w:lastRenderedPageBreak/>
        <w:t>300m. That's why this place was honored to be inspired to be filmed in the world fa</w:t>
      </w:r>
      <w:r>
        <w:rPr>
          <w:rStyle w:val="Strong"/>
          <w:b w:val="0"/>
          <w:bCs w:val="0"/>
          <w:sz w:val="26"/>
          <w:szCs w:val="26"/>
        </w:rPr>
        <w:t>mous 3D blockbuster AVATAR ...</w:t>
      </w:r>
    </w:p>
    <w:p w14:paraId="0BC5295C" w14:textId="77777777" w:rsidR="00FC52B2" w:rsidRDefault="00A605C8" w:rsidP="00A605C8">
      <w:pPr>
        <w:pStyle w:val="NormalWeb"/>
        <w:shd w:val="clear" w:color="auto" w:fill="FFFFFF"/>
        <w:spacing w:before="0" w:beforeAutospacing="0" w:after="150" w:afterAutospacing="0" w:line="360" w:lineRule="auto"/>
        <w:rPr>
          <w:sz w:val="26"/>
          <w:szCs w:val="26"/>
        </w:rPr>
      </w:pPr>
      <w:r>
        <w:rPr>
          <w:sz w:val="26"/>
          <w:szCs w:val="26"/>
        </w:rPr>
        <w:t>Zhangjiajie</w:t>
      </w:r>
    </w:p>
    <w:p w14:paraId="46BB810E" w14:textId="77777777" w:rsidR="00FC52B2" w:rsidRDefault="00A605C8" w:rsidP="00A605C8">
      <w:pPr>
        <w:pStyle w:val="NormalWeb"/>
        <w:shd w:val="clear" w:color="auto" w:fill="FFFFFF"/>
        <w:spacing w:before="0" w:beforeAutospacing="0" w:after="150" w:afterAutospacing="0" w:line="360" w:lineRule="auto"/>
        <w:rPr>
          <w:sz w:val="26"/>
          <w:szCs w:val="26"/>
        </w:rPr>
      </w:pPr>
      <w:r>
        <w:rPr>
          <w:sz w:val="26"/>
          <w:szCs w:val="26"/>
        </w:rPr>
        <w:t>Heaven Gate Tianmen Mountain</w:t>
      </w:r>
      <w:r>
        <w:rPr>
          <w:noProof/>
          <w:sz w:val="26"/>
          <w:szCs w:val="26"/>
        </w:rPr>
        <w:drawing>
          <wp:inline distT="0" distB="0" distL="0" distR="0" wp14:anchorId="571DB07D" wp14:editId="29089150">
            <wp:extent cx="5943600" cy="4739005"/>
            <wp:effectExtent l="0" t="0" r="0" b="4445"/>
            <wp:docPr id="3" name="Picture 3" descr="tour-phuong-hoang-co-t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our-phuong-hoang-co-tr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4739005"/>
                    </a:xfrm>
                    <a:prstGeom prst="rect">
                      <a:avLst/>
                    </a:prstGeom>
                    <a:noFill/>
                    <a:ln>
                      <a:noFill/>
                    </a:ln>
                  </pic:spPr>
                </pic:pic>
              </a:graphicData>
            </a:graphic>
          </wp:inline>
        </w:drawing>
      </w:r>
    </w:p>
    <w:p w14:paraId="2252C417" w14:textId="77777777" w:rsidR="00FC52B2" w:rsidRDefault="00A605C8" w:rsidP="00A605C8">
      <w:pPr>
        <w:pStyle w:val="NormalWeb"/>
        <w:shd w:val="clear" w:color="auto" w:fill="FFFFFF"/>
        <w:spacing w:before="0" w:beforeAutospacing="0" w:after="0" w:afterAutospacing="0" w:line="360" w:lineRule="auto"/>
        <w:rPr>
          <w:sz w:val="26"/>
          <w:szCs w:val="26"/>
        </w:rPr>
      </w:pPr>
      <w:r>
        <w:rPr>
          <w:sz w:val="26"/>
          <w:szCs w:val="26"/>
        </w:rPr>
        <w:t>Ancient phoenix at night</w:t>
      </w:r>
    </w:p>
    <w:p w14:paraId="1FB96C3C" w14:textId="0A9CFA55" w:rsidR="00FC52B2" w:rsidRDefault="00A605C8">
      <w:pPr>
        <w:pStyle w:val="NormalWeb"/>
        <w:shd w:val="clear" w:color="auto" w:fill="FFFFFF"/>
        <w:spacing w:before="0" w:beforeAutospacing="0" w:after="150" w:afterAutospacing="0" w:line="360" w:lineRule="auto"/>
        <w:rPr>
          <w:sz w:val="26"/>
          <w:szCs w:val="26"/>
        </w:rPr>
      </w:pPr>
      <w:r>
        <w:rPr>
          <w:rStyle w:val="Strong"/>
          <w:b w:val="0"/>
          <w:bCs w:val="0"/>
          <w:sz w:val="26"/>
          <w:szCs w:val="26"/>
        </w:rPr>
        <w:t>Phuong Hoang is the name of an ancient town belonging to the Tho Gia, Mieu Tuong Tay in the western province of Hunan, about 53 km from Cat Thu (Can Chau) an</w:t>
      </w:r>
      <w:r>
        <w:rPr>
          <w:rStyle w:val="Strong"/>
          <w:b w:val="0"/>
          <w:bCs w:val="0"/>
          <w:sz w:val="26"/>
          <w:szCs w:val="26"/>
        </w:rPr>
        <w:t>d about 280 km from Truong Gia Gioi town. Phuong Hoang town is the economic, political and social center of the whole region. Located next to the Da Giang River ... the ancient citadel still preserves many citadels, streets, old houses, jewelry, temples, t</w:t>
      </w:r>
      <w:r>
        <w:rPr>
          <w:rStyle w:val="Strong"/>
          <w:b w:val="0"/>
          <w:bCs w:val="0"/>
          <w:sz w:val="26"/>
          <w:szCs w:val="26"/>
        </w:rPr>
        <w:t>emples. With 1,300 years old - Phuong Hoang is one of the museums living on ethnic culture.</w:t>
      </w:r>
    </w:p>
    <w:p w14:paraId="2779F332" w14:textId="77777777" w:rsidR="00FC52B2" w:rsidRDefault="00A605C8">
      <w:pPr>
        <w:pStyle w:val="NormalWeb"/>
        <w:shd w:val="clear" w:color="auto" w:fill="FFFFFF"/>
        <w:spacing w:before="0" w:beforeAutospacing="0" w:after="150" w:afterAutospacing="0" w:line="360" w:lineRule="auto"/>
        <w:rPr>
          <w:rStyle w:val="Strong"/>
          <w:sz w:val="26"/>
          <w:szCs w:val="26"/>
        </w:rPr>
      </w:pPr>
      <w:r>
        <w:rPr>
          <w:rStyle w:val="Strong"/>
          <w:sz w:val="26"/>
          <w:szCs w:val="26"/>
        </w:rPr>
        <w:lastRenderedPageBreak/>
        <w:t>Highlights of the program:</w:t>
      </w:r>
    </w:p>
    <w:p w14:paraId="0C737DE3" w14:textId="77777777" w:rsidR="00FC52B2" w:rsidRDefault="00A605C8">
      <w:pPr>
        <w:pStyle w:val="NormalWeb"/>
        <w:shd w:val="clear" w:color="auto" w:fill="FFFFFF"/>
        <w:spacing w:before="0" w:beforeAutospacing="0" w:after="0" w:afterAutospacing="0" w:line="360" w:lineRule="auto"/>
        <w:rPr>
          <w:sz w:val="26"/>
          <w:szCs w:val="26"/>
        </w:rPr>
      </w:pPr>
      <w:r>
        <w:rPr>
          <w:sz w:val="26"/>
          <w:szCs w:val="26"/>
        </w:rPr>
        <w:t>- Direct flight Hanoi - Truong Gia Gioi, no need to fly to Truong Sa as usual programs.</w:t>
      </w:r>
    </w:p>
    <w:p w14:paraId="45B13432" w14:textId="77777777" w:rsidR="00FC52B2" w:rsidRDefault="00A605C8">
      <w:pPr>
        <w:pStyle w:val="NormalWeb"/>
        <w:shd w:val="clear" w:color="auto" w:fill="FFFFFF"/>
        <w:spacing w:before="0" w:beforeAutospacing="0" w:after="0" w:afterAutospacing="0" w:line="360" w:lineRule="auto"/>
        <w:rPr>
          <w:sz w:val="26"/>
          <w:szCs w:val="26"/>
        </w:rPr>
      </w:pPr>
      <w:r>
        <w:rPr>
          <w:sz w:val="26"/>
          <w:szCs w:val="26"/>
        </w:rPr>
        <w:t xml:space="preserve">- No longer </w:t>
      </w:r>
      <w:r>
        <w:rPr>
          <w:sz w:val="26"/>
          <w:szCs w:val="26"/>
        </w:rPr>
        <w:t>have to travel nearly 500 km from Truong Sa to Phuong Hoang Co Tran as usual programs</w:t>
      </w:r>
    </w:p>
    <w:p w14:paraId="3A2C4DFD" w14:textId="77777777" w:rsidR="00FC52B2" w:rsidRDefault="00A605C8">
      <w:pPr>
        <w:pStyle w:val="NormalWeb"/>
        <w:shd w:val="clear" w:color="auto" w:fill="FFFFFF"/>
        <w:spacing w:before="0" w:beforeAutospacing="0" w:after="0" w:afterAutospacing="0" w:line="360" w:lineRule="auto"/>
        <w:rPr>
          <w:sz w:val="26"/>
          <w:szCs w:val="26"/>
        </w:rPr>
      </w:pPr>
      <w:r>
        <w:rPr>
          <w:sz w:val="26"/>
          <w:szCs w:val="26"/>
        </w:rPr>
        <w:t>- No longer have to travel nearly 400km long distance from Zhangjiajie to Changsha as normal programs.</w:t>
      </w:r>
    </w:p>
    <w:p w14:paraId="50B8A4FF" w14:textId="77777777" w:rsidR="00FC52B2" w:rsidRDefault="00A605C8">
      <w:pPr>
        <w:pStyle w:val="NormalWeb"/>
        <w:shd w:val="clear" w:color="auto" w:fill="FFFFFF"/>
        <w:spacing w:before="0" w:beforeAutospacing="0" w:after="0" w:afterAutospacing="0" w:line="360" w:lineRule="auto"/>
        <w:rPr>
          <w:sz w:val="26"/>
          <w:szCs w:val="26"/>
        </w:rPr>
      </w:pPr>
      <w:r>
        <w:rPr>
          <w:sz w:val="26"/>
          <w:szCs w:val="26"/>
        </w:rPr>
        <w:t>- Save flight time, travel time, to allow plenty of time to visit t</w:t>
      </w:r>
      <w:r>
        <w:rPr>
          <w:sz w:val="26"/>
          <w:szCs w:val="26"/>
        </w:rPr>
        <w:t>he attractive routes of Phuong Hoang Co Tran - Truong Gia Gioi.</w:t>
      </w:r>
    </w:p>
    <w:p w14:paraId="569EAC6B" w14:textId="20D0722A" w:rsidR="00FC52B2" w:rsidRDefault="00A605C8">
      <w:pPr>
        <w:pStyle w:val="NormalWeb"/>
        <w:shd w:val="clear" w:color="auto" w:fill="FFFFFF"/>
        <w:spacing w:before="0" w:beforeAutospacing="0" w:after="150" w:afterAutospacing="0" w:line="360" w:lineRule="auto"/>
        <w:rPr>
          <w:b/>
          <w:bCs/>
          <w:sz w:val="26"/>
          <w:szCs w:val="26"/>
          <w:u w:val="single"/>
          <w:lang w:val="vi-VN"/>
        </w:rPr>
      </w:pPr>
      <w:r>
        <w:rPr>
          <w:b/>
          <w:bCs/>
          <w:sz w:val="26"/>
          <w:szCs w:val="26"/>
          <w:u w:val="single"/>
          <w:lang w:val="vi-VN"/>
        </w:rPr>
        <w:t>II.</w:t>
      </w:r>
      <w:r>
        <w:rPr>
          <w:b/>
          <w:bCs/>
          <w:sz w:val="26"/>
          <w:szCs w:val="26"/>
          <w:u w:val="single"/>
          <w:lang w:val="vi-VN"/>
        </w:rPr>
        <w:t xml:space="preserve"> INCLUDE AND TERMS:</w:t>
      </w:r>
    </w:p>
    <w:p w14:paraId="20496049" w14:textId="77777777" w:rsidR="00FC52B2" w:rsidRDefault="00A605C8">
      <w:pPr>
        <w:pStyle w:val="NormalWeb"/>
        <w:spacing w:before="0" w:beforeAutospacing="0" w:after="150" w:afterAutospacing="0" w:line="360" w:lineRule="auto"/>
        <w:rPr>
          <w:b/>
          <w:bCs/>
          <w:sz w:val="26"/>
          <w:szCs w:val="26"/>
          <w:u w:val="single"/>
          <w:lang w:val="vi-VN"/>
        </w:rPr>
      </w:pPr>
      <w:r>
        <w:rPr>
          <w:rStyle w:val="Strong"/>
          <w:sz w:val="26"/>
          <w:szCs w:val="26"/>
          <w:lang w:val="vi-VN"/>
        </w:rPr>
        <w:t>PACKAGE COSTS FOR 01 CUSTOMER</w:t>
      </w:r>
    </w:p>
    <w:tbl>
      <w:tblPr>
        <w:tblW w:w="0" w:type="auto"/>
        <w:shd w:val="clear" w:color="auto" w:fill="FFFFFF"/>
        <w:tblCellMar>
          <w:left w:w="0" w:type="dxa"/>
          <w:right w:w="0" w:type="dxa"/>
        </w:tblCellMar>
        <w:tblLook w:val="04A0" w:firstRow="1" w:lastRow="0" w:firstColumn="1" w:lastColumn="0" w:noHBand="0" w:noVBand="1"/>
      </w:tblPr>
      <w:tblGrid>
        <w:gridCol w:w="4724"/>
        <w:gridCol w:w="1300"/>
      </w:tblGrid>
      <w:tr w:rsidR="00FC52B2" w14:paraId="26DED96A" w14:textId="77777777">
        <w:tc>
          <w:tcPr>
            <w:tcW w:w="4724" w:type="dxa"/>
            <w:tcBorders>
              <w:top w:val="nil"/>
              <w:left w:val="nil"/>
              <w:bottom w:val="nil"/>
              <w:right w:val="nil"/>
            </w:tcBorders>
            <w:shd w:val="clear" w:color="auto" w:fill="FFFFFF"/>
            <w:vAlign w:val="center"/>
          </w:tcPr>
          <w:p w14:paraId="39FF9B13" w14:textId="77777777" w:rsidR="00FC52B2" w:rsidRDefault="00A605C8">
            <w:pPr>
              <w:pStyle w:val="NormalWeb"/>
              <w:spacing w:before="0" w:beforeAutospacing="0" w:after="150" w:afterAutospacing="0" w:line="360" w:lineRule="auto"/>
              <w:rPr>
                <w:sz w:val="26"/>
                <w:szCs w:val="26"/>
              </w:rPr>
            </w:pPr>
            <w:r>
              <w:rPr>
                <w:sz w:val="26"/>
                <w:szCs w:val="26"/>
              </w:rPr>
              <w:t>DEPARTURE DAY</w:t>
            </w:r>
          </w:p>
        </w:tc>
        <w:tc>
          <w:tcPr>
            <w:tcW w:w="1300" w:type="dxa"/>
            <w:tcBorders>
              <w:top w:val="nil"/>
              <w:left w:val="nil"/>
              <w:bottom w:val="nil"/>
              <w:right w:val="nil"/>
            </w:tcBorders>
            <w:shd w:val="clear" w:color="auto" w:fill="FFFFFF"/>
            <w:vAlign w:val="center"/>
          </w:tcPr>
          <w:p w14:paraId="1DECF77B" w14:textId="77777777" w:rsidR="00FC52B2" w:rsidRDefault="00A605C8">
            <w:pPr>
              <w:pStyle w:val="NormalWeb"/>
              <w:spacing w:before="0" w:beforeAutospacing="0" w:after="150" w:afterAutospacing="0" w:line="360" w:lineRule="auto"/>
              <w:rPr>
                <w:sz w:val="26"/>
                <w:szCs w:val="26"/>
              </w:rPr>
            </w:pPr>
            <w:r>
              <w:rPr>
                <w:sz w:val="26"/>
                <w:szCs w:val="26"/>
              </w:rPr>
              <w:t>PRICE</w:t>
            </w:r>
          </w:p>
        </w:tc>
      </w:tr>
      <w:tr w:rsidR="00FC52B2" w14:paraId="4532EB43" w14:textId="77777777">
        <w:tc>
          <w:tcPr>
            <w:tcW w:w="4724" w:type="dxa"/>
            <w:tcBorders>
              <w:top w:val="nil"/>
              <w:left w:val="nil"/>
              <w:bottom w:val="nil"/>
              <w:right w:val="nil"/>
            </w:tcBorders>
            <w:shd w:val="clear" w:color="auto" w:fill="FFFFFF"/>
            <w:vAlign w:val="center"/>
          </w:tcPr>
          <w:p w14:paraId="4E478608" w14:textId="77777777" w:rsidR="00FC52B2" w:rsidRDefault="00A605C8">
            <w:pPr>
              <w:pStyle w:val="NormalWeb"/>
              <w:spacing w:before="0" w:beforeAutospacing="0" w:after="150" w:afterAutospacing="0" w:line="360" w:lineRule="auto"/>
              <w:rPr>
                <w:sz w:val="26"/>
                <w:szCs w:val="26"/>
              </w:rPr>
            </w:pPr>
            <w:r>
              <w:rPr>
                <w:sz w:val="26"/>
                <w:szCs w:val="26"/>
              </w:rPr>
              <w:t>28/12/2018</w:t>
            </w:r>
          </w:p>
        </w:tc>
        <w:tc>
          <w:tcPr>
            <w:tcW w:w="1300" w:type="dxa"/>
            <w:tcBorders>
              <w:top w:val="nil"/>
              <w:left w:val="nil"/>
              <w:bottom w:val="nil"/>
              <w:right w:val="nil"/>
            </w:tcBorders>
            <w:shd w:val="clear" w:color="auto" w:fill="FFFFFF"/>
            <w:vAlign w:val="center"/>
          </w:tcPr>
          <w:p w14:paraId="28EDC889" w14:textId="77777777" w:rsidR="00FC52B2" w:rsidRDefault="00A605C8">
            <w:pPr>
              <w:pStyle w:val="NormalWeb"/>
              <w:spacing w:before="0" w:beforeAutospacing="0" w:after="150" w:afterAutospacing="0" w:line="360" w:lineRule="auto"/>
              <w:rPr>
                <w:sz w:val="26"/>
                <w:szCs w:val="26"/>
              </w:rPr>
            </w:pPr>
            <w:r>
              <w:rPr>
                <w:sz w:val="26"/>
                <w:szCs w:val="26"/>
              </w:rPr>
              <w:t>10.490.000đ</w:t>
            </w:r>
          </w:p>
        </w:tc>
      </w:tr>
      <w:tr w:rsidR="00FC52B2" w14:paraId="13876988" w14:textId="77777777">
        <w:tc>
          <w:tcPr>
            <w:tcW w:w="4724" w:type="dxa"/>
            <w:tcBorders>
              <w:top w:val="nil"/>
              <w:left w:val="nil"/>
              <w:bottom w:val="nil"/>
              <w:right w:val="nil"/>
            </w:tcBorders>
            <w:shd w:val="clear" w:color="auto" w:fill="FFFFFF"/>
            <w:vAlign w:val="center"/>
          </w:tcPr>
          <w:p w14:paraId="4D784BB8" w14:textId="77777777" w:rsidR="00FC52B2" w:rsidRDefault="00A605C8">
            <w:pPr>
              <w:pStyle w:val="NormalWeb"/>
              <w:spacing w:before="0" w:beforeAutospacing="0" w:after="150" w:afterAutospacing="0" w:line="360" w:lineRule="auto"/>
              <w:rPr>
                <w:sz w:val="26"/>
                <w:szCs w:val="26"/>
              </w:rPr>
            </w:pPr>
            <w:r>
              <w:rPr>
                <w:sz w:val="26"/>
                <w:szCs w:val="26"/>
              </w:rPr>
              <w:t>8/2/2019 (</w:t>
            </w:r>
            <w:r>
              <w:rPr>
                <w:sz w:val="26"/>
                <w:szCs w:val="26"/>
              </w:rPr>
              <w:t>4th of Lunar New Year</w:t>
            </w:r>
            <w:r>
              <w:rPr>
                <w:sz w:val="26"/>
                <w:szCs w:val="26"/>
              </w:rPr>
              <w:t>)</w:t>
            </w:r>
          </w:p>
        </w:tc>
        <w:tc>
          <w:tcPr>
            <w:tcW w:w="1300" w:type="dxa"/>
            <w:tcBorders>
              <w:top w:val="nil"/>
              <w:left w:val="nil"/>
              <w:bottom w:val="nil"/>
              <w:right w:val="nil"/>
            </w:tcBorders>
            <w:shd w:val="clear" w:color="auto" w:fill="FFFFFF"/>
            <w:vAlign w:val="center"/>
          </w:tcPr>
          <w:p w14:paraId="1AFDBEA4" w14:textId="77777777" w:rsidR="00FC52B2" w:rsidRDefault="00A605C8">
            <w:pPr>
              <w:pStyle w:val="NormalWeb"/>
              <w:spacing w:before="0" w:beforeAutospacing="0" w:after="150" w:afterAutospacing="0" w:line="360" w:lineRule="auto"/>
              <w:rPr>
                <w:sz w:val="26"/>
                <w:szCs w:val="26"/>
              </w:rPr>
            </w:pPr>
            <w:r>
              <w:rPr>
                <w:sz w:val="26"/>
                <w:szCs w:val="26"/>
              </w:rPr>
              <w:t>10.990.000đ</w:t>
            </w:r>
          </w:p>
        </w:tc>
      </w:tr>
    </w:tbl>
    <w:p w14:paraId="4CE8329D" w14:textId="77777777" w:rsidR="00FC52B2" w:rsidRDefault="00A605C8">
      <w:pPr>
        <w:pStyle w:val="NormalWeb"/>
        <w:shd w:val="clear" w:color="auto" w:fill="FFFFFF"/>
        <w:spacing w:before="0" w:beforeAutospacing="0" w:after="150" w:afterAutospacing="0" w:line="360" w:lineRule="auto"/>
        <w:rPr>
          <w:sz w:val="26"/>
          <w:szCs w:val="26"/>
        </w:rPr>
      </w:pPr>
      <w:r>
        <w:rPr>
          <w:sz w:val="26"/>
          <w:szCs w:val="26"/>
        </w:rPr>
        <w:t>(</w:t>
      </w:r>
      <w:r>
        <w:rPr>
          <w:sz w:val="26"/>
          <w:szCs w:val="26"/>
        </w:rPr>
        <w:t xml:space="preserve">The price applies for groups of retail </w:t>
      </w:r>
      <w:r>
        <w:rPr>
          <w:sz w:val="26"/>
          <w:szCs w:val="26"/>
        </w:rPr>
        <w:t>guests with 15 guests or more</w:t>
      </w:r>
      <w:r>
        <w:rPr>
          <w:sz w:val="26"/>
          <w:szCs w:val="26"/>
        </w:rPr>
        <w:t>)</w:t>
      </w:r>
    </w:p>
    <w:p w14:paraId="02EA9152" w14:textId="77777777" w:rsidR="00FC52B2" w:rsidRDefault="00A605C8">
      <w:pPr>
        <w:pStyle w:val="NormalWeb"/>
        <w:shd w:val="clear" w:color="auto" w:fill="FFFFFF"/>
        <w:spacing w:before="0" w:beforeAutospacing="0" w:after="150" w:afterAutospacing="0" w:line="360" w:lineRule="auto"/>
        <w:rPr>
          <w:b/>
          <w:bCs/>
          <w:sz w:val="26"/>
          <w:szCs w:val="26"/>
        </w:rPr>
      </w:pPr>
      <w:r>
        <w:rPr>
          <w:b/>
          <w:bCs/>
          <w:sz w:val="26"/>
          <w:szCs w:val="26"/>
        </w:rPr>
        <w:t>Rates include:</w:t>
      </w:r>
    </w:p>
    <w:p w14:paraId="7BD5B9EC" w14:textId="77B869B4" w:rsidR="00FC52B2" w:rsidRDefault="00A605C8">
      <w:pPr>
        <w:pStyle w:val="NormalWeb"/>
        <w:shd w:val="clear" w:color="auto" w:fill="FFFFFF"/>
        <w:spacing w:before="0" w:beforeAutospacing="0" w:after="0" w:afterAutospacing="0" w:line="360" w:lineRule="auto"/>
        <w:rPr>
          <w:sz w:val="26"/>
          <w:szCs w:val="26"/>
        </w:rPr>
      </w:pPr>
      <w:r>
        <w:rPr>
          <w:sz w:val="26"/>
          <w:szCs w:val="26"/>
        </w:rPr>
        <w:t>Hanoi - Truong Gia Gioi plane round trip.</w:t>
      </w:r>
    </w:p>
    <w:p w14:paraId="514A8959" w14:textId="78BC2449" w:rsidR="00FC52B2" w:rsidRDefault="00A605C8">
      <w:pPr>
        <w:pStyle w:val="NormalWeb"/>
        <w:shd w:val="clear" w:color="auto" w:fill="FFFFFF"/>
        <w:spacing w:before="0" w:beforeAutospacing="0" w:after="0" w:afterAutospacing="0" w:line="360" w:lineRule="auto"/>
        <w:rPr>
          <w:sz w:val="26"/>
          <w:szCs w:val="26"/>
        </w:rPr>
      </w:pPr>
      <w:r>
        <w:rPr>
          <w:sz w:val="26"/>
          <w:szCs w:val="26"/>
        </w:rPr>
        <w:t>Central hotel standard 4 * Chinese standard. (2 people / double room)</w:t>
      </w:r>
    </w:p>
    <w:p w14:paraId="3383FA6B" w14:textId="64C8F523" w:rsidR="00FC52B2" w:rsidRDefault="00A605C8">
      <w:pPr>
        <w:pStyle w:val="NormalWeb"/>
        <w:shd w:val="clear" w:color="auto" w:fill="FFFFFF"/>
        <w:spacing w:before="0" w:beforeAutospacing="0" w:after="0" w:afterAutospacing="0" w:line="360" w:lineRule="auto"/>
        <w:rPr>
          <w:sz w:val="26"/>
          <w:szCs w:val="26"/>
        </w:rPr>
      </w:pPr>
      <w:r>
        <w:rPr>
          <w:sz w:val="26"/>
          <w:szCs w:val="26"/>
        </w:rPr>
        <w:t>Visa on entry to China (union visa)</w:t>
      </w:r>
    </w:p>
    <w:p w14:paraId="692AA19A" w14:textId="2A8B1AEE" w:rsidR="00FC52B2" w:rsidRDefault="00A605C8">
      <w:pPr>
        <w:pStyle w:val="NormalWeb"/>
        <w:shd w:val="clear" w:color="auto" w:fill="FFFFFF"/>
        <w:spacing w:before="0" w:beforeAutospacing="0" w:after="0" w:afterAutospacing="0" w:line="360" w:lineRule="auto"/>
        <w:rPr>
          <w:sz w:val="26"/>
          <w:szCs w:val="26"/>
        </w:rPr>
      </w:pPr>
      <w:r>
        <w:rPr>
          <w:sz w:val="26"/>
          <w:szCs w:val="26"/>
        </w:rPr>
        <w:t>Eat 3 meals per day according to the program (RMB 30 / me</w:t>
      </w:r>
      <w:r>
        <w:rPr>
          <w:sz w:val="26"/>
          <w:szCs w:val="26"/>
        </w:rPr>
        <w:t>al)</w:t>
      </w:r>
    </w:p>
    <w:p w14:paraId="23867CC5" w14:textId="69F9ADBD" w:rsidR="00FC52B2" w:rsidRDefault="00A605C8">
      <w:pPr>
        <w:pStyle w:val="NormalWeb"/>
        <w:shd w:val="clear" w:color="auto" w:fill="FFFFFF"/>
        <w:spacing w:before="0" w:beforeAutospacing="0" w:after="0" w:afterAutospacing="0" w:line="360" w:lineRule="auto"/>
        <w:rPr>
          <w:sz w:val="26"/>
          <w:szCs w:val="26"/>
        </w:rPr>
      </w:pPr>
      <w:r>
        <w:rPr>
          <w:sz w:val="26"/>
          <w:szCs w:val="26"/>
        </w:rPr>
        <w:t>The main meal is 8 dishes + 1 soup + drinks.</w:t>
      </w:r>
    </w:p>
    <w:p w14:paraId="796D53A6" w14:textId="3594EC30" w:rsidR="00FC52B2" w:rsidRDefault="00A605C8">
      <w:pPr>
        <w:pStyle w:val="NormalWeb"/>
        <w:shd w:val="clear" w:color="auto" w:fill="FFFFFF"/>
        <w:spacing w:before="0" w:beforeAutospacing="0" w:after="0" w:afterAutospacing="0" w:line="360" w:lineRule="auto"/>
        <w:rPr>
          <w:sz w:val="26"/>
          <w:szCs w:val="26"/>
        </w:rPr>
      </w:pPr>
      <w:r>
        <w:rPr>
          <w:sz w:val="26"/>
          <w:szCs w:val="26"/>
        </w:rPr>
        <w:t>Condition shuttle bus: 10-15 people arrange 19 -26 seats, 16-20 people arrange 26-35 seats</w:t>
      </w:r>
    </w:p>
    <w:p w14:paraId="722F0F72" w14:textId="7EF1F116" w:rsidR="00FC52B2" w:rsidRDefault="00A605C8">
      <w:pPr>
        <w:pStyle w:val="NormalWeb"/>
        <w:shd w:val="clear" w:color="auto" w:fill="FFFFFF"/>
        <w:spacing w:before="0" w:beforeAutospacing="0" w:after="0" w:afterAutospacing="0" w:line="360" w:lineRule="auto"/>
        <w:rPr>
          <w:sz w:val="26"/>
          <w:szCs w:val="26"/>
        </w:rPr>
      </w:pPr>
      <w:r>
        <w:rPr>
          <w:sz w:val="26"/>
          <w:szCs w:val="26"/>
        </w:rPr>
        <w:t>Cost of visiting the first door</w:t>
      </w:r>
    </w:p>
    <w:p w14:paraId="12708A45" w14:textId="7758CBD2" w:rsidR="00FC52B2" w:rsidRDefault="00A605C8">
      <w:pPr>
        <w:pStyle w:val="NormalWeb"/>
        <w:shd w:val="clear" w:color="auto" w:fill="FFFFFF"/>
        <w:spacing w:before="0" w:beforeAutospacing="0" w:after="0" w:afterAutospacing="0" w:line="360" w:lineRule="auto"/>
        <w:rPr>
          <w:sz w:val="26"/>
          <w:szCs w:val="26"/>
        </w:rPr>
      </w:pPr>
      <w:r>
        <w:rPr>
          <w:sz w:val="26"/>
          <w:szCs w:val="26"/>
        </w:rPr>
        <w:t>Cost of eco-car in the park + cable car in the program</w:t>
      </w:r>
    </w:p>
    <w:p w14:paraId="0275244E" w14:textId="47D3BACE" w:rsidR="00FC52B2" w:rsidRDefault="00A605C8">
      <w:pPr>
        <w:pStyle w:val="NormalWeb"/>
        <w:shd w:val="clear" w:color="auto" w:fill="FFFFFF"/>
        <w:spacing w:before="0" w:beforeAutospacing="0" w:after="0" w:afterAutospacing="0" w:line="360" w:lineRule="auto"/>
        <w:rPr>
          <w:sz w:val="26"/>
          <w:szCs w:val="26"/>
        </w:rPr>
      </w:pPr>
      <w:r>
        <w:rPr>
          <w:sz w:val="26"/>
          <w:szCs w:val="26"/>
        </w:rPr>
        <w:t>Boat trip to Bao Phon</w:t>
      </w:r>
      <w:r>
        <w:rPr>
          <w:sz w:val="26"/>
          <w:szCs w:val="26"/>
        </w:rPr>
        <w:t>g Lake</w:t>
      </w:r>
    </w:p>
    <w:p w14:paraId="62FE7064" w14:textId="20B2444F" w:rsidR="00FC52B2" w:rsidRDefault="00A605C8">
      <w:pPr>
        <w:pStyle w:val="NormalWeb"/>
        <w:shd w:val="clear" w:color="auto" w:fill="FFFFFF"/>
        <w:spacing w:before="0" w:beforeAutospacing="0" w:after="0" w:afterAutospacing="0" w:line="360" w:lineRule="auto"/>
        <w:rPr>
          <w:sz w:val="26"/>
          <w:szCs w:val="26"/>
        </w:rPr>
      </w:pPr>
      <w:r>
        <w:rPr>
          <w:sz w:val="26"/>
          <w:szCs w:val="26"/>
        </w:rPr>
        <w:t>E</w:t>
      </w:r>
      <w:r>
        <w:rPr>
          <w:sz w:val="26"/>
          <w:szCs w:val="26"/>
        </w:rPr>
        <w:t>asy, experienced Vietnamese guide throughout the tour.</w:t>
      </w:r>
    </w:p>
    <w:p w14:paraId="562AA50A" w14:textId="03E61604" w:rsidR="00FC52B2" w:rsidRDefault="00A605C8">
      <w:pPr>
        <w:pStyle w:val="NormalWeb"/>
        <w:shd w:val="clear" w:color="auto" w:fill="FFFFFF"/>
        <w:spacing w:before="0" w:beforeAutospacing="0" w:after="0" w:afterAutospacing="0" w:line="360" w:lineRule="auto"/>
        <w:rPr>
          <w:sz w:val="26"/>
          <w:szCs w:val="26"/>
        </w:rPr>
      </w:pPr>
      <w:r>
        <w:rPr>
          <w:sz w:val="26"/>
          <w:szCs w:val="26"/>
        </w:rPr>
        <w:lastRenderedPageBreak/>
        <w:t>300,000 VND indemnity insurance. Guests 75 years of age or older do not participate in this insurance</w:t>
      </w:r>
    </w:p>
    <w:p w14:paraId="3D0A5304" w14:textId="2CE74623" w:rsidR="00FC52B2" w:rsidRDefault="00A605C8">
      <w:pPr>
        <w:pStyle w:val="NormalWeb"/>
        <w:shd w:val="clear" w:color="auto" w:fill="FFFFFF"/>
        <w:spacing w:before="0" w:beforeAutospacing="0" w:after="0" w:afterAutospacing="0" w:line="360" w:lineRule="auto"/>
        <w:rPr>
          <w:sz w:val="26"/>
          <w:szCs w:val="26"/>
        </w:rPr>
      </w:pPr>
      <w:r>
        <w:rPr>
          <w:sz w:val="26"/>
          <w:szCs w:val="26"/>
        </w:rPr>
        <w:t>E</w:t>
      </w:r>
      <w:r>
        <w:rPr>
          <w:sz w:val="26"/>
          <w:szCs w:val="26"/>
        </w:rPr>
        <w:t>ach person a day, a bottle of water on the bus to visit</w:t>
      </w:r>
    </w:p>
    <w:p w14:paraId="501F86E3" w14:textId="77777777" w:rsidR="00FC52B2" w:rsidRDefault="00A605C8">
      <w:pPr>
        <w:pStyle w:val="NormalWeb"/>
        <w:shd w:val="clear" w:color="auto" w:fill="FFFFFF"/>
        <w:spacing w:before="0" w:beforeAutospacing="0" w:after="150" w:afterAutospacing="0" w:line="360" w:lineRule="auto"/>
        <w:rPr>
          <w:rStyle w:val="Strong"/>
          <w:sz w:val="26"/>
          <w:szCs w:val="26"/>
        </w:rPr>
      </w:pPr>
      <w:r>
        <w:rPr>
          <w:rStyle w:val="Strong"/>
          <w:sz w:val="26"/>
          <w:szCs w:val="26"/>
        </w:rPr>
        <w:t>Not included:</w:t>
      </w:r>
    </w:p>
    <w:p w14:paraId="64868269" w14:textId="77777777" w:rsidR="00FC52B2" w:rsidRDefault="00A605C8">
      <w:pPr>
        <w:pStyle w:val="NormalWeb"/>
        <w:shd w:val="clear" w:color="auto" w:fill="FFFFFF"/>
        <w:spacing w:before="0" w:beforeAutospacing="0" w:after="0" w:afterAutospacing="0" w:line="360" w:lineRule="auto"/>
        <w:rPr>
          <w:sz w:val="26"/>
          <w:szCs w:val="26"/>
        </w:rPr>
      </w:pPr>
      <w:r>
        <w:rPr>
          <w:sz w:val="26"/>
          <w:szCs w:val="26"/>
        </w:rPr>
        <w:t xml:space="preserve">- </w:t>
      </w:r>
      <w:r>
        <w:rPr>
          <w:sz w:val="26"/>
          <w:szCs w:val="26"/>
        </w:rPr>
        <w:t>Personal expenses, passport fees, drinks, telephone costs, hotel laundry, VAT.</w:t>
      </w:r>
    </w:p>
    <w:p w14:paraId="1745EF15" w14:textId="77777777" w:rsidR="00FC52B2" w:rsidRDefault="00A605C8">
      <w:pPr>
        <w:pStyle w:val="NormalWeb"/>
        <w:shd w:val="clear" w:color="auto" w:fill="FFFFFF"/>
        <w:spacing w:before="0" w:beforeAutospacing="0" w:after="0" w:afterAutospacing="0" w:line="360" w:lineRule="auto"/>
        <w:rPr>
          <w:sz w:val="26"/>
          <w:szCs w:val="26"/>
        </w:rPr>
      </w:pPr>
      <w:r>
        <w:rPr>
          <w:sz w:val="26"/>
          <w:szCs w:val="26"/>
        </w:rPr>
        <w:t>- Cost of single room</w:t>
      </w:r>
    </w:p>
    <w:p w14:paraId="70F1B28C" w14:textId="77777777" w:rsidR="00FC52B2" w:rsidRDefault="00A605C8">
      <w:pPr>
        <w:pStyle w:val="NormalWeb"/>
        <w:shd w:val="clear" w:color="auto" w:fill="FFFFFF"/>
        <w:spacing w:before="0" w:beforeAutospacing="0" w:after="0" w:afterAutospacing="0" w:line="360" w:lineRule="auto"/>
        <w:rPr>
          <w:sz w:val="26"/>
          <w:szCs w:val="26"/>
        </w:rPr>
      </w:pPr>
      <w:r>
        <w:rPr>
          <w:sz w:val="26"/>
          <w:szCs w:val="26"/>
        </w:rPr>
        <w:t>- Tips for drivers and guides are: USD 5 / person / day (USD 25 / person / trip)</w:t>
      </w:r>
    </w:p>
    <w:p w14:paraId="035B8E5D" w14:textId="77777777" w:rsidR="00FC52B2" w:rsidRDefault="00A605C8">
      <w:pPr>
        <w:pStyle w:val="NormalWeb"/>
        <w:shd w:val="clear" w:color="auto" w:fill="FFFFFF"/>
        <w:spacing w:before="0" w:beforeAutospacing="0" w:after="0" w:afterAutospacing="0" w:line="360" w:lineRule="auto"/>
        <w:rPr>
          <w:sz w:val="26"/>
          <w:szCs w:val="26"/>
        </w:rPr>
      </w:pPr>
      <w:r>
        <w:rPr>
          <w:sz w:val="26"/>
          <w:szCs w:val="26"/>
        </w:rPr>
        <w:t>- Tickets to the points not mentioned in the program</w:t>
      </w:r>
    </w:p>
    <w:p w14:paraId="6A712FAB" w14:textId="77777777" w:rsidR="00FC52B2" w:rsidRDefault="00A605C8">
      <w:pPr>
        <w:pStyle w:val="NormalWeb"/>
        <w:shd w:val="clear" w:color="auto" w:fill="FFFFFF"/>
        <w:spacing w:before="0" w:beforeAutospacing="0" w:after="0" w:afterAutospacing="0" w:line="360" w:lineRule="auto"/>
        <w:rPr>
          <w:rStyle w:val="Strong"/>
          <w:sz w:val="26"/>
          <w:szCs w:val="26"/>
        </w:rPr>
      </w:pPr>
      <w:r>
        <w:rPr>
          <w:rStyle w:val="Strong"/>
          <w:sz w:val="26"/>
          <w:szCs w:val="26"/>
        </w:rPr>
        <w:t>Note</w:t>
      </w:r>
      <w:r>
        <w:rPr>
          <w:rStyle w:val="Strong"/>
          <w:sz w:val="26"/>
          <w:szCs w:val="26"/>
        </w:rPr>
        <w:t>:</w:t>
      </w:r>
    </w:p>
    <w:p w14:paraId="133EA192" w14:textId="77777777" w:rsidR="00FC52B2" w:rsidRDefault="00A605C8">
      <w:pPr>
        <w:pStyle w:val="NormalWeb"/>
        <w:shd w:val="clear" w:color="auto" w:fill="FFFFFF"/>
        <w:spacing w:before="0" w:beforeAutospacing="0" w:after="0" w:afterAutospacing="0" w:line="360" w:lineRule="auto"/>
        <w:rPr>
          <w:rStyle w:val="Strong"/>
          <w:b w:val="0"/>
          <w:bCs w:val="0"/>
          <w:sz w:val="26"/>
          <w:szCs w:val="26"/>
        </w:rPr>
      </w:pPr>
      <w:r>
        <w:rPr>
          <w:rStyle w:val="Strong"/>
          <w:b w:val="0"/>
          <w:bCs w:val="0"/>
          <w:sz w:val="26"/>
          <w:szCs w:val="26"/>
        </w:rPr>
        <w:t>Visa procedures</w:t>
      </w:r>
      <w:r>
        <w:rPr>
          <w:rStyle w:val="Strong"/>
          <w:b w:val="0"/>
          <w:bCs w:val="0"/>
          <w:sz w:val="26"/>
          <w:szCs w:val="26"/>
        </w:rPr>
        <w:t xml:space="preserve"> include:</w:t>
      </w:r>
    </w:p>
    <w:p w14:paraId="64C90779" w14:textId="77777777" w:rsidR="00FC52B2" w:rsidRDefault="00A605C8">
      <w:pPr>
        <w:pStyle w:val="NormalWeb"/>
        <w:shd w:val="clear" w:color="auto" w:fill="FFFFFF"/>
        <w:spacing w:before="0" w:beforeAutospacing="0" w:after="0" w:afterAutospacing="0" w:line="360" w:lineRule="auto"/>
        <w:rPr>
          <w:rStyle w:val="Strong"/>
          <w:b w:val="0"/>
          <w:bCs w:val="0"/>
          <w:sz w:val="26"/>
          <w:szCs w:val="26"/>
        </w:rPr>
      </w:pPr>
      <w:r>
        <w:rPr>
          <w:rStyle w:val="Strong"/>
          <w:b w:val="0"/>
          <w:bCs w:val="0"/>
          <w:sz w:val="26"/>
          <w:szCs w:val="26"/>
        </w:rPr>
        <w:t>+ Passport valid for more than 6 months from the end of the tour</w:t>
      </w:r>
    </w:p>
    <w:p w14:paraId="0F3097F5" w14:textId="77777777" w:rsidR="00FC52B2" w:rsidRDefault="00A605C8">
      <w:pPr>
        <w:pStyle w:val="NormalWeb"/>
        <w:shd w:val="clear" w:color="auto" w:fill="FFFFFF"/>
        <w:spacing w:before="0" w:beforeAutospacing="0" w:after="0" w:afterAutospacing="0" w:line="360" w:lineRule="auto"/>
        <w:rPr>
          <w:rStyle w:val="Strong"/>
          <w:b w:val="0"/>
          <w:bCs w:val="0"/>
          <w:sz w:val="26"/>
          <w:szCs w:val="26"/>
        </w:rPr>
      </w:pPr>
      <w:r>
        <w:rPr>
          <w:rStyle w:val="Strong"/>
          <w:b w:val="0"/>
          <w:bCs w:val="0"/>
          <w:sz w:val="26"/>
          <w:szCs w:val="26"/>
        </w:rPr>
        <w:t>+ 02 4 x6 photos taken on a white background to apply for a VISA.</w:t>
      </w:r>
    </w:p>
    <w:p w14:paraId="5642542A" w14:textId="77777777" w:rsidR="00FC52B2" w:rsidRDefault="00A605C8">
      <w:pPr>
        <w:pStyle w:val="NormalWeb"/>
        <w:shd w:val="clear" w:color="auto" w:fill="FFFFFF"/>
        <w:spacing w:before="0" w:beforeAutospacing="0" w:after="0" w:afterAutospacing="0" w:line="360" w:lineRule="auto"/>
        <w:rPr>
          <w:rStyle w:val="Strong"/>
          <w:b w:val="0"/>
          <w:bCs w:val="0"/>
          <w:sz w:val="26"/>
          <w:szCs w:val="26"/>
        </w:rPr>
      </w:pPr>
      <w:r>
        <w:rPr>
          <w:rStyle w:val="Strong"/>
          <w:b w:val="0"/>
          <w:bCs w:val="0"/>
          <w:sz w:val="26"/>
          <w:szCs w:val="26"/>
        </w:rPr>
        <w:t>- Procedures completed before 10 working days (For Visa &amp; air ticket).</w:t>
      </w:r>
    </w:p>
    <w:p w14:paraId="49A3B802" w14:textId="77777777" w:rsidR="00FC52B2" w:rsidRDefault="00A605C8">
      <w:pPr>
        <w:pStyle w:val="NormalWeb"/>
        <w:shd w:val="clear" w:color="auto" w:fill="FFFFFF"/>
        <w:spacing w:before="0" w:beforeAutospacing="0" w:after="0" w:afterAutospacing="0" w:line="360" w:lineRule="auto"/>
        <w:rPr>
          <w:rStyle w:val="Strong"/>
          <w:b w:val="0"/>
          <w:bCs w:val="0"/>
          <w:sz w:val="26"/>
          <w:szCs w:val="26"/>
        </w:rPr>
      </w:pPr>
      <w:r>
        <w:rPr>
          <w:rStyle w:val="Strong"/>
          <w:b w:val="0"/>
          <w:bCs w:val="0"/>
          <w:sz w:val="26"/>
          <w:szCs w:val="26"/>
        </w:rPr>
        <w:t xml:space="preserve">- Children under 12 years old (under </w:t>
      </w:r>
      <w:r>
        <w:rPr>
          <w:rStyle w:val="Strong"/>
          <w:b w:val="0"/>
          <w:bCs w:val="0"/>
          <w:sz w:val="26"/>
          <w:szCs w:val="26"/>
        </w:rPr>
        <w:t>1.2m high): pay 90% of the tour price, sleep with adults.</w:t>
      </w:r>
    </w:p>
    <w:p w14:paraId="28D6FC05" w14:textId="2953C94F" w:rsidR="00FC52B2" w:rsidRDefault="00A605C8">
      <w:pPr>
        <w:pStyle w:val="NormalWeb"/>
        <w:shd w:val="clear" w:color="auto" w:fill="FFFFFF"/>
        <w:spacing w:before="0" w:beforeAutospacing="0" w:after="0" w:afterAutospacing="0" w:line="360" w:lineRule="auto"/>
        <w:rPr>
          <w:rStyle w:val="Strong"/>
          <w:b w:val="0"/>
          <w:bCs w:val="0"/>
          <w:sz w:val="26"/>
          <w:szCs w:val="26"/>
        </w:rPr>
      </w:pPr>
      <w:r>
        <w:rPr>
          <w:rStyle w:val="Strong"/>
          <w:b w:val="0"/>
          <w:bCs w:val="0"/>
          <w:sz w:val="26"/>
          <w:szCs w:val="26"/>
        </w:rPr>
        <w:t>- Children 12 years and older or children over 1.2m tall: pay by adults.</w:t>
      </w:r>
      <w:bookmarkStart w:id="0" w:name="_GoBack"/>
      <w:bookmarkEnd w:id="0"/>
    </w:p>
    <w:p w14:paraId="5A8F16BE" w14:textId="4BC0BDFD" w:rsidR="00FC52B2" w:rsidRDefault="00A605C8">
      <w:pPr>
        <w:pStyle w:val="NormalWeb"/>
        <w:shd w:val="clear" w:color="auto" w:fill="FFFFFF"/>
        <w:spacing w:before="0" w:beforeAutospacing="0" w:after="0" w:afterAutospacing="0" w:line="360" w:lineRule="auto"/>
        <w:rPr>
          <w:rStyle w:val="Strong"/>
          <w:b w:val="0"/>
          <w:bCs w:val="0"/>
          <w:sz w:val="26"/>
          <w:szCs w:val="26"/>
        </w:rPr>
      </w:pPr>
      <w:r>
        <w:rPr>
          <w:rStyle w:val="Strong"/>
          <w:b w:val="0"/>
          <w:bCs w:val="0"/>
          <w:sz w:val="26"/>
          <w:szCs w:val="26"/>
        </w:rPr>
        <w:t>This quote applies to the program that has a mandatory shopping point including: Ngoc Store, silk shop and traditional Chin</w:t>
      </w:r>
      <w:r>
        <w:rPr>
          <w:rStyle w:val="Strong"/>
          <w:b w:val="0"/>
          <w:bCs w:val="0"/>
          <w:sz w:val="26"/>
          <w:szCs w:val="26"/>
        </w:rPr>
        <w:t>ese store.</w:t>
      </w:r>
    </w:p>
    <w:p w14:paraId="3C457105" w14:textId="4F0DAC0D" w:rsidR="00A605C8" w:rsidRDefault="00A605C8">
      <w:pPr>
        <w:pStyle w:val="NormalWeb"/>
        <w:shd w:val="clear" w:color="auto" w:fill="FFFFFF"/>
        <w:spacing w:before="0" w:beforeAutospacing="0" w:after="0" w:afterAutospacing="0" w:line="360" w:lineRule="auto"/>
        <w:rPr>
          <w:rStyle w:val="Strong"/>
          <w:b w:val="0"/>
          <w:bCs w:val="0"/>
          <w:sz w:val="26"/>
          <w:szCs w:val="26"/>
        </w:rPr>
      </w:pPr>
    </w:p>
    <w:sectPr w:rsidR="00A60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517"/>
    <w:rsid w:val="0001266C"/>
    <w:rsid w:val="00076029"/>
    <w:rsid w:val="003C1517"/>
    <w:rsid w:val="00A605C8"/>
    <w:rsid w:val="00FA1E34"/>
    <w:rsid w:val="00FC52B2"/>
    <w:rsid w:val="112420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E0485"/>
  <w15:docId w15:val="{C9139489-3AC8-43D6-ADD9-EA9967E3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sz w:val="22"/>
      <w:szCs w:val="2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qFormat/>
    <w:rPr>
      <w:color w:val="0000FF"/>
      <w:u w:val="single"/>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huynh trieu</dc:creator>
  <cp:lastModifiedBy>huynh trieu</cp:lastModifiedBy>
  <cp:revision>5</cp:revision>
  <dcterms:created xsi:type="dcterms:W3CDTF">2019-12-11T12:55:00Z</dcterms:created>
  <dcterms:modified xsi:type="dcterms:W3CDTF">2019-12-18T15:13:00Z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