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Thiết Kế Kiến Trúc Hệ Thống</w:t>
      </w:r>
    </w:p>
    <w:p>
      <w:pPr>
        <w:pStyle w:val="Subtitle"/>
      </w:pPr>
      <w:r>
        <w:t xml:space="preserve">Nền Tảng Chú Thích Hình Ảnh Cộng Tác</w:t>
      </w:r>
    </w:p>
    <w:p>
      <w:pPr>
        <w:pStyle w:val="Subtitle"/>
      </w:pPr>
      <w:r>
        <w:t xml:space="preserve">PHẦN 2: Chi Tiết Kỹ Thuật &amp; Ánh Xạ Học Thuật</w:t>
      </w:r>
    </w:p>
    <w:p/>
    <w:p/>
    <w:p>
      <w:pPr>
        <w:jc w:val="center"/>
      </w:pPr>
      <w:r>
        <w:rPr>
          <w:i/>
          <w:iCs/>
          <w:sz w:val="24"/>
          <w:szCs w:val="24"/>
        </w:rPr>
        <w:t xml:space="preserve">Dành cho: Chương Trình Khoa Học Máy Tính</w:t>
      </w:r>
    </w:p>
    <w:p>
      <w:pPr>
        <w:jc w:val="center"/>
      </w:pPr>
      <w:r>
        <w:rPr>
          <w:color w:val="666666"/>
          <w:sz w:val="22"/>
          <w:szCs w:val="22"/>
        </w:rPr>
        <w:t xml:space="preserve">8 tháng 11, 2025</w:t>
      </w:r>
    </w:p>
    <w:p>
      <w:r>
        <w:br w:type="page"/>
      </w:r>
    </w:p>
    <w:p>
      <w:pPr>
        <w:pStyle w:val="Heading1"/>
      </w:pPr>
      <w:r>
        <w:t xml:space="preserve">7. Ánh Xạ đến Chương Trình Học (Tiếp theo)</w:t>
      </w:r>
    </w:p>
    <w:p>
      <w:pPr>
        <w:pStyle w:val="Heading2"/>
      </w:pPr>
      <w:r>
        <w:t xml:space="preserve">7.4 Cơ Sở Dữ Liệu</w:t>
      </w:r>
    </w:p>
    <w:p>
      <w:r>
        <w:rPr>
          <w:b/>
          <w:bCs/>
        </w:rPr>
        <w:t xml:space="preserve">Môn học liên quan: </w:t>
      </w:r>
      <w:r>
        <w:t xml:space="preserve">Cơ Sở Dữ Liệu</w:t>
      </w:r>
    </w:p>
    <w:p/>
    <w:p>
      <w:r>
        <w:rPr>
          <w:b/>
          <w:bCs/>
        </w:rPr>
        <w:t xml:space="preserve">Các khái niệm được áp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Khái Niệm Cơ Sở Dữ Liệu</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Ứng Dụng Hệ Thống</w:t>
            </w:r>
          </w:p>
        </w:tc>
      </w:tr>
      <w:tr>
        <w:tc>
          <w:tcPr>
            <w:tcW w:type="dxa" w:w="3120"/>
            <w:tcBorders>
              <w:top w:val="single" w:color="CCCCCC" w:sz="1"/>
              <w:left w:val="single" w:color="CCCCCC" w:sz="1"/>
              <w:bottom w:val="single" w:color="CCCCCC" w:sz="1"/>
              <w:right w:val="single" w:color="CCCCCC" w:sz="1"/>
            </w:tcBorders>
          </w:tcPr>
          <w:p>
            <w:r>
              <w:t xml:space="preserve">Mô Hình Entity-Relationship</w:t>
            </w:r>
          </w:p>
        </w:tc>
        <w:tc>
          <w:tcPr>
            <w:tcW w:type="dxa" w:w="6240"/>
            <w:tcBorders>
              <w:top w:val="single" w:color="CCCCCC" w:sz="1"/>
              <w:left w:val="single" w:color="CCCCCC" w:sz="1"/>
              <w:bottom w:val="single" w:color="CCCCCC" w:sz="1"/>
              <w:right w:val="single" w:color="CCCCCC" w:sz="1"/>
            </w:tcBorders>
          </w:tcPr>
          <w:p>
            <w:r>
              <w:t xml:space="preserve">Thiết kế các thực thể: User, Image, Annotation, ChatMessage với mối quan hệ và lực lượng</w:t>
            </w:r>
          </w:p>
        </w:tc>
      </w:tr>
      <w:tr>
        <w:tc>
          <w:tcPr>
            <w:tcW w:type="dxa" w:w="3120"/>
            <w:tcBorders>
              <w:top w:val="single" w:color="CCCCCC" w:sz="1"/>
              <w:left w:val="single" w:color="CCCCCC" w:sz="1"/>
              <w:bottom w:val="single" w:color="CCCCCC" w:sz="1"/>
              <w:right w:val="single" w:color="CCCCCC" w:sz="1"/>
            </w:tcBorders>
          </w:tcPr>
          <w:p>
            <w:r>
              <w:t xml:space="preserve">Mô Hình Quan Hệ &amp; SQL</w:t>
            </w:r>
          </w:p>
        </w:tc>
        <w:tc>
          <w:tcPr>
            <w:tcW w:type="dxa" w:w="6240"/>
            <w:tcBorders>
              <w:top w:val="single" w:color="CCCCCC" w:sz="1"/>
              <w:left w:val="single" w:color="CCCCCC" w:sz="1"/>
              <w:bottom w:val="single" w:color="CCCCCC" w:sz="1"/>
              <w:right w:val="single" w:color="CCCCCC" w:sz="1"/>
            </w:tcBorders>
          </w:tcPr>
          <w:p>
            <w:r>
              <w:t xml:space="preserve">Thiết kế lược đồ PostgreSQL, truy vấn SQL phức tạp với JOINs, aggregations, subqueries</w:t>
            </w:r>
          </w:p>
        </w:tc>
      </w:tr>
      <w:tr>
        <w:tc>
          <w:tcPr>
            <w:tcW w:type="dxa" w:w="3120"/>
            <w:tcBorders>
              <w:top w:val="single" w:color="CCCCCC" w:sz="1"/>
              <w:left w:val="single" w:color="CCCCCC" w:sz="1"/>
              <w:bottom w:val="single" w:color="CCCCCC" w:sz="1"/>
              <w:right w:val="single" w:color="CCCCCC" w:sz="1"/>
            </w:tcBorders>
          </w:tcPr>
          <w:p>
            <w:r>
              <w:t xml:space="preserve">Chuẩn Hóa</w:t>
            </w:r>
          </w:p>
        </w:tc>
        <w:tc>
          <w:tcPr>
            <w:tcW w:type="dxa" w:w="6240"/>
            <w:tcBorders>
              <w:top w:val="single" w:color="CCCCCC" w:sz="1"/>
              <w:left w:val="single" w:color="CCCCCC" w:sz="1"/>
              <w:bottom w:val="single" w:color="CCCCCC" w:sz="1"/>
              <w:right w:val="single" w:color="CCCCCC" w:sz="1"/>
            </w:tcBorders>
          </w:tcPr>
          <w:p>
            <w:r>
              <w:t xml:space="preserve">Chuẩn hóa dữ liệu người dùng đến 3NF để loại bỏ dư thừa và bất thường cập nhật</w:t>
            </w:r>
          </w:p>
        </w:tc>
      </w:tr>
      <w:tr>
        <w:tc>
          <w:tcPr>
            <w:tcW w:type="dxa" w:w="3120"/>
            <w:tcBorders>
              <w:top w:val="single" w:color="CCCCCC" w:sz="1"/>
              <w:left w:val="single" w:color="CCCCCC" w:sz="1"/>
              <w:bottom w:val="single" w:color="CCCCCC" w:sz="1"/>
              <w:right w:val="single" w:color="CCCCCC" w:sz="1"/>
            </w:tcBorders>
          </w:tcPr>
          <w:p>
            <w:r>
              <w:t xml:space="preserve">Chỉ Mục &amp; Hiệu Suất</w:t>
            </w:r>
          </w:p>
        </w:tc>
        <w:tc>
          <w:tcPr>
            <w:tcW w:type="dxa" w:w="6240"/>
            <w:tcBorders>
              <w:top w:val="single" w:color="CCCCCC" w:sz="1"/>
              <w:left w:val="single" w:color="CCCCCC" w:sz="1"/>
              <w:bottom w:val="single" w:color="CCCCCC" w:sz="1"/>
              <w:right w:val="single" w:color="CCCCCC" w:sz="1"/>
            </w:tcBorders>
          </w:tcPr>
          <w:p>
            <w:r>
              <w:t xml:space="preserve">Chỉ mục B-tree trên khóa ngoại, chỉ mục tổng hợp cho truy vấn tìm kiếm, tối ưu hóa truy vấn</w:t>
            </w:r>
          </w:p>
        </w:tc>
      </w:tr>
      <w:tr>
        <w:tc>
          <w:tcPr>
            <w:tcW w:type="dxa" w:w="3120"/>
            <w:tcBorders>
              <w:top w:val="single" w:color="CCCCCC" w:sz="1"/>
              <w:left w:val="single" w:color="CCCCCC" w:sz="1"/>
              <w:bottom w:val="single" w:color="CCCCCC" w:sz="1"/>
              <w:right w:val="single" w:color="CCCCCC" w:sz="1"/>
            </w:tcBorders>
          </w:tcPr>
          <w:p>
            <w:r>
              <w:t xml:space="preserve">Giao Dịch &amp; ACID</w:t>
            </w:r>
          </w:p>
        </w:tc>
        <w:tc>
          <w:tcPr>
            <w:tcW w:type="dxa" w:w="6240"/>
            <w:tcBorders>
              <w:top w:val="single" w:color="CCCCCC" w:sz="1"/>
              <w:left w:val="single" w:color="CCCCCC" w:sz="1"/>
              <w:bottom w:val="single" w:color="CCCCCC" w:sz="1"/>
              <w:right w:val="single" w:color="CCCCCC" w:sz="1"/>
            </w:tcBorders>
          </w:tcPr>
          <w:p>
            <w:r>
              <w:t xml:space="preserve">Đảm bảo tính nhất quán khi tạo chú thích với luồng trò chuyện, rollback khi có lỗi</w:t>
            </w:r>
          </w:p>
        </w:tc>
      </w:tr>
      <w:tr>
        <w:tc>
          <w:tcPr>
            <w:tcW w:type="dxa" w:w="3120"/>
            <w:tcBorders>
              <w:top w:val="single" w:color="CCCCCC" w:sz="1"/>
              <w:left w:val="single" w:color="CCCCCC" w:sz="1"/>
              <w:bottom w:val="single" w:color="CCCCCC" w:sz="1"/>
              <w:right w:val="single" w:color="CCCCCC" w:sz="1"/>
            </w:tcBorders>
          </w:tcPr>
          <w:p>
            <w:r>
              <w:t xml:space="preserve">Views</w:t>
            </w:r>
          </w:p>
        </w:tc>
        <w:tc>
          <w:tcPr>
            <w:tcW w:type="dxa" w:w="6240"/>
            <w:tcBorders>
              <w:top w:val="single" w:color="CCCCCC" w:sz="1"/>
              <w:left w:val="single" w:color="CCCCCC" w:sz="1"/>
              <w:bottom w:val="single" w:color="CCCCCC" w:sz="1"/>
              <w:right w:val="single" w:color="CCCCCC" w:sz="1"/>
            </w:tcBorders>
          </w:tcPr>
          <w:p>
            <w:r>
              <w:t xml:space="preserve">Tạo views cho bảng điều khiển người dùng, thống kê tổng hợp, truy cập dữ liệu đơn giản hóa</w:t>
            </w:r>
          </w:p>
        </w:tc>
      </w:tr>
    </w:tbl>
    <w:p>
      <w:pPr>
        <w:pStyle w:val="Heading2"/>
      </w:pPr>
      <w:r>
        <w:t xml:space="preserve">7.5 Lập Trình GUI</w:t>
      </w:r>
    </w:p>
    <w:p>
      <w:r>
        <w:rPr>
          <w:b/>
          <w:bCs/>
        </w:rPr>
        <w:t xml:space="preserve">Môn học liên quan: </w:t>
      </w:r>
      <w:r>
        <w:t xml:space="preserve">Lập Trình Giao Diện Đồ Họa</w:t>
      </w:r>
    </w:p>
    <w:p/>
    <w:p>
      <w:r>
        <w:rPr>
          <w:b/>
          <w:bCs/>
        </w:rPr>
        <w:t xml:space="preserve">Các khái niệm được áp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Khái Niệm GUI</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Ứng Dụng Hệ Thống</w:t>
            </w:r>
          </w:p>
        </w:tc>
      </w:tr>
      <w:tr>
        <w:tc>
          <w:tcPr>
            <w:tcW w:type="dxa" w:w="3120"/>
            <w:tcBorders>
              <w:top w:val="single" w:color="CCCCCC" w:sz="1"/>
              <w:left w:val="single" w:color="CCCCCC" w:sz="1"/>
              <w:bottom w:val="single" w:color="CCCCCC" w:sz="1"/>
              <w:right w:val="single" w:color="CCCCCC" w:sz="1"/>
            </w:tcBorders>
          </w:tcPr>
          <w:p>
            <w:r>
              <w:t xml:space="preserve">Lập Trình Hướng Sự Kiện</w:t>
            </w:r>
          </w:p>
        </w:tc>
        <w:tc>
          <w:tcPr>
            <w:tcW w:type="dxa" w:w="6240"/>
            <w:tcBorders>
              <w:top w:val="single" w:color="CCCCCC" w:sz="1"/>
              <w:left w:val="single" w:color="CCCCCC" w:sz="1"/>
              <w:bottom w:val="single" w:color="CCCCCC" w:sz="1"/>
              <w:right w:val="single" w:color="CCCCCC" w:sz="1"/>
            </w:tcBorders>
          </w:tcPr>
          <w:p>
            <w:r>
              <w:t xml:space="preserve">Xử lý tương tác người dùng (nhấp chuột, kéo), sự kiện WebSocket, cập nhật thời gian thực</w:t>
            </w:r>
          </w:p>
        </w:tc>
      </w:tr>
      <w:tr>
        <w:tc>
          <w:tcPr>
            <w:tcW w:type="dxa" w:w="3120"/>
            <w:tcBorders>
              <w:top w:val="single" w:color="CCCCCC" w:sz="1"/>
              <w:left w:val="single" w:color="CCCCCC" w:sz="1"/>
              <w:bottom w:val="single" w:color="CCCCCC" w:sz="1"/>
              <w:right w:val="single" w:color="CCCCCC" w:sz="1"/>
            </w:tcBorders>
          </w:tcPr>
          <w:p>
            <w:r>
              <w:t xml:space="preserve">Controls &amp; Components</w:t>
            </w:r>
          </w:p>
        </w:tc>
        <w:tc>
          <w:tcPr>
            <w:tcW w:type="dxa" w:w="6240"/>
            <w:tcBorders>
              <w:top w:val="single" w:color="CCCCCC" w:sz="1"/>
              <w:left w:val="single" w:color="CCCCCC" w:sz="1"/>
              <w:bottom w:val="single" w:color="CCCCCC" w:sz="1"/>
              <w:right w:val="single" w:color="CCCCCC" w:sz="1"/>
            </w:tcBorders>
          </w:tcPr>
          <w:p>
            <w:r>
              <w:t xml:space="preserve">Trình xem hình ảnh với zoom/pan, điểm đánh dấu chú thích, danh sách tin nhắn trò chuyện</w:t>
            </w:r>
          </w:p>
        </w:tc>
      </w:tr>
      <w:tr>
        <w:tc>
          <w:tcPr>
            <w:tcW w:type="dxa" w:w="3120"/>
            <w:tcBorders>
              <w:top w:val="single" w:color="CCCCCC" w:sz="1"/>
              <w:left w:val="single" w:color="CCCCCC" w:sz="1"/>
              <w:bottom w:val="single" w:color="CCCCCC" w:sz="1"/>
              <w:right w:val="single" w:color="CCCCCC" w:sz="1"/>
            </w:tcBorders>
          </w:tcPr>
          <w:p>
            <w:r>
              <w:t xml:space="preserve">Data Binding</w:t>
            </w:r>
          </w:p>
        </w:tc>
        <w:tc>
          <w:tcPr>
            <w:tcW w:type="dxa" w:w="6240"/>
            <w:tcBorders>
              <w:top w:val="single" w:color="CCCCCC" w:sz="1"/>
              <w:left w:val="single" w:color="CCCCCC" w:sz="1"/>
              <w:bottom w:val="single" w:color="CCCCCC" w:sz="1"/>
              <w:right w:val="single" w:color="CCCCCC" w:sz="1"/>
            </w:tcBorders>
          </w:tcPr>
          <w:p>
            <w:r>
              <w:t xml:space="preserve">Liên kết dữ liệu chú thích với các thành phần UI, đồng bộ hóa thời gian thực giữa model và view</w:t>
            </w:r>
          </w:p>
        </w:tc>
      </w:tr>
      <w:tr>
        <w:tc>
          <w:tcPr>
            <w:tcW w:type="dxa" w:w="3120"/>
            <w:tcBorders>
              <w:top w:val="single" w:color="CCCCCC" w:sz="1"/>
              <w:left w:val="single" w:color="CCCCCC" w:sz="1"/>
              <w:bottom w:val="single" w:color="CCCCCC" w:sz="1"/>
              <w:right w:val="single" w:color="CCCCCC" w:sz="1"/>
            </w:tcBorders>
          </w:tcPr>
          <w:p>
            <w:r>
              <w:t xml:space="preserve">Sự Kiện Chuột &amp; Bàn Phím</w:t>
            </w:r>
          </w:p>
        </w:tc>
        <w:tc>
          <w:tcPr>
            <w:tcW w:type="dxa" w:w="6240"/>
            <w:tcBorders>
              <w:top w:val="single" w:color="CCCCCC" w:sz="1"/>
              <w:left w:val="single" w:color="CCCCCC" w:sz="1"/>
              <w:bottom w:val="single" w:color="CCCCCC" w:sz="1"/>
              <w:right w:val="single" w:color="CCCCCC" w:sz="1"/>
            </w:tcBorders>
          </w:tcPr>
          <w:p>
            <w:r>
              <w:t xml:space="preserve">Nhấp để đặt chú thích, kéo để chọn vùng, phím tắt cho hành động</w:t>
            </w:r>
          </w:p>
        </w:tc>
      </w:tr>
    </w:tbl>
    <w:p>
      <w:pPr>
        <w:pStyle w:val="Heading2"/>
      </w:pPr>
      <w:r>
        <w:t xml:space="preserve">7.6 Quản Trị Cơ Sở Dữ Liệu</w:t>
      </w:r>
    </w:p>
    <w:p>
      <w:r>
        <w:rPr>
          <w:b/>
          <w:bCs/>
        </w:rPr>
        <w:t xml:space="preserve">Môn học liên quan: </w:t>
      </w:r>
      <w:r>
        <w:t xml:space="preserve">Quản Trị Cơ Sở Dữ Liệu</w:t>
      </w:r>
    </w:p>
    <w:p/>
    <w:p>
      <w:r>
        <w:rPr>
          <w:b/>
          <w:bCs/>
        </w:rPr>
        <w:t xml:space="preserve">Các khái niệm được áp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Chủ Đề Quản Trị</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Ứng Dụng Hệ Thống</w:t>
            </w:r>
          </w:p>
        </w:tc>
      </w:tr>
      <w:tr>
        <w:tc>
          <w:tcPr>
            <w:tcW w:type="dxa" w:w="3120"/>
            <w:tcBorders>
              <w:top w:val="single" w:color="CCCCCC" w:sz="1"/>
              <w:left w:val="single" w:color="CCCCCC" w:sz="1"/>
              <w:bottom w:val="single" w:color="CCCCCC" w:sz="1"/>
              <w:right w:val="single" w:color="CCCCCC" w:sz="1"/>
            </w:tcBorders>
          </w:tcPr>
          <w:p>
            <w:r>
              <w:t xml:space="preserve">Sao Lưu &amp; Phục Hồi</w:t>
            </w:r>
          </w:p>
        </w:tc>
        <w:tc>
          <w:tcPr>
            <w:tcW w:type="dxa" w:w="6240"/>
            <w:tcBorders>
              <w:top w:val="single" w:color="CCCCCC" w:sz="1"/>
              <w:left w:val="single" w:color="CCCCCC" w:sz="1"/>
              <w:bottom w:val="single" w:color="CCCCCC" w:sz="1"/>
              <w:right w:val="single" w:color="CCCCCC" w:sz="1"/>
            </w:tcBorders>
          </w:tcPr>
          <w:p>
            <w:r>
              <w:t xml:space="preserve">Sao lưu tự động hàng ngày, phục hồi theo thời điểm cho hỏng dữ liệu, kế hoạch phục hồi thảm họa</w:t>
            </w:r>
          </w:p>
        </w:tc>
      </w:tr>
      <w:tr>
        <w:tc>
          <w:tcPr>
            <w:tcW w:type="dxa" w:w="3120"/>
            <w:tcBorders>
              <w:top w:val="single" w:color="CCCCCC" w:sz="1"/>
              <w:left w:val="single" w:color="CCCCCC" w:sz="1"/>
              <w:bottom w:val="single" w:color="CCCCCC" w:sz="1"/>
              <w:right w:val="single" w:color="CCCCCC" w:sz="1"/>
            </w:tcBorders>
          </w:tcPr>
          <w:p>
            <w:r>
              <w:t xml:space="preserve">Quản Lý Người Dùng &amp; Bảo Mật</w:t>
            </w:r>
          </w:p>
        </w:tc>
        <w:tc>
          <w:tcPr>
            <w:tcW w:type="dxa" w:w="6240"/>
            <w:tcBorders>
              <w:top w:val="single" w:color="CCCCCC" w:sz="1"/>
              <w:left w:val="single" w:color="CCCCCC" w:sz="1"/>
              <w:bottom w:val="single" w:color="CCCCCC" w:sz="1"/>
              <w:right w:val="single" w:color="CCCCCC" w:sz="1"/>
            </w:tcBorders>
          </w:tcPr>
          <w:p>
            <w:r>
              <w:t xml:space="preserve">Vai trò người dùng cơ sở dữ liệu, truy cập đặc quyền tối thiểu, mã hóa dữ liệu nghỉ và truyền tải</w:t>
            </w:r>
          </w:p>
        </w:tc>
      </w:tr>
      <w:tr>
        <w:tc>
          <w:tcPr>
            <w:tcW w:type="dxa" w:w="3120"/>
            <w:tcBorders>
              <w:top w:val="single" w:color="CCCCCC" w:sz="1"/>
              <w:left w:val="single" w:color="CCCCCC" w:sz="1"/>
              <w:bottom w:val="single" w:color="CCCCCC" w:sz="1"/>
              <w:right w:val="single" w:color="CCCCCC" w:sz="1"/>
            </w:tcBorders>
          </w:tcPr>
          <w:p>
            <w:r>
              <w:t xml:space="preserve">Giám Sát Hiệu Suất</w:t>
            </w:r>
          </w:p>
        </w:tc>
        <w:tc>
          <w:tcPr>
            <w:tcW w:type="dxa" w:w="6240"/>
            <w:tcBorders>
              <w:top w:val="single" w:color="CCCCCC" w:sz="1"/>
              <w:left w:val="single" w:color="CCCCCC" w:sz="1"/>
              <w:bottom w:val="single" w:color="CCCCCC" w:sz="1"/>
              <w:right w:val="single" w:color="CCCCCC" w:sz="1"/>
            </w:tcBorders>
          </w:tcPr>
          <w:p>
            <w:r>
              <w:t xml:space="preserve">Phân tích hiệu suất truy vấn, nhật ký truy vấn chậm, thống kê sử dụng chỉ mục, connection pooling</w:t>
            </w:r>
          </w:p>
        </w:tc>
      </w:tr>
      <w:tr>
        <w:tc>
          <w:tcPr>
            <w:tcW w:type="dxa" w:w="3120"/>
            <w:tcBorders>
              <w:top w:val="single" w:color="CCCCCC" w:sz="1"/>
              <w:left w:val="single" w:color="CCCCCC" w:sz="1"/>
              <w:bottom w:val="single" w:color="CCCCCC" w:sz="1"/>
              <w:right w:val="single" w:color="CCCCCC" w:sz="1"/>
            </w:tcBorders>
          </w:tcPr>
          <w:p>
            <w:r>
              <w:t xml:space="preserve">Sao Chép &amp; Tính Khả Dụng Cao</w:t>
            </w:r>
          </w:p>
        </w:tc>
        <w:tc>
          <w:tcPr>
            <w:tcW w:type="dxa" w:w="6240"/>
            <w:tcBorders>
              <w:top w:val="single" w:color="CCCCCC" w:sz="1"/>
              <w:left w:val="single" w:color="CCCCCC" w:sz="1"/>
              <w:bottom w:val="single" w:color="CCCCCC" w:sz="1"/>
              <w:right w:val="single" w:color="CCCCCC" w:sz="1"/>
            </w:tcBorders>
          </w:tcPr>
          <w:p>
            <w:r>
              <w:t xml:space="preserve">Sao chép streaming PostgreSQL, replica sets MongoDB, thiết lập đa trung tâm dữ liệu Cassandra</w:t>
            </w:r>
          </w:p>
        </w:tc>
      </w:tr>
    </w:tbl>
    <w:p>
      <w:pPr>
        <w:pStyle w:val="Heading2"/>
      </w:pPr>
      <w:r>
        <w:t xml:space="preserve">7.7 Lập Trình Cơ Sở Dữ Liệu</w:t>
      </w:r>
    </w:p>
    <w:p>
      <w:r>
        <w:rPr>
          <w:b/>
          <w:bCs/>
        </w:rPr>
        <w:t xml:space="preserve">Môn học liên quan: </w:t>
      </w:r>
      <w:r>
        <w:t xml:space="preserve">Lập Trình Cơ Sở Dữ Liệu</w:t>
      </w:r>
    </w:p>
    <w:p/>
    <w:p>
      <w:r>
        <w:rPr>
          <w:b/>
          <w:bCs/>
        </w:rPr>
        <w:t xml:space="preserve">Các khái niệm được áp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Chủ Đề Lập Trình</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Ứng Dụng Hệ Thống</w:t>
            </w:r>
          </w:p>
        </w:tc>
      </w:tr>
      <w:tr>
        <w:tc>
          <w:tcPr>
            <w:tcW w:type="dxa" w:w="3120"/>
            <w:tcBorders>
              <w:top w:val="single" w:color="CCCCCC" w:sz="1"/>
              <w:left w:val="single" w:color="CCCCCC" w:sz="1"/>
              <w:bottom w:val="single" w:color="CCCCCC" w:sz="1"/>
              <w:right w:val="single" w:color="CCCCCC" w:sz="1"/>
            </w:tcBorders>
          </w:tcPr>
          <w:p>
            <w:r>
              <w:t xml:space="preserve">Stored Procedures &amp; Functions</w:t>
            </w:r>
          </w:p>
        </w:tc>
        <w:tc>
          <w:tcPr>
            <w:tcW w:type="dxa" w:w="6240"/>
            <w:tcBorders>
              <w:top w:val="single" w:color="CCCCCC" w:sz="1"/>
              <w:left w:val="single" w:color="CCCCCC" w:sz="1"/>
              <w:bottom w:val="single" w:color="CCCCCC" w:sz="1"/>
              <w:right w:val="single" w:color="CCCCCC" w:sz="1"/>
            </w:tcBorders>
          </w:tcPr>
          <w:p>
            <w:r>
              <w:t xml:space="preserve">Truy vấn chú thích phức tạp, kiểm tra quyền người dùng, hàm tổng hợp cho thống kê</w:t>
            </w:r>
          </w:p>
        </w:tc>
      </w:tr>
      <w:tr>
        <w:tc>
          <w:tcPr>
            <w:tcW w:type="dxa" w:w="3120"/>
            <w:tcBorders>
              <w:top w:val="single" w:color="CCCCCC" w:sz="1"/>
              <w:left w:val="single" w:color="CCCCCC" w:sz="1"/>
              <w:bottom w:val="single" w:color="CCCCCC" w:sz="1"/>
              <w:right w:val="single" w:color="CCCCCC" w:sz="1"/>
            </w:tcBorders>
          </w:tcPr>
          <w:p>
            <w:r>
              <w:t xml:space="preserve">Triggers</w:t>
            </w:r>
          </w:p>
        </w:tc>
        <w:tc>
          <w:tcPr>
            <w:tcW w:type="dxa" w:w="6240"/>
            <w:tcBorders>
              <w:top w:val="single" w:color="CCCCCC" w:sz="1"/>
              <w:left w:val="single" w:color="CCCCCC" w:sz="1"/>
              <w:bottom w:val="single" w:color="CCCCCC" w:sz="1"/>
              <w:right w:val="single" w:color="CCCCCC" w:sz="1"/>
            </w:tcBorders>
          </w:tcPr>
          <w:p>
            <w:r>
              <w:t xml:space="preserve">Tự động cập nhật dấu thời gian, xóa chú thích theo chuỗi, tạo nhật ký kiểm toán</w:t>
            </w:r>
          </w:p>
        </w:tc>
      </w:tr>
      <w:tr>
        <w:tc>
          <w:tcPr>
            <w:tcW w:type="dxa" w:w="3120"/>
            <w:tcBorders>
              <w:top w:val="single" w:color="CCCCCC" w:sz="1"/>
              <w:left w:val="single" w:color="CCCCCC" w:sz="1"/>
              <w:bottom w:val="single" w:color="CCCCCC" w:sz="1"/>
              <w:right w:val="single" w:color="CCCCCC" w:sz="1"/>
            </w:tcBorders>
          </w:tcPr>
          <w:p>
            <w:r>
              <w:t xml:space="preserve">ADO.NET / ORM</w:t>
            </w:r>
          </w:p>
        </w:tc>
        <w:tc>
          <w:tcPr>
            <w:tcW w:type="dxa" w:w="6240"/>
            <w:tcBorders>
              <w:top w:val="single" w:color="CCCCCC" w:sz="1"/>
              <w:left w:val="single" w:color="CCCCCC" w:sz="1"/>
              <w:bottom w:val="single" w:color="CCCCCC" w:sz="1"/>
              <w:right w:val="single" w:color="CCCCCC" w:sz="1"/>
            </w:tcBorders>
          </w:tcPr>
          <w:p>
            <w:r>
              <w:t xml:space="preserve">Lớp truy cập cơ sở dữ liệu sử dụng Entity Framework, TypeORM, hoặc Sequelize để ánh xạ đối tượng</w:t>
            </w:r>
          </w:p>
        </w:tc>
      </w:tr>
      <w:tr>
        <w:tc>
          <w:tcPr>
            <w:tcW w:type="dxa" w:w="3120"/>
            <w:tcBorders>
              <w:top w:val="single" w:color="CCCCCC" w:sz="1"/>
              <w:left w:val="single" w:color="CCCCCC" w:sz="1"/>
              <w:bottom w:val="single" w:color="CCCCCC" w:sz="1"/>
              <w:right w:val="single" w:color="CCCCCC" w:sz="1"/>
            </w:tcBorders>
          </w:tcPr>
          <w:p>
            <w:r>
              <w:t xml:space="preserve">Kiến Trúc N-Layer</w:t>
            </w:r>
          </w:p>
        </w:tc>
        <w:tc>
          <w:tcPr>
            <w:tcW w:type="dxa" w:w="6240"/>
            <w:tcBorders>
              <w:top w:val="single" w:color="CCCCCC" w:sz="1"/>
              <w:left w:val="single" w:color="CCCCCC" w:sz="1"/>
              <w:bottom w:val="single" w:color="CCCCCC" w:sz="1"/>
              <w:right w:val="single" w:color="CCCCCC" w:sz="1"/>
            </w:tcBorders>
          </w:tcPr>
          <w:p>
            <w:r>
              <w:t xml:space="preserve">Tách biệt Presentation (Frontend), Business Logic (Services), Data Access (Repositories)</w:t>
            </w:r>
          </w:p>
        </w:tc>
      </w:tr>
      <w:tr>
        <w:tc>
          <w:tcPr>
            <w:tcW w:type="dxa" w:w="3120"/>
            <w:tcBorders>
              <w:top w:val="single" w:color="CCCCCC" w:sz="1"/>
              <w:left w:val="single" w:color="CCCCCC" w:sz="1"/>
              <w:bottom w:val="single" w:color="CCCCCC" w:sz="1"/>
              <w:right w:val="single" w:color="CCCCCC" w:sz="1"/>
            </w:tcBorders>
          </w:tcPr>
          <w:p>
            <w:r>
              <w:t xml:space="preserve">Thiết Kế API RESTful</w:t>
            </w:r>
          </w:p>
        </w:tc>
        <w:tc>
          <w:tcPr>
            <w:tcW w:type="dxa" w:w="6240"/>
            <w:tcBorders>
              <w:top w:val="single" w:color="CCCCCC" w:sz="1"/>
              <w:left w:val="single" w:color="CCCCCC" w:sz="1"/>
              <w:bottom w:val="single" w:color="CCCCCC" w:sz="1"/>
              <w:right w:val="single" w:color="CCCCCC" w:sz="1"/>
            </w:tcBorders>
          </w:tcPr>
          <w:p>
            <w:r>
              <w:t xml:space="preserve">Phương thức HTTP (GET, POST, PUT, DELETE), đặt tên tài nguyên, mã trạng thái, phiên bản API</w:t>
            </w:r>
          </w:p>
        </w:tc>
      </w:tr>
      <w:tr>
        <w:tc>
          <w:tcPr>
            <w:tcW w:type="dxa" w:w="3120"/>
            <w:tcBorders>
              <w:top w:val="single" w:color="CCCCCC" w:sz="1"/>
              <w:left w:val="single" w:color="CCCCCC" w:sz="1"/>
              <w:bottom w:val="single" w:color="CCCCCC" w:sz="1"/>
              <w:right w:val="single" w:color="CCCCCC" w:sz="1"/>
            </w:tcBorders>
          </w:tcPr>
          <w:p>
            <w:r>
              <w:t xml:space="preserve">LINQ</w:t>
            </w:r>
          </w:p>
        </w:tc>
        <w:tc>
          <w:tcPr>
            <w:tcW w:type="dxa" w:w="6240"/>
            <w:tcBorders>
              <w:top w:val="single" w:color="CCCCCC" w:sz="1"/>
              <w:left w:val="single" w:color="CCCCCC" w:sz="1"/>
              <w:bottom w:val="single" w:color="CCCCCC" w:sz="1"/>
              <w:right w:val="single" w:color="CCCCCC" w:sz="1"/>
            </w:tcBorders>
          </w:tcPr>
          <w:p>
            <w:r>
              <w:t xml:space="preserve">Cú pháp truy vấn cho lọc, chiếu và tổng hợp dữ liệu phức tạp trong mã ứng dụng</w:t>
            </w:r>
          </w:p>
        </w:tc>
      </w:tr>
    </w:tbl>
    <w:p>
      <w:pPr>
        <w:pStyle w:val="Heading2"/>
      </w:pPr>
      <w:r>
        <w:t xml:space="preserve">7.8 Cơ Sở Dữ Liệu Phân Tán</w:t>
      </w:r>
    </w:p>
    <w:p>
      <w:r>
        <w:rPr>
          <w:b/>
          <w:bCs/>
        </w:rPr>
        <w:t xml:space="preserve">Môn học liên quan: </w:t>
      </w:r>
      <w:r>
        <w:t xml:space="preserve">Cơ Sở Dữ Liệu Phân Tán</w:t>
      </w:r>
    </w:p>
    <w:p/>
    <w:p>
      <w:r>
        <w:rPr>
          <w:b/>
          <w:bCs/>
        </w:rPr>
        <w:t xml:space="preserve">Các khái niệm được áp dụng: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Khái Niệm Phân Tán</w:t>
            </w:r>
          </w:p>
        </w:tc>
        <w:tc>
          <w:tcPr>
            <w:tcW w:type="dxa" w:w="6240"/>
            <w:tcBorders>
              <w:top w:val="single" w:color="CCCCCC" w:sz="1"/>
              <w:left w:val="single" w:color="CCCCCC" w:sz="1"/>
              <w:bottom w:val="single" w:color="CCCCCC" w:sz="1"/>
              <w:right w:val="single" w:color="CCCCCC" w:sz="1"/>
            </w:tcBorders>
            <w:shd w:fill="2E5C8A" w:val="clear"/>
          </w:tcPr>
          <w:p>
            <w:pPr>
              <w:jc w:val="center"/>
            </w:pPr>
            <w:r>
              <w:rPr>
                <w:b/>
                <w:bCs/>
                <w:color w:val="FFFFFF"/>
                <w:sz w:val="22"/>
                <w:szCs w:val="22"/>
              </w:rPr>
              <w:t xml:space="preserve">Ứng Dụng Hệ Thống</w:t>
            </w:r>
          </w:p>
        </w:tc>
      </w:tr>
      <w:tr>
        <w:tc>
          <w:tcPr>
            <w:tcW w:type="dxa" w:w="3120"/>
            <w:tcBorders>
              <w:top w:val="single" w:color="CCCCCC" w:sz="1"/>
              <w:left w:val="single" w:color="CCCCCC" w:sz="1"/>
              <w:bottom w:val="single" w:color="CCCCCC" w:sz="1"/>
              <w:right w:val="single" w:color="CCCCCC" w:sz="1"/>
            </w:tcBorders>
          </w:tcPr>
          <w:p>
            <w:r>
              <w:t xml:space="preserve">Phân Mảnh Dữ Liệu</w:t>
            </w:r>
          </w:p>
        </w:tc>
        <w:tc>
          <w:tcPr>
            <w:tcW w:type="dxa" w:w="6240"/>
            <w:tcBorders>
              <w:top w:val="single" w:color="CCCCCC" w:sz="1"/>
              <w:left w:val="single" w:color="CCCCCC" w:sz="1"/>
              <w:bottom w:val="single" w:color="CCCCCC" w:sz="1"/>
              <w:right w:val="single" w:color="CCCCCC" w:sz="1"/>
            </w:tcBorders>
          </w:tcPr>
          <w:p>
            <w:r>
              <w:t xml:space="preserve">Phân vùng ngang: Dữ liệu người dùng theo vùng, Hình ảnh theo ngày tải, Tin nhắn theo annotation_id</w:t>
            </w:r>
          </w:p>
        </w:tc>
      </w:tr>
      <w:tr>
        <w:tc>
          <w:tcPr>
            <w:tcW w:type="dxa" w:w="3120"/>
            <w:tcBorders>
              <w:top w:val="single" w:color="CCCCCC" w:sz="1"/>
              <w:left w:val="single" w:color="CCCCCC" w:sz="1"/>
              <w:bottom w:val="single" w:color="CCCCCC" w:sz="1"/>
              <w:right w:val="single" w:color="CCCCCC" w:sz="1"/>
            </w:tcBorders>
          </w:tcPr>
          <w:p>
            <w:r>
              <w:t xml:space="preserve">Sao Chép</w:t>
            </w:r>
          </w:p>
        </w:tc>
        <w:tc>
          <w:tcPr>
            <w:tcW w:type="dxa" w:w="6240"/>
            <w:tcBorders>
              <w:top w:val="single" w:color="CCCCCC" w:sz="1"/>
              <w:left w:val="single" w:color="CCCCCC" w:sz="1"/>
              <w:bottom w:val="single" w:color="CCCCCC" w:sz="1"/>
              <w:right w:val="single" w:color="CCCCCC" w:sz="1"/>
            </w:tcBorders>
          </w:tcPr>
          <w:p>
            <w:r>
              <w:t xml:space="preserve">Sao chép master-slave cho khả năng mở rộng đọc, multi-master cho tính khả dụng cao</w:t>
            </w:r>
          </w:p>
        </w:tc>
      </w:tr>
      <w:tr>
        <w:tc>
          <w:tcPr>
            <w:tcW w:type="dxa" w:w="3120"/>
            <w:tcBorders>
              <w:top w:val="single" w:color="CCCCCC" w:sz="1"/>
              <w:left w:val="single" w:color="CCCCCC" w:sz="1"/>
              <w:bottom w:val="single" w:color="CCCCCC" w:sz="1"/>
              <w:right w:val="single" w:color="CCCCCC" w:sz="1"/>
            </w:tcBorders>
          </w:tcPr>
          <w:p>
            <w:r>
              <w:t xml:space="preserve">Mô Hình Nhất Quán</w:t>
            </w:r>
          </w:p>
        </w:tc>
        <w:tc>
          <w:tcPr>
            <w:tcW w:type="dxa" w:w="6240"/>
            <w:tcBorders>
              <w:top w:val="single" w:color="CCCCCC" w:sz="1"/>
              <w:left w:val="single" w:color="CCCCCC" w:sz="1"/>
              <w:bottom w:val="single" w:color="CCCCCC" w:sz="1"/>
              <w:right w:val="single" w:color="CCCCCC" w:sz="1"/>
            </w:tcBorders>
          </w:tcPr>
          <w:p>
            <w:r>
              <w:t xml:space="preserve">Nhất quán mạnh cho dữ liệu người dùng, nhất quán cuối cùng cho tin nhắn trò chuyện (Cassandra)</w:t>
            </w:r>
          </w:p>
        </w:tc>
      </w:tr>
      <w:tr>
        <w:tc>
          <w:tcPr>
            <w:tcW w:type="dxa" w:w="3120"/>
            <w:tcBorders>
              <w:top w:val="single" w:color="CCCCCC" w:sz="1"/>
              <w:left w:val="single" w:color="CCCCCC" w:sz="1"/>
              <w:bottom w:val="single" w:color="CCCCCC" w:sz="1"/>
              <w:right w:val="single" w:color="CCCCCC" w:sz="1"/>
            </w:tcBorders>
          </w:tcPr>
          <w:p>
            <w:r>
              <w:t xml:space="preserve">Định Lý CAP</w:t>
            </w:r>
          </w:p>
        </w:tc>
        <w:tc>
          <w:tcPr>
            <w:tcW w:type="dxa" w:w="6240"/>
            <w:tcBorders>
              <w:top w:val="single" w:color="CCCCCC" w:sz="1"/>
              <w:left w:val="single" w:color="CCCCCC" w:sz="1"/>
              <w:bottom w:val="single" w:color="CCCCCC" w:sz="1"/>
              <w:right w:val="single" w:color="CCCCCC" w:sz="1"/>
            </w:tcBorders>
          </w:tcPr>
          <w:p>
            <w:r>
              <w:t xml:space="preserve">Đánh đổi: PostgreSQL (CP), Cassandra (AP), Redis (CP với sao chép async)</w:t>
            </w:r>
          </w:p>
        </w:tc>
      </w:tr>
      <w:tr>
        <w:tc>
          <w:tcPr>
            <w:tcW w:type="dxa" w:w="3120"/>
            <w:tcBorders>
              <w:top w:val="single" w:color="CCCCCC" w:sz="1"/>
              <w:left w:val="single" w:color="CCCCCC" w:sz="1"/>
              <w:bottom w:val="single" w:color="CCCCCC" w:sz="1"/>
              <w:right w:val="single" w:color="CCCCCC" w:sz="1"/>
            </w:tcBorders>
          </w:tcPr>
          <w:p>
            <w:r>
              <w:t xml:space="preserve">Xử Lý Truy Vấn Phân Tán</w:t>
            </w:r>
          </w:p>
        </w:tc>
        <w:tc>
          <w:tcPr>
            <w:tcW w:type="dxa" w:w="6240"/>
            <w:tcBorders>
              <w:top w:val="single" w:color="CCCCCC" w:sz="1"/>
              <w:left w:val="single" w:color="CCCCCC" w:sz="1"/>
              <w:bottom w:val="single" w:color="CCCCCC" w:sz="1"/>
              <w:right w:val="single" w:color="CCCCCC" w:sz="1"/>
            </w:tcBorders>
          </w:tcPr>
          <w:p>
            <w:r>
              <w:t xml:space="preserve">Truy vấn join qua các dịch vụ, tổng hợp dữ liệu từ nhiều shards, tối ưu hóa truy vấn</w:t>
            </w:r>
          </w:p>
        </w:tc>
      </w:tr>
    </w:tbl>
    <w:p>
      <w:r>
        <w:br w:type="page"/>
      </w:r>
    </w:p>
    <w:p>
      <w:pPr>
        <w:pStyle w:val="Heading1"/>
      </w:pPr>
      <w:r>
        <w:t xml:space="preserve">8. Bảng Tóm Tắt Ánh Xạ Toàn Diện</w:t>
      </w:r>
    </w:p>
    <w:p>
      <w:r>
        <w:t xml:space="preserve">Bảng sau đây cung cấp cái nhìn tổng quan về cách mỗi thành phần kỹ thuật của hệ thống ánh xạ vào các môn học cụ thể trong chương trình đại học của bạn:</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Thành Phần Hệ Thống</w:t>
            </w:r>
          </w:p>
        </w:tc>
        <w:tc>
          <w:tcPr>
            <w:tcW w:type="dxa" w:w="351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Môn Học Chính</w:t>
            </w:r>
          </w:p>
        </w:tc>
        <w:tc>
          <w:tcPr>
            <w:tcW w:type="dxa" w:w="351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Khái Niệm Chính</w:t>
            </w:r>
          </w:p>
        </w:tc>
      </w:tr>
      <w:tr>
        <w:tc>
          <w:tcPr>
            <w:tcW w:type="dxa" w:w="2340"/>
            <w:tcBorders>
              <w:top w:val="single" w:color="CCCCCC" w:sz="1"/>
              <w:left w:val="single" w:color="CCCCCC" w:sz="1"/>
              <w:bottom w:val="single" w:color="CCCCCC" w:sz="1"/>
              <w:right w:val="single" w:color="CCCCCC" w:sz="1"/>
            </w:tcBorders>
          </w:tcPr>
          <w:p>
            <w:r>
              <w:rPr>
                <w:b/>
                <w:bCs/>
              </w:rPr>
              <w:t xml:space="preserve">API Endpoints</w:t>
            </w:r>
          </w:p>
        </w:tc>
        <w:tc>
          <w:tcPr>
            <w:tcW w:type="dxa" w:w="3510"/>
            <w:tcBorders>
              <w:top w:val="single" w:color="CCCCCC" w:sz="1"/>
              <w:left w:val="single" w:color="CCCCCC" w:sz="1"/>
              <w:bottom w:val="single" w:color="CCCCCC" w:sz="1"/>
              <w:right w:val="single" w:color="CCCCCC" w:sz="1"/>
            </w:tcBorders>
          </w:tcPr>
          <w:p>
            <w:r>
              <w:t xml:space="preserve">Cơ Sở Lập Trình</w:t>
            </w:r>
          </w:p>
        </w:tc>
        <w:tc>
          <w:tcPr>
            <w:tcW w:type="dxa" w:w="3510"/>
            <w:tcBorders>
              <w:top w:val="single" w:color="CCCCCC" w:sz="1"/>
              <w:left w:val="single" w:color="CCCCCC" w:sz="1"/>
              <w:bottom w:val="single" w:color="CCCCCC" w:sz="1"/>
              <w:right w:val="single" w:color="CCCCCC" w:sz="1"/>
            </w:tcBorders>
          </w:tcPr>
          <w:p>
            <w:r>
              <w:t xml:space="preserve">Hàm, tham số, kiểu trả về</w:t>
            </w:r>
          </w:p>
        </w:tc>
      </w:tr>
      <w:tr>
        <w:tc>
          <w:tcPr>
            <w:tcW w:type="dxa" w:w="2340"/>
            <w:tcBorders>
              <w:top w:val="single" w:color="CCCCCC" w:sz="1"/>
              <w:left w:val="single" w:color="CCCCCC" w:sz="1"/>
              <w:bottom w:val="single" w:color="CCCCCC" w:sz="1"/>
              <w:right w:val="single" w:color="CCCCCC" w:sz="1"/>
            </w:tcBorders>
          </w:tcPr>
          <w:p>
            <w:r>
              <w:rPr>
                <w:b/>
                <w:bCs/>
              </w:rPr>
              <w:t xml:space="preserve">Microservices</w:t>
            </w:r>
          </w:p>
        </w:tc>
        <w:tc>
          <w:tcPr>
            <w:tcW w:type="dxa" w:w="3510"/>
            <w:tcBorders>
              <w:top w:val="single" w:color="CCCCCC" w:sz="1"/>
              <w:left w:val="single" w:color="CCCCCC" w:sz="1"/>
              <w:bottom w:val="single" w:color="CCCCCC" w:sz="1"/>
              <w:right w:val="single" w:color="CCCCCC" w:sz="1"/>
            </w:tcBorders>
          </w:tcPr>
          <w:p>
            <w:r>
              <w:t xml:space="preserve">Lập Trình Hướng Đối Tượng</w:t>
            </w:r>
          </w:p>
        </w:tc>
        <w:tc>
          <w:tcPr>
            <w:tcW w:type="dxa" w:w="3510"/>
            <w:tcBorders>
              <w:top w:val="single" w:color="CCCCCC" w:sz="1"/>
              <w:left w:val="single" w:color="CCCCCC" w:sz="1"/>
              <w:bottom w:val="single" w:color="CCCCCC" w:sz="1"/>
              <w:right w:val="single" w:color="CCCCCC" w:sz="1"/>
            </w:tcBorders>
          </w:tcPr>
          <w:p>
            <w:r>
              <w:t xml:space="preserve">Lớp, đóng gói, kế thừa</w:t>
            </w:r>
          </w:p>
        </w:tc>
      </w:tr>
      <w:tr>
        <w:tc>
          <w:tcPr>
            <w:tcW w:type="dxa" w:w="2340"/>
            <w:tcBorders>
              <w:top w:val="single" w:color="CCCCCC" w:sz="1"/>
              <w:left w:val="single" w:color="CCCCCC" w:sz="1"/>
              <w:bottom w:val="single" w:color="CCCCCC" w:sz="1"/>
              <w:right w:val="single" w:color="CCCCCC" w:sz="1"/>
            </w:tcBorders>
          </w:tcPr>
          <w:p>
            <w:r>
              <w:rPr>
                <w:b/>
                <w:bCs/>
              </w:rPr>
              <w:t xml:space="preserve">Message Queue</w:t>
            </w:r>
          </w:p>
        </w:tc>
        <w:tc>
          <w:tcPr>
            <w:tcW w:type="dxa" w:w="3510"/>
            <w:tcBorders>
              <w:top w:val="single" w:color="CCCCCC" w:sz="1"/>
              <w:left w:val="single" w:color="CCCCCC" w:sz="1"/>
              <w:bottom w:val="single" w:color="CCCCCC" w:sz="1"/>
              <w:right w:val="single" w:color="CCCCCC" w:sz="1"/>
            </w:tcBorders>
          </w:tcPr>
          <w:p>
            <w:r>
              <w:t xml:space="preserve">Cấu Trúc Dữ Liệu 1</w:t>
            </w:r>
          </w:p>
        </w:tc>
        <w:tc>
          <w:tcPr>
            <w:tcW w:type="dxa" w:w="3510"/>
            <w:tcBorders>
              <w:top w:val="single" w:color="CCCCCC" w:sz="1"/>
              <w:left w:val="single" w:color="CCCCCC" w:sz="1"/>
              <w:bottom w:val="single" w:color="CCCCCC" w:sz="1"/>
              <w:right w:val="single" w:color="CCCCCC" w:sz="1"/>
            </w:tcBorders>
          </w:tcPr>
          <w:p>
            <w:r>
              <w:t xml:space="preserve">Hàng đợi, ngăn xếp</w:t>
            </w:r>
          </w:p>
        </w:tc>
      </w:tr>
      <w:tr>
        <w:tc>
          <w:tcPr>
            <w:tcW w:type="dxa" w:w="2340"/>
            <w:tcBorders>
              <w:top w:val="single" w:color="CCCCCC" w:sz="1"/>
              <w:left w:val="single" w:color="CCCCCC" w:sz="1"/>
              <w:bottom w:val="single" w:color="CCCCCC" w:sz="1"/>
              <w:right w:val="single" w:color="CCCCCC" w:sz="1"/>
            </w:tcBorders>
          </w:tcPr>
          <w:p>
            <w:r>
              <w:rPr>
                <w:b/>
                <w:bCs/>
              </w:rPr>
              <w:t xml:space="preserve">Caching Layer</w:t>
            </w:r>
          </w:p>
        </w:tc>
        <w:tc>
          <w:tcPr>
            <w:tcW w:type="dxa" w:w="3510"/>
            <w:tcBorders>
              <w:top w:val="single" w:color="CCCCCC" w:sz="1"/>
              <w:left w:val="single" w:color="CCCCCC" w:sz="1"/>
              <w:bottom w:val="single" w:color="CCCCCC" w:sz="1"/>
              <w:right w:val="single" w:color="CCCCCC" w:sz="1"/>
            </w:tcBorders>
          </w:tcPr>
          <w:p>
            <w:r>
              <w:t xml:space="preserve">Cấu Trúc Dữ Liệu 1</w:t>
            </w:r>
          </w:p>
        </w:tc>
        <w:tc>
          <w:tcPr>
            <w:tcW w:type="dxa" w:w="3510"/>
            <w:tcBorders>
              <w:top w:val="single" w:color="CCCCCC" w:sz="1"/>
              <w:left w:val="single" w:color="CCCCCC" w:sz="1"/>
              <w:bottom w:val="single" w:color="CCCCCC" w:sz="1"/>
              <w:right w:val="single" w:color="CCCCCC" w:sz="1"/>
            </w:tcBorders>
          </w:tcPr>
          <w:p>
            <w:r>
              <w:t xml:space="preserve">Bảng băm, Redis</w:t>
            </w:r>
          </w:p>
        </w:tc>
      </w:tr>
      <w:tr>
        <w:tc>
          <w:tcPr>
            <w:tcW w:type="dxa" w:w="2340"/>
            <w:tcBorders>
              <w:top w:val="single" w:color="CCCCCC" w:sz="1"/>
              <w:left w:val="single" w:color="CCCCCC" w:sz="1"/>
              <w:bottom w:val="single" w:color="CCCCCC" w:sz="1"/>
              <w:right w:val="single" w:color="CCCCCC" w:sz="1"/>
            </w:tcBorders>
          </w:tcPr>
          <w:p>
            <w:r>
              <w:rPr>
                <w:b/>
                <w:bCs/>
              </w:rPr>
              <w:t xml:space="preserve">Database Indexes</w:t>
            </w:r>
          </w:p>
        </w:tc>
        <w:tc>
          <w:tcPr>
            <w:tcW w:type="dxa" w:w="3510"/>
            <w:tcBorders>
              <w:top w:val="single" w:color="CCCCCC" w:sz="1"/>
              <w:left w:val="single" w:color="CCCCCC" w:sz="1"/>
              <w:bottom w:val="single" w:color="CCCCCC" w:sz="1"/>
              <w:right w:val="single" w:color="CCCCCC" w:sz="1"/>
            </w:tcBorders>
          </w:tcPr>
          <w:p>
            <w:r>
              <w:t xml:space="preserve">Cấu Trúc Dữ Liệu 1</w:t>
            </w:r>
          </w:p>
        </w:tc>
        <w:tc>
          <w:tcPr>
            <w:tcW w:type="dxa" w:w="3510"/>
            <w:tcBorders>
              <w:top w:val="single" w:color="CCCCCC" w:sz="1"/>
              <w:left w:val="single" w:color="CCCCCC" w:sz="1"/>
              <w:bottom w:val="single" w:color="CCCCCC" w:sz="1"/>
              <w:right w:val="single" w:color="CCCCCC" w:sz="1"/>
            </w:tcBorders>
          </w:tcPr>
          <w:p>
            <w:r>
              <w:t xml:space="preserve">B-trees, tìm kiếm</w:t>
            </w:r>
          </w:p>
        </w:tc>
      </w:tr>
      <w:tr>
        <w:tc>
          <w:tcPr>
            <w:tcW w:type="dxa" w:w="2340"/>
            <w:tcBorders>
              <w:top w:val="single" w:color="CCCCCC" w:sz="1"/>
              <w:left w:val="single" w:color="CCCCCC" w:sz="1"/>
              <w:bottom w:val="single" w:color="CCCCCC" w:sz="1"/>
              <w:right w:val="single" w:color="CCCCCC" w:sz="1"/>
            </w:tcBorders>
          </w:tcPr>
          <w:p>
            <w:r>
              <w:rPr>
                <w:b/>
                <w:bCs/>
              </w:rPr>
              <w:t xml:space="preserve">Service Dependencies</w:t>
            </w:r>
          </w:p>
        </w:tc>
        <w:tc>
          <w:tcPr>
            <w:tcW w:type="dxa" w:w="3510"/>
            <w:tcBorders>
              <w:top w:val="single" w:color="CCCCCC" w:sz="1"/>
              <w:left w:val="single" w:color="CCCCCC" w:sz="1"/>
              <w:bottom w:val="single" w:color="CCCCCC" w:sz="1"/>
              <w:right w:val="single" w:color="CCCCCC" w:sz="1"/>
            </w:tcBorders>
          </w:tcPr>
          <w:p>
            <w:r>
              <w:t xml:space="preserve">Cấu Trúc Dữ Liệu 2</w:t>
            </w:r>
          </w:p>
        </w:tc>
        <w:tc>
          <w:tcPr>
            <w:tcW w:type="dxa" w:w="3510"/>
            <w:tcBorders>
              <w:top w:val="single" w:color="CCCCCC" w:sz="1"/>
              <w:left w:val="single" w:color="CCCCCC" w:sz="1"/>
              <w:bottom w:val="single" w:color="CCCCCC" w:sz="1"/>
              <w:right w:val="single" w:color="CCCCCC" w:sz="1"/>
            </w:tcBorders>
          </w:tcPr>
          <w:p>
            <w:r>
              <w:t xml:space="preserve">Đồ thị, BFS, DFS</w:t>
            </w:r>
          </w:p>
        </w:tc>
      </w:tr>
      <w:tr>
        <w:tc>
          <w:tcPr>
            <w:tcW w:type="dxa" w:w="2340"/>
            <w:tcBorders>
              <w:top w:val="single" w:color="CCCCCC" w:sz="1"/>
              <w:left w:val="single" w:color="CCCCCC" w:sz="1"/>
              <w:bottom w:val="single" w:color="CCCCCC" w:sz="1"/>
              <w:right w:val="single" w:color="CCCCCC" w:sz="1"/>
            </w:tcBorders>
          </w:tcPr>
          <w:p>
            <w:r>
              <w:rPr>
                <w:b/>
                <w:bCs/>
              </w:rPr>
              <w:t xml:space="preserve">User Schema</w:t>
            </w:r>
          </w:p>
        </w:tc>
        <w:tc>
          <w:tcPr>
            <w:tcW w:type="dxa" w:w="3510"/>
            <w:tcBorders>
              <w:top w:val="single" w:color="CCCCCC" w:sz="1"/>
              <w:left w:val="single" w:color="CCCCCC" w:sz="1"/>
              <w:bottom w:val="single" w:color="CCCCCC" w:sz="1"/>
              <w:right w:val="single" w:color="CCCCCC" w:sz="1"/>
            </w:tcBorders>
          </w:tcPr>
          <w:p>
            <w:r>
              <w:t xml:space="preserve">Cơ Sở Dữ Liệu</w:t>
            </w:r>
          </w:p>
        </w:tc>
        <w:tc>
          <w:tcPr>
            <w:tcW w:type="dxa" w:w="3510"/>
            <w:tcBorders>
              <w:top w:val="single" w:color="CCCCCC" w:sz="1"/>
              <w:left w:val="single" w:color="CCCCCC" w:sz="1"/>
              <w:bottom w:val="single" w:color="CCCCCC" w:sz="1"/>
              <w:right w:val="single" w:color="CCCCCC" w:sz="1"/>
            </w:tcBorders>
          </w:tcPr>
          <w:p>
            <w:r>
              <w:t xml:space="preserve">ER model, SQL, chuẩn hóa</w:t>
            </w:r>
          </w:p>
        </w:tc>
      </w:tr>
      <w:tr>
        <w:tc>
          <w:tcPr>
            <w:tcW w:type="dxa" w:w="2340"/>
            <w:tcBorders>
              <w:top w:val="single" w:color="CCCCCC" w:sz="1"/>
              <w:left w:val="single" w:color="CCCCCC" w:sz="1"/>
              <w:bottom w:val="single" w:color="CCCCCC" w:sz="1"/>
              <w:right w:val="single" w:color="CCCCCC" w:sz="1"/>
            </w:tcBorders>
          </w:tcPr>
          <w:p>
            <w:r>
              <w:rPr>
                <w:b/>
                <w:bCs/>
              </w:rPr>
              <w:t xml:space="preserve">Frontend UI</w:t>
            </w:r>
          </w:p>
        </w:tc>
        <w:tc>
          <w:tcPr>
            <w:tcW w:type="dxa" w:w="3510"/>
            <w:tcBorders>
              <w:top w:val="single" w:color="CCCCCC" w:sz="1"/>
              <w:left w:val="single" w:color="CCCCCC" w:sz="1"/>
              <w:bottom w:val="single" w:color="CCCCCC" w:sz="1"/>
              <w:right w:val="single" w:color="CCCCCC" w:sz="1"/>
            </w:tcBorders>
          </w:tcPr>
          <w:p>
            <w:r>
              <w:t xml:space="preserve">Lập Trình GUI</w:t>
            </w:r>
          </w:p>
        </w:tc>
        <w:tc>
          <w:tcPr>
            <w:tcW w:type="dxa" w:w="3510"/>
            <w:tcBorders>
              <w:top w:val="single" w:color="CCCCCC" w:sz="1"/>
              <w:left w:val="single" w:color="CCCCCC" w:sz="1"/>
              <w:bottom w:val="single" w:color="CCCCCC" w:sz="1"/>
              <w:right w:val="single" w:color="CCCCCC" w:sz="1"/>
            </w:tcBorders>
          </w:tcPr>
          <w:p>
            <w:r>
              <w:t xml:space="preserve">Sự kiện, controls, binding</w:t>
            </w:r>
          </w:p>
        </w:tc>
      </w:tr>
      <w:tr>
        <w:tc>
          <w:tcPr>
            <w:tcW w:type="dxa" w:w="2340"/>
            <w:tcBorders>
              <w:top w:val="single" w:color="CCCCCC" w:sz="1"/>
              <w:left w:val="single" w:color="CCCCCC" w:sz="1"/>
              <w:bottom w:val="single" w:color="CCCCCC" w:sz="1"/>
              <w:right w:val="single" w:color="CCCCCC" w:sz="1"/>
            </w:tcBorders>
          </w:tcPr>
          <w:p>
            <w:r>
              <w:rPr>
                <w:b/>
                <w:bCs/>
              </w:rPr>
              <w:t xml:space="preserve">Backup Strategy</w:t>
            </w:r>
          </w:p>
        </w:tc>
        <w:tc>
          <w:tcPr>
            <w:tcW w:type="dxa" w:w="3510"/>
            <w:tcBorders>
              <w:top w:val="single" w:color="CCCCCC" w:sz="1"/>
              <w:left w:val="single" w:color="CCCCCC" w:sz="1"/>
              <w:bottom w:val="single" w:color="CCCCCC" w:sz="1"/>
              <w:right w:val="single" w:color="CCCCCC" w:sz="1"/>
            </w:tcBorders>
          </w:tcPr>
          <w:p>
            <w:r>
              <w:t xml:space="preserve">Quản Trị CSDL</w:t>
            </w:r>
          </w:p>
        </w:tc>
        <w:tc>
          <w:tcPr>
            <w:tcW w:type="dxa" w:w="3510"/>
            <w:tcBorders>
              <w:top w:val="single" w:color="CCCCCC" w:sz="1"/>
              <w:left w:val="single" w:color="CCCCCC" w:sz="1"/>
              <w:bottom w:val="single" w:color="CCCCCC" w:sz="1"/>
              <w:right w:val="single" w:color="CCCCCC" w:sz="1"/>
            </w:tcBorders>
          </w:tcPr>
          <w:p>
            <w:r>
              <w:t xml:space="preserve">Sao lưu, phục hồi, bảo mật</w:t>
            </w:r>
          </w:p>
        </w:tc>
      </w:tr>
      <w:tr>
        <w:tc>
          <w:tcPr>
            <w:tcW w:type="dxa" w:w="2340"/>
            <w:tcBorders>
              <w:top w:val="single" w:color="CCCCCC" w:sz="1"/>
              <w:left w:val="single" w:color="CCCCCC" w:sz="1"/>
              <w:bottom w:val="single" w:color="CCCCCC" w:sz="1"/>
              <w:right w:val="single" w:color="CCCCCC" w:sz="1"/>
            </w:tcBorders>
          </w:tcPr>
          <w:p>
            <w:r>
              <w:rPr>
                <w:b/>
                <w:bCs/>
              </w:rPr>
              <w:t xml:space="preserve">RESTful APIs</w:t>
            </w:r>
          </w:p>
        </w:tc>
        <w:tc>
          <w:tcPr>
            <w:tcW w:type="dxa" w:w="3510"/>
            <w:tcBorders>
              <w:top w:val="single" w:color="CCCCCC" w:sz="1"/>
              <w:left w:val="single" w:color="CCCCCC" w:sz="1"/>
              <w:bottom w:val="single" w:color="CCCCCC" w:sz="1"/>
              <w:right w:val="single" w:color="CCCCCC" w:sz="1"/>
            </w:tcBorders>
          </w:tcPr>
          <w:p>
            <w:r>
              <w:t xml:space="preserve">Lập Trình CSDL</w:t>
            </w:r>
          </w:p>
        </w:tc>
        <w:tc>
          <w:tcPr>
            <w:tcW w:type="dxa" w:w="3510"/>
            <w:tcBorders>
              <w:top w:val="single" w:color="CCCCCC" w:sz="1"/>
              <w:left w:val="single" w:color="CCCCCC" w:sz="1"/>
              <w:bottom w:val="single" w:color="CCCCCC" w:sz="1"/>
              <w:right w:val="single" w:color="CCCCCC" w:sz="1"/>
            </w:tcBorders>
          </w:tcPr>
          <w:p>
            <w:r>
              <w:t xml:space="preserve">N-layer, ORM, Web API</w:t>
            </w:r>
          </w:p>
        </w:tc>
      </w:tr>
      <w:tr>
        <w:tc>
          <w:tcPr>
            <w:tcW w:type="dxa" w:w="2340"/>
            <w:tcBorders>
              <w:top w:val="single" w:color="CCCCCC" w:sz="1"/>
              <w:left w:val="single" w:color="CCCCCC" w:sz="1"/>
              <w:bottom w:val="single" w:color="CCCCCC" w:sz="1"/>
              <w:right w:val="single" w:color="CCCCCC" w:sz="1"/>
            </w:tcBorders>
          </w:tcPr>
          <w:p>
            <w:r>
              <w:rPr>
                <w:b/>
                <w:bCs/>
              </w:rPr>
              <w:t xml:space="preserve">Data Sharding</w:t>
            </w:r>
          </w:p>
        </w:tc>
        <w:tc>
          <w:tcPr>
            <w:tcW w:type="dxa" w:w="3510"/>
            <w:tcBorders>
              <w:top w:val="single" w:color="CCCCCC" w:sz="1"/>
              <w:left w:val="single" w:color="CCCCCC" w:sz="1"/>
              <w:bottom w:val="single" w:color="CCCCCC" w:sz="1"/>
              <w:right w:val="single" w:color="CCCCCC" w:sz="1"/>
            </w:tcBorders>
          </w:tcPr>
          <w:p>
            <w:r>
              <w:t xml:space="preserve">CSDL Phân Tán</w:t>
            </w:r>
          </w:p>
        </w:tc>
        <w:tc>
          <w:tcPr>
            <w:tcW w:type="dxa" w:w="3510"/>
            <w:tcBorders>
              <w:top w:val="single" w:color="CCCCCC" w:sz="1"/>
              <w:left w:val="single" w:color="CCCCCC" w:sz="1"/>
              <w:bottom w:val="single" w:color="CCCCCC" w:sz="1"/>
              <w:right w:val="single" w:color="CCCCCC" w:sz="1"/>
            </w:tcBorders>
          </w:tcPr>
          <w:p>
            <w:r>
              <w:t xml:space="preserve">Phân mảnh, sao chép, CAP</w:t>
            </w:r>
          </w:p>
        </w:tc>
      </w:tr>
    </w:tbl>
    <w:p>
      <w:r>
        <w:br w:type="page"/>
      </w:r>
    </w:p>
    <w:p>
      <w:pPr>
        <w:pStyle w:val="Heading1"/>
      </w:pPr>
      <w:r>
        <w:t xml:space="preserve">9. Ví Dụ Mã Nguồn Cụ Thể</w:t>
      </w:r>
    </w:p>
    <w:p>
      <w:r>
        <w:t xml:space="preserve">Phần này cung cấp các đoạn mã nguồn minh họa cho các thành phần chính của hệ thống:</w:t>
      </w:r>
    </w:p>
    <w:p>
      <w:pPr>
        <w:pStyle w:val="Heading2"/>
      </w:pPr>
      <w:r>
        <w:t xml:space="preserve">9.1 Authentication Service (Node.js)</w:t>
      </w:r>
    </w:p>
    <w:p>
      <w:r>
        <w:t xml:space="preserve">Dịch vụ xác thực xử lý đăng ký, đăng nhập và tạo JWT token.</w:t>
      </w:r>
    </w:p>
    <w:p/>
    <w:p>
      <w:r>
        <w:rPr>
          <w:b/>
          <w:bCs/>
        </w:rPr>
        <w:t xml:space="preserve">Ví dụ endpoint đăng ký:</w:t>
      </w:r>
    </w:p>
    <w:p>
      <w:r>
        <w:t xml:space="preserve">POST /auth/register</w:t>
      </w:r>
    </w:p>
    <w:p>
      <w:r>
        <w:t xml:space="preserve">Body: { email, password, fullName }</w:t>
      </w:r>
    </w:p>
    <w:p>
      <w:r>
        <w:t xml:space="preserve">Response: { userId, token }</w:t>
      </w:r>
    </w:p>
    <w:p/>
    <w:p>
      <w:r>
        <w:rPr>
          <w:b/>
          <w:bCs/>
        </w:rPr>
        <w:t xml:space="preserve">Áp dụng từ môn học: </w:t>
      </w:r>
      <w:r>
        <w:t xml:space="preserve">Cơ Sở Lập Trình (hàm, xử lý lỗi), OOP (encapsulation), Cơ Sở Dữ Liệu (INSERT user)</w:t>
      </w:r>
    </w:p>
    <w:p>
      <w:pPr>
        <w:pStyle w:val="Heading2"/>
      </w:pPr>
      <w:r>
        <w:t xml:space="preserve">9.2 Image Service (Python FastAPI)</w:t>
      </w:r>
    </w:p>
    <w:p>
      <w:r>
        <w:t xml:space="preserve">Dịch vụ hình ảnh xử lý upload, tạo thumbnail và lưu trữ metadata.</w:t>
      </w:r>
    </w:p>
    <w:p/>
    <w:p>
      <w:r>
        <w:rPr>
          <w:b/>
          <w:bCs/>
        </w:rPr>
        <w:t xml:space="preserve">Ví dụ endpoint upload:</w:t>
      </w:r>
    </w:p>
    <w:p>
      <w:r>
        <w:t xml:space="preserve">POST /images/upload</w:t>
      </w:r>
    </w:p>
    <w:p>
      <w:r>
        <w:t xml:space="preserve">Body: multipart/form-data với file hình ảnh</w:t>
      </w:r>
    </w:p>
    <w:p>
      <w:r>
        <w:t xml:space="preserve">Response: { imageId, url, thumbnailUrl, dimensions }</w:t>
      </w:r>
    </w:p>
    <w:p/>
    <w:p>
      <w:r>
        <w:rPr>
          <w:b/>
          <w:bCs/>
        </w:rPr>
        <w:t xml:space="preserve">Áp dụng từ môn học: </w:t>
      </w:r>
      <w:r>
        <w:t xml:space="preserve">Kỹ Thuật Lập Trình (file I/O), Cơ Sở Dữ Liệu (INSERT image metadata)</w:t>
      </w:r>
    </w:p>
    <w:p>
      <w:pPr>
        <w:pStyle w:val="Heading2"/>
      </w:pPr>
      <w:r>
        <w:t xml:space="preserve">9.3 Annotation Service (Node.js + MongoDB)</w:t>
      </w:r>
    </w:p>
    <w:p>
      <w:r>
        <w:t xml:space="preserve">Dịch vụ chú thích lưu trữ và truy xuất chú thích với tọa độ không gian.</w:t>
      </w:r>
    </w:p>
    <w:p/>
    <w:p>
      <w:r>
        <w:rPr>
          <w:b/>
          <w:bCs/>
        </w:rPr>
        <w:t xml:space="preserve">Ví dụ tạo chú thích:</w:t>
      </w:r>
    </w:p>
    <w:p>
      <w:r>
        <w:t xml:space="preserve">POST /annotations</w:t>
      </w:r>
    </w:p>
    <w:p>
      <w:r>
        <w:t xml:space="preserve">Body: { imageId, type: 'point', coordinates: {x, y}, content: {text} }</w:t>
      </w:r>
    </w:p>
    <w:p>
      <w:r>
        <w:t xml:space="preserve">Response: { annotationId, created_at }</w:t>
      </w:r>
    </w:p>
    <w:p/>
    <w:p>
      <w:r>
        <w:rPr>
          <w:b/>
          <w:bCs/>
        </w:rPr>
        <w:t xml:space="preserve">Áp dụng từ môn học: </w:t>
      </w:r>
      <w:r>
        <w:t xml:space="preserve">OOP (class Annotation), Cơ Sở Dữ Liệu (MongoDB document model), Cấu Trúc Dữ Liệu (tọa độ)</w:t>
      </w:r>
    </w:p>
    <w:p>
      <w:pPr>
        <w:pStyle w:val="Heading2"/>
      </w:pPr>
      <w:r>
        <w:t xml:space="preserve">9.4 Chat Service với WebSocket</w:t>
      </w:r>
    </w:p>
    <w:p>
      <w:r>
        <w:t xml:space="preserve">Dịch vụ trò chuyện xử lý kết nối WebSocket và phân phối tin nhắn thời gian thực.</w:t>
      </w:r>
    </w:p>
    <w:p/>
    <w:p>
      <w:r>
        <w:rPr>
          <w:b/>
          <w:bCs/>
        </w:rPr>
        <w:t xml:space="preserve">Ví dụ gửi tin nhắn:</w:t>
      </w:r>
    </w:p>
    <w:p>
      <w:r>
        <w:t xml:space="preserve">WebSocket event: 'send_message'</w:t>
      </w:r>
    </w:p>
    <w:p>
      <w:r>
        <w:t xml:space="preserve">Data: { annotationId, userId, content }</w:t>
      </w:r>
    </w:p>
    <w:p>
      <w:r>
        <w:t xml:space="preserve">Broadcast: 'new_message' đến tất cả clients trong thread</w:t>
      </w:r>
    </w:p>
    <w:p/>
    <w:p>
      <w:r>
        <w:rPr>
          <w:b/>
          <w:bCs/>
        </w:rPr>
        <w:t xml:space="preserve">Áp dụng từ môn học: </w:t>
      </w:r>
      <w:r>
        <w:t xml:space="preserve">Lập Trình GUI (event-driven), Cấu Trúc Dữ Liệu (queue cho tin nhắn), Lập Trình CSDL (Cassandra insert)</w:t>
      </w:r>
    </w:p>
    <w:p>
      <w:pPr>
        <w:pStyle w:val="Heading2"/>
      </w:pPr>
      <w:r>
        <w:t xml:space="preserve">9.5 Kafka Producer/Consumer</w:t>
      </w:r>
    </w:p>
    <w:p>
      <w:r>
        <w:t xml:space="preserve">Kafka được sử dụng để publish và consume các sự kiện bất đồng bộ.</w:t>
      </w:r>
    </w:p>
    <w:p/>
    <w:p>
      <w:r>
        <w:rPr>
          <w:b/>
          <w:bCs/>
        </w:rPr>
        <w:t xml:space="preserve">Ví dụ Producer:</w:t>
      </w:r>
    </w:p>
    <w:p>
      <w:r>
        <w:t xml:space="preserve">Topic: 'image-uploads'</w:t>
      </w:r>
    </w:p>
    <w:p>
      <w:r>
        <w:t xml:space="preserve">Event: { eventType: 'ImageUploaded', imageId, userId, timestamp }</w:t>
      </w:r>
    </w:p>
    <w:p/>
    <w:p>
      <w:r>
        <w:rPr>
          <w:b/>
          <w:bCs/>
        </w:rPr>
        <w:t xml:space="preserve">Ví dụ Consumer:</w:t>
      </w:r>
    </w:p>
    <w:p>
      <w:r>
        <w:t xml:space="preserve">Subscribe: 'image-uploads'</w:t>
      </w:r>
    </w:p>
    <w:p>
      <w:r>
        <w:t xml:space="preserve">Action: Tạo thumbnail, index metadata, gửi thông báo</w:t>
      </w:r>
    </w:p>
    <w:p/>
    <w:p>
      <w:r>
        <w:rPr>
          <w:b/>
          <w:bCs/>
        </w:rPr>
        <w:t xml:space="preserve">Áp dụng từ môn học: </w:t>
      </w:r>
      <w:r>
        <w:t xml:space="preserve">Cấu Trúc Dữ Liệu (queue), CSDL Phân Tán (event streaming)</w:t>
      </w:r>
    </w:p>
    <w:p>
      <w:r>
        <w:br w:type="page"/>
      </w:r>
    </w:p>
    <w:p>
      <w:pPr>
        <w:pStyle w:val="Heading1"/>
      </w:pPr>
      <w:r>
        <w:t xml:space="preserve">10. Kịch Bản Sử Dụng End-to-End</w:t>
      </w:r>
    </w:p>
    <w:p>
      <w:r>
        <w:t xml:space="preserve">Phần này mô tả luồng hoàn chỉnh của các tương tác người dùng qua toàn bộ hệ thống:</w:t>
      </w:r>
    </w:p>
    <w:p>
      <w:pPr>
        <w:pStyle w:val="Heading2"/>
      </w:pPr>
      <w:r>
        <w:t xml:space="preserve">10.1 Kịch Bản: Người Dùng Tải Lên Hình Ảnh và Tạo Chú Thích</w:t>
      </w:r>
    </w:p>
    <w:p>
      <w:r>
        <w:rPr>
          <w:b/>
          <w:bCs/>
        </w:rPr>
        <w:t xml:space="preserve">Bước 1: Đăng Nhập</w:t>
      </w:r>
    </w:p>
    <w:p>
      <w:pPr>
        <w:pStyle w:val="ListParagraph"/>
        <w:numPr>
          <w:ilvl w:val="0"/>
          <w:numId w:val="2"/>
        </w:numPr>
      </w:pPr>
      <w:r>
        <w:t xml:space="preserve">Người dùng truy cập frontend và đăng nhập</w:t>
      </w:r>
    </w:p>
    <w:p>
      <w:pPr>
        <w:pStyle w:val="ListParagraph"/>
        <w:numPr>
          <w:ilvl w:val="0"/>
          <w:numId w:val="2"/>
        </w:numPr>
      </w:pPr>
      <w:r>
        <w:t xml:space="preserve">Frontend gửi POST /auth/login với email và password</w:t>
      </w:r>
    </w:p>
    <w:p>
      <w:pPr>
        <w:pStyle w:val="ListParagraph"/>
        <w:numPr>
          <w:ilvl w:val="0"/>
          <w:numId w:val="2"/>
        </w:numPr>
      </w:pPr>
      <w:r>
        <w:t xml:space="preserve">Authentication Service xác thực và trả về JWT token</w:t>
      </w:r>
    </w:p>
    <w:p>
      <w:pPr>
        <w:pStyle w:val="ListParagraph"/>
        <w:numPr>
          <w:ilvl w:val="0"/>
          <w:numId w:val="2"/>
        </w:numPr>
      </w:pPr>
      <w:r>
        <w:t xml:space="preserve">Frontend lưu token trong localStorage</w:t>
      </w:r>
    </w:p>
    <w:p/>
    <w:p>
      <w:r>
        <w:rPr>
          <w:b/>
          <w:bCs/>
        </w:rPr>
        <w:t xml:space="preserve">Bước 2: Tải Lên Hình Ảnh</w:t>
      </w:r>
    </w:p>
    <w:p>
      <w:pPr>
        <w:pStyle w:val="ListParagraph"/>
        <w:numPr>
          <w:ilvl w:val="0"/>
          <w:numId w:val="2"/>
        </w:numPr>
      </w:pPr>
      <w:r>
        <w:t xml:space="preserve">Người dùng chọn file hình ảnh từ máy tính</w:t>
      </w:r>
    </w:p>
    <w:p>
      <w:pPr>
        <w:pStyle w:val="ListParagraph"/>
        <w:numPr>
          <w:ilvl w:val="0"/>
          <w:numId w:val="2"/>
        </w:numPr>
      </w:pPr>
      <w:r>
        <w:t xml:space="preserve">Frontend gửi POST /images/upload với multipart form data</w:t>
      </w:r>
    </w:p>
    <w:p>
      <w:pPr>
        <w:pStyle w:val="ListParagraph"/>
        <w:numPr>
          <w:ilvl w:val="0"/>
          <w:numId w:val="2"/>
        </w:numPr>
      </w:pPr>
      <w:r>
        <w:t xml:space="preserve">API Gateway xác thực JWT token</w:t>
      </w:r>
    </w:p>
    <w:p>
      <w:pPr>
        <w:pStyle w:val="ListParagraph"/>
        <w:numPr>
          <w:ilvl w:val="0"/>
          <w:numId w:val="2"/>
        </w:numPr>
      </w:pPr>
      <w:r>
        <w:t xml:space="preserve">Load Balancer chuyển request đến Image Service</w:t>
      </w:r>
    </w:p>
    <w:p>
      <w:pPr>
        <w:pStyle w:val="ListParagraph"/>
        <w:numPr>
          <w:ilvl w:val="0"/>
          <w:numId w:val="2"/>
        </w:numPr>
      </w:pPr>
      <w:r>
        <w:t xml:space="preserve">Image Service lưu file vào S3/MinIO</w:t>
      </w:r>
    </w:p>
    <w:p>
      <w:pPr>
        <w:pStyle w:val="ListParagraph"/>
        <w:numPr>
          <w:ilvl w:val="0"/>
          <w:numId w:val="2"/>
        </w:numPr>
      </w:pPr>
      <w:r>
        <w:t xml:space="preserve">Image Service lưu metadata vào PostgreSQL</w:t>
      </w:r>
    </w:p>
    <w:p>
      <w:pPr>
        <w:pStyle w:val="ListParagraph"/>
        <w:numPr>
          <w:ilvl w:val="0"/>
          <w:numId w:val="2"/>
        </w:numPr>
      </w:pPr>
      <w:r>
        <w:t xml:space="preserve">Image Service publish event 'ImageUploaded' đến Kafka</w:t>
      </w:r>
    </w:p>
    <w:p>
      <w:pPr>
        <w:pStyle w:val="ListParagraph"/>
        <w:numPr>
          <w:ilvl w:val="0"/>
          <w:numId w:val="2"/>
        </w:numPr>
      </w:pPr>
      <w:r>
        <w:t xml:space="preserve">Kafka consumer tạo thumbnail bất đồng bộ</w:t>
      </w:r>
    </w:p>
    <w:p>
      <w:pPr>
        <w:pStyle w:val="ListParagraph"/>
        <w:numPr>
          <w:ilvl w:val="0"/>
          <w:numId w:val="2"/>
        </w:numPr>
      </w:pPr>
      <w:r>
        <w:t xml:space="preserve">Image Service trả về imageId và URL cho frontend</w:t>
      </w:r>
    </w:p>
    <w:p/>
    <w:p>
      <w:r>
        <w:rPr>
          <w:b/>
          <w:bCs/>
        </w:rPr>
        <w:t xml:space="preserve">Bước 3: Tạo Chú Thích</w:t>
      </w:r>
    </w:p>
    <w:p>
      <w:pPr>
        <w:pStyle w:val="ListParagraph"/>
        <w:numPr>
          <w:ilvl w:val="0"/>
          <w:numId w:val="2"/>
        </w:numPr>
      </w:pPr>
      <w:r>
        <w:t xml:space="preserve">Người dùng nhấp vào một điểm trên hình ảnh</w:t>
      </w:r>
    </w:p>
    <w:p>
      <w:pPr>
        <w:pStyle w:val="ListParagraph"/>
        <w:numPr>
          <w:ilvl w:val="0"/>
          <w:numId w:val="2"/>
        </w:numPr>
      </w:pPr>
      <w:r>
        <w:t xml:space="preserve">Frontend ghi lại tọa độ (x, y)</w:t>
      </w:r>
    </w:p>
    <w:p>
      <w:pPr>
        <w:pStyle w:val="ListParagraph"/>
        <w:numPr>
          <w:ilvl w:val="0"/>
          <w:numId w:val="2"/>
        </w:numPr>
      </w:pPr>
      <w:r>
        <w:t xml:space="preserve">Người dùng nhập nội dung chú thích</w:t>
      </w:r>
    </w:p>
    <w:p>
      <w:pPr>
        <w:pStyle w:val="ListParagraph"/>
        <w:numPr>
          <w:ilvl w:val="0"/>
          <w:numId w:val="2"/>
        </w:numPr>
      </w:pPr>
      <w:r>
        <w:t xml:space="preserve">Frontend gửi POST /annotations với imageId, coordinates, content</w:t>
      </w:r>
    </w:p>
    <w:p>
      <w:pPr>
        <w:pStyle w:val="ListParagraph"/>
        <w:numPr>
          <w:ilvl w:val="0"/>
          <w:numId w:val="2"/>
        </w:numPr>
      </w:pPr>
      <w:r>
        <w:t xml:space="preserve">Annotation Service lưu vào MongoDB</w:t>
      </w:r>
    </w:p>
    <w:p>
      <w:pPr>
        <w:pStyle w:val="ListParagraph"/>
        <w:numPr>
          <w:ilvl w:val="0"/>
          <w:numId w:val="2"/>
        </w:numPr>
      </w:pPr>
      <w:r>
        <w:t xml:space="preserve">Annotation Service publish event 'AnnotationCreated' đến Kafka</w:t>
      </w:r>
    </w:p>
    <w:p>
      <w:pPr>
        <w:pStyle w:val="ListParagraph"/>
        <w:numPr>
          <w:ilvl w:val="0"/>
          <w:numId w:val="2"/>
        </w:numPr>
      </w:pPr>
      <w:r>
        <w:t xml:space="preserve">Notification Service nhận event và gửi thông báo cho các collaborators</w:t>
      </w:r>
    </w:p>
    <w:p>
      <w:pPr>
        <w:pStyle w:val="ListParagraph"/>
        <w:numPr>
          <w:ilvl w:val="0"/>
          <w:numId w:val="2"/>
        </w:numPr>
      </w:pPr>
      <w:r>
        <w:t xml:space="preserve">Frontend hiển thị marker chú thích trên hình ảnh</w:t>
      </w:r>
    </w:p>
    <w:p/>
    <w:p>
      <w:r>
        <w:rPr>
          <w:b/>
          <w:bCs/>
        </w:rPr>
        <w:t xml:space="preserve">Bước 4: Thảo Luận Thời Gian Thực</w:t>
      </w:r>
    </w:p>
    <w:p>
      <w:pPr>
        <w:pStyle w:val="ListParagraph"/>
        <w:numPr>
          <w:ilvl w:val="0"/>
          <w:numId w:val="2"/>
        </w:numPr>
      </w:pPr>
      <w:r>
        <w:t xml:space="preserve">Người dùng mở luồng trò chuyện cho chú thích</w:t>
      </w:r>
    </w:p>
    <w:p>
      <w:pPr>
        <w:pStyle w:val="ListParagraph"/>
        <w:numPr>
          <w:ilvl w:val="0"/>
          <w:numId w:val="2"/>
        </w:numPr>
      </w:pPr>
      <w:r>
        <w:t xml:space="preserve">Frontend thiết lập kết nối WebSocket với Chat Service</w:t>
      </w:r>
    </w:p>
    <w:p>
      <w:pPr>
        <w:pStyle w:val="ListParagraph"/>
        <w:numPr>
          <w:ilvl w:val="0"/>
          <w:numId w:val="2"/>
        </w:numPr>
      </w:pPr>
      <w:r>
        <w:t xml:space="preserve">Người dùng gõ tin nhắn và nhấn gửi</w:t>
      </w:r>
    </w:p>
    <w:p>
      <w:pPr>
        <w:pStyle w:val="ListParagraph"/>
        <w:numPr>
          <w:ilvl w:val="0"/>
          <w:numId w:val="2"/>
        </w:numPr>
      </w:pPr>
      <w:r>
        <w:t xml:space="preserve">WebSocket gửi event 'send_message' đến server</w:t>
      </w:r>
    </w:p>
    <w:p>
      <w:pPr>
        <w:pStyle w:val="ListParagraph"/>
        <w:numPr>
          <w:ilvl w:val="0"/>
          <w:numId w:val="2"/>
        </w:numPr>
      </w:pPr>
      <w:r>
        <w:t xml:space="preserve">Chat Service publish event 'MessageSent' đến Kafka</w:t>
      </w:r>
    </w:p>
    <w:p>
      <w:pPr>
        <w:pStyle w:val="ListParagraph"/>
        <w:numPr>
          <w:ilvl w:val="0"/>
          <w:numId w:val="2"/>
        </w:numPr>
      </w:pPr>
      <w:r>
        <w:t xml:space="preserve">Kafka consumer lưu tin nhắn vào Cassandra</w:t>
      </w:r>
    </w:p>
    <w:p>
      <w:pPr>
        <w:pStyle w:val="ListParagraph"/>
        <w:numPr>
          <w:ilvl w:val="0"/>
          <w:numId w:val="2"/>
        </w:numPr>
      </w:pPr>
      <w:r>
        <w:t xml:space="preserve">Kafka consumer broadcast tin nhắn qua WebSocket đến tất cả clients đã subscribe</w:t>
      </w:r>
    </w:p>
    <w:p>
      <w:pPr>
        <w:pStyle w:val="ListParagraph"/>
        <w:numPr>
          <w:ilvl w:val="0"/>
          <w:numId w:val="2"/>
        </w:numPr>
      </w:pPr>
      <w:r>
        <w:t xml:space="preserve">Tất cả người dùng trong thread nhận tin nhắn thời gian thực</w:t>
      </w:r>
    </w:p>
    <w:p>
      <w:r>
        <w:br w:type="page"/>
      </w:r>
    </w:p>
    <w:p>
      <w:pPr>
        <w:pStyle w:val="Heading1"/>
      </w:pPr>
      <w:r>
        <w:t xml:space="preserve">11. Các Câu Hỏi Thường Gặp (FAQ)</w:t>
      </w:r>
    </w:p>
    <w:p>
      <w:pPr>
        <w:pStyle w:val="Heading2"/>
      </w:pPr>
      <w:r>
        <w:t xml:space="preserve">Q1: Tại sao sử dụng microservices thay vì monolithic?</w:t>
      </w:r>
    </w:p>
    <w:p>
      <w:r>
        <w:rPr>
          <w:b/>
          <w:bCs/>
        </w:rPr>
        <w:t xml:space="preserve">Trả lời: </w:t>
      </w:r>
      <w:r>
        <w:t xml:space="preserve">Microservices cho phép các nhóm phát triển độc lập, mở rộng các thành phần riêng lẻ dựa trên nhu cầu, và sử dụng công nghệ tốt nhất cho mỗi dịch vụ. Đối với hệ thống này, Image Service có thể được mở rộng độc lập trong giờ cao điểm upload, trong khi Chat Service có thể được mở rộng cho tải tin nhắn cao.</w:t>
      </w:r>
    </w:p>
    <w:p/>
    <w:p>
      <w:pPr>
        <w:pStyle w:val="Heading2"/>
      </w:pPr>
      <w:r>
        <w:t xml:space="preserve">Q2: Tại sao kết hợp cả SQL và NoSQL?</w:t>
      </w:r>
    </w:p>
    <w:p>
      <w:r>
        <w:rPr>
          <w:b/>
          <w:bCs/>
        </w:rPr>
        <w:t xml:space="preserve">Trả lời: </w:t>
      </w:r>
      <w:r>
        <w:t xml:space="preserve">Các loại dữ liệu khác nhau có yêu cầu khác nhau. SQL (PostgreSQL) tốt nhất cho dữ liệu có cấu trúc với mối quan hệ phức tạp (users, roles). MongoDB phù hợp cho chú thích với lược đồ linh hoạt và truy vấn không gian. Cassandra xuất sắc cho tin nhắn với thông lượng ghi cao và truy vấn chuỗi thời gian. Redis lý tưởng cho caching với độ trễ cực thấp.</w:t>
      </w:r>
    </w:p>
    <w:p/>
    <w:p>
      <w:pPr>
        <w:pStyle w:val="Heading2"/>
      </w:pPr>
      <w:r>
        <w:t xml:space="preserve">Q3: Kafka khác với message queue truyền thống (RabbitMQ) như thế nào?</w:t>
      </w:r>
    </w:p>
    <w:p>
      <w:r>
        <w:rPr>
          <w:b/>
          <w:bCs/>
        </w:rPr>
        <w:t xml:space="preserve">Trả lời: </w:t>
      </w:r>
      <w:r>
        <w:t xml:space="preserve">Kafka là nền tảng luồng sự kiện phân tán có khả năng lưu trữ dài hạn và phát lại sự kiện. RabbitMQ là message broker truyền thống với queue đơn giản hơn. Kafka tốt hơn cho hệ thống của chúng ta vì: (1) Xử lý hàng triệu sự kiện/giây, (2) Multiple consumers có thể đọc cùng một luồng sự kiện, (3) Sự kiện được lưu trữ và có thể phát lại cho phân tích, (4) Xử lý luồng tích hợp.</w:t>
      </w:r>
    </w:p>
    <w:p/>
    <w:p>
      <w:pPr>
        <w:pStyle w:val="Heading2"/>
      </w:pPr>
      <w:r>
        <w:t xml:space="preserve">Q4: Load balancer làm việc như thế nào với WebSocket?</w:t>
      </w:r>
    </w:p>
    <w:p>
      <w:r>
        <w:rPr>
          <w:b/>
          <w:bCs/>
        </w:rPr>
        <w:t xml:space="preserve">Trả lời: </w:t>
      </w:r>
      <w:r>
        <w:t xml:space="preserve">WebSocket yêu cầu kết nối lâu dài, không giống như HTTP request-response ngắn. Load balancer cần hỗ trợ sticky sessions (session affinity) để đảm bảo client luôn kết nối với cùng một Chat Service instance trong suốt kết nối WebSocket. Chúng ta sử dụng thuật toán IP Hash hoặc cookie-based routing để duy trì affinity.</w:t>
      </w:r>
    </w:p>
    <w:p/>
    <w:p>
      <w:pPr>
        <w:pStyle w:val="Heading2"/>
      </w:pPr>
      <w:r>
        <w:t xml:space="preserve">Q5: Làm thế nào để đảm bảo an ninh cho hệ thống?</w:t>
      </w:r>
    </w:p>
    <w:p>
      <w:r>
        <w:rPr>
          <w:b/>
          <w:bCs/>
        </w:rPr>
        <w:t xml:space="preserve">Trả lời: </w:t>
      </w:r>
      <w:r>
        <w:t xml:space="preserve">Các biện pháp bảo mật bao gồm:</w:t>
      </w:r>
    </w:p>
    <w:p>
      <w:pPr>
        <w:pStyle w:val="ListParagraph"/>
        <w:numPr>
          <w:ilvl w:val="0"/>
          <w:numId w:val="3"/>
        </w:numPr>
      </w:pPr>
      <w:r>
        <w:t xml:space="preserve">JWT tokens cho xác thực và authorization</w:t>
      </w:r>
    </w:p>
    <w:p>
      <w:pPr>
        <w:pStyle w:val="ListParagraph"/>
        <w:numPr>
          <w:ilvl w:val="0"/>
          <w:numId w:val="3"/>
        </w:numPr>
      </w:pPr>
      <w:r>
        <w:t xml:space="preserve">HTTPS/TLS cho tất cả giao tiếp</w:t>
      </w:r>
    </w:p>
    <w:p>
      <w:pPr>
        <w:pStyle w:val="ListParagraph"/>
        <w:numPr>
          <w:ilvl w:val="0"/>
          <w:numId w:val="3"/>
        </w:numPr>
      </w:pPr>
      <w:r>
        <w:t xml:space="preserve">Rate limiting ở API Gateway</w:t>
      </w:r>
    </w:p>
    <w:p>
      <w:pPr>
        <w:pStyle w:val="ListParagraph"/>
        <w:numPr>
          <w:ilvl w:val="0"/>
          <w:numId w:val="3"/>
        </w:numPr>
      </w:pPr>
      <w:r>
        <w:t xml:space="preserve">Input validation và sanitization</w:t>
      </w:r>
    </w:p>
    <w:p>
      <w:pPr>
        <w:pStyle w:val="ListParagraph"/>
        <w:numPr>
          <w:ilvl w:val="0"/>
          <w:numId w:val="3"/>
        </w:numPr>
      </w:pPr>
      <w:r>
        <w:t xml:space="preserve">Mã hóa dữ liệu at rest (database) và in transit</w:t>
      </w:r>
    </w:p>
    <w:p>
      <w:pPr>
        <w:pStyle w:val="ListParagraph"/>
        <w:numPr>
          <w:ilvl w:val="0"/>
          <w:numId w:val="3"/>
        </w:numPr>
      </w:pPr>
      <w:r>
        <w:t xml:space="preserve">RBAC (Role-Based Access Control)</w:t>
      </w:r>
    </w:p>
    <w:p>
      <w:pPr>
        <w:pStyle w:val="ListParagraph"/>
        <w:numPr>
          <w:ilvl w:val="0"/>
          <w:numId w:val="3"/>
        </w:numPr>
      </w:pPr>
      <w:r>
        <w:t xml:space="preserve">Audit logging cho các hành động nhạy cảm</w:t>
      </w:r>
    </w:p>
    <w:p>
      <w:pPr>
        <w:pStyle w:val="ListParagraph"/>
        <w:numPr>
          <w:ilvl w:val="0"/>
          <w:numId w:val="3"/>
        </w:numPr>
      </w:pPr>
      <w:r>
        <w:t xml:space="preserve">Regular security updates và patch management</w:t>
      </w:r>
    </w:p>
    <w:p/>
    <w:p>
      <w:pPr>
        <w:pStyle w:val="Heading2"/>
      </w:pPr>
      <w:r>
        <w:t xml:space="preserve">Q6: Chi phí vận hành hệ thống này như thế nào?</w:t>
      </w:r>
    </w:p>
    <w:p>
      <w:r>
        <w:rPr>
          <w:b/>
          <w:bCs/>
        </w:rPr>
        <w:t xml:space="preserve">Trả lời: </w:t>
      </w:r>
      <w:r>
        <w:t xml:space="preserve">Chi phí phụ thuộc vào quy mô và lưu lượng. Ước tính cho 1000 người dùng hoạt động:</w:t>
      </w:r>
    </w:p>
    <w:p>
      <w:pPr>
        <w:pStyle w:val="ListParagraph"/>
        <w:numPr>
          <w:ilvl w:val="0"/>
          <w:numId w:val="3"/>
        </w:numPr>
      </w:pPr>
      <w:r>
        <w:t xml:space="preserve">Cloud infrastructure (AWS/GCP/Azure): $200-500/tháng</w:t>
      </w:r>
    </w:p>
    <w:p>
      <w:pPr>
        <w:pStyle w:val="ListParagraph"/>
        <w:numPr>
          <w:ilvl w:val="0"/>
          <w:numId w:val="3"/>
        </w:numPr>
      </w:pPr>
      <w:r>
        <w:t xml:space="preserve">Database hosting (PostgreSQL, MongoDB, Cassandra): $150-300/tháng</w:t>
      </w:r>
    </w:p>
    <w:p>
      <w:pPr>
        <w:pStyle w:val="ListParagraph"/>
        <w:numPr>
          <w:ilvl w:val="0"/>
          <w:numId w:val="3"/>
        </w:numPr>
      </w:pPr>
      <w:r>
        <w:t xml:space="preserve">Object storage (S3): $50-100/tháng</w:t>
      </w:r>
    </w:p>
    <w:p>
      <w:pPr>
        <w:pStyle w:val="ListParagraph"/>
        <w:numPr>
          <w:ilvl w:val="0"/>
          <w:numId w:val="3"/>
        </w:numPr>
      </w:pPr>
      <w:r>
        <w:t xml:space="preserve">Kafka cluster: $100-200/tháng</w:t>
      </w:r>
    </w:p>
    <w:p>
      <w:pPr>
        <w:pStyle w:val="ListParagraph"/>
        <w:numPr>
          <w:ilvl w:val="0"/>
          <w:numId w:val="3"/>
        </w:numPr>
      </w:pPr>
      <w:r>
        <w:t xml:space="preserve">Load balancers và CDN: $50-150/tháng</w:t>
      </w:r>
    </w:p>
    <w:p>
      <w:pPr>
        <w:pStyle w:val="ListParagraph"/>
        <w:numPr>
          <w:ilvl w:val="0"/>
          <w:numId w:val="3"/>
        </w:numPr>
      </w:pPr>
      <w:r>
        <w:t xml:space="preserve">Monitoring và logging tools: $50-100/tháng</w:t>
      </w:r>
    </w:p>
    <w:p>
      <w:r>
        <w:rPr>
          <w:b/>
          <w:bCs/>
        </w:rPr>
        <w:t xml:space="preserve">Tổng ước tính: $600-1,350/tháng</w:t>
      </w:r>
    </w:p>
    <w:p>
      <w:r>
        <w:br w:type="page"/>
      </w:r>
    </w:p>
    <w:p>
      <w:pPr>
        <w:pStyle w:val="Heading1"/>
      </w:pPr>
      <w:r>
        <w:t xml:space="preserve">Phụ Lục A: Công Cụ và Thư Viện Được Đề Xuất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Danh Mục</w:t>
            </w:r>
          </w:p>
        </w:tc>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Công Cụ/Thư Viện</w:t>
            </w:r>
          </w:p>
        </w:tc>
        <w:tc>
          <w:tcPr>
            <w:tcW w:type="dxa" w:w="390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Mô Tả</w:t>
            </w:r>
          </w:p>
        </w:tc>
      </w:tr>
      <w:tr>
        <w:tc>
          <w:tcPr>
            <w:tcW w:type="dxa" w:w="2340"/>
            <w:tcBorders>
              <w:top w:val="single" w:color="CCCCCC" w:sz="1"/>
              <w:left w:val="single" w:color="CCCCCC" w:sz="1"/>
              <w:bottom w:val="single" w:color="CCCCCC" w:sz="1"/>
              <w:right w:val="single" w:color="CCCCCC" w:sz="1"/>
            </w:tcBorders>
          </w:tcPr>
          <w:p>
            <w:r>
              <w:rPr>
                <w:b/>
                <w:bCs/>
              </w:rPr>
              <w:t xml:space="preserve">Backend Framework</w:t>
            </w:r>
          </w:p>
        </w:tc>
        <w:tc>
          <w:tcPr>
            <w:tcW w:type="dxa" w:w="3120"/>
            <w:tcBorders>
              <w:top w:val="single" w:color="CCCCCC" w:sz="1"/>
              <w:left w:val="single" w:color="CCCCCC" w:sz="1"/>
              <w:bottom w:val="single" w:color="CCCCCC" w:sz="1"/>
              <w:right w:val="single" w:color="CCCCCC" w:sz="1"/>
            </w:tcBorders>
          </w:tcPr>
          <w:p>
            <w:r>
              <w:t xml:space="preserve">Express.js, FastAPI, Spring Boot</w:t>
            </w:r>
          </w:p>
        </w:tc>
        <w:tc>
          <w:tcPr>
            <w:tcW w:type="dxa" w:w="3900"/>
            <w:tcBorders>
              <w:top w:val="single" w:color="CCCCCC" w:sz="1"/>
              <w:left w:val="single" w:color="CCCCCC" w:sz="1"/>
              <w:bottom w:val="single" w:color="CCCCCC" w:sz="1"/>
              <w:right w:val="single" w:color="CCCCCC" w:sz="1"/>
            </w:tcBorders>
          </w:tcPr>
          <w:p>
            <w:r>
              <w:t xml:space="preserve">Frameworks cho xây dựng REST APIs</w:t>
            </w:r>
          </w:p>
        </w:tc>
      </w:tr>
      <w:tr>
        <w:tc>
          <w:tcPr>
            <w:tcW w:type="dxa" w:w="2340"/>
            <w:tcBorders>
              <w:top w:val="single" w:color="CCCCCC" w:sz="1"/>
              <w:left w:val="single" w:color="CCCCCC" w:sz="1"/>
              <w:bottom w:val="single" w:color="CCCCCC" w:sz="1"/>
              <w:right w:val="single" w:color="CCCCCC" w:sz="1"/>
            </w:tcBorders>
          </w:tcPr>
          <w:p>
            <w:r>
              <w:rPr>
                <w:b/>
                <w:bCs/>
              </w:rPr>
              <w:t xml:space="preserve">ORM</w:t>
            </w:r>
          </w:p>
        </w:tc>
        <w:tc>
          <w:tcPr>
            <w:tcW w:type="dxa" w:w="3120"/>
            <w:tcBorders>
              <w:top w:val="single" w:color="CCCCCC" w:sz="1"/>
              <w:left w:val="single" w:color="CCCCCC" w:sz="1"/>
              <w:bottom w:val="single" w:color="CCCCCC" w:sz="1"/>
              <w:right w:val="single" w:color="CCCCCC" w:sz="1"/>
            </w:tcBorders>
          </w:tcPr>
          <w:p>
            <w:r>
              <w:t xml:space="preserve">Sequelize, TypeORM, Mongoose</w:t>
            </w:r>
          </w:p>
        </w:tc>
        <w:tc>
          <w:tcPr>
            <w:tcW w:type="dxa" w:w="3900"/>
            <w:tcBorders>
              <w:top w:val="single" w:color="CCCCCC" w:sz="1"/>
              <w:left w:val="single" w:color="CCCCCC" w:sz="1"/>
              <w:bottom w:val="single" w:color="CCCCCC" w:sz="1"/>
              <w:right w:val="single" w:color="CCCCCC" w:sz="1"/>
            </w:tcBorders>
          </w:tcPr>
          <w:p>
            <w:r>
              <w:t xml:space="preserve">Object-relational mapping cho database</w:t>
            </w:r>
          </w:p>
        </w:tc>
      </w:tr>
      <w:tr>
        <w:tc>
          <w:tcPr>
            <w:tcW w:type="dxa" w:w="2340"/>
            <w:tcBorders>
              <w:top w:val="single" w:color="CCCCCC" w:sz="1"/>
              <w:left w:val="single" w:color="CCCCCC" w:sz="1"/>
              <w:bottom w:val="single" w:color="CCCCCC" w:sz="1"/>
              <w:right w:val="single" w:color="CCCCCC" w:sz="1"/>
            </w:tcBorders>
          </w:tcPr>
          <w:p>
            <w:r>
              <w:rPr>
                <w:b/>
                <w:bCs/>
              </w:rPr>
              <w:t xml:space="preserve">Authentication</w:t>
            </w:r>
          </w:p>
        </w:tc>
        <w:tc>
          <w:tcPr>
            <w:tcW w:type="dxa" w:w="3120"/>
            <w:tcBorders>
              <w:top w:val="single" w:color="CCCCCC" w:sz="1"/>
              <w:left w:val="single" w:color="CCCCCC" w:sz="1"/>
              <w:bottom w:val="single" w:color="CCCCCC" w:sz="1"/>
              <w:right w:val="single" w:color="CCCCCC" w:sz="1"/>
            </w:tcBorders>
          </w:tcPr>
          <w:p>
            <w:r>
              <w:t xml:space="preserve">Passport.js, JWT, bcrypt</w:t>
            </w:r>
          </w:p>
        </w:tc>
        <w:tc>
          <w:tcPr>
            <w:tcW w:type="dxa" w:w="3900"/>
            <w:tcBorders>
              <w:top w:val="single" w:color="CCCCCC" w:sz="1"/>
              <w:left w:val="single" w:color="CCCCCC" w:sz="1"/>
              <w:bottom w:val="single" w:color="CCCCCC" w:sz="1"/>
              <w:right w:val="single" w:color="CCCCCC" w:sz="1"/>
            </w:tcBorders>
          </w:tcPr>
          <w:p>
            <w:r>
              <w:t xml:space="preserve">Xác thực và mã hóa mật khẩu</w:t>
            </w:r>
          </w:p>
        </w:tc>
      </w:tr>
      <w:tr>
        <w:tc>
          <w:tcPr>
            <w:tcW w:type="dxa" w:w="2340"/>
            <w:tcBorders>
              <w:top w:val="single" w:color="CCCCCC" w:sz="1"/>
              <w:left w:val="single" w:color="CCCCCC" w:sz="1"/>
              <w:bottom w:val="single" w:color="CCCCCC" w:sz="1"/>
              <w:right w:val="single" w:color="CCCCCC" w:sz="1"/>
            </w:tcBorders>
          </w:tcPr>
          <w:p>
            <w:r>
              <w:rPr>
                <w:b/>
                <w:bCs/>
              </w:rPr>
              <w:t xml:space="preserve">WebSocket</w:t>
            </w:r>
          </w:p>
        </w:tc>
        <w:tc>
          <w:tcPr>
            <w:tcW w:type="dxa" w:w="3120"/>
            <w:tcBorders>
              <w:top w:val="single" w:color="CCCCCC" w:sz="1"/>
              <w:left w:val="single" w:color="CCCCCC" w:sz="1"/>
              <w:bottom w:val="single" w:color="CCCCCC" w:sz="1"/>
              <w:right w:val="single" w:color="CCCCCC" w:sz="1"/>
            </w:tcBorders>
          </w:tcPr>
          <w:p>
            <w:r>
              <w:t xml:space="preserve">Socket.io, ws</w:t>
            </w:r>
          </w:p>
        </w:tc>
        <w:tc>
          <w:tcPr>
            <w:tcW w:type="dxa" w:w="3900"/>
            <w:tcBorders>
              <w:top w:val="single" w:color="CCCCCC" w:sz="1"/>
              <w:left w:val="single" w:color="CCCCCC" w:sz="1"/>
              <w:bottom w:val="single" w:color="CCCCCC" w:sz="1"/>
              <w:right w:val="single" w:color="CCCCCC" w:sz="1"/>
            </w:tcBorders>
          </w:tcPr>
          <w:p>
            <w:r>
              <w:t xml:space="preserve">Giao tiếp thời gian thực</w:t>
            </w:r>
          </w:p>
        </w:tc>
      </w:tr>
      <w:tr>
        <w:tc>
          <w:tcPr>
            <w:tcW w:type="dxa" w:w="2340"/>
            <w:tcBorders>
              <w:top w:val="single" w:color="CCCCCC" w:sz="1"/>
              <w:left w:val="single" w:color="CCCCCC" w:sz="1"/>
              <w:bottom w:val="single" w:color="CCCCCC" w:sz="1"/>
              <w:right w:val="single" w:color="CCCCCC" w:sz="1"/>
            </w:tcBorders>
          </w:tcPr>
          <w:p>
            <w:r>
              <w:rPr>
                <w:b/>
                <w:bCs/>
              </w:rPr>
              <w:t xml:space="preserve">Image Processing</w:t>
            </w:r>
          </w:p>
        </w:tc>
        <w:tc>
          <w:tcPr>
            <w:tcW w:type="dxa" w:w="3120"/>
            <w:tcBorders>
              <w:top w:val="single" w:color="CCCCCC" w:sz="1"/>
              <w:left w:val="single" w:color="CCCCCC" w:sz="1"/>
              <w:bottom w:val="single" w:color="CCCCCC" w:sz="1"/>
              <w:right w:val="single" w:color="CCCCCC" w:sz="1"/>
            </w:tcBorders>
          </w:tcPr>
          <w:p>
            <w:r>
              <w:t xml:space="preserve">Sharp, Pillow, ImageMagick</w:t>
            </w:r>
          </w:p>
        </w:tc>
        <w:tc>
          <w:tcPr>
            <w:tcW w:type="dxa" w:w="3900"/>
            <w:tcBorders>
              <w:top w:val="single" w:color="CCCCCC" w:sz="1"/>
              <w:left w:val="single" w:color="CCCCCC" w:sz="1"/>
              <w:bottom w:val="single" w:color="CCCCCC" w:sz="1"/>
              <w:right w:val="single" w:color="CCCCCC" w:sz="1"/>
            </w:tcBorders>
          </w:tcPr>
          <w:p>
            <w:r>
              <w:t xml:space="preserve">Resize, crop, tạo thumbnail</w:t>
            </w:r>
          </w:p>
        </w:tc>
      </w:tr>
      <w:tr>
        <w:tc>
          <w:tcPr>
            <w:tcW w:type="dxa" w:w="2340"/>
            <w:tcBorders>
              <w:top w:val="single" w:color="CCCCCC" w:sz="1"/>
              <w:left w:val="single" w:color="CCCCCC" w:sz="1"/>
              <w:bottom w:val="single" w:color="CCCCCC" w:sz="1"/>
              <w:right w:val="single" w:color="CCCCCC" w:sz="1"/>
            </w:tcBorders>
          </w:tcPr>
          <w:p>
            <w:r>
              <w:rPr>
                <w:b/>
                <w:bCs/>
              </w:rPr>
              <w:t xml:space="preserve">Testing</w:t>
            </w:r>
          </w:p>
        </w:tc>
        <w:tc>
          <w:tcPr>
            <w:tcW w:type="dxa" w:w="3120"/>
            <w:tcBorders>
              <w:top w:val="single" w:color="CCCCCC" w:sz="1"/>
              <w:left w:val="single" w:color="CCCCCC" w:sz="1"/>
              <w:bottom w:val="single" w:color="CCCCCC" w:sz="1"/>
              <w:right w:val="single" w:color="CCCCCC" w:sz="1"/>
            </w:tcBorders>
          </w:tcPr>
          <w:p>
            <w:r>
              <w:t xml:space="preserve">Jest, Mocha, Pytest</w:t>
            </w:r>
          </w:p>
        </w:tc>
        <w:tc>
          <w:tcPr>
            <w:tcW w:type="dxa" w:w="3900"/>
            <w:tcBorders>
              <w:top w:val="single" w:color="CCCCCC" w:sz="1"/>
              <w:left w:val="single" w:color="CCCCCC" w:sz="1"/>
              <w:bottom w:val="single" w:color="CCCCCC" w:sz="1"/>
              <w:right w:val="single" w:color="CCCCCC" w:sz="1"/>
            </w:tcBorders>
          </w:tcPr>
          <w:p>
            <w:r>
              <w:t xml:space="preserve">Unit testing và integration testing</w:t>
            </w:r>
          </w:p>
        </w:tc>
      </w:tr>
      <w:tr>
        <w:tc>
          <w:tcPr>
            <w:tcW w:type="dxa" w:w="2340"/>
            <w:tcBorders>
              <w:top w:val="single" w:color="CCCCCC" w:sz="1"/>
              <w:left w:val="single" w:color="CCCCCC" w:sz="1"/>
              <w:bottom w:val="single" w:color="CCCCCC" w:sz="1"/>
              <w:right w:val="single" w:color="CCCCCC" w:sz="1"/>
            </w:tcBorders>
          </w:tcPr>
          <w:p>
            <w:r>
              <w:rPr>
                <w:b/>
                <w:bCs/>
              </w:rPr>
              <w:t xml:space="preserve">Logging</w:t>
            </w:r>
          </w:p>
        </w:tc>
        <w:tc>
          <w:tcPr>
            <w:tcW w:type="dxa" w:w="3120"/>
            <w:tcBorders>
              <w:top w:val="single" w:color="CCCCCC" w:sz="1"/>
              <w:left w:val="single" w:color="CCCCCC" w:sz="1"/>
              <w:bottom w:val="single" w:color="CCCCCC" w:sz="1"/>
              <w:right w:val="single" w:color="CCCCCC" w:sz="1"/>
            </w:tcBorders>
          </w:tcPr>
          <w:p>
            <w:r>
              <w:t xml:space="preserve">Winston, Loguru, Log4j</w:t>
            </w:r>
          </w:p>
        </w:tc>
        <w:tc>
          <w:tcPr>
            <w:tcW w:type="dxa" w:w="3900"/>
            <w:tcBorders>
              <w:top w:val="single" w:color="CCCCCC" w:sz="1"/>
              <w:left w:val="single" w:color="CCCCCC" w:sz="1"/>
              <w:bottom w:val="single" w:color="CCCCCC" w:sz="1"/>
              <w:right w:val="single" w:color="CCCCCC" w:sz="1"/>
            </w:tcBorders>
          </w:tcPr>
          <w:p>
            <w:r>
              <w:t xml:space="preserve">Ghi nhật ký có cấu trúc</w:t>
            </w:r>
          </w:p>
        </w:tc>
      </w:tr>
      <w:tr>
        <w:tc>
          <w:tcPr>
            <w:tcW w:type="dxa" w:w="2340"/>
            <w:tcBorders>
              <w:top w:val="single" w:color="CCCCCC" w:sz="1"/>
              <w:left w:val="single" w:color="CCCCCC" w:sz="1"/>
              <w:bottom w:val="single" w:color="CCCCCC" w:sz="1"/>
              <w:right w:val="single" w:color="CCCCCC" w:sz="1"/>
            </w:tcBorders>
          </w:tcPr>
          <w:p>
            <w:r>
              <w:rPr>
                <w:b/>
                <w:bCs/>
              </w:rPr>
              <w:t xml:space="preserve">Monitoring</w:t>
            </w:r>
          </w:p>
        </w:tc>
        <w:tc>
          <w:tcPr>
            <w:tcW w:type="dxa" w:w="3120"/>
            <w:tcBorders>
              <w:top w:val="single" w:color="CCCCCC" w:sz="1"/>
              <w:left w:val="single" w:color="CCCCCC" w:sz="1"/>
              <w:bottom w:val="single" w:color="CCCCCC" w:sz="1"/>
              <w:right w:val="single" w:color="CCCCCC" w:sz="1"/>
            </w:tcBorders>
          </w:tcPr>
          <w:p>
            <w:r>
              <w:t xml:space="preserve">Prometheus, Grafana, Datadog</w:t>
            </w:r>
          </w:p>
        </w:tc>
        <w:tc>
          <w:tcPr>
            <w:tcW w:type="dxa" w:w="3900"/>
            <w:tcBorders>
              <w:top w:val="single" w:color="CCCCCC" w:sz="1"/>
              <w:left w:val="single" w:color="CCCCCC" w:sz="1"/>
              <w:bottom w:val="single" w:color="CCCCCC" w:sz="1"/>
              <w:right w:val="single" w:color="CCCCCC" w:sz="1"/>
            </w:tcBorders>
          </w:tcPr>
          <w:p>
            <w:r>
              <w:t xml:space="preserve">Metrics, dashboards, alerts</w:t>
            </w:r>
          </w:p>
        </w:tc>
      </w:tr>
      <w:tr>
        <w:tc>
          <w:tcPr>
            <w:tcW w:type="dxa" w:w="2340"/>
            <w:tcBorders>
              <w:top w:val="single" w:color="CCCCCC" w:sz="1"/>
              <w:left w:val="single" w:color="CCCCCC" w:sz="1"/>
              <w:bottom w:val="single" w:color="CCCCCC" w:sz="1"/>
              <w:right w:val="single" w:color="CCCCCC" w:sz="1"/>
            </w:tcBorders>
          </w:tcPr>
          <w:p>
            <w:r>
              <w:rPr>
                <w:b/>
                <w:bCs/>
              </w:rPr>
              <w:t xml:space="preserve">CI/CD</w:t>
            </w:r>
          </w:p>
        </w:tc>
        <w:tc>
          <w:tcPr>
            <w:tcW w:type="dxa" w:w="3120"/>
            <w:tcBorders>
              <w:top w:val="single" w:color="CCCCCC" w:sz="1"/>
              <w:left w:val="single" w:color="CCCCCC" w:sz="1"/>
              <w:bottom w:val="single" w:color="CCCCCC" w:sz="1"/>
              <w:right w:val="single" w:color="CCCCCC" w:sz="1"/>
            </w:tcBorders>
          </w:tcPr>
          <w:p>
            <w:r>
              <w:t xml:space="preserve">Jenkins, GitLab CI, GitHub Actions</w:t>
            </w:r>
          </w:p>
        </w:tc>
        <w:tc>
          <w:tcPr>
            <w:tcW w:type="dxa" w:w="3900"/>
            <w:tcBorders>
              <w:top w:val="single" w:color="CCCCCC" w:sz="1"/>
              <w:left w:val="single" w:color="CCCCCC" w:sz="1"/>
              <w:bottom w:val="single" w:color="CCCCCC" w:sz="1"/>
              <w:right w:val="single" w:color="CCCCCC" w:sz="1"/>
            </w:tcBorders>
          </w:tcPr>
          <w:p>
            <w:r>
              <w:t xml:space="preserve">Tự động hóa build, test, deploy</w:t>
            </w:r>
          </w:p>
        </w:tc>
      </w:tr>
    </w:tbl>
    <w:p>
      <w:r>
        <w:br w:type="page"/>
      </w:r>
    </w:p>
    <w:p>
      <w:pPr>
        <w:pStyle w:val="Heading1"/>
      </w:pPr>
      <w:r>
        <w:t xml:space="preserve">12. Lời Kết</w:t>
      </w:r>
    </w:p>
    <w:p>
      <w:r>
        <w:t xml:space="preserve">Tài liệu này cung cấp thiết kế kiến trúc toàn diện cho Nền Tảng Chú Thích Hình Ảnh Cộng Tác, kết nối giữa lý thuyết học thuật và thực hành công nghiệp. Bằng cách ánh xạ từng thành phần kỹ thuật với các môn học cụ thể trong chương trình đại học, chúng tôi đã chứng minh kiến thức bạn đã học có thể áp dụng trực tiếp vào xây dựng hệ thống thực tế.</w:t>
      </w:r>
    </w:p>
    <w:p/>
    <w:p>
      <w:r>
        <w:rPr>
          <w:b/>
          <w:bCs/>
        </w:rPr>
        <w:t xml:space="preserve">Các điểm chính cần nhớ:</w:t>
      </w:r>
    </w:p>
    <w:p>
      <w:pPr>
        <w:pStyle w:val="ListParagraph"/>
        <w:numPr>
          <w:ilvl w:val="0"/>
          <w:numId w:val="3"/>
        </w:numPr>
      </w:pPr>
      <w:r>
        <w:rPr>
          <w:b/>
          <w:bCs/>
        </w:rPr>
        <w:t xml:space="preserve">Kiến trúc microservices</w:t>
      </w:r>
      <w:r>
        <w:t xml:space="preserve"> cung cấp tính mô-đun, khả năng mở rộng và tự chủ công nghệ</w:t>
      </w:r>
    </w:p>
    <w:p>
      <w:pPr>
        <w:pStyle w:val="ListParagraph"/>
        <w:numPr>
          <w:ilvl w:val="0"/>
          <w:numId w:val="3"/>
        </w:numPr>
      </w:pPr>
      <w:r>
        <w:rPr>
          <w:b/>
          <w:bCs/>
        </w:rPr>
        <w:t xml:space="preserve">Polyglot persistence</w:t>
      </w:r>
      <w:r>
        <w:t xml:space="preserve"> tối ưu hóa lưu trữ dữ liệu bằng cách sử dụng đúng công nghệ cho đúng mục đích</w:t>
      </w:r>
    </w:p>
    <w:p>
      <w:pPr>
        <w:pStyle w:val="ListParagraph"/>
        <w:numPr>
          <w:ilvl w:val="0"/>
          <w:numId w:val="3"/>
        </w:numPr>
      </w:pPr>
      <w:r>
        <w:rPr>
          <w:b/>
          <w:bCs/>
        </w:rPr>
        <w:t xml:space="preserve">Event-driven architecture với Kafka</w:t>
      </w:r>
      <w:r>
        <w:t xml:space="preserve"> cho phép giao tiếp bất đồng bộ, mở rộng và độ bền</w:t>
      </w:r>
    </w:p>
    <w:p>
      <w:pPr>
        <w:pStyle w:val="ListParagraph"/>
        <w:numPr>
          <w:ilvl w:val="0"/>
          <w:numId w:val="3"/>
        </w:numPr>
      </w:pPr>
      <w:r>
        <w:rPr>
          <w:b/>
          <w:bCs/>
        </w:rPr>
        <w:t xml:space="preserve">Load balancing</w:t>
      </w:r>
      <w:r>
        <w:t xml:space="preserve"> đảm bảo tính khả dụng cao, hiệu suất và khả năng mở rộng ngang</w:t>
      </w:r>
    </w:p>
    <w:p>
      <w:pPr>
        <w:pStyle w:val="ListParagraph"/>
        <w:numPr>
          <w:ilvl w:val="0"/>
          <w:numId w:val="3"/>
        </w:numPr>
      </w:pPr>
      <w:r>
        <w:rPr>
          <w:b/>
          <w:bCs/>
        </w:rPr>
        <w:t xml:space="preserve">Mỗi quyết định kiến trúc</w:t>
      </w:r>
      <w:r>
        <w:t xml:space="preserve"> dựa trên các nguyên tắc bạn đã học từ 10 môn học trong chương trình</w:t>
      </w:r>
    </w:p>
    <w:p/>
    <w:p>
      <w:r>
        <w:t xml:space="preserve">Lộ trình triển khai 20 tuần cung cấp con đường rõ ràng từ prototype đến hệ thống sẵn sàng sản xuất. Mỗi giai đoạn xây dựng trên giai đoạn trước, cho phép bạn học hỏi, thử nghiệm và tối ưu hóa dần dần.</w:t>
      </w:r>
    </w:p>
    <w:p/>
    <w:p>
      <w:r>
        <w:rPr>
          <w:b/>
          <w:bCs/>
        </w:rPr>
        <w:t xml:space="preserve">Bước tiếp theo:</w:t>
      </w:r>
    </w:p>
    <w:p>
      <w:pPr>
        <w:pStyle w:val="ListParagraph"/>
        <w:numPr>
          <w:ilvl w:val="0"/>
          <w:numId w:val="2"/>
        </w:numPr>
      </w:pPr>
      <w:r>
        <w:t xml:space="preserve">Xem xét lại các môn học liên quan trong chương trình của bạn</w:t>
      </w:r>
    </w:p>
    <w:p>
      <w:pPr>
        <w:pStyle w:val="ListParagraph"/>
        <w:numPr>
          <w:ilvl w:val="0"/>
          <w:numId w:val="2"/>
        </w:numPr>
      </w:pPr>
      <w:r>
        <w:t xml:space="preserve">Thiết lập môi trường phát triển cục bộ với Docker</w:t>
      </w:r>
    </w:p>
    <w:p>
      <w:pPr>
        <w:pStyle w:val="ListParagraph"/>
        <w:numPr>
          <w:ilvl w:val="0"/>
          <w:numId w:val="2"/>
        </w:numPr>
      </w:pPr>
      <w:r>
        <w:t xml:space="preserve">Bắt đầu với Giai đoạn 1: xây dựng Authentication và User Management</w:t>
      </w:r>
    </w:p>
    <w:p>
      <w:pPr>
        <w:pStyle w:val="ListParagraph"/>
        <w:numPr>
          <w:ilvl w:val="0"/>
          <w:numId w:val="2"/>
        </w:numPr>
      </w:pPr>
      <w:r>
        <w:t xml:space="preserve">Tham gia cộng đồng và diễn đàn để học hỏi từ người khác</w:t>
      </w:r>
    </w:p>
    <w:p>
      <w:pPr>
        <w:pStyle w:val="ListParagraph"/>
        <w:numPr>
          <w:ilvl w:val="0"/>
          <w:numId w:val="2"/>
        </w:numPr>
      </w:pPr>
      <w:r>
        <w:t xml:space="preserve">Tài liệu hóa tiến trình và chia sẻ học hỏi của bạn</w:t>
      </w:r>
    </w:p>
    <w:p/>
    <w:p>
      <w:r>
        <w:t xml:space="preserve">Chúc bạn thành công trong việc xây dựng nền tảng này! Hành trình từ khái niệm đến triển khai sẽ đầy thử thách nhưng cực kỳ bổ ích, cung cấp các kỹ năng được đánh giá cao trong ngành công nghiệp phần mềm.</w:t>
      </w:r>
    </w:p>
    <w:p/>
    <w:p/>
    <w:p>
      <w:pPr>
        <w:jc w:val="right"/>
      </w:pPr>
      <w:r>
        <w:rPr>
          <w:b/>
          <w:bCs/>
          <w:i/>
          <w:iCs/>
          <w:color w:val="666666"/>
          <w:sz w:val="24"/>
          <w:szCs w:val="24"/>
        </w:rPr>
        <w:t xml:space="preserve">--- HẾT PHẦN 2 ---</w:t>
      </w:r>
    </w:p>
    <w:p/>
    <w:p>
      <w:pPr>
        <w:jc w:val="center"/>
      </w:pPr>
      <w:r>
        <w:rPr>
          <w:i/>
          <w:iCs/>
          <w:color w:val="1F4788"/>
          <w:sz w:val="22"/>
          <w:szCs w:val="22"/>
        </w:rPr>
        <w:t xml:space="preserve">Cảm ơn bạn đã đọc tài liệu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D6B9E"/>
      <w:sz w:val="26"/>
      <w:szCs w:val="26"/>
    </w:rPr>
  </w:style>
  <w:style w:type="paragraph" w:styleId="Subtitle">
    <w:name w:val="Subtitle"/>
    <w:basedOn w:val="Normal"/>
    <w:pPr>
      <w:spacing w:after="24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2025-11-08T12:24:18.578Z</dcterms:created>
  <dcterms:modified xsi:type="dcterms:W3CDTF">2025-11-08T12:24:18.578Z</dcterms:modified>
</cp:coreProperties>
</file>

<file path=docProps/custom.xml><?xml version="1.0" encoding="utf-8"?>
<Properties xmlns="http://schemas.openxmlformats.org/officeDocument/2006/custom-properties" xmlns:vt="http://schemas.openxmlformats.org/officeDocument/2006/docPropsVTypes"/>
</file>