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VIETNAM NATIONAL UNIVERSITY OF HO CHI MINH CITY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THE INTERNATIONAL UNIVERSITY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SCHOOL OF COMPUTER SCIENCE AND ENGINEERING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</w:rPr>
        <w:drawing>
          <wp:inline distB="0" distT="0" distL="0" distR="0">
            <wp:extent cx="2832100" cy="2832100"/>
            <wp:effectExtent b="0" l="0" r="0" t="0"/>
            <wp:docPr descr="A blue and white logo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27"/>
          <w:szCs w:val="27"/>
          <w:shd w:fill="f8f8f8" w:val="clear"/>
          <w:rtl w:val="0"/>
        </w:rPr>
        <w:t xml:space="preserve">Web Application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Laboratory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Lê Huỳnh Thiện – ITCSIU23036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Date Performed: 04/03/2026</w:t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Date Submitted: 04/03/2026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center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Instructor: Tran Khai Minh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1</w:t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&lt;!DOCTYPE html&gt;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&lt;html lang="en"&gt;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&lt;meta charset="UTF-8"&gt;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&lt;meta name="viewport" content="width=device-width, initial-scale=1.0"&gt;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&lt;link rel="stylesheet" href="style.css"&gt;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&lt;title&gt;Resume&lt;/title&gt;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&lt;hr&gt;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&lt;h1&gt;Lê Huỳnh Thiện&lt;/h1&gt;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&lt;h2&gt;Junior Frontend Developer&lt;/h2&gt;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&lt;p&gt;343/25 Sư Vạn Hạnh, phường Hoà Hưng, TPHCM&lt;br&gt;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(+84) 853826638&lt;br&gt;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lehuynhthien05@gmail.com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&lt;h2&gt;Skills&lt;/h2&gt;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&lt;p&gt;HTML, CSS, JavaScript, Accessibility, Figma to Design, Responsive Web Design, Technical Writing, Presentation&lt;/p&gt;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&lt;h2&gt;Education&lt;/h2&gt;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&lt;h4&gt;International University, VNU HCMC, BSc. Computer Science&lt;/h4&gt;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&lt;p&gt;August 2023 to August 2027&lt;/p&gt;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&lt;p&gt;GPA: 3.60/4.00&lt;/p&gt;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&lt;p&gt;Google Developer Groups - at International University&lt;/p&gt;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&lt;p&gt;Advisor&lt;/p&gt;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&lt;h2&gt;Experience&lt;/h2&gt;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&lt;h4&gt;Company A, Hoa Hung Ward, HCMC - Back-End Web Developer&lt;/h4&gt;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&lt;p&gt;February 2026 to June 2026&lt;/p&gt;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&lt;ul&gt;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&lt;li&gt;Developed and built the business logic for the whole system&lt;/li&gt;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&lt;li&gt;Optimized website performance&lt;/li&gt;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&lt;/ul&gt;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&lt;p&gt;Skills: Typescript, Javascript, Java - Springboot&lt;/p&gt;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&lt;h4&gt;Company B, Tan Hoa Ward, HCMC - Fullstack Developer&lt;/h4&gt;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&lt;p&gt;September 2026 to January 2027&lt;/p&gt;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&lt;ul&gt;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&lt;li&gt;Assisted in the development and execution of automated test scripts&lt;/li&gt;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&lt;li&gt;Assisted in running automated tests in a CI/CD pipeline&lt;/li&gt;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&lt;li&gt;Conducted functional and smoke testing for web applications&lt;/li&gt;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&lt;li&gt;Developed the main feature of the system and integrate them into the whole system&lt;/li&gt;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&lt;/ul&gt;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&lt;p&gt;Skills: Selenium, Java&lt;/p&gt;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&lt;h2&gt;Across the Internet&lt;/h2&gt;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&lt;p&gt;Github Link: &lt;a href="https://github.com/lehuynhthien05" target="_blank"&gt;github.com/hoangnv63&lt;/a&gt;&lt;/p&gt;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&lt;/html&gt;</w:t>
            </w:r>
          </w:p>
        </w:tc>
      </w:tr>
    </w:tbl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html * {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font-family: Arial;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h2 {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color: lightgreen;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h4 {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color: blue;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06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413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1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use the tag </w:t>
      </w:r>
      <w:r w:rsidDel="00000000" w:rsidR="00000000" w:rsidRPr="00000000">
        <w:rPr>
          <w:b w:val="1"/>
          <w:bCs w:val="1"/>
          <w:rtl w:val="0"/>
        </w:rPr>
        <w:t xml:space="preserve">heading 1</w:t>
      </w:r>
      <w:r w:rsidDel="00000000" w:rsidR="00000000" w:rsidRPr="00000000">
        <w:rPr>
          <w:rtl w:val="0"/>
        </w:rPr>
        <w:t xml:space="preserve"> for my name; some subtitles use </w:t>
      </w:r>
      <w:r w:rsidDel="00000000" w:rsidR="00000000" w:rsidRPr="00000000">
        <w:rPr>
          <w:b w:val="1"/>
          <w:bCs w:val="1"/>
          <w:rtl w:val="0"/>
        </w:rPr>
        <w:t xml:space="preserve">heading 2 or heading 4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information in the subtitles uses the tag </w:t>
      </w:r>
      <w:r w:rsidDel="00000000" w:rsidR="00000000" w:rsidRPr="00000000">
        <w:rPr>
          <w:b w:val="1"/>
          <w:bCs w:val="1"/>
          <w:rtl w:val="0"/>
        </w:rPr>
        <w:t xml:space="preserve">"paragraph"</w:t>
      </w:r>
      <w:r w:rsidDel="00000000" w:rsidR="00000000" w:rsidRPr="00000000">
        <w:rPr>
          <w:rtl w:val="0"/>
        </w:rPr>
        <w:t xml:space="preserve"> to mark the boundaries between the information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the last page, we use the tag </w:t>
      </w:r>
      <w:r w:rsidDel="00000000" w:rsidR="00000000" w:rsidRPr="00000000">
        <w:rPr>
          <w:b w:val="1"/>
          <w:bCs w:val="1"/>
          <w:rtl w:val="0"/>
        </w:rPr>
        <w:t xml:space="preserve">"a href" </w:t>
      </w:r>
      <w:r w:rsidDel="00000000" w:rsidR="00000000" w:rsidRPr="00000000">
        <w:rPr>
          <w:rtl w:val="0"/>
        </w:rPr>
        <w:t xml:space="preserve">to link to my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. It is the storage that we can use to store our code or some files.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addition, we use the style.css file to customize the HTML file, such as the color of the heading, etc.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</w:t>
      </w:r>
    </w:p>
    <w:p w:rsidR="00000000" w:rsidDel="00000000" w:rsidP="00000000" w:rsidRDefault="00000000" w:rsidRPr="00000000" w14:paraId="00000073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74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create table student(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studentId   int primary key,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studentName varchar(50) not null,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dob         date        not null,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major       varchar(50) not null,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create table student_course(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courseId  int not null,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studentId int not null,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primary key (courseId, studentId),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foreign key studentId references student(studentId)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foreign key courseId references course(courseId)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create table course(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courseId   int primary key not null,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courseName varchar(50) unique,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create table lecturer(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lecturerId   int primary key not null,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lecturerName varchar(50),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departmentId int             not null,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foreign key departmentId references department(departmentId)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create table course_lecturer(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lecturerId int not null,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courseId   int not null,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primary key (lecturerId, courseId),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foreign key lecturerId references lecturer(lecturerId),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foreign key courseId references course(courseId)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create table department(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departmentId   int primary key not null,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    departmentName varchar(50)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09C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 the database design above, I will check the normalization of the original database design, and I redraw it like this.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divide the tables that have many-to-many relationship to make it clearer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SQL code, I make it clear that I check the constraint for the attributes that it is </w:t>
      </w:r>
      <w:r w:rsidDel="00000000" w:rsidR="00000000" w:rsidRPr="00000000">
        <w:rPr>
          <w:b w:val="1"/>
          <w:bCs w:val="1"/>
          <w:rtl w:val="0"/>
        </w:rPr>
        <w:t xml:space="preserve">UNIQUE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PRIMARY KEY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