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966A09B" w14:textId="77777777" w:rsidR="00D71AFD" w:rsidRDefault="00000000">
      <w:r>
        <w:rPr>
          <w:rFonts w:ascii="宋体" w:hAnsi="宋体" w:cs="宋体" w:hint="eastAsia"/>
          <w:b/>
          <w:bCs/>
          <w:sz w:val="28"/>
          <w:szCs w:val="28"/>
        </w:rPr>
        <w:t>附件一</w:t>
      </w:r>
      <w:r>
        <w:t>（注：将</w:t>
      </w:r>
      <w:r>
        <w:t>word</w:t>
      </w:r>
      <w:r>
        <w:t>视图模式换成页面视图）</w:t>
      </w:r>
    </w:p>
    <w:p w14:paraId="612C13C7" w14:textId="77777777" w:rsidR="00D71AFD" w:rsidRDefault="00000000">
      <w:pPr>
        <w:jc w:val="center"/>
      </w:pPr>
      <w:r>
        <w:rPr>
          <w:rFonts w:ascii="宋体" w:hAnsi="宋体" w:cs="宋体" w:hint="eastAsia"/>
          <w:b/>
          <w:bCs/>
          <w:sz w:val="28"/>
          <w:szCs w:val="28"/>
        </w:rPr>
        <w:t>毕业设计任务书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2106"/>
        <w:gridCol w:w="955"/>
        <w:gridCol w:w="1756"/>
        <w:gridCol w:w="955"/>
        <w:gridCol w:w="1472"/>
      </w:tblGrid>
      <w:tr w:rsidR="00D71AFD" w14:paraId="231DA67F" w14:textId="77777777">
        <w:trPr>
          <w:trHeight w:val="615"/>
        </w:trPr>
        <w:tc>
          <w:tcPr>
            <w:tcW w:w="7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2FF9F58" w14:textId="77777777" w:rsidR="00D71AFD" w:rsidRDefault="00000000">
            <w:pPr>
              <w:spacing w:line="320" w:lineRule="atLeast"/>
              <w:jc w:val="center"/>
            </w:pPr>
            <w:r>
              <w:rPr>
                <w:rFonts w:ascii="宋体" w:hAnsi="宋体" w:cs="宋体" w:hint="eastAsia"/>
              </w:rPr>
              <w:t>学部</w:t>
            </w:r>
          </w:p>
        </w:tc>
        <w:tc>
          <w:tcPr>
            <w:tcW w:w="12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90DBF1" w14:textId="77777777" w:rsidR="00D71AFD" w:rsidRDefault="00000000">
            <w:pPr>
              <w:pStyle w:val="wenzi"/>
              <w:spacing w:before="100" w:beforeAutospacing="1" w:after="100" w:afterAutospacing="1" w:line="320" w:lineRule="atLeast"/>
              <w:jc w:val="center"/>
              <w:rPr>
                <w:rFonts w:hint="default"/>
              </w:rPr>
            </w:pPr>
            <w:r>
              <w:t>信息学部</w:t>
            </w:r>
          </w:p>
        </w:tc>
        <w:tc>
          <w:tcPr>
            <w:tcW w:w="6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75298D2" w14:textId="77777777" w:rsidR="00D71AFD" w:rsidRDefault="00000000">
            <w:pPr>
              <w:spacing w:line="320" w:lineRule="atLeast"/>
              <w:jc w:val="center"/>
            </w:pPr>
            <w:r>
              <w:rPr>
                <w:rFonts w:ascii="宋体" w:hAnsi="宋体" w:cs="宋体" w:hint="eastAsia"/>
              </w:rPr>
              <w:t>专业</w:t>
            </w:r>
          </w:p>
        </w:tc>
        <w:tc>
          <w:tcPr>
            <w:tcW w:w="2319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BD9C30" w14:textId="77777777" w:rsidR="00D71AFD" w:rsidRDefault="00000000">
            <w:pPr>
              <w:pStyle w:val="wenzi"/>
              <w:spacing w:before="100" w:beforeAutospacing="1" w:after="100" w:afterAutospacing="1" w:line="320" w:lineRule="atLeast"/>
              <w:jc w:val="center"/>
              <w:rPr>
                <w:rFonts w:hint="default"/>
              </w:rPr>
            </w:pPr>
            <w:r>
              <w:t>软件工程(阿里云校企合作班)</w:t>
            </w:r>
          </w:p>
        </w:tc>
      </w:tr>
      <w:tr w:rsidR="00D71AFD" w14:paraId="3BB7D088" w14:textId="77777777">
        <w:trPr>
          <w:trHeight w:val="621"/>
        </w:trPr>
        <w:tc>
          <w:tcPr>
            <w:tcW w:w="7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3890D6F" w14:textId="77777777" w:rsidR="00D71AFD" w:rsidRDefault="00000000">
            <w:pPr>
              <w:spacing w:line="320" w:lineRule="atLeast"/>
              <w:jc w:val="center"/>
            </w:pPr>
            <w:r>
              <w:rPr>
                <w:rFonts w:ascii="宋体" w:hAnsi="宋体" w:cs="宋体" w:hint="eastAsia"/>
              </w:rPr>
              <w:t>学生姓名</w:t>
            </w:r>
          </w:p>
        </w:tc>
        <w:tc>
          <w:tcPr>
            <w:tcW w:w="1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BD5371C" w14:textId="77777777" w:rsidR="00D71AFD" w:rsidRDefault="00000000">
            <w:pPr>
              <w:pStyle w:val="wenzi"/>
              <w:spacing w:before="100" w:beforeAutospacing="1" w:after="100" w:afterAutospacing="1" w:line="320" w:lineRule="atLeast"/>
              <w:jc w:val="center"/>
              <w:rPr>
                <w:rFonts w:hint="default"/>
              </w:rPr>
            </w:pPr>
            <w:r>
              <w:t>马腾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DB01A91" w14:textId="77777777" w:rsidR="00D71AFD" w:rsidRDefault="00000000">
            <w:pPr>
              <w:spacing w:line="320" w:lineRule="atLeast"/>
              <w:jc w:val="center"/>
            </w:pPr>
            <w:r>
              <w:rPr>
                <w:rFonts w:ascii="宋体" w:hAnsi="宋体" w:cs="宋体" w:hint="eastAsia"/>
              </w:rPr>
              <w:t>学号</w:t>
            </w:r>
          </w:p>
        </w:tc>
        <w:tc>
          <w:tcPr>
            <w:tcW w:w="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F80E02" w14:textId="77777777" w:rsidR="00D71AFD" w:rsidRDefault="00000000">
            <w:pPr>
              <w:pStyle w:val="wenzi"/>
              <w:spacing w:before="100" w:beforeAutospacing="1" w:after="100" w:afterAutospacing="1" w:line="320" w:lineRule="atLeast"/>
              <w:jc w:val="center"/>
              <w:rPr>
                <w:rFonts w:hint="default"/>
              </w:rPr>
            </w:pPr>
            <w:r>
              <w:t>20221204160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23E3AB1" w14:textId="77777777" w:rsidR="00D71AFD" w:rsidRDefault="00000000">
            <w:pPr>
              <w:spacing w:line="320" w:lineRule="atLeast"/>
              <w:jc w:val="center"/>
            </w:pPr>
            <w:r>
              <w:rPr>
                <w:rFonts w:ascii="宋体" w:hAnsi="宋体" w:cs="宋体" w:hint="eastAsia"/>
              </w:rPr>
              <w:t>班级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85E7B94" w14:textId="77777777" w:rsidR="00D71AFD" w:rsidRDefault="00000000">
            <w:pPr>
              <w:pStyle w:val="wenzi"/>
              <w:spacing w:before="100" w:beforeAutospacing="1" w:after="100" w:afterAutospacing="1" w:line="320" w:lineRule="atLeast"/>
              <w:jc w:val="center"/>
              <w:rPr>
                <w:rFonts w:hint="default"/>
              </w:rPr>
            </w:pPr>
            <w:r>
              <w:t>22软本2</w:t>
            </w:r>
          </w:p>
        </w:tc>
      </w:tr>
      <w:tr w:rsidR="00D71AFD" w14:paraId="42524AC9" w14:textId="77777777">
        <w:trPr>
          <w:trHeight w:val="914"/>
        </w:trPr>
        <w:tc>
          <w:tcPr>
            <w:tcW w:w="7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5C7BD3D" w14:textId="77777777" w:rsidR="00D71AFD" w:rsidRDefault="00000000">
            <w:pPr>
              <w:spacing w:line="320" w:lineRule="atLeast"/>
              <w:jc w:val="center"/>
            </w:pPr>
            <w:r>
              <w:rPr>
                <w:rFonts w:ascii="宋体" w:hAnsi="宋体" w:cs="宋体" w:hint="eastAsia"/>
              </w:rPr>
              <w:t xml:space="preserve"> </w:t>
            </w:r>
          </w:p>
        </w:tc>
        <w:tc>
          <w:tcPr>
            <w:tcW w:w="420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B379BE" w14:textId="77777777" w:rsidR="00D71AFD" w:rsidRDefault="00D71AFD">
            <w:pPr>
              <w:pStyle w:val="wenzi"/>
              <w:spacing w:before="100" w:beforeAutospacing="1" w:after="100" w:afterAutospacing="1" w:line="320" w:lineRule="atLeast"/>
              <w:jc w:val="center"/>
              <w:rPr>
                <w:rFonts w:hint="default"/>
              </w:rPr>
            </w:pPr>
          </w:p>
        </w:tc>
      </w:tr>
      <w:tr w:rsidR="00D71AFD" w14:paraId="050BB485" w14:textId="77777777">
        <w:trPr>
          <w:trHeight w:val="1681"/>
        </w:trPr>
        <w:tc>
          <w:tcPr>
            <w:tcW w:w="7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A0BD5E9" w14:textId="77777777" w:rsidR="00D71AFD" w:rsidRDefault="00000000">
            <w:pPr>
              <w:spacing w:line="320" w:lineRule="atLeast"/>
              <w:jc w:val="center"/>
            </w:pPr>
            <w:r>
              <w:rPr>
                <w:rFonts w:ascii="宋体" w:hAnsi="宋体" w:cs="宋体" w:hint="eastAsia"/>
              </w:rPr>
              <w:t>设计要求</w:t>
            </w:r>
          </w:p>
        </w:tc>
        <w:tc>
          <w:tcPr>
            <w:tcW w:w="420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9E10F9A" w14:textId="77777777" w:rsidR="00891E0A" w:rsidRDefault="00000000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本系统基于Django进行开发，包含四类用户：</w:t>
            </w:r>
          </w:p>
          <w:p w14:paraId="7505E985" w14:textId="77777777" w:rsidR="00891E0A" w:rsidRDefault="00891E0A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</w:p>
          <w:p w14:paraId="47C21E32" w14:textId="6A205265" w:rsidR="00891E0A" w:rsidRDefault="00000000">
            <w:pPr>
              <w:jc w:val="left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 w:rsidRPr="00891E0A"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普通玩家、内容创作者、发行商、系统管理员。</w:t>
            </w:r>
          </w:p>
          <w:p w14:paraId="6CDB00AB" w14:textId="07994C35" w:rsidR="00891E0A" w:rsidRDefault="00000000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 w:rsidRPr="00891E0A"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普通玩家</w:t>
            </w:r>
            <w:r w:rsidR="00891E0A"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。</w:t>
            </w:r>
            <w:r>
              <w:rPr>
                <w:rFonts w:ascii="宋体" w:hAnsi="宋体" w:cs="宋体" w:hint="eastAsia"/>
                <w:sz w:val="28"/>
                <w:szCs w:val="28"/>
              </w:rPr>
              <w:t>可浏览游戏推荐、搜索游戏、查看游戏详情（评分、攻略、评测）、发布动态、评论/点赞他人内容、加入话题讨论；</w:t>
            </w:r>
          </w:p>
          <w:p w14:paraId="579E46E3" w14:textId="77777777" w:rsidR="00891E0A" w:rsidRDefault="00891E0A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</w:p>
          <w:p w14:paraId="7E1C5489" w14:textId="28B58AE5" w:rsidR="00891E0A" w:rsidRDefault="00000000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内容创作者可发布图文/视频攻略；</w:t>
            </w:r>
          </w:p>
          <w:p w14:paraId="08D4B66B" w14:textId="77777777" w:rsidR="00891E0A" w:rsidRDefault="00891E0A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</w:p>
          <w:p w14:paraId="7A9A0819" w14:textId="77777777" w:rsidR="00891E0A" w:rsidRDefault="00000000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发行商可提交新游戏信息（名称、类型、标签）、更新版本内容，查看游戏在推荐系统中的曝光量、玩家评价关键词分析；</w:t>
            </w:r>
          </w:p>
          <w:p w14:paraId="5DA1E13C" w14:textId="77777777" w:rsidR="00891E0A" w:rsidRDefault="00891E0A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</w:p>
          <w:p w14:paraId="631A4421" w14:textId="5BE6D779" w:rsidR="00D71AFD" w:rsidRDefault="00000000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系统管理员可维护系统数据，制定规则并处理纠纷，确保社区健康生态。核心功能如下：</w:t>
            </w:r>
            <w:r>
              <w:rPr>
                <w:rFonts w:ascii="宋体" w:hAnsi="宋体" w:cs="宋体" w:hint="eastAsia"/>
                <w:sz w:val="28"/>
                <w:szCs w:val="28"/>
              </w:rPr>
              <w:br/>
              <w:t>（1）</w:t>
            </w:r>
            <w:r w:rsidRPr="00FB6046"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用户管理模块</w:t>
            </w:r>
            <w:r>
              <w:rPr>
                <w:rFonts w:ascii="宋体" w:hAnsi="宋体" w:cs="宋体" w:hint="eastAsia"/>
                <w:sz w:val="28"/>
                <w:szCs w:val="28"/>
              </w:rPr>
              <w:t>：用户能够注册、登录及修改个人信息，查看热门游戏及攻略信息。</w:t>
            </w:r>
            <w:r>
              <w:rPr>
                <w:rFonts w:ascii="宋体" w:hAnsi="宋体" w:cs="宋体" w:hint="eastAsia"/>
                <w:sz w:val="28"/>
                <w:szCs w:val="28"/>
              </w:rPr>
              <w:br/>
              <w:t>（2）</w:t>
            </w:r>
            <w:r w:rsidRPr="00FB6046"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数据采集与处理模块</w:t>
            </w:r>
            <w:r>
              <w:rPr>
                <w:rFonts w:ascii="宋体" w:hAnsi="宋体" w:cs="宋体" w:hint="eastAsia"/>
                <w:sz w:val="28"/>
                <w:szCs w:val="28"/>
              </w:rPr>
              <w:t>：</w:t>
            </w:r>
            <w:r w:rsidR="00BB1176">
              <w:rPr>
                <w:rFonts w:ascii="宋体" w:hAnsi="宋体" w:cs="宋体" w:hint="eastAsia"/>
                <w:sz w:val="28"/>
                <w:szCs w:val="28"/>
              </w:rPr>
              <w:t xml:space="preserve">     </w:t>
            </w:r>
            <w:r>
              <w:rPr>
                <w:rFonts w:ascii="宋体" w:hAnsi="宋体" w:cs="宋体" w:hint="eastAsia"/>
                <w:sz w:val="28"/>
                <w:szCs w:val="28"/>
              </w:rPr>
              <w:br/>
              <w:t>（3）</w:t>
            </w:r>
            <w:r w:rsidRPr="00FB6046"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数据分析模块</w:t>
            </w:r>
            <w:r>
              <w:rPr>
                <w:rFonts w:ascii="宋体" w:hAnsi="宋体" w:cs="宋体" w:hint="eastAsia"/>
                <w:sz w:val="28"/>
                <w:szCs w:val="28"/>
              </w:rPr>
              <w:t>：</w:t>
            </w:r>
            <w:r>
              <w:rPr>
                <w:rFonts w:ascii="宋体" w:hAnsi="宋体" w:cs="宋体" w:hint="eastAsia"/>
                <w:sz w:val="28"/>
                <w:szCs w:val="28"/>
              </w:rPr>
              <w:br/>
              <w:t>①类型分析：对爬取的数据进行梳理并分析不同标签游戏的数据榜单，例如策略、单机、休闲、卡牌等不同版块。获取游戏中下载数、关注数、评价数等信息内容并分析。</w:t>
            </w:r>
            <w:r>
              <w:rPr>
                <w:rFonts w:ascii="宋体" w:hAnsi="宋体" w:cs="宋体" w:hint="eastAsia"/>
                <w:sz w:val="28"/>
                <w:szCs w:val="28"/>
              </w:rPr>
              <w:br/>
              <w:t>②动态分析：分析最新动态内有关游戏的图文、视频和帖子，将各种动态的发帖时间、游戏出处、讨论数，点赞数量和游戏动态数量进行数据分析，分析某一时间段游戏动态热度并进行排名。</w:t>
            </w:r>
            <w:r>
              <w:rPr>
                <w:rFonts w:ascii="宋体" w:hAnsi="宋体" w:cs="宋体" w:hint="eastAsia"/>
                <w:sz w:val="28"/>
                <w:szCs w:val="28"/>
              </w:rPr>
              <w:br/>
              <w:t>③游戏推荐：根据数据挖掘得到的信息，对所有游戏信息、游戏动态进行热度总结，按照不同权重和热度递增的方式</w:t>
            </w:r>
            <w:r>
              <w:rPr>
                <w:rFonts w:ascii="宋体" w:hAnsi="宋体" w:cs="宋体" w:hint="eastAsia"/>
                <w:sz w:val="28"/>
                <w:szCs w:val="28"/>
              </w:rPr>
              <w:lastRenderedPageBreak/>
              <w:t>筛选出不同游戏类型排名前十的游戏，点击进入不同的类型，系统会以最新和最热的方式进行游戏推荐。</w:t>
            </w:r>
            <w:r>
              <w:rPr>
                <w:rFonts w:ascii="宋体" w:hAnsi="宋体" w:cs="宋体" w:hint="eastAsia"/>
                <w:sz w:val="28"/>
                <w:szCs w:val="28"/>
              </w:rPr>
              <w:br/>
              <w:t>（4）</w:t>
            </w:r>
            <w:r w:rsidRPr="00FB6046"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社区板块</w:t>
            </w:r>
            <w:r>
              <w:rPr>
                <w:rFonts w:ascii="宋体" w:hAnsi="宋体" w:cs="宋体" w:hint="eastAsia"/>
                <w:sz w:val="28"/>
                <w:szCs w:val="28"/>
              </w:rPr>
              <w:t>：用户可发布图文/视频攻略，集成评分系统，其他玩家可对攻略点赞、评论或收藏，优质内容由系统推荐至首页。</w:t>
            </w:r>
          </w:p>
          <w:p w14:paraId="01B482D4" w14:textId="77777777" w:rsidR="00D71AFD" w:rsidRDefault="00000000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数据可视化模块:主要利用</w:t>
            </w:r>
            <w:proofErr w:type="spellStart"/>
            <w:r>
              <w:rPr>
                <w:rFonts w:ascii="宋体" w:hAnsi="宋体" w:cs="宋体" w:hint="eastAsia"/>
                <w:sz w:val="28"/>
                <w:szCs w:val="28"/>
              </w:rPr>
              <w:t>Echarts</w:t>
            </w:r>
            <w:proofErr w:type="spellEnd"/>
            <w:r>
              <w:rPr>
                <w:rFonts w:ascii="宋体" w:hAnsi="宋体" w:cs="宋体" w:hint="eastAsia"/>
                <w:sz w:val="28"/>
                <w:szCs w:val="28"/>
              </w:rPr>
              <w:t>插件，对类型分析、动态分析、游戏推荐三个模块中数据分析的内容进行可视化展示。</w:t>
            </w:r>
          </w:p>
        </w:tc>
      </w:tr>
      <w:tr w:rsidR="00D71AFD" w14:paraId="7532E7D3" w14:textId="77777777">
        <w:trPr>
          <w:trHeight w:val="1058"/>
        </w:trPr>
        <w:tc>
          <w:tcPr>
            <w:tcW w:w="7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D18F9F5" w14:textId="77777777" w:rsidR="00D71AFD" w:rsidRDefault="00000000">
            <w:pPr>
              <w:spacing w:line="320" w:lineRule="atLeast"/>
              <w:jc w:val="center"/>
            </w:pPr>
            <w:r>
              <w:rPr>
                <w:rFonts w:ascii="宋体" w:hAnsi="宋体" w:cs="宋体" w:hint="eastAsia"/>
              </w:rPr>
              <w:lastRenderedPageBreak/>
              <w:t>重点解决的问题</w:t>
            </w:r>
          </w:p>
        </w:tc>
        <w:tc>
          <w:tcPr>
            <w:tcW w:w="420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239F9DA" w14:textId="77777777" w:rsidR="00D71AFD" w:rsidRDefault="00000000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（1）系统数据库设计，游戏推荐的算法设计。</w:t>
            </w:r>
            <w:r>
              <w:rPr>
                <w:rFonts w:ascii="宋体" w:hAnsi="宋体" w:cs="宋体" w:hint="eastAsia"/>
                <w:sz w:val="28"/>
                <w:szCs w:val="28"/>
              </w:rPr>
              <w:br/>
              <w:t>（2）数据获取与存储，游戏数据分析。</w:t>
            </w:r>
          </w:p>
        </w:tc>
      </w:tr>
      <w:tr w:rsidR="00D71AFD" w14:paraId="5380E460" w14:textId="77777777">
        <w:tc>
          <w:tcPr>
            <w:tcW w:w="7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CF47C5E" w14:textId="77777777" w:rsidR="00D71AFD" w:rsidRDefault="00000000">
            <w:pPr>
              <w:spacing w:line="320" w:lineRule="atLeast"/>
              <w:jc w:val="center"/>
            </w:pPr>
            <w:r>
              <w:rPr>
                <w:rFonts w:ascii="宋体" w:hAnsi="宋体" w:cs="宋体" w:hint="eastAsia"/>
              </w:rPr>
              <w:t>资料查阅收集建议</w:t>
            </w:r>
          </w:p>
        </w:tc>
        <w:tc>
          <w:tcPr>
            <w:tcW w:w="420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A53FF96" w14:textId="77777777" w:rsidR="00D71AFD" w:rsidRDefault="00000000">
            <w:pPr>
              <w:jc w:val="left"/>
            </w:pPr>
            <w:r>
              <w:rPr>
                <w:rStyle w:val="wenzi1"/>
                <w:rFonts w:hint="default"/>
              </w:rPr>
              <w:t>建议查阅中英文文献资料不少于10篇。其中可包括期刊、书籍、网络资源等多种形式，并包含至少3篇外文技术文献。建议从知网、万方、百度文库等检索电子版，或从京东、当当、卓越等购买。推荐网络检索词为：Django框架、人脸识别、考试系统等。推荐检索时段为近5年。推荐参考文献样例如下：</w:t>
            </w:r>
            <w:r>
              <w:rPr>
                <w:rStyle w:val="wenzi1"/>
                <w:rFonts w:hint="default"/>
              </w:rPr>
              <w:br/>
              <w:t>[1]黄永祥.Django3　Web应用开发实战[M].清华大学出版社.北京:2021年07月.</w:t>
            </w:r>
            <w:r>
              <w:rPr>
                <w:rStyle w:val="wenzi1"/>
                <w:rFonts w:hint="default"/>
              </w:rPr>
              <w:br/>
              <w:t>[2]吕虹.基于协同过滤算法的单机游戏推荐软件开发[J].信息与电脑：理论版,　2022(24):62-64.</w:t>
            </w:r>
            <w:r>
              <w:rPr>
                <w:rStyle w:val="wenzi1"/>
                <w:rFonts w:hint="default"/>
              </w:rPr>
              <w:br/>
              <w:t>[3]田奥黔.Nintendo　Switch游戏推荐系统的研究与实现[D].华东师范大学,2023.</w:t>
            </w:r>
          </w:p>
        </w:tc>
      </w:tr>
      <w:tr w:rsidR="00D71AFD" w14:paraId="4D9034F6" w14:textId="77777777">
        <w:trPr>
          <w:trHeight w:val="2921"/>
        </w:trPr>
        <w:tc>
          <w:tcPr>
            <w:tcW w:w="7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C60A46" w14:textId="77777777" w:rsidR="00D71AFD" w:rsidRDefault="00000000">
            <w:pPr>
              <w:spacing w:line="320" w:lineRule="atLeast"/>
              <w:jc w:val="center"/>
            </w:pPr>
            <w:r>
              <w:rPr>
                <w:rFonts w:ascii="宋体" w:hAnsi="宋体" w:cs="宋体" w:hint="eastAsia"/>
              </w:rPr>
              <w:t>进度计划</w:t>
            </w:r>
          </w:p>
        </w:tc>
        <w:tc>
          <w:tcPr>
            <w:tcW w:w="420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284D946" w14:textId="77777777" w:rsidR="00D71AFD" w:rsidRDefault="00000000">
            <w:pPr>
              <w:pStyle w:val="wenzi"/>
              <w:spacing w:before="100" w:beforeAutospacing="1" w:after="100" w:afterAutospacing="1" w:line="320" w:lineRule="atLeast"/>
              <w:rPr>
                <w:rFonts w:hint="default"/>
              </w:rPr>
            </w:pPr>
            <w:r>
              <w:t>2025年7月-8月　通过文献调研，学习主要核心技术，确定课题研究内容。完成系统需求分析。依据需求，进行系统的数据库设计和软件概要设计，完成系统开发环境配置。</w:t>
            </w:r>
            <w:r>
              <w:br/>
              <w:t>2025年9月　撰写开题报告，参加开题答辩。根据答辩组意见修改完善系统设计。</w:t>
            </w:r>
            <w:r>
              <w:br/>
              <w:t>2025年10月-12月　根据系统设计，实现各模块功能。进行模块测试，根据测试结果对系统进行调整和完善。撰写毕业设计报告初稿。</w:t>
            </w:r>
            <w:r>
              <w:br/>
              <w:t>2026年1月　完成中期检查表，参加中期答辩。根据中期检查意见优化系统设计与实现，进行系统整体测试。</w:t>
            </w:r>
            <w:r>
              <w:br/>
              <w:t>2026年2月-3月　系统性能调优。修改完善毕业设计报告，准备答辩。</w:t>
            </w:r>
          </w:p>
        </w:tc>
      </w:tr>
    </w:tbl>
    <w:p w14:paraId="304C95BD" w14:textId="77777777" w:rsidR="00D71AFD" w:rsidRDefault="00000000">
      <w:pPr>
        <w:ind w:firstLine="480"/>
      </w:pPr>
      <w:r>
        <w:t> </w:t>
      </w:r>
    </w:p>
    <w:p w14:paraId="05193B5F" w14:textId="77777777" w:rsidR="00D71AFD" w:rsidRDefault="00000000">
      <w:pPr>
        <w:ind w:firstLine="480"/>
      </w:pPr>
      <w:r>
        <w:t xml:space="preserve">    </w:t>
      </w:r>
      <w:r>
        <w:rPr>
          <w:rFonts w:ascii="宋体" w:hAnsi="宋体" w:cs="宋体" w:hint="eastAsia"/>
        </w:rPr>
        <w:t>指导教师（签字）：</w:t>
      </w:r>
      <w:r>
        <w:rPr>
          <w:u w:val="single"/>
        </w:rPr>
        <w:t xml:space="preserve">                                </w:t>
      </w:r>
      <w:r>
        <w:t>       </w:t>
      </w:r>
      <w:r>
        <w:rPr>
          <w:rFonts w:ascii="宋体" w:hAnsi="宋体" w:cs="宋体" w:hint="eastAsia"/>
        </w:rPr>
        <w:t>教研室主任（签字）：</w:t>
      </w:r>
      <w:r>
        <w:rPr>
          <w:u w:val="single"/>
        </w:rPr>
        <w:t xml:space="preserve">                                </w:t>
      </w:r>
    </w:p>
    <w:p w14:paraId="34075878" w14:textId="77777777" w:rsidR="00D71AFD" w:rsidRDefault="00000000">
      <w:pPr>
        <w:ind w:firstLine="2684"/>
      </w:pPr>
      <w:r>
        <w:rPr>
          <w:rFonts w:ascii="宋体" w:hAnsi="宋体" w:cs="宋体" w:hint="eastAsia"/>
        </w:rPr>
        <w:t>年</w:t>
      </w:r>
      <w:r>
        <w:t xml:space="preserve">        </w:t>
      </w:r>
      <w:r>
        <w:rPr>
          <w:rFonts w:ascii="宋体" w:hAnsi="宋体" w:cs="宋体" w:hint="eastAsia"/>
        </w:rPr>
        <w:t>月</w:t>
      </w:r>
      <w:r>
        <w:t xml:space="preserve">         </w:t>
      </w:r>
      <w:r>
        <w:rPr>
          <w:rFonts w:ascii="宋体" w:hAnsi="宋体" w:cs="宋体" w:hint="eastAsia"/>
        </w:rPr>
        <w:t>日</w:t>
      </w:r>
      <w:r>
        <w:t>                                              </w:t>
      </w:r>
      <w:r>
        <w:rPr>
          <w:rFonts w:ascii="宋体" w:hAnsi="宋体" w:cs="宋体" w:hint="eastAsia"/>
        </w:rPr>
        <w:t xml:space="preserve">年  </w:t>
      </w:r>
      <w:r>
        <w:t xml:space="preserve">   </w:t>
      </w:r>
      <w:r>
        <w:rPr>
          <w:rFonts w:ascii="宋体" w:hAnsi="宋体" w:cs="宋体" w:hint="eastAsia"/>
        </w:rPr>
        <w:t>月</w:t>
      </w:r>
      <w:r>
        <w:t xml:space="preserve">          </w:t>
      </w:r>
      <w:r>
        <w:rPr>
          <w:rFonts w:ascii="宋体" w:hAnsi="宋体" w:cs="宋体" w:hint="eastAsia"/>
        </w:rPr>
        <w:t>日</w:t>
      </w:r>
    </w:p>
    <w:sectPr w:rsidR="00D71A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1F13A" w14:textId="77777777" w:rsidR="00C31754" w:rsidRDefault="00C31754">
      <w:r>
        <w:separator/>
      </w:r>
    </w:p>
  </w:endnote>
  <w:endnote w:type="continuationSeparator" w:id="0">
    <w:p w14:paraId="19AE2810" w14:textId="77777777" w:rsidR="00C31754" w:rsidRDefault="00C31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00836" w14:textId="77777777" w:rsidR="00891E0A" w:rsidRDefault="00891E0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1643E" w14:textId="77777777" w:rsidR="00891E0A" w:rsidRDefault="00891E0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99BDD" w14:textId="77777777" w:rsidR="00891E0A" w:rsidRDefault="00891E0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4E4B7" w14:textId="77777777" w:rsidR="00C31754" w:rsidRDefault="00C31754">
      <w:r>
        <w:separator/>
      </w:r>
    </w:p>
  </w:footnote>
  <w:footnote w:type="continuationSeparator" w:id="0">
    <w:p w14:paraId="31564C2B" w14:textId="77777777" w:rsidR="00C31754" w:rsidRDefault="00C31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E83B" w14:textId="77777777" w:rsidR="00891E0A" w:rsidRDefault="00891E0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C2CA7" w14:textId="77777777" w:rsidR="00891E0A" w:rsidRDefault="00891E0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1963" w14:textId="77777777" w:rsidR="00891E0A" w:rsidRDefault="00891E0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ZiZDRlYWI5ZmI2ZWYyMjFkNDNjY2UwNmI1ODcxYTkifQ=="/>
  </w:docVars>
  <w:rsids>
    <w:rsidRoot w:val="00D71AFD"/>
    <w:rsid w:val="00891E0A"/>
    <w:rsid w:val="00A74FEB"/>
    <w:rsid w:val="00B3253A"/>
    <w:rsid w:val="00BB1176"/>
    <w:rsid w:val="00C31754"/>
    <w:rsid w:val="00D71AFD"/>
    <w:rsid w:val="00DD2942"/>
    <w:rsid w:val="00FB6046"/>
    <w:rsid w:val="77ED6EC9"/>
    <w:rsid w:val="7D4EEE26"/>
    <w:rsid w:val="7EB7296B"/>
    <w:rsid w:val="9FFB3353"/>
    <w:rsid w:val="EECF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8CBB2"/>
  <w15:docId w15:val="{CED2C9AF-76AA-564E-9DF4-E93B4584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color w:val="000000"/>
      <w:sz w:val="21"/>
      <w:szCs w:val="21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color w:val="auto"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bCs/>
      <w:color w:val="auto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color w:val="auto"/>
      <w:sz w:val="27"/>
      <w:szCs w:val="27"/>
    </w:rPr>
  </w:style>
  <w:style w:type="paragraph" w:styleId="4">
    <w:name w:val="heading 4"/>
    <w:basedOn w:val="a"/>
    <w:next w:val="a"/>
    <w:unhideWhenUsed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color w:val="auto"/>
      <w:sz w:val="24"/>
      <w:szCs w:val="24"/>
    </w:rPr>
  </w:style>
  <w:style w:type="paragraph" w:styleId="5">
    <w:name w:val="heading 5"/>
    <w:basedOn w:val="a"/>
    <w:next w:val="a"/>
    <w:unhideWhenUsed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color w:val="auto"/>
      <w:sz w:val="20"/>
      <w:szCs w:val="20"/>
    </w:rPr>
  </w:style>
  <w:style w:type="paragraph" w:styleId="6">
    <w:name w:val="heading 6"/>
    <w:basedOn w:val="a"/>
    <w:next w:val="a"/>
    <w:unhideWhenUsed/>
    <w:qFormat/>
    <w:pPr>
      <w:spacing w:before="100" w:beforeAutospacing="1" w:after="100" w:afterAutospacing="1"/>
      <w:jc w:val="left"/>
      <w:outlineLvl w:val="5"/>
    </w:pPr>
    <w:rPr>
      <w:rFonts w:ascii="宋体" w:hAnsi="宋体" w:hint="eastAsia"/>
      <w:b/>
      <w:bCs/>
      <w:color w:val="auto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snapToGrid w:val="0"/>
      <w:jc w:val="left"/>
    </w:pPr>
    <w:rPr>
      <w:color w:val="auto"/>
      <w:sz w:val="18"/>
      <w:szCs w:val="18"/>
    </w:rPr>
  </w:style>
  <w:style w:type="paragraph" w:styleId="a5">
    <w:name w:val="header"/>
    <w:basedOn w:val="a"/>
    <w:link w:val="a6"/>
    <w:pPr>
      <w:snapToGrid w:val="0"/>
      <w:jc w:val="center"/>
    </w:pPr>
    <w:rPr>
      <w:color w:val="auto"/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color w:val="auto"/>
      <w:sz w:val="24"/>
      <w:szCs w:val="24"/>
    </w:rPr>
  </w:style>
  <w:style w:type="paragraph" w:styleId="a7">
    <w:name w:val="Normal (Web)"/>
    <w:basedOn w:val="a"/>
    <w:pPr>
      <w:spacing w:before="100" w:beforeAutospacing="1" w:after="100" w:afterAutospacing="1"/>
      <w:jc w:val="left"/>
    </w:pPr>
    <w:rPr>
      <w:rFonts w:ascii="宋体" w:hAnsi="宋体"/>
      <w:color w:val="auto"/>
      <w:sz w:val="24"/>
      <w:szCs w:val="24"/>
    </w:rPr>
  </w:style>
  <w:style w:type="character" w:customStyle="1" w:styleId="a4">
    <w:name w:val="页脚 字符"/>
    <w:basedOn w:val="a0"/>
    <w:link w:val="a3"/>
    <w:rPr>
      <w:rFonts w:ascii="Times New Roman" w:hAnsi="Times New Roman" w:cs="Times New Roman" w:hint="default"/>
    </w:rPr>
  </w:style>
  <w:style w:type="character" w:customStyle="1" w:styleId="a6">
    <w:name w:val="页眉 字符"/>
    <w:basedOn w:val="a0"/>
    <w:link w:val="a5"/>
    <w:rPr>
      <w:rFonts w:ascii="Times New Roman" w:hAnsi="Times New Roman" w:cs="Times New Roman" w:hint="default"/>
    </w:rPr>
  </w:style>
  <w:style w:type="paragraph" w:customStyle="1" w:styleId="msochpdefault">
    <w:name w:val="msochpdefault"/>
    <w:basedOn w:val="a"/>
    <w:pPr>
      <w:jc w:val="left"/>
    </w:pPr>
    <w:rPr>
      <w:rFonts w:ascii="宋体" w:hAnsi="宋体" w:hint="eastAsia"/>
      <w:color w:val="auto"/>
      <w:sz w:val="20"/>
      <w:szCs w:val="20"/>
    </w:rPr>
  </w:style>
  <w:style w:type="paragraph" w:customStyle="1" w:styleId="wenzi">
    <w:name w:val="wenzi"/>
    <w:basedOn w:val="a"/>
    <w:pPr>
      <w:jc w:val="left"/>
    </w:pPr>
    <w:rPr>
      <w:rFonts w:ascii="宋体" w:hAnsi="宋体" w:hint="eastAsia"/>
      <w:color w:val="auto"/>
      <w:sz w:val="28"/>
      <w:szCs w:val="28"/>
    </w:rPr>
  </w:style>
  <w:style w:type="character" w:customStyle="1" w:styleId="wenzi1">
    <w:name w:val="wenzi1"/>
    <w:basedOn w:val="a0"/>
    <w:rPr>
      <w:rFonts w:ascii="宋体" w:eastAsia="宋体" w:hAnsi="宋体" w:cs="宋体" w:hint="eastAsi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Arthur Audrey</cp:lastModifiedBy>
  <cp:revision>2</cp:revision>
  <dcterms:created xsi:type="dcterms:W3CDTF">2025-09-15T02:17:00Z</dcterms:created>
  <dcterms:modified xsi:type="dcterms:W3CDTF">2025-09-16T16:44:00Z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860BAEAA570C7E30B7BFC668E3953C32_43</vt:lpwstr>
  </property>
</Properties>
</file>