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tbl>
      <w:tblPr>
        <w:tblStyle w:val="36"/>
        <w:tblW w:w="9515" w:type="dxa"/>
        <w:jc w:val="center"/>
        <w:tblLayout w:type="fixed"/>
        <w:tblCellMar>
          <w:top w:w="0" w:type="dxa"/>
          <w:left w:w="108" w:type="dxa"/>
          <w:bottom w:w="0" w:type="dxa"/>
          <w:right w:w="108" w:type="dxa"/>
        </w:tblCellMar>
      </w:tblPr>
      <w:tblGrid>
        <w:gridCol w:w="9515"/>
      </w:tblGrid>
      <w:tr w14:paraId="5E836C8B">
        <w:trPr>
          <w:trHeight w:val="14166" w:hRule="atLeast"/>
          <w:jc w:val="center"/>
        </w:trPr>
        <w:tc>
          <w:tcPr>
            <w:tcW w:w="9515" w:type="dxa"/>
          </w:tcPr>
          <w:p w14:paraId="611DBF3E">
            <w:pPr>
              <w:pStyle w:val="59"/>
              <w:adjustRightInd w:val="0"/>
              <w:snapToGrid w:val="0"/>
              <w:spacing w:line="360" w:lineRule="auto"/>
              <w:jc w:val="center"/>
              <w:rPr>
                <w:rFonts w:hint="eastAsia" w:ascii="SimSun" w:hAnsi="SimSun"/>
                <w:color w:val="000000" w:themeColor="text1"/>
                <w:sz w:val="28"/>
                <w:szCs w:val="28"/>
                <w14:textFill>
                  <w14:solidFill>
                    <w14:schemeClr w14:val="tx1"/>
                  </w14:solidFill>
                </w14:textFill>
              </w:rPr>
            </w:pPr>
            <w:bookmarkStart w:id="0" w:name="_Hlk205911023"/>
            <w:bookmarkEnd w:id="0"/>
          </w:p>
          <w:p w14:paraId="19CF70BE">
            <w:pPr>
              <w:pStyle w:val="60"/>
              <w:tabs>
                <w:tab w:val="left" w:pos="4320"/>
              </w:tabs>
              <w:adjustRightInd w:val="0"/>
              <w:snapToGrid w:val="0"/>
              <w:spacing w:line="360" w:lineRule="auto"/>
              <w:jc w:val="center"/>
              <w:rPr>
                <w:rFonts w:hint="eastAsia" w:ascii="SimSun" w:hAnsi="SimSun"/>
                <w:b/>
                <w:color w:val="000000" w:themeColor="text1"/>
                <w:sz w:val="28"/>
                <w:szCs w:val="28"/>
                <w14:textFill>
                  <w14:solidFill>
                    <w14:schemeClr w14:val="tx1"/>
                  </w14:solidFill>
                </w14:textFill>
              </w:rPr>
            </w:pPr>
          </w:p>
          <w:p w14:paraId="7B83642B">
            <w:pPr>
              <w:pStyle w:val="60"/>
              <w:tabs>
                <w:tab w:val="left" w:pos="4320"/>
              </w:tabs>
              <w:adjustRightInd w:val="0"/>
              <w:snapToGrid w:val="0"/>
              <w:spacing w:line="360" w:lineRule="auto"/>
              <w:jc w:val="center"/>
              <w:rPr>
                <w:rFonts w:hint="eastAsia" w:ascii="SimSun" w:hAnsi="SimSun"/>
                <w:b/>
                <w:color w:val="000000" w:themeColor="text1"/>
                <w:sz w:val="28"/>
                <w:szCs w:val="28"/>
                <w14:textFill>
                  <w14:solidFill>
                    <w14:schemeClr w14:val="tx1"/>
                  </w14:solidFill>
                </w14:textFill>
              </w:rPr>
            </w:pPr>
          </w:p>
          <w:p w14:paraId="626310FC">
            <w:pPr>
              <w:pStyle w:val="60"/>
              <w:tabs>
                <w:tab w:val="left" w:pos="4320"/>
              </w:tabs>
              <w:adjustRightInd w:val="0"/>
              <w:snapToGrid w:val="0"/>
              <w:spacing w:line="360" w:lineRule="auto"/>
              <w:jc w:val="center"/>
              <w:rPr>
                <w:rFonts w:hint="eastAsia" w:ascii="SimSun" w:hAnsi="SimSun"/>
                <w:b/>
                <w:color w:val="000000" w:themeColor="text1"/>
                <w:sz w:val="28"/>
                <w:szCs w:val="28"/>
                <w14:textFill>
                  <w14:solidFill>
                    <w14:schemeClr w14:val="tx1"/>
                  </w14:solidFill>
                </w14:textFill>
              </w:rPr>
            </w:pPr>
          </w:p>
          <w:p w14:paraId="0529E138">
            <w:pPr>
              <w:spacing w:before="55"/>
              <w:ind w:left="1" w:right="39" w:firstLine="835"/>
              <w:jc w:val="center"/>
              <w:rPr>
                <w:rFonts w:ascii="SimSun" w:hAnsi="SimSun" w:eastAsia="SimSun" w:cs="SimSun"/>
                <w:b/>
                <w:w w:val="95"/>
                <w:kern w:val="0"/>
                <w:sz w:val="44"/>
                <w:szCs w:val="22"/>
                <w:lang w:val="zh-CN" w:bidi="zh-CN"/>
              </w:rPr>
            </w:pPr>
            <w:r>
              <w:rPr>
                <w:rFonts w:hint="eastAsia" w:ascii="SimSun" w:hAnsi="SimSun" w:eastAsia="SimSun" w:cs="SimSun"/>
                <w:b/>
                <w:w w:val="95"/>
                <w:kern w:val="0"/>
                <w:sz w:val="44"/>
                <w:szCs w:val="22"/>
                <w:lang w:val="zh-CN" w:bidi="zh-CN"/>
              </w:rPr>
              <w:t>基于Django的</w:t>
            </w:r>
            <w:r>
              <w:rPr>
                <w:rFonts w:hint="eastAsia" w:ascii="SimSun" w:hAnsi="SimSun" w:eastAsia="SimSun" w:cs="SimSun"/>
                <w:b/>
                <w:w w:val="95"/>
                <w:kern w:val="0"/>
                <w:sz w:val="44"/>
                <w:szCs w:val="22"/>
                <w:lang w:val="en-US" w:bidi="zh-CN"/>
              </w:rPr>
              <w:t>游戏社区</w:t>
            </w:r>
            <w:r>
              <w:rPr>
                <w:rFonts w:hint="eastAsia" w:ascii="SimSun" w:hAnsi="SimSun" w:eastAsia="SimSun" w:cs="SimSun"/>
                <w:b/>
                <w:w w:val="95"/>
                <w:kern w:val="0"/>
                <w:sz w:val="44"/>
                <w:szCs w:val="22"/>
                <w:lang w:val="zh-CN" w:bidi="zh-CN"/>
              </w:rPr>
              <w:t>系统的设计与实现</w:t>
            </w:r>
          </w:p>
          <w:p w14:paraId="526A6993">
            <w:pPr>
              <w:spacing w:before="55"/>
              <w:ind w:left="1" w:right="39" w:firstLine="422"/>
              <w:jc w:val="center"/>
              <w:rPr>
                <w:b/>
                <w:sz w:val="21"/>
              </w:rPr>
            </w:pPr>
            <w:r>
              <w:rPr>
                <w:b/>
                <w:color w:val="FF0000"/>
                <w:sz w:val="21"/>
              </w:rPr>
              <w:t>（宋体，二号，加粗，居中）</w:t>
            </w:r>
          </w:p>
          <w:p w14:paraId="57611AD8">
            <w:pPr>
              <w:pStyle w:val="17"/>
              <w:widowControl w:val="0"/>
              <w:autoSpaceDE w:val="0"/>
              <w:autoSpaceDN w:val="0"/>
              <w:spacing w:before="0" w:after="0" w:line="400" w:lineRule="exact"/>
              <w:ind w:firstLine="400" w:firstLineChars="200"/>
              <w:jc w:val="left"/>
              <w:textAlignment w:val="auto"/>
              <w:rPr>
                <w:rFonts w:ascii="Times New Roman" w:hAnsi="Times New Roman" w:eastAsia="SimSun" w:cs="SimSun"/>
                <w:b/>
                <w:szCs w:val="24"/>
                <w:lang w:val="zh-CN" w:eastAsia="zh-CN" w:bidi="zh-CN"/>
              </w:rPr>
            </w:pPr>
          </w:p>
          <w:p w14:paraId="434FC6A1">
            <w:pPr>
              <w:pStyle w:val="17"/>
              <w:widowControl w:val="0"/>
              <w:autoSpaceDE w:val="0"/>
              <w:autoSpaceDN w:val="0"/>
              <w:spacing w:before="0" w:after="0" w:line="400" w:lineRule="exact"/>
              <w:ind w:firstLine="400" w:firstLineChars="200"/>
              <w:jc w:val="left"/>
              <w:textAlignment w:val="auto"/>
              <w:rPr>
                <w:rFonts w:ascii="Times New Roman" w:hAnsi="Times New Roman" w:eastAsia="SimSun" w:cs="SimSun"/>
                <w:b/>
                <w:szCs w:val="24"/>
                <w:lang w:val="zh-CN" w:eastAsia="zh-CN" w:bidi="zh-CN"/>
              </w:rPr>
            </w:pPr>
          </w:p>
          <w:p w14:paraId="7006F292">
            <w:pPr>
              <w:pStyle w:val="17"/>
              <w:widowControl w:val="0"/>
              <w:autoSpaceDE w:val="0"/>
              <w:autoSpaceDN w:val="0"/>
              <w:spacing w:before="0" w:after="0" w:line="400" w:lineRule="exact"/>
              <w:ind w:firstLine="400" w:firstLineChars="200"/>
              <w:jc w:val="left"/>
              <w:textAlignment w:val="auto"/>
              <w:rPr>
                <w:rFonts w:ascii="Times New Roman" w:hAnsi="Times New Roman" w:eastAsia="SimSun" w:cs="SimSun"/>
                <w:b/>
                <w:szCs w:val="24"/>
                <w:lang w:val="zh-CN" w:eastAsia="zh-CN" w:bidi="zh-CN"/>
              </w:rPr>
            </w:pPr>
          </w:p>
          <w:p w14:paraId="5594B3CA">
            <w:pPr>
              <w:pStyle w:val="17"/>
              <w:widowControl w:val="0"/>
              <w:autoSpaceDE w:val="0"/>
              <w:autoSpaceDN w:val="0"/>
              <w:spacing w:before="0" w:after="0" w:line="400" w:lineRule="exact"/>
              <w:ind w:firstLine="400" w:firstLineChars="200"/>
              <w:jc w:val="left"/>
              <w:textAlignment w:val="auto"/>
              <w:rPr>
                <w:rFonts w:ascii="Times New Roman" w:hAnsi="Times New Roman" w:eastAsia="SimSun" w:cs="SimSun"/>
                <w:b/>
                <w:szCs w:val="24"/>
                <w:lang w:val="zh-CN" w:eastAsia="zh-CN" w:bidi="zh-CN"/>
              </w:rPr>
            </w:pPr>
          </w:p>
          <w:p w14:paraId="44C223D3">
            <w:pPr>
              <w:ind w:firstLine="643"/>
              <w:jc w:val="center"/>
              <w:rPr>
                <w:b/>
                <w:bCs/>
                <w:sz w:val="32"/>
                <w:szCs w:val="32"/>
              </w:rPr>
            </w:pPr>
            <w:r>
              <w:rPr>
                <w:rFonts w:hint="eastAsia"/>
                <w:b/>
                <w:bCs/>
                <w:sz w:val="32"/>
                <w:szCs w:val="32"/>
              </w:rPr>
              <w:t>毕业设计开题报告</w:t>
            </w:r>
          </w:p>
          <w:p w14:paraId="66E52E84">
            <w:pPr>
              <w:ind w:firstLine="422"/>
              <w:jc w:val="center"/>
              <w:rPr>
                <w:b/>
                <w:color w:val="FF0000"/>
                <w:sz w:val="21"/>
              </w:rPr>
            </w:pPr>
            <w:r>
              <w:rPr>
                <w:b/>
                <w:color w:val="FF0000"/>
                <w:sz w:val="21"/>
              </w:rPr>
              <w:t>（宋体，三号，加粗，居中</w:t>
            </w:r>
            <w:r>
              <w:rPr>
                <w:rFonts w:hint="eastAsia"/>
                <w:b/>
                <w:color w:val="FF0000"/>
                <w:sz w:val="21"/>
              </w:rPr>
              <w:t>，选题类型一律都为：毕业设计</w:t>
            </w:r>
            <w:r>
              <w:rPr>
                <w:b/>
                <w:color w:val="FF0000"/>
                <w:sz w:val="21"/>
              </w:rPr>
              <w:t>）</w:t>
            </w:r>
          </w:p>
          <w:p w14:paraId="1F457C3A">
            <w:pPr>
              <w:pStyle w:val="17"/>
              <w:widowControl w:val="0"/>
              <w:autoSpaceDE w:val="0"/>
              <w:autoSpaceDN w:val="0"/>
              <w:spacing w:before="0" w:after="0" w:line="400" w:lineRule="exact"/>
              <w:ind w:firstLine="641" w:firstLineChars="200"/>
              <w:jc w:val="left"/>
              <w:textAlignment w:val="auto"/>
              <w:rPr>
                <w:rFonts w:ascii="Times New Roman" w:hAnsi="Times New Roman" w:eastAsia="SimSun" w:cs="SimSun"/>
                <w:b/>
                <w:sz w:val="32"/>
                <w:szCs w:val="24"/>
                <w:lang w:val="zh-CN" w:eastAsia="zh-CN" w:bidi="zh-CN"/>
              </w:rPr>
            </w:pPr>
            <w:r>
              <w:rPr>
                <w:rFonts w:hint="eastAsia" w:ascii="Times New Roman" w:hAnsi="Times New Roman" w:eastAsia="SimSun" w:cs="SimSun"/>
                <w:b/>
                <w:sz w:val="32"/>
                <w:szCs w:val="24"/>
                <w:lang w:val="zh-CN" w:eastAsia="zh-CN" w:bidi="zh-CN"/>
              </w:rPr>
              <w:t xml:space="preserve">              </w:t>
            </w:r>
          </w:p>
          <w:p w14:paraId="47BB866D">
            <w:pPr>
              <w:pStyle w:val="17"/>
              <w:widowControl w:val="0"/>
              <w:autoSpaceDE w:val="0"/>
              <w:autoSpaceDN w:val="0"/>
              <w:spacing w:before="0" w:after="0" w:line="400" w:lineRule="exact"/>
              <w:ind w:firstLine="641" w:firstLineChars="200"/>
              <w:jc w:val="left"/>
              <w:textAlignment w:val="auto"/>
              <w:rPr>
                <w:rFonts w:ascii="Times New Roman" w:hAnsi="Times New Roman" w:eastAsia="SimSun" w:cs="SimSun"/>
                <w:b/>
                <w:sz w:val="32"/>
                <w:szCs w:val="24"/>
                <w:lang w:val="zh-CN" w:eastAsia="zh-CN" w:bidi="zh-CN"/>
              </w:rPr>
            </w:pPr>
          </w:p>
          <w:p w14:paraId="0020E246">
            <w:pPr>
              <w:pStyle w:val="17"/>
              <w:widowControl w:val="0"/>
              <w:autoSpaceDE w:val="0"/>
              <w:autoSpaceDN w:val="0"/>
              <w:spacing w:before="0" w:after="0" w:line="400" w:lineRule="exact"/>
              <w:ind w:firstLine="641" w:firstLineChars="200"/>
              <w:jc w:val="left"/>
              <w:textAlignment w:val="auto"/>
              <w:rPr>
                <w:rFonts w:ascii="Times New Roman" w:hAnsi="Times New Roman" w:eastAsia="SimSun" w:cs="SimSun"/>
                <w:b/>
                <w:sz w:val="32"/>
                <w:szCs w:val="24"/>
                <w:lang w:val="zh-CN" w:eastAsia="zh-CN" w:bidi="zh-CN"/>
              </w:rPr>
            </w:pPr>
          </w:p>
          <w:p w14:paraId="08954AFC">
            <w:pPr>
              <w:spacing w:line="480" w:lineRule="auto"/>
              <w:ind w:firstLine="1960" w:firstLineChars="700"/>
              <w:rPr>
                <w:color w:val="000000"/>
                <w:sz w:val="28"/>
                <w:szCs w:val="28"/>
              </w:rPr>
            </w:pPr>
            <w:r>
              <w:rPr>
                <w:color w:val="000000"/>
                <w:sz w:val="28"/>
                <w:szCs w:val="28"/>
              </w:rPr>
              <w:t>学生姓名：</w:t>
            </w:r>
            <w:r>
              <w:rPr>
                <w:rFonts w:hint="eastAsia" w:ascii="SimSun" w:hAnsi="SimSun" w:eastAsia="SimSun"/>
                <w:color w:val="000000" w:themeColor="text1"/>
                <w:u w:val="single"/>
                <w14:textFill>
                  <w14:solidFill>
                    <w14:schemeClr w14:val="tx1"/>
                  </w14:solidFill>
                </w14:textFill>
              </w:rPr>
              <w:t xml:space="preserve">             </w:t>
            </w:r>
            <w:r>
              <w:rPr>
                <w:rFonts w:hint="eastAsia" w:ascii="SimSun" w:hAnsi="SimSun" w:eastAsia="SimSun"/>
                <w:color w:val="000000" w:themeColor="text1"/>
                <w:sz w:val="28"/>
                <w:szCs w:val="28"/>
                <w:u w:val="single"/>
                <w14:textFill>
                  <w14:solidFill>
                    <w14:schemeClr w14:val="tx1"/>
                  </w14:solidFill>
                </w14:textFill>
              </w:rPr>
              <w:t xml:space="preserve">马腾          </w:t>
            </w:r>
            <w:r>
              <w:rPr>
                <w:rFonts w:hint="eastAsia"/>
                <w:color w:val="000000"/>
                <w:u w:val="single"/>
              </w:rPr>
              <w:t xml:space="preserve"> </w:t>
            </w:r>
          </w:p>
          <w:p w14:paraId="626A57D3">
            <w:pPr>
              <w:spacing w:line="480" w:lineRule="auto"/>
              <w:ind w:firstLine="1999" w:firstLineChars="714"/>
              <w:rPr>
                <w:color w:val="000000"/>
                <w:sz w:val="28"/>
                <w:szCs w:val="28"/>
                <w:u w:val="single"/>
              </w:rPr>
            </w:pPr>
            <w:r>
              <w:rPr>
                <w:rFonts w:hint="eastAsia"/>
                <w:color w:val="000000"/>
                <w:sz w:val="28"/>
                <w:szCs w:val="28"/>
              </w:rPr>
              <w:t>学    号：</w:t>
            </w:r>
            <w:r>
              <w:rPr>
                <w:rFonts w:hint="eastAsia"/>
                <w:color w:val="000000"/>
                <w:sz w:val="28"/>
                <w:szCs w:val="28"/>
                <w:u w:val="single"/>
              </w:rPr>
              <w:t xml:space="preserve">       </w:t>
            </w:r>
            <w:r>
              <w:rPr>
                <w:rFonts w:hint="eastAsia" w:ascii="SimSun" w:hAnsi="SimSun" w:eastAsia="SimSun"/>
                <w:color w:val="000000"/>
                <w:sz w:val="28"/>
                <w:szCs w:val="28"/>
                <w:u w:val="single"/>
              </w:rPr>
              <w:t>20221204160</w:t>
            </w:r>
            <w:r>
              <w:rPr>
                <w:rFonts w:hint="eastAsia"/>
                <w:color w:val="000000"/>
                <w:sz w:val="28"/>
                <w:szCs w:val="28"/>
                <w:u w:val="single"/>
              </w:rPr>
              <w:t xml:space="preserve">        </w:t>
            </w:r>
          </w:p>
          <w:p w14:paraId="24B81D4D">
            <w:pPr>
              <w:spacing w:line="480" w:lineRule="auto"/>
              <w:ind w:firstLine="1999" w:firstLineChars="714"/>
              <w:rPr>
                <w:color w:val="000000"/>
                <w:sz w:val="28"/>
                <w:szCs w:val="28"/>
                <w:u w:val="single"/>
              </w:rPr>
            </w:pPr>
            <w:r>
              <w:rPr>
                <w:color w:val="000000"/>
                <w:sz w:val="28"/>
                <w:szCs w:val="28"/>
              </w:rPr>
              <w:t>班    级：</w:t>
            </w:r>
            <w:r>
              <w:rPr>
                <w:color w:val="000000"/>
                <w:sz w:val="28"/>
                <w:szCs w:val="28"/>
                <w:u w:val="single"/>
              </w:rPr>
              <w:t xml:space="preserve">         </w:t>
            </w:r>
            <w:r>
              <w:rPr>
                <w:rFonts w:hint="eastAsia"/>
                <w:color w:val="000000"/>
                <w:sz w:val="28"/>
                <w:szCs w:val="28"/>
                <w:u w:val="single"/>
              </w:rPr>
              <w:t>22软本2</w:t>
            </w:r>
            <w:r>
              <w:rPr>
                <w:color w:val="000000"/>
                <w:sz w:val="28"/>
                <w:szCs w:val="28"/>
                <w:u w:val="single"/>
              </w:rPr>
              <w:t xml:space="preserve">         </w:t>
            </w:r>
          </w:p>
          <w:p w14:paraId="4648CD7E">
            <w:pPr>
              <w:spacing w:line="480" w:lineRule="auto"/>
              <w:ind w:firstLine="1999" w:firstLineChars="714"/>
              <w:rPr>
                <w:color w:val="000000"/>
                <w:sz w:val="28"/>
                <w:szCs w:val="28"/>
                <w:u w:val="single"/>
              </w:rPr>
            </w:pPr>
            <w:r>
              <w:rPr>
                <w:color w:val="000000"/>
                <w:sz w:val="28"/>
                <w:szCs w:val="28"/>
              </w:rPr>
              <w:t>专    业：</w:t>
            </w:r>
            <w:r>
              <w:rPr>
                <w:rFonts w:hint="eastAsia" w:ascii="SimSun" w:hAnsi="SimSun" w:eastAsia="SimSun"/>
                <w:color w:val="000000"/>
                <w:sz w:val="28"/>
                <w:szCs w:val="28"/>
                <w:u w:val="single"/>
              </w:rPr>
              <w:t>软件工程(阿里云校企合作班)</w:t>
            </w:r>
          </w:p>
          <w:p w14:paraId="72002F4A">
            <w:pPr>
              <w:spacing w:line="480" w:lineRule="auto"/>
              <w:ind w:firstLine="1999" w:firstLineChars="714"/>
              <w:rPr>
                <w:color w:val="000000"/>
                <w:sz w:val="28"/>
                <w:szCs w:val="28"/>
                <w:u w:val="single"/>
              </w:rPr>
            </w:pPr>
            <w:r>
              <w:rPr>
                <w:rFonts w:hint="eastAsia"/>
                <w:color w:val="000000"/>
                <w:sz w:val="28"/>
                <w:szCs w:val="28"/>
              </w:rPr>
              <w:t>选题类型</w:t>
            </w:r>
            <w:r>
              <w:rPr>
                <w:color w:val="000000"/>
                <w:sz w:val="28"/>
                <w:szCs w:val="28"/>
              </w:rPr>
              <w:t>：</w:t>
            </w:r>
            <w:r>
              <w:rPr>
                <w:color w:val="000000"/>
                <w:sz w:val="28"/>
                <w:szCs w:val="28"/>
                <w:u w:val="single"/>
              </w:rPr>
              <w:t xml:space="preserve">                          </w:t>
            </w:r>
          </w:p>
          <w:p w14:paraId="3B7166FB">
            <w:pPr>
              <w:spacing w:line="480" w:lineRule="auto"/>
              <w:ind w:firstLine="1999" w:firstLineChars="714"/>
              <w:rPr>
                <w:color w:val="000000"/>
                <w:sz w:val="28"/>
                <w:szCs w:val="28"/>
              </w:rPr>
            </w:pPr>
            <w:r>
              <w:rPr>
                <w:color w:val="000000"/>
                <w:sz w:val="28"/>
                <w:szCs w:val="28"/>
              </w:rPr>
              <w:t>指导教师：</w:t>
            </w:r>
            <w:r>
              <w:rPr>
                <w:color w:val="000000"/>
                <w:sz w:val="28"/>
                <w:szCs w:val="28"/>
                <w:u w:val="single"/>
              </w:rPr>
              <w:t xml:space="preserve">           </w:t>
            </w:r>
            <w:r>
              <w:rPr>
                <w:rFonts w:hint="eastAsia"/>
                <w:color w:val="000000"/>
                <w:sz w:val="28"/>
                <w:szCs w:val="28"/>
                <w:u w:val="single"/>
              </w:rPr>
              <w:t>孟庆轩</w:t>
            </w:r>
            <w:r>
              <w:rPr>
                <w:color w:val="000000"/>
                <w:sz w:val="28"/>
                <w:szCs w:val="28"/>
                <w:u w:val="single"/>
              </w:rPr>
              <w:t xml:space="preserve">         </w:t>
            </w:r>
          </w:p>
          <w:p w14:paraId="09EAC5E8">
            <w:pPr>
              <w:autoSpaceDE w:val="0"/>
              <w:autoSpaceDN w:val="0"/>
              <w:spacing w:before="62" w:line="240" w:lineRule="auto"/>
              <w:ind w:left="1" w:right="37" w:firstLine="0" w:firstLineChars="0"/>
              <w:jc w:val="center"/>
              <w:textAlignment w:val="auto"/>
              <w:rPr>
                <w:rFonts w:hint="eastAsia" w:ascii="SimSun" w:hAnsi="SimSun" w:eastAsia="SimSun" w:cs="SimSun"/>
                <w:kern w:val="0"/>
                <w:sz w:val="28"/>
                <w:szCs w:val="22"/>
                <w:lang w:val="zh-CN" w:bidi="zh-CN"/>
              </w:rPr>
            </w:pPr>
          </w:p>
          <w:p w14:paraId="1CD5B833">
            <w:pPr>
              <w:autoSpaceDE w:val="0"/>
              <w:autoSpaceDN w:val="0"/>
              <w:spacing w:before="62" w:line="240" w:lineRule="auto"/>
              <w:ind w:left="1" w:right="37" w:firstLine="0" w:firstLineChars="0"/>
              <w:jc w:val="center"/>
              <w:textAlignment w:val="auto"/>
              <w:rPr>
                <w:rFonts w:hint="eastAsia" w:ascii="SimSun" w:hAnsi="SimSun" w:eastAsia="SimSun" w:cs="SimSun"/>
                <w:kern w:val="0"/>
                <w:sz w:val="28"/>
                <w:szCs w:val="22"/>
                <w:lang w:val="zh-CN" w:bidi="zh-CN"/>
              </w:rPr>
            </w:pPr>
            <w:r>
              <w:rPr>
                <w:rFonts w:ascii="SimSun" w:hAnsi="SimSun" w:eastAsia="SimSun" w:cs="SimSun"/>
                <w:kern w:val="0"/>
                <w:sz w:val="28"/>
                <w:szCs w:val="22"/>
                <w:lang w:val="zh-CN" w:bidi="zh-CN"/>
              </w:rPr>
              <w:t>北京城市学院</w:t>
            </w:r>
          </w:p>
          <w:p w14:paraId="2EBE3EA7">
            <w:pPr>
              <w:autoSpaceDE w:val="0"/>
              <w:autoSpaceDN w:val="0"/>
              <w:spacing w:before="62" w:line="240" w:lineRule="auto"/>
              <w:ind w:left="1" w:right="37" w:firstLine="0" w:firstLineChars="0"/>
              <w:jc w:val="center"/>
              <w:textAlignment w:val="auto"/>
              <w:rPr>
                <w:rFonts w:hint="eastAsia" w:ascii="SimSun" w:hAnsi="SimSun" w:eastAsia="SimSun" w:cs="SimSun"/>
                <w:kern w:val="0"/>
                <w:sz w:val="28"/>
                <w:szCs w:val="22"/>
                <w:lang w:val="zh-CN" w:bidi="zh-CN"/>
              </w:rPr>
            </w:pPr>
            <w:r>
              <w:rPr>
                <w:rFonts w:hint="eastAsia" w:ascii="SimSun" w:hAnsi="SimSun" w:eastAsia="SimSun" w:cs="SimSun"/>
                <w:kern w:val="0"/>
                <w:sz w:val="28"/>
                <w:szCs w:val="22"/>
                <w:lang w:val="zh-CN" w:bidi="zh-CN"/>
              </w:rPr>
              <w:t>20</w:t>
            </w:r>
            <w:r>
              <w:rPr>
                <w:rFonts w:hint="eastAsia" w:ascii="SimSun" w:hAnsi="SimSun" w:eastAsia="SimSun" w:cs="SimSun"/>
                <w:kern w:val="0"/>
                <w:sz w:val="28"/>
                <w:szCs w:val="22"/>
                <w:lang w:bidi="zh-CN"/>
              </w:rPr>
              <w:t>25</w:t>
            </w:r>
            <w:r>
              <w:rPr>
                <w:rFonts w:hint="eastAsia" w:ascii="SimSun" w:hAnsi="SimSun" w:eastAsia="SimSun" w:cs="SimSun"/>
                <w:kern w:val="0"/>
                <w:sz w:val="28"/>
                <w:szCs w:val="22"/>
                <w:lang w:val="zh-CN" w:bidi="zh-CN"/>
              </w:rPr>
              <w:t xml:space="preserve"> 年 9 月</w:t>
            </w:r>
          </w:p>
          <w:p w14:paraId="4659C18E">
            <w:pPr>
              <w:ind w:firstLine="3360" w:firstLineChars="1200"/>
              <w:rPr>
                <w:rFonts w:hint="eastAsia" w:ascii="SimSun" w:hAnsi="SimSun"/>
                <w:color w:val="000000" w:themeColor="text1"/>
                <w:sz w:val="28"/>
                <w:szCs w:val="28"/>
                <w14:textFill>
                  <w14:solidFill>
                    <w14:schemeClr w14:val="tx1"/>
                  </w14:solidFill>
                </w14:textFill>
              </w:rPr>
            </w:pPr>
          </w:p>
        </w:tc>
      </w:tr>
      <w:tr w14:paraId="5611AC0E">
        <w:trPr>
          <w:trHeight w:val="14166" w:hRule="atLeast"/>
          <w:jc w:val="center"/>
        </w:trPr>
        <w:tc>
          <w:tcPr>
            <w:tcW w:w="9515" w:type="dxa"/>
          </w:tcPr>
          <w:p w14:paraId="4B67A568">
            <w:pPr>
              <w:ind w:firstLine="3360" w:firstLineChars="1200"/>
              <w:rPr>
                <w:rFonts w:hint="eastAsia" w:ascii="SimSun" w:hAnsi="SimSun"/>
                <w:color w:val="000000" w:themeColor="text1"/>
                <w:sz w:val="28"/>
                <w:szCs w:val="28"/>
                <w14:textFill>
                  <w14:solidFill>
                    <w14:schemeClr w14:val="tx1"/>
                  </w14:solidFill>
                </w14:textFill>
              </w:rPr>
            </w:pPr>
          </w:p>
        </w:tc>
      </w:tr>
    </w:tbl>
    <w:p w14:paraId="159B3207">
      <w:pPr>
        <w:ind w:firstLine="480"/>
        <w:rPr>
          <w:color w:val="000000" w:themeColor="text1"/>
          <w14:textFill>
            <w14:solidFill>
              <w14:schemeClr w14:val="tx1"/>
            </w14:solidFill>
          </w14:textFill>
        </w:rPr>
        <w:sectPr>
          <w:headerReference r:id="rId8" w:type="first"/>
          <w:footerReference r:id="rId11" w:type="first"/>
          <w:headerReference r:id="rId7" w:type="default"/>
          <w:footerReference r:id="rId9" w:type="default"/>
          <w:footerReference r:id="rId10" w:type="even"/>
          <w:pgSz w:w="11906" w:h="16838"/>
          <w:pgMar w:top="1588" w:right="1361" w:bottom="1361" w:left="1418" w:header="851" w:footer="992" w:gutter="0"/>
          <w:cols w:space="425" w:num="1"/>
          <w:docGrid w:type="lines" w:linePitch="312" w:charSpace="0"/>
        </w:sectPr>
      </w:pPr>
    </w:p>
    <w:sdt>
      <w:sdtPr>
        <w:rPr>
          <w:rFonts w:ascii="Times New Roman" w:hAnsi="Times New Roman" w:eastAsiaTheme="minorEastAsia" w:cstheme="minorBidi"/>
          <w:b w:val="0"/>
          <w:color w:val="000000" w:themeColor="text1"/>
          <w:kern w:val="2"/>
          <w:sz w:val="24"/>
          <w:szCs w:val="21"/>
          <w:lang w:val="zh-CN"/>
          <w14:textFill>
            <w14:solidFill>
              <w14:schemeClr w14:val="tx1"/>
            </w14:solidFill>
          </w14:textFill>
        </w:rPr>
        <w:id w:val="58603559"/>
        <w:docPartObj>
          <w:docPartGallery w:val="Table of Contents"/>
          <w:docPartUnique/>
        </w:docPartObj>
      </w:sdtPr>
      <w:sdtEndPr>
        <w:rPr>
          <w:rFonts w:ascii="Times New Roman" w:hAnsi="Times New Roman" w:eastAsiaTheme="minorEastAsia" w:cstheme="minorBidi"/>
          <w:b w:val="0"/>
          <w:bCs/>
          <w:color w:val="000000" w:themeColor="text1"/>
          <w:kern w:val="2"/>
          <w:sz w:val="24"/>
          <w:szCs w:val="21"/>
          <w:lang w:val="zh-CN"/>
          <w14:textFill>
            <w14:solidFill>
              <w14:schemeClr w14:val="tx1"/>
            </w14:solidFill>
          </w14:textFill>
        </w:rPr>
      </w:sdtEndPr>
      <w:sdtContent>
        <w:p w14:paraId="2FCC18DB">
          <w:pPr>
            <w:pStyle w:val="53"/>
            <w:jc w:val="center"/>
            <w:rPr>
              <w:color w:val="000000" w:themeColor="text1"/>
              <w14:textFill>
                <w14:solidFill>
                  <w14:schemeClr w14:val="tx1"/>
                </w14:solidFill>
              </w14:textFill>
            </w:rPr>
          </w:pPr>
          <w:commentRangeStart w:id="0"/>
          <w:r>
            <w:rPr>
              <w:color w:val="000000" w:themeColor="text1"/>
              <w:lang w:val="zh-CN"/>
              <w14:textFill>
                <w14:solidFill>
                  <w14:schemeClr w14:val="tx1"/>
                </w14:solidFill>
              </w14:textFill>
            </w:rPr>
            <w:t>目录</w:t>
          </w:r>
          <w:commentRangeEnd w:id="0"/>
          <w:r>
            <w:rPr>
              <w:rStyle w:val="44"/>
              <w:rFonts w:ascii="Times New Roman" w:hAnsi="Times New Roman" w:eastAsiaTheme="minorEastAsia" w:cstheme="minorBidi"/>
              <w:b w:val="0"/>
              <w:color w:val="auto"/>
              <w:kern w:val="2"/>
            </w:rPr>
            <w:commentReference w:id="0"/>
          </w:r>
        </w:p>
        <w:p w14:paraId="73C62305">
          <w:pPr>
            <w:pStyle w:val="26"/>
            <w:tabs>
              <w:tab w:val="right" w:leader="dot" w:pos="9127"/>
            </w:tabs>
          </w:pPr>
          <w:r>
            <w:rPr>
              <w:bCs w:val="0"/>
              <w:color w:val="000000" w:themeColor="text1"/>
              <w:lang w:val="zh-CN"/>
              <w14:textFill>
                <w14:solidFill>
                  <w14:schemeClr w14:val="tx1"/>
                </w14:solidFill>
              </w14:textFill>
            </w:rPr>
            <w:fldChar w:fldCharType="begin"/>
          </w:r>
          <w:r>
            <w:rPr>
              <w:bCs w:val="0"/>
              <w:color w:val="000000" w:themeColor="text1"/>
              <w:lang w:val="zh-CN"/>
              <w14:textFill>
                <w14:solidFill>
                  <w14:schemeClr w14:val="tx1"/>
                </w14:solidFill>
              </w14:textFill>
            </w:rPr>
            <w:instrText xml:space="preserve"> TOC \o "1-3" \h \z \u </w:instrText>
          </w:r>
          <w:r>
            <w:rPr>
              <w:bCs w:val="0"/>
              <w:color w:val="000000" w:themeColor="text1"/>
              <w:lang w:val="zh-CN"/>
              <w14:textFill>
                <w14:solidFill>
                  <w14:schemeClr w14:val="tx1"/>
                </w14:solidFill>
              </w14:textFill>
            </w:rPr>
            <w:fldChar w:fldCharType="separate"/>
          </w:r>
          <w:r>
            <w:fldChar w:fldCharType="begin"/>
          </w:r>
          <w:r>
            <w:instrText xml:space="preserve"> HYPERLINK \l "_Toc4305" </w:instrText>
          </w:r>
          <w:r>
            <w:fldChar w:fldCharType="separate"/>
          </w:r>
          <w:r>
            <w:rPr>
              <w:rFonts w:hint="eastAsia"/>
            </w:rPr>
            <w:t>1 绪论</w:t>
          </w:r>
          <w:r>
            <w:tab/>
          </w:r>
          <w:r>
            <w:fldChar w:fldCharType="begin"/>
          </w:r>
          <w:r>
            <w:instrText xml:space="preserve"> PAGEREF _Toc4305 \h </w:instrText>
          </w:r>
          <w:r>
            <w:fldChar w:fldCharType="separate"/>
          </w:r>
          <w:r>
            <w:t>1</w:t>
          </w:r>
          <w:r>
            <w:fldChar w:fldCharType="end"/>
          </w:r>
          <w:r>
            <w:fldChar w:fldCharType="end"/>
          </w:r>
        </w:p>
        <w:p w14:paraId="447177F9">
          <w:pPr>
            <w:pStyle w:val="30"/>
            <w:tabs>
              <w:tab w:val="right" w:leader="dot" w:pos="9127"/>
            </w:tabs>
            <w:ind w:left="240"/>
          </w:pPr>
          <w:r>
            <w:fldChar w:fldCharType="begin"/>
          </w:r>
          <w:r>
            <w:instrText xml:space="preserve"> HYPERLINK \l "_Toc17647" </w:instrText>
          </w:r>
          <w:r>
            <w:fldChar w:fldCharType="separate"/>
          </w:r>
          <w:r>
            <w:rPr>
              <w:rFonts w:hint="eastAsia"/>
              <w:snapToGrid w:val="0"/>
            </w:rPr>
            <w:t>1.1 选题背景及意义</w:t>
          </w:r>
          <w:r>
            <w:tab/>
          </w:r>
          <w:r>
            <w:fldChar w:fldCharType="begin"/>
          </w:r>
          <w:r>
            <w:instrText xml:space="preserve"> PAGEREF _Toc17647 \h </w:instrText>
          </w:r>
          <w:r>
            <w:fldChar w:fldCharType="separate"/>
          </w:r>
          <w:r>
            <w:t>1</w:t>
          </w:r>
          <w:r>
            <w:fldChar w:fldCharType="end"/>
          </w:r>
          <w:r>
            <w:fldChar w:fldCharType="end"/>
          </w:r>
        </w:p>
        <w:p w14:paraId="546AFA23">
          <w:pPr>
            <w:pStyle w:val="30"/>
            <w:tabs>
              <w:tab w:val="right" w:leader="dot" w:pos="9127"/>
            </w:tabs>
            <w:ind w:left="240"/>
          </w:pPr>
          <w:r>
            <w:fldChar w:fldCharType="begin"/>
          </w:r>
          <w:r>
            <w:instrText xml:space="preserve"> HYPERLINK \l "_Toc27093" </w:instrText>
          </w:r>
          <w:r>
            <w:fldChar w:fldCharType="separate"/>
          </w:r>
          <w:r>
            <w:rPr>
              <w:rFonts w:hint="eastAsia"/>
            </w:rPr>
            <w:t>1.2 国内外研究现状</w:t>
          </w:r>
          <w:r>
            <w:tab/>
          </w:r>
          <w:r>
            <w:fldChar w:fldCharType="begin"/>
          </w:r>
          <w:r>
            <w:instrText xml:space="preserve"> PAGEREF _Toc27093 \h </w:instrText>
          </w:r>
          <w:r>
            <w:fldChar w:fldCharType="separate"/>
          </w:r>
          <w:r>
            <w:t>1</w:t>
          </w:r>
          <w:r>
            <w:fldChar w:fldCharType="end"/>
          </w:r>
          <w:r>
            <w:fldChar w:fldCharType="end"/>
          </w:r>
        </w:p>
        <w:p w14:paraId="3DF5A49D">
          <w:pPr>
            <w:pStyle w:val="30"/>
            <w:tabs>
              <w:tab w:val="right" w:leader="dot" w:pos="9127"/>
            </w:tabs>
            <w:ind w:left="240"/>
          </w:pPr>
          <w:r>
            <w:fldChar w:fldCharType="begin"/>
          </w:r>
          <w:r>
            <w:instrText xml:space="preserve"> HYPERLINK \l "_Toc8848" </w:instrText>
          </w:r>
          <w:r>
            <w:fldChar w:fldCharType="separate"/>
          </w:r>
          <w:r>
            <w:rPr>
              <w:rFonts w:hint="eastAsia"/>
            </w:rPr>
            <w:t>1.3 设计目标</w:t>
          </w:r>
          <w:r>
            <w:tab/>
          </w:r>
          <w:r>
            <w:fldChar w:fldCharType="begin"/>
          </w:r>
          <w:r>
            <w:instrText xml:space="preserve"> PAGEREF _Toc8848 \h </w:instrText>
          </w:r>
          <w:r>
            <w:fldChar w:fldCharType="separate"/>
          </w:r>
          <w:r>
            <w:t>1</w:t>
          </w:r>
          <w:r>
            <w:fldChar w:fldCharType="end"/>
          </w:r>
          <w:r>
            <w:fldChar w:fldCharType="end"/>
          </w:r>
        </w:p>
        <w:p w14:paraId="5CC916D5">
          <w:pPr>
            <w:pStyle w:val="30"/>
            <w:tabs>
              <w:tab w:val="right" w:leader="dot" w:pos="9127"/>
            </w:tabs>
            <w:ind w:left="240"/>
          </w:pPr>
          <w:r>
            <w:fldChar w:fldCharType="begin"/>
          </w:r>
          <w:r>
            <w:instrText xml:space="preserve"> HYPERLINK \l "_Toc136" </w:instrText>
          </w:r>
          <w:r>
            <w:fldChar w:fldCharType="separate"/>
          </w:r>
          <w:r>
            <w:rPr>
              <w:rFonts w:hint="eastAsia"/>
            </w:rPr>
            <w:t>1.4 预期提交的成果</w:t>
          </w:r>
          <w:r>
            <w:tab/>
          </w:r>
          <w:r>
            <w:fldChar w:fldCharType="begin"/>
          </w:r>
          <w:r>
            <w:instrText xml:space="preserve"> PAGEREF _Toc136 \h </w:instrText>
          </w:r>
          <w:r>
            <w:fldChar w:fldCharType="separate"/>
          </w:r>
          <w:r>
            <w:t>1</w:t>
          </w:r>
          <w:r>
            <w:fldChar w:fldCharType="end"/>
          </w:r>
          <w:r>
            <w:fldChar w:fldCharType="end"/>
          </w:r>
        </w:p>
        <w:p w14:paraId="7B3C7503">
          <w:pPr>
            <w:pStyle w:val="26"/>
            <w:tabs>
              <w:tab w:val="right" w:leader="dot" w:pos="9127"/>
            </w:tabs>
          </w:pPr>
          <w:r>
            <w:fldChar w:fldCharType="begin"/>
          </w:r>
          <w:r>
            <w:instrText xml:space="preserve"> HYPERLINK \l "_Toc4821" </w:instrText>
          </w:r>
          <w:r>
            <w:fldChar w:fldCharType="separate"/>
          </w:r>
          <w:r>
            <w:rPr>
              <w:rFonts w:hint="eastAsia"/>
            </w:rPr>
            <w:t>2 相关技术概述</w:t>
          </w:r>
          <w:r>
            <w:tab/>
          </w:r>
          <w:r>
            <w:fldChar w:fldCharType="begin"/>
          </w:r>
          <w:r>
            <w:instrText xml:space="preserve"> PAGEREF _Toc4821 \h </w:instrText>
          </w:r>
          <w:r>
            <w:fldChar w:fldCharType="separate"/>
          </w:r>
          <w:r>
            <w:t>2</w:t>
          </w:r>
          <w:r>
            <w:fldChar w:fldCharType="end"/>
          </w:r>
          <w:r>
            <w:fldChar w:fldCharType="end"/>
          </w:r>
        </w:p>
        <w:p w14:paraId="2B4A95A2">
          <w:pPr>
            <w:pStyle w:val="30"/>
            <w:tabs>
              <w:tab w:val="right" w:leader="dot" w:pos="9127"/>
            </w:tabs>
            <w:ind w:left="240"/>
          </w:pPr>
          <w:r>
            <w:fldChar w:fldCharType="begin"/>
          </w:r>
          <w:r>
            <w:instrText xml:space="preserve"> HYPERLINK \l "_Toc18755" </w:instrText>
          </w:r>
          <w:r>
            <w:fldChar w:fldCharType="separate"/>
          </w:r>
          <w:r>
            <w:rPr>
              <w:rFonts w:hint="eastAsia"/>
            </w:rPr>
            <w:t>2.1 软件技术</w:t>
          </w:r>
          <w:r>
            <w:tab/>
          </w:r>
          <w:r>
            <w:fldChar w:fldCharType="begin"/>
          </w:r>
          <w:r>
            <w:instrText xml:space="preserve"> PAGEREF _Toc18755 \h </w:instrText>
          </w:r>
          <w:r>
            <w:fldChar w:fldCharType="separate"/>
          </w:r>
          <w:r>
            <w:t>2</w:t>
          </w:r>
          <w:r>
            <w:fldChar w:fldCharType="end"/>
          </w:r>
          <w:r>
            <w:fldChar w:fldCharType="end"/>
          </w:r>
        </w:p>
        <w:p w14:paraId="5B1E12CF">
          <w:pPr>
            <w:pStyle w:val="30"/>
            <w:tabs>
              <w:tab w:val="right" w:leader="dot" w:pos="9127"/>
            </w:tabs>
            <w:ind w:left="240"/>
          </w:pPr>
          <w:r>
            <w:fldChar w:fldCharType="begin"/>
          </w:r>
          <w:r>
            <w:instrText xml:space="preserve"> HYPERLINK \l "_Toc18474" </w:instrText>
          </w:r>
          <w:r>
            <w:fldChar w:fldCharType="separate"/>
          </w:r>
          <w:r>
            <w:rPr>
              <w:rFonts w:hint="eastAsia"/>
            </w:rPr>
            <w:t xml:space="preserve">2.2 </w:t>
          </w:r>
          <w:r>
            <w:rPr>
              <w:rFonts w:hint="eastAsia"/>
              <w:highlight w:val="cyan"/>
            </w:rPr>
            <w:t>系统运行环境</w:t>
          </w:r>
          <w:r>
            <w:tab/>
          </w:r>
          <w:r>
            <w:fldChar w:fldCharType="begin"/>
          </w:r>
          <w:r>
            <w:instrText xml:space="preserve"> PAGEREF _Toc18474 \h </w:instrText>
          </w:r>
          <w:r>
            <w:fldChar w:fldCharType="separate"/>
          </w:r>
          <w:r>
            <w:t>2</w:t>
          </w:r>
          <w:r>
            <w:fldChar w:fldCharType="end"/>
          </w:r>
          <w:r>
            <w:fldChar w:fldCharType="end"/>
          </w:r>
        </w:p>
        <w:p w14:paraId="0BF2DB7E">
          <w:pPr>
            <w:pStyle w:val="30"/>
            <w:tabs>
              <w:tab w:val="right" w:leader="dot" w:pos="9127"/>
            </w:tabs>
            <w:ind w:left="240"/>
          </w:pPr>
          <w:r>
            <w:fldChar w:fldCharType="begin"/>
          </w:r>
          <w:r>
            <w:instrText xml:space="preserve"> HYPERLINK \l "_Toc26193" </w:instrText>
          </w:r>
          <w:r>
            <w:fldChar w:fldCharType="separate"/>
          </w:r>
          <w:r>
            <w:rPr>
              <w:rFonts w:hint="eastAsia"/>
            </w:rPr>
            <w:t>2.3 相关算法（可选）</w:t>
          </w:r>
          <w:r>
            <w:tab/>
          </w:r>
          <w:r>
            <w:fldChar w:fldCharType="begin"/>
          </w:r>
          <w:r>
            <w:instrText xml:space="preserve"> PAGEREF _Toc26193 \h </w:instrText>
          </w:r>
          <w:r>
            <w:fldChar w:fldCharType="separate"/>
          </w:r>
          <w:r>
            <w:t>2</w:t>
          </w:r>
          <w:r>
            <w:fldChar w:fldCharType="end"/>
          </w:r>
          <w:r>
            <w:fldChar w:fldCharType="end"/>
          </w:r>
        </w:p>
        <w:p w14:paraId="3C5B597F">
          <w:pPr>
            <w:pStyle w:val="26"/>
            <w:tabs>
              <w:tab w:val="right" w:leader="dot" w:pos="9127"/>
            </w:tabs>
          </w:pPr>
          <w:r>
            <w:fldChar w:fldCharType="begin"/>
          </w:r>
          <w:r>
            <w:instrText xml:space="preserve"> HYPERLINK \l "_Toc30459" </w:instrText>
          </w:r>
          <w:r>
            <w:fldChar w:fldCharType="separate"/>
          </w:r>
          <w:r>
            <w:rPr>
              <w:rFonts w:hint="eastAsia"/>
            </w:rPr>
            <w:t>3 系统需求分析</w:t>
          </w:r>
          <w:r>
            <w:tab/>
          </w:r>
          <w:r>
            <w:fldChar w:fldCharType="begin"/>
          </w:r>
          <w:r>
            <w:instrText xml:space="preserve"> PAGEREF _Toc30459 \h </w:instrText>
          </w:r>
          <w:r>
            <w:fldChar w:fldCharType="separate"/>
          </w:r>
          <w:r>
            <w:t>3</w:t>
          </w:r>
          <w:r>
            <w:fldChar w:fldCharType="end"/>
          </w:r>
          <w:r>
            <w:fldChar w:fldCharType="end"/>
          </w:r>
        </w:p>
        <w:p w14:paraId="6418A97D">
          <w:pPr>
            <w:pStyle w:val="30"/>
            <w:tabs>
              <w:tab w:val="right" w:leader="dot" w:pos="9127"/>
            </w:tabs>
            <w:ind w:left="240"/>
          </w:pPr>
          <w:r>
            <w:fldChar w:fldCharType="begin"/>
          </w:r>
          <w:r>
            <w:instrText xml:space="preserve"> HYPERLINK \l "_Toc4241" </w:instrText>
          </w:r>
          <w:r>
            <w:fldChar w:fldCharType="separate"/>
          </w:r>
          <w:r>
            <w:rPr>
              <w:rFonts w:hint="eastAsia"/>
            </w:rPr>
            <w:t>3.1 系统概述</w:t>
          </w:r>
          <w:r>
            <w:tab/>
          </w:r>
          <w:r>
            <w:fldChar w:fldCharType="begin"/>
          </w:r>
          <w:r>
            <w:instrText xml:space="preserve"> PAGEREF _Toc4241 \h </w:instrText>
          </w:r>
          <w:r>
            <w:fldChar w:fldCharType="separate"/>
          </w:r>
          <w:r>
            <w:t>3</w:t>
          </w:r>
          <w:r>
            <w:fldChar w:fldCharType="end"/>
          </w:r>
          <w:r>
            <w:fldChar w:fldCharType="end"/>
          </w:r>
        </w:p>
        <w:p w14:paraId="1A954155">
          <w:pPr>
            <w:pStyle w:val="19"/>
            <w:tabs>
              <w:tab w:val="right" w:leader="dot" w:pos="9127"/>
            </w:tabs>
            <w:ind w:left="480"/>
          </w:pPr>
          <w:r>
            <w:fldChar w:fldCharType="begin"/>
          </w:r>
          <w:r>
            <w:instrText xml:space="preserve"> HYPERLINK \l "_Toc31295" </w:instrText>
          </w:r>
          <w:r>
            <w:fldChar w:fldCharType="separate"/>
          </w:r>
          <w:r>
            <w:rPr>
              <w:rFonts w:hint="eastAsia"/>
            </w:rPr>
            <w:t>3.1.1 系统设计目标</w:t>
          </w:r>
          <w:r>
            <w:tab/>
          </w:r>
          <w:r>
            <w:fldChar w:fldCharType="begin"/>
          </w:r>
          <w:r>
            <w:instrText xml:space="preserve"> PAGEREF _Toc31295 \h </w:instrText>
          </w:r>
          <w:r>
            <w:fldChar w:fldCharType="separate"/>
          </w:r>
          <w:r>
            <w:t>3</w:t>
          </w:r>
          <w:r>
            <w:fldChar w:fldCharType="end"/>
          </w:r>
          <w:r>
            <w:fldChar w:fldCharType="end"/>
          </w:r>
        </w:p>
        <w:p w14:paraId="6F6283E1">
          <w:pPr>
            <w:pStyle w:val="19"/>
            <w:tabs>
              <w:tab w:val="right" w:leader="dot" w:pos="9127"/>
            </w:tabs>
            <w:ind w:left="480"/>
          </w:pPr>
          <w:r>
            <w:fldChar w:fldCharType="begin"/>
          </w:r>
          <w:r>
            <w:instrText xml:space="preserve"> HYPERLINK \l "_Toc3663" </w:instrText>
          </w:r>
          <w:r>
            <w:fldChar w:fldCharType="separate"/>
          </w:r>
          <w:r>
            <w:rPr>
              <w:rFonts w:hint="eastAsia" w:eastAsia="SimSun"/>
            </w:rPr>
            <w:t xml:space="preserve">3.1.2 </w:t>
          </w:r>
          <w:r>
            <w:rPr>
              <w:rFonts w:hint="eastAsia"/>
              <w:highlight w:val="yellow"/>
            </w:rPr>
            <w:t>系统设计用户特点</w:t>
          </w:r>
          <w:r>
            <w:tab/>
          </w:r>
          <w:r>
            <w:fldChar w:fldCharType="begin"/>
          </w:r>
          <w:r>
            <w:instrText xml:space="preserve"> PAGEREF _Toc3663 \h </w:instrText>
          </w:r>
          <w:r>
            <w:fldChar w:fldCharType="separate"/>
          </w:r>
          <w:r>
            <w:t>3</w:t>
          </w:r>
          <w:r>
            <w:fldChar w:fldCharType="end"/>
          </w:r>
          <w:r>
            <w:fldChar w:fldCharType="end"/>
          </w:r>
        </w:p>
        <w:p w14:paraId="152365EB">
          <w:pPr>
            <w:pStyle w:val="30"/>
            <w:tabs>
              <w:tab w:val="right" w:leader="dot" w:pos="9127"/>
            </w:tabs>
            <w:ind w:left="240"/>
          </w:pPr>
          <w:r>
            <w:fldChar w:fldCharType="begin"/>
          </w:r>
          <w:r>
            <w:instrText xml:space="preserve"> HYPERLINK \l "_Toc16773" </w:instrText>
          </w:r>
          <w:r>
            <w:fldChar w:fldCharType="separate"/>
          </w:r>
          <w:r>
            <w:rPr>
              <w:rFonts w:hint="eastAsia"/>
            </w:rPr>
            <w:t xml:space="preserve">3.2 </w:t>
          </w:r>
          <w:r>
            <w:rPr>
              <w:rFonts w:hint="eastAsia"/>
              <w:highlight w:val="yellow"/>
            </w:rPr>
            <w:t>用例分析</w:t>
          </w:r>
          <w:r>
            <w:tab/>
          </w:r>
          <w:r>
            <w:fldChar w:fldCharType="begin"/>
          </w:r>
          <w:r>
            <w:instrText xml:space="preserve"> PAGEREF _Toc16773 \h </w:instrText>
          </w:r>
          <w:r>
            <w:fldChar w:fldCharType="separate"/>
          </w:r>
          <w:r>
            <w:t>3</w:t>
          </w:r>
          <w:r>
            <w:fldChar w:fldCharType="end"/>
          </w:r>
          <w:r>
            <w:fldChar w:fldCharType="end"/>
          </w:r>
        </w:p>
        <w:p w14:paraId="09A0AA55">
          <w:pPr>
            <w:pStyle w:val="19"/>
            <w:tabs>
              <w:tab w:val="right" w:leader="dot" w:pos="9127"/>
            </w:tabs>
            <w:ind w:left="480"/>
          </w:pPr>
          <w:r>
            <w:fldChar w:fldCharType="begin"/>
          </w:r>
          <w:r>
            <w:instrText xml:space="preserve"> HYPERLINK \l "_Toc29091" </w:instrText>
          </w:r>
          <w:r>
            <w:fldChar w:fldCharType="separate"/>
          </w:r>
          <w:r>
            <w:rPr>
              <w:rFonts w:hint="eastAsia"/>
            </w:rPr>
            <w:t>3.2.1 企业用户用例分析</w:t>
          </w:r>
          <w:r>
            <w:tab/>
          </w:r>
          <w:r>
            <w:fldChar w:fldCharType="begin"/>
          </w:r>
          <w:r>
            <w:instrText xml:space="preserve"> PAGEREF _Toc29091 \h </w:instrText>
          </w:r>
          <w:r>
            <w:fldChar w:fldCharType="separate"/>
          </w:r>
          <w:r>
            <w:t>3</w:t>
          </w:r>
          <w:r>
            <w:fldChar w:fldCharType="end"/>
          </w:r>
          <w:r>
            <w:fldChar w:fldCharType="end"/>
          </w:r>
        </w:p>
        <w:p w14:paraId="768D9680">
          <w:pPr>
            <w:pStyle w:val="19"/>
            <w:tabs>
              <w:tab w:val="right" w:leader="dot" w:pos="9127"/>
            </w:tabs>
            <w:ind w:left="480"/>
          </w:pPr>
          <w:r>
            <w:fldChar w:fldCharType="begin"/>
          </w:r>
          <w:r>
            <w:instrText xml:space="preserve"> HYPERLINK \l "_Toc31799" </w:instrText>
          </w:r>
          <w:r>
            <w:fldChar w:fldCharType="separate"/>
          </w:r>
          <w:r>
            <w:rPr>
              <w:rFonts w:hint="eastAsia"/>
            </w:rPr>
            <w:t>3.2.2 用户用例分析</w:t>
          </w:r>
          <w:r>
            <w:tab/>
          </w:r>
          <w:r>
            <w:fldChar w:fldCharType="begin"/>
          </w:r>
          <w:r>
            <w:instrText xml:space="preserve"> PAGEREF _Toc31799 \h </w:instrText>
          </w:r>
          <w:r>
            <w:fldChar w:fldCharType="separate"/>
          </w:r>
          <w:r>
            <w:t>4</w:t>
          </w:r>
          <w:r>
            <w:fldChar w:fldCharType="end"/>
          </w:r>
          <w:r>
            <w:fldChar w:fldCharType="end"/>
          </w:r>
        </w:p>
        <w:p w14:paraId="533EE520">
          <w:pPr>
            <w:pStyle w:val="30"/>
            <w:tabs>
              <w:tab w:val="right" w:leader="dot" w:pos="9127"/>
            </w:tabs>
            <w:ind w:left="240"/>
          </w:pPr>
          <w:r>
            <w:fldChar w:fldCharType="begin"/>
          </w:r>
          <w:r>
            <w:instrText xml:space="preserve"> HYPERLINK \l "_Toc25374" </w:instrText>
          </w:r>
          <w:r>
            <w:fldChar w:fldCharType="separate"/>
          </w:r>
          <w:r>
            <w:rPr>
              <w:rFonts w:hint="eastAsia"/>
            </w:rPr>
            <w:t>3.3 非功能需求分析</w:t>
          </w:r>
          <w:r>
            <w:tab/>
          </w:r>
          <w:r>
            <w:fldChar w:fldCharType="begin"/>
          </w:r>
          <w:r>
            <w:instrText xml:space="preserve"> PAGEREF _Toc25374 \h </w:instrText>
          </w:r>
          <w:r>
            <w:fldChar w:fldCharType="separate"/>
          </w:r>
          <w:r>
            <w:t>5</w:t>
          </w:r>
          <w:r>
            <w:fldChar w:fldCharType="end"/>
          </w:r>
          <w:r>
            <w:fldChar w:fldCharType="end"/>
          </w:r>
        </w:p>
        <w:p w14:paraId="609E4028">
          <w:pPr>
            <w:pStyle w:val="26"/>
            <w:tabs>
              <w:tab w:val="right" w:leader="dot" w:pos="9127"/>
            </w:tabs>
          </w:pPr>
          <w:r>
            <w:fldChar w:fldCharType="begin"/>
          </w:r>
          <w:r>
            <w:instrText xml:space="preserve"> HYPERLINK \l "_Toc21554" </w:instrText>
          </w:r>
          <w:r>
            <w:fldChar w:fldCharType="separate"/>
          </w:r>
          <w:r>
            <w:rPr>
              <w:rFonts w:hint="eastAsia"/>
            </w:rPr>
            <w:t>4 系统</w:t>
          </w:r>
          <w:r>
            <w:t>总体设计</w:t>
          </w:r>
          <w:r>
            <w:tab/>
          </w:r>
          <w:r>
            <w:fldChar w:fldCharType="begin"/>
          </w:r>
          <w:r>
            <w:instrText xml:space="preserve"> PAGEREF _Toc21554 \h </w:instrText>
          </w:r>
          <w:r>
            <w:fldChar w:fldCharType="separate"/>
          </w:r>
          <w:r>
            <w:t>6</w:t>
          </w:r>
          <w:r>
            <w:fldChar w:fldCharType="end"/>
          </w:r>
          <w:r>
            <w:fldChar w:fldCharType="end"/>
          </w:r>
        </w:p>
        <w:p w14:paraId="2296B593">
          <w:pPr>
            <w:pStyle w:val="30"/>
            <w:tabs>
              <w:tab w:val="right" w:leader="dot" w:pos="9127"/>
            </w:tabs>
            <w:ind w:left="240"/>
          </w:pPr>
          <w:r>
            <w:fldChar w:fldCharType="begin"/>
          </w:r>
          <w:r>
            <w:instrText xml:space="preserve"> HYPERLINK \l "_Toc8845" </w:instrText>
          </w:r>
          <w:r>
            <w:fldChar w:fldCharType="separate"/>
          </w:r>
          <w:r>
            <w:rPr>
              <w:rFonts w:hint="eastAsia"/>
              <w:spacing w:val="-13"/>
            </w:rPr>
            <w:t xml:space="preserve">4.1 </w:t>
          </w:r>
          <w:r>
            <w:rPr>
              <w:rFonts w:hint="eastAsia"/>
              <w:highlight w:val="yellow"/>
            </w:rPr>
            <w:t>系统架构</w:t>
          </w:r>
          <w:r>
            <w:tab/>
          </w:r>
          <w:r>
            <w:fldChar w:fldCharType="begin"/>
          </w:r>
          <w:r>
            <w:instrText xml:space="preserve"> PAGEREF _Toc8845 \h </w:instrText>
          </w:r>
          <w:r>
            <w:fldChar w:fldCharType="separate"/>
          </w:r>
          <w:r>
            <w:t>6</w:t>
          </w:r>
          <w:r>
            <w:fldChar w:fldCharType="end"/>
          </w:r>
          <w:r>
            <w:fldChar w:fldCharType="end"/>
          </w:r>
        </w:p>
        <w:p w14:paraId="0CDF7D44">
          <w:pPr>
            <w:pStyle w:val="30"/>
            <w:tabs>
              <w:tab w:val="right" w:leader="dot" w:pos="9127"/>
            </w:tabs>
            <w:ind w:left="240"/>
          </w:pPr>
          <w:r>
            <w:fldChar w:fldCharType="begin"/>
          </w:r>
          <w:r>
            <w:instrText xml:space="preserve"> HYPERLINK \l "_Toc23013" </w:instrText>
          </w:r>
          <w:r>
            <w:fldChar w:fldCharType="separate"/>
          </w:r>
          <w:r>
            <w:rPr>
              <w:rFonts w:hint="eastAsia"/>
            </w:rPr>
            <w:t xml:space="preserve">4.2 </w:t>
          </w:r>
          <w:r>
            <w:rPr>
              <w:rFonts w:hint="eastAsia"/>
              <w:highlight w:val="yellow"/>
            </w:rPr>
            <w:t>系统功能</w:t>
          </w:r>
          <w:r>
            <w:rPr>
              <w:highlight w:val="yellow"/>
            </w:rPr>
            <w:t>结构</w:t>
          </w:r>
          <w:r>
            <w:rPr>
              <w:rFonts w:hint="eastAsia"/>
              <w:highlight w:val="yellow"/>
            </w:rPr>
            <w:t>设计</w:t>
          </w:r>
          <w:r>
            <w:tab/>
          </w:r>
          <w:r>
            <w:fldChar w:fldCharType="begin"/>
          </w:r>
          <w:r>
            <w:instrText xml:space="preserve"> PAGEREF _Toc23013 \h </w:instrText>
          </w:r>
          <w:r>
            <w:fldChar w:fldCharType="separate"/>
          </w:r>
          <w:r>
            <w:t>7</w:t>
          </w:r>
          <w:r>
            <w:fldChar w:fldCharType="end"/>
          </w:r>
          <w:r>
            <w:fldChar w:fldCharType="end"/>
          </w:r>
        </w:p>
        <w:p w14:paraId="099CA859">
          <w:pPr>
            <w:pStyle w:val="30"/>
            <w:tabs>
              <w:tab w:val="right" w:leader="dot" w:pos="9127"/>
            </w:tabs>
            <w:ind w:left="240"/>
          </w:pPr>
          <w:r>
            <w:fldChar w:fldCharType="begin"/>
          </w:r>
          <w:r>
            <w:instrText xml:space="preserve"> HYPERLINK \l "_Toc30484" </w:instrText>
          </w:r>
          <w:r>
            <w:fldChar w:fldCharType="separate"/>
          </w:r>
          <w:r>
            <w:rPr>
              <w:rFonts w:hint="eastAsia"/>
            </w:rPr>
            <w:t xml:space="preserve">4.3 </w:t>
          </w:r>
          <w:r>
            <w:t>功能需求与程序的关系</w:t>
          </w:r>
          <w:r>
            <w:tab/>
          </w:r>
          <w:r>
            <w:fldChar w:fldCharType="begin"/>
          </w:r>
          <w:r>
            <w:instrText xml:space="preserve"> PAGEREF _Toc30484 \h </w:instrText>
          </w:r>
          <w:r>
            <w:fldChar w:fldCharType="separate"/>
          </w:r>
          <w:r>
            <w:t>8</w:t>
          </w:r>
          <w:r>
            <w:fldChar w:fldCharType="end"/>
          </w:r>
          <w:r>
            <w:fldChar w:fldCharType="end"/>
          </w:r>
        </w:p>
        <w:p w14:paraId="37958994">
          <w:pPr>
            <w:pStyle w:val="26"/>
            <w:tabs>
              <w:tab w:val="right" w:leader="dot" w:pos="9127"/>
            </w:tabs>
          </w:pPr>
          <w:r>
            <w:fldChar w:fldCharType="begin"/>
          </w:r>
          <w:r>
            <w:instrText xml:space="preserve"> HYPERLINK \l "_Toc5776" </w:instrText>
          </w:r>
          <w:r>
            <w:fldChar w:fldCharType="separate"/>
          </w:r>
          <w:r>
            <w:rPr>
              <w:rFonts w:hint="eastAsia"/>
              <w:szCs w:val="30"/>
            </w:rPr>
            <w:t>5 数据库设计</w:t>
          </w:r>
          <w:r>
            <w:tab/>
          </w:r>
          <w:r>
            <w:fldChar w:fldCharType="begin"/>
          </w:r>
          <w:r>
            <w:instrText xml:space="preserve"> PAGEREF _Toc5776 \h </w:instrText>
          </w:r>
          <w:r>
            <w:fldChar w:fldCharType="separate"/>
          </w:r>
          <w:r>
            <w:t>10</w:t>
          </w:r>
          <w:r>
            <w:fldChar w:fldCharType="end"/>
          </w:r>
          <w:r>
            <w:fldChar w:fldCharType="end"/>
          </w:r>
        </w:p>
        <w:p w14:paraId="58597B39">
          <w:pPr>
            <w:pStyle w:val="30"/>
            <w:tabs>
              <w:tab w:val="right" w:leader="dot" w:pos="9127"/>
            </w:tabs>
            <w:ind w:left="240"/>
          </w:pPr>
          <w:r>
            <w:fldChar w:fldCharType="begin"/>
          </w:r>
          <w:r>
            <w:instrText xml:space="preserve"> HYPERLINK \l "_Toc20727" </w:instrText>
          </w:r>
          <w:r>
            <w:fldChar w:fldCharType="separate"/>
          </w:r>
          <w:r>
            <w:rPr>
              <w:rFonts w:hint="eastAsia"/>
            </w:rPr>
            <w:t xml:space="preserve">5.1 </w:t>
          </w:r>
          <w:r>
            <w:t>数据库实体</w:t>
          </w:r>
          <w:r>
            <w:rPr>
              <w:rFonts w:hint="eastAsia"/>
            </w:rPr>
            <w:t>与联系</w:t>
          </w:r>
          <w:r>
            <w:tab/>
          </w:r>
          <w:r>
            <w:fldChar w:fldCharType="begin"/>
          </w:r>
          <w:r>
            <w:instrText xml:space="preserve"> PAGEREF _Toc20727 \h </w:instrText>
          </w:r>
          <w:r>
            <w:fldChar w:fldCharType="separate"/>
          </w:r>
          <w:r>
            <w:t>10</w:t>
          </w:r>
          <w:r>
            <w:fldChar w:fldCharType="end"/>
          </w:r>
          <w:r>
            <w:fldChar w:fldCharType="end"/>
          </w:r>
        </w:p>
        <w:p w14:paraId="06FB4127">
          <w:pPr>
            <w:pStyle w:val="30"/>
            <w:tabs>
              <w:tab w:val="right" w:leader="dot" w:pos="9127"/>
            </w:tabs>
            <w:ind w:left="240"/>
          </w:pPr>
          <w:r>
            <w:fldChar w:fldCharType="begin"/>
          </w:r>
          <w:r>
            <w:instrText xml:space="preserve"> HYPERLINK \l "_Toc7517" </w:instrText>
          </w:r>
          <w:r>
            <w:fldChar w:fldCharType="separate"/>
          </w:r>
          <w:r>
            <w:rPr>
              <w:rFonts w:hint="eastAsia"/>
            </w:rPr>
            <w:t>5.2 E-R图</w:t>
          </w:r>
          <w:r>
            <w:tab/>
          </w:r>
          <w:r>
            <w:fldChar w:fldCharType="begin"/>
          </w:r>
          <w:r>
            <w:instrText xml:space="preserve"> PAGEREF _Toc7517 \h </w:instrText>
          </w:r>
          <w:r>
            <w:fldChar w:fldCharType="separate"/>
          </w:r>
          <w:r>
            <w:t>10</w:t>
          </w:r>
          <w:r>
            <w:fldChar w:fldCharType="end"/>
          </w:r>
          <w:r>
            <w:fldChar w:fldCharType="end"/>
          </w:r>
        </w:p>
        <w:p w14:paraId="09652077">
          <w:pPr>
            <w:pStyle w:val="30"/>
            <w:tabs>
              <w:tab w:val="right" w:leader="dot" w:pos="9127"/>
            </w:tabs>
            <w:ind w:left="240"/>
          </w:pPr>
          <w:r>
            <w:fldChar w:fldCharType="begin"/>
          </w:r>
          <w:r>
            <w:instrText xml:space="preserve"> HYPERLINK \l "_Toc12998" </w:instrText>
          </w:r>
          <w:r>
            <w:fldChar w:fldCharType="separate"/>
          </w:r>
          <w:r>
            <w:rPr>
              <w:rFonts w:hint="eastAsia"/>
            </w:rPr>
            <w:t>5.3 数据库逻辑结构设计</w:t>
          </w:r>
          <w:r>
            <w:tab/>
          </w:r>
          <w:r>
            <w:fldChar w:fldCharType="begin"/>
          </w:r>
          <w:r>
            <w:instrText xml:space="preserve"> PAGEREF _Toc12998 \h </w:instrText>
          </w:r>
          <w:r>
            <w:fldChar w:fldCharType="separate"/>
          </w:r>
          <w:r>
            <w:t>10</w:t>
          </w:r>
          <w:r>
            <w:fldChar w:fldCharType="end"/>
          </w:r>
          <w:r>
            <w:fldChar w:fldCharType="end"/>
          </w:r>
        </w:p>
        <w:p w14:paraId="7DFA9DD6">
          <w:pPr>
            <w:pStyle w:val="30"/>
            <w:tabs>
              <w:tab w:val="right" w:leader="dot" w:pos="9127"/>
            </w:tabs>
            <w:ind w:left="240"/>
          </w:pPr>
          <w:r>
            <w:fldChar w:fldCharType="begin"/>
          </w:r>
          <w:r>
            <w:instrText xml:space="preserve"> HYPERLINK \l "_Toc31340" </w:instrText>
          </w:r>
          <w:r>
            <w:fldChar w:fldCharType="separate"/>
          </w:r>
          <w:r>
            <w:rPr>
              <w:rFonts w:hint="eastAsia"/>
            </w:rPr>
            <w:t>5.4 数据库详细设计</w:t>
          </w:r>
          <w:r>
            <w:tab/>
          </w:r>
          <w:r>
            <w:fldChar w:fldCharType="begin"/>
          </w:r>
          <w:r>
            <w:instrText xml:space="preserve"> PAGEREF _Toc31340 \h </w:instrText>
          </w:r>
          <w:r>
            <w:fldChar w:fldCharType="separate"/>
          </w:r>
          <w:r>
            <w:t>10</w:t>
          </w:r>
          <w:r>
            <w:fldChar w:fldCharType="end"/>
          </w:r>
          <w:r>
            <w:fldChar w:fldCharType="end"/>
          </w:r>
        </w:p>
        <w:p w14:paraId="5031E66C">
          <w:pPr>
            <w:pStyle w:val="26"/>
            <w:tabs>
              <w:tab w:val="right" w:leader="dot" w:pos="9127"/>
            </w:tabs>
          </w:pPr>
          <w:r>
            <w:fldChar w:fldCharType="begin"/>
          </w:r>
          <w:r>
            <w:instrText xml:space="preserve"> HYPERLINK \l "_Toc25798" </w:instrText>
          </w:r>
          <w:r>
            <w:fldChar w:fldCharType="separate"/>
          </w:r>
          <w:r>
            <w:rPr>
              <w:rFonts w:hint="eastAsia"/>
              <w:szCs w:val="32"/>
            </w:rPr>
            <w:t>参考文献</w:t>
          </w:r>
          <w:r>
            <w:tab/>
          </w:r>
          <w:r>
            <w:fldChar w:fldCharType="begin"/>
          </w:r>
          <w:r>
            <w:instrText xml:space="preserve"> PAGEREF _Toc25798 \h </w:instrText>
          </w:r>
          <w:r>
            <w:fldChar w:fldCharType="separate"/>
          </w:r>
          <w:r>
            <w:t>11</w:t>
          </w:r>
          <w:r>
            <w:fldChar w:fldCharType="end"/>
          </w:r>
          <w:r>
            <w:fldChar w:fldCharType="end"/>
          </w:r>
        </w:p>
        <w:p w14:paraId="35F6FBE5">
          <w:pPr>
            <w:ind w:firstLine="480"/>
            <w:rPr>
              <w:bCs/>
              <w:color w:val="000000" w:themeColor="text1"/>
              <w:lang w:val="zh-CN"/>
              <w14:textFill>
                <w14:solidFill>
                  <w14:schemeClr w14:val="tx1"/>
                </w14:solidFill>
              </w14:textFill>
            </w:rPr>
          </w:pPr>
          <w:r>
            <w:rPr>
              <w:bCs/>
              <w:color w:val="000000" w:themeColor="text1"/>
              <w:lang w:val="zh-CN"/>
              <w14:textFill>
                <w14:solidFill>
                  <w14:schemeClr w14:val="tx1"/>
                </w14:solidFill>
              </w14:textFill>
            </w:rPr>
            <w:fldChar w:fldCharType="end"/>
          </w:r>
        </w:p>
      </w:sdtContent>
    </w:sdt>
    <w:p w14:paraId="465197C5">
      <w:pPr>
        <w:ind w:firstLine="480"/>
        <w:sectPr>
          <w:headerReference r:id="rId12" w:type="default"/>
          <w:footerReference r:id="rId13" w:type="default"/>
          <w:type w:val="continuous"/>
          <w:pgSz w:w="11906" w:h="16838"/>
          <w:pgMar w:top="1588" w:right="1361" w:bottom="1361" w:left="1418" w:header="851" w:footer="992" w:gutter="0"/>
          <w:pgNumType w:start="1"/>
          <w:cols w:space="425" w:num="1"/>
          <w:titlePg/>
          <w:docGrid w:type="lines" w:linePitch="326" w:charSpace="0"/>
        </w:sectPr>
      </w:pPr>
    </w:p>
    <w:p w14:paraId="68036F8C">
      <w:pPr>
        <w:pStyle w:val="2"/>
        <w:rPr>
          <w:color w:val="000000" w:themeColor="text1"/>
          <w14:textFill>
            <w14:solidFill>
              <w14:schemeClr w14:val="tx1"/>
            </w14:solidFill>
          </w14:textFill>
        </w:rPr>
      </w:pPr>
      <w:bookmarkStart w:id="1" w:name="_Toc4305"/>
      <w:r>
        <w:rPr>
          <w:rStyle w:val="44"/>
          <w:rFonts w:eastAsiaTheme="minorEastAsia"/>
          <w:bCs w:val="0"/>
          <w:kern w:val="2"/>
        </w:rPr>
        <w:commentReference w:id="1"/>
      </w:r>
      <w:r>
        <w:rPr>
          <w:rFonts w:hint="eastAsia"/>
          <w:color w:val="000000" w:themeColor="text1"/>
          <w14:textFill>
            <w14:solidFill>
              <w14:schemeClr w14:val="tx1"/>
            </w14:solidFill>
          </w14:textFill>
        </w:rPr>
        <w:t>绪论</w:t>
      </w:r>
      <w:bookmarkEnd w:id="1"/>
    </w:p>
    <w:p w14:paraId="4EB41E33">
      <w:pPr>
        <w:pStyle w:val="3"/>
        <w:rPr>
          <w:snapToGrid w:val="0"/>
          <w:color w:val="000000" w:themeColor="text1"/>
          <w14:textFill>
            <w14:solidFill>
              <w14:schemeClr w14:val="tx1"/>
            </w14:solidFill>
          </w14:textFill>
        </w:rPr>
      </w:pPr>
      <w:commentRangeStart w:id="2"/>
      <w:bookmarkStart w:id="2" w:name="_Toc17647"/>
      <w:r>
        <w:rPr>
          <w:rFonts w:hint="eastAsia"/>
          <w:snapToGrid w:val="0"/>
          <w:color w:val="000000" w:themeColor="text1"/>
          <w14:textFill>
            <w14:solidFill>
              <w14:schemeClr w14:val="tx1"/>
            </w14:solidFill>
          </w14:textFill>
        </w:rPr>
        <w:t>选题背景及意义</w:t>
      </w:r>
      <w:commentRangeEnd w:id="2"/>
      <w:r>
        <w:commentReference w:id="2"/>
      </w:r>
      <w:bookmarkEnd w:id="2"/>
    </w:p>
    <w:p w14:paraId="194DB855">
      <w:pPr>
        <w:spacing w:before="2"/>
        <w:ind w:left="221" w:right="255" w:firstLine="480"/>
        <w:rPr>
          <w:rFonts w:hint="eastAsia" w:ascii="SimSun" w:hAnsi="SimSun" w:eastAsia="SimSun"/>
          <w:color w:val="000000" w:themeColor="text1"/>
          <w:szCs w:val="24"/>
          <w14:textFill>
            <w14:solidFill>
              <w14:schemeClr w14:val="tx1"/>
            </w14:solidFill>
          </w14:textFill>
        </w:rPr>
      </w:pPr>
      <w:r>
        <w:rPr>
          <w:rFonts w:ascii="SimSun" w:hAnsi="SimSun" w:eastAsia="SimSun"/>
          <w:color w:val="000000" w:themeColor="text1"/>
          <w:szCs w:val="24"/>
          <w14:textFill>
            <w14:solidFill>
              <w14:schemeClr w14:val="tx1"/>
            </w14:solidFill>
          </w14:textFill>
        </w:rPr>
        <w:t>近年来，随着游戏产业的蓬勃发展，游戏数量呈现爆发式增长，玩家面临着 “选择困难” 的问题。据中国音数协游戏工委数据显示，2024 年我国游戏市场实际销售收入超过 3000 亿元，上架</w:t>
      </w:r>
      <w:bookmarkStart w:id="84" w:name="_GoBack"/>
      <w:bookmarkEnd w:id="84"/>
      <w:r>
        <w:rPr>
          <w:rFonts w:ascii="SimSun" w:hAnsi="SimSun" w:eastAsia="SimSun"/>
          <w:color w:val="000000" w:themeColor="text1"/>
          <w:szCs w:val="24"/>
          <w14:textFill>
            <w14:solidFill>
              <w14:schemeClr w14:val="tx1"/>
            </w14:solidFill>
          </w14:textFill>
        </w:rPr>
        <w:t>新游戏数量突破 2 万款。然而，当前多数游戏平台的推荐功能仅基于简单的热门排序，难以满足玩家个性化需求。</w:t>
      </w:r>
    </w:p>
    <w:p w14:paraId="6065D9C9">
      <w:pPr>
        <w:spacing w:before="2"/>
        <w:ind w:left="221" w:right="255" w:firstLine="480"/>
        <w:rPr>
          <w:rFonts w:hint="eastAsia" w:ascii="SimSun" w:hAnsi="SimSun" w:eastAsia="SimSun"/>
          <w:color w:val="000000" w:themeColor="text1"/>
          <w:szCs w:val="24"/>
          <w14:textFill>
            <w14:solidFill>
              <w14:schemeClr w14:val="tx1"/>
            </w14:solidFill>
          </w14:textFill>
        </w:rPr>
      </w:pPr>
      <w:r>
        <w:rPr>
          <w:rFonts w:ascii="SimSun" w:hAnsi="SimSun" w:eastAsia="SimSun"/>
          <w:color w:val="000000" w:themeColor="text1"/>
          <w:szCs w:val="24"/>
          <w14:textFill>
            <w14:solidFill>
              <w14:schemeClr w14:val="tx1"/>
            </w14:solidFill>
          </w14:textFill>
        </w:rPr>
        <w:t>在此背景下，开发一款基于数据分析的游戏推荐系统具有重要现实意义。从玩家角度，系统可精准推送符合其兴趣的游戏，节省筛选时间；从内容创作者和发行商角度，系统能提升优质内容和游戏的曝光效率；从行业角度，有助于推动游戏产业从 “流量驱动” 向 “精准匹配” 转型，促进健康生态发展。</w:t>
      </w:r>
    </w:p>
    <w:p w14:paraId="58C33BE4">
      <w:pPr>
        <w:ind w:firstLine="480"/>
        <w:rPr>
          <w:color w:val="FF0000"/>
        </w:rPr>
      </w:pPr>
      <w:commentRangeStart w:id="3"/>
      <w:r>
        <w:rPr>
          <w:rFonts w:hint="eastAsia"/>
          <w:color w:val="FF0000"/>
        </w:rPr>
        <w:t>XXXXXXXX正文XXXXXX</w:t>
      </w:r>
      <w:commentRangeEnd w:id="3"/>
      <w:r>
        <w:commentReference w:id="3"/>
      </w:r>
    </w:p>
    <w:p w14:paraId="27AB8A36">
      <w:pPr>
        <w:pStyle w:val="3"/>
      </w:pPr>
      <w:bookmarkStart w:id="3" w:name="_Toc203079330"/>
      <w:bookmarkStart w:id="4" w:name="_Toc139660167"/>
      <w:bookmarkStart w:id="5" w:name="_Toc27093"/>
      <w:r>
        <w:rPr>
          <w:rFonts w:hint="eastAsia"/>
        </w:rPr>
        <w:t>国内外研究现状</w:t>
      </w:r>
      <w:bookmarkEnd w:id="3"/>
      <w:bookmarkEnd w:id="4"/>
      <w:bookmarkEnd w:id="5"/>
    </w:p>
    <w:p w14:paraId="42D49E8B">
      <w:pPr>
        <w:ind w:firstLine="480"/>
        <w:rPr>
          <w:rFonts w:hint="eastAsia" w:ascii="SimSun" w:hAnsi="SimSun" w:eastAsia="SimSun"/>
          <w:color w:val="000000" w:themeColor="text1"/>
          <w:szCs w:val="24"/>
          <w14:textFill>
            <w14:solidFill>
              <w14:schemeClr w14:val="tx1"/>
            </w14:solidFill>
          </w14:textFill>
        </w:rPr>
      </w:pPr>
      <w:r>
        <w:rPr>
          <w:rFonts w:ascii="SimSun" w:hAnsi="SimSun" w:eastAsia="SimSun"/>
          <w:color w:val="000000" w:themeColor="text1"/>
          <w:szCs w:val="24"/>
          <w14:textFill>
            <w14:solidFill>
              <w14:schemeClr w14:val="tx1"/>
            </w14:solidFill>
          </w14:textFill>
        </w:rPr>
        <w:t>国外在游戏推荐领域起步较早，Steam 平台采用协同过滤算法实现个性化推荐，通过分析用户行为数据（如购买记录、游玩时长）生成推荐列表；Google Play 则结合内容特征（游戏类型、标签）与用户画像进行混合推荐。学术研究方面，Skolink 等学者提出的多维度评分模型为游戏推荐的权重分配提供了理论基础。</w:t>
      </w:r>
    </w:p>
    <w:p w14:paraId="7AE1F2EF">
      <w:pPr>
        <w:ind w:firstLine="480"/>
        <w:rPr>
          <w:rFonts w:hint="eastAsia" w:ascii="SimSun" w:hAnsi="SimSun" w:eastAsia="SimSun"/>
          <w:color w:val="000000" w:themeColor="text1"/>
          <w:szCs w:val="24"/>
          <w14:textFill>
            <w14:solidFill>
              <w14:schemeClr w14:val="tx1"/>
            </w14:solidFill>
          </w14:textFill>
        </w:rPr>
      </w:pPr>
      <w:r>
        <w:rPr>
          <w:rFonts w:ascii="SimSun" w:hAnsi="SimSun" w:eastAsia="SimSun"/>
          <w:color w:val="000000" w:themeColor="text1"/>
          <w:szCs w:val="24"/>
          <w14:textFill>
            <w14:solidFill>
              <w14:schemeClr w14:val="tx1"/>
            </w14:solidFill>
          </w14:textFill>
        </w:rPr>
        <w:t>国内研究多集中于电商与短视频领域，游戏推荐系统的针对性研究较少。吕虹（2022）提出的协同过滤算法在单机游戏推荐中取得一定效果，但未考虑实时动态数据；田奥黔（2023）的 Nintendo Switch 游戏推荐系统侧重平台适配，缺乏社区互动功能。总体而言，现有系统在动态数据处理和多角色协同方面仍有优化空间。</w:t>
      </w:r>
    </w:p>
    <w:p w14:paraId="4D2D2613">
      <w:pPr>
        <w:pStyle w:val="3"/>
      </w:pPr>
      <w:bookmarkStart w:id="6" w:name="_Toc203079331"/>
      <w:bookmarkStart w:id="7" w:name="_Toc8848"/>
      <w:r>
        <w:rPr>
          <w:rFonts w:hint="eastAsia"/>
        </w:rPr>
        <w:t>设计目标</w:t>
      </w:r>
      <w:bookmarkEnd w:id="6"/>
      <w:bookmarkEnd w:id="7"/>
    </w:p>
    <w:p w14:paraId="7B3EEAB7">
      <w:pPr>
        <w:ind w:firstLine="480"/>
        <w:rPr>
          <w:rFonts w:hint="eastAsia" w:ascii="SimSun" w:hAnsi="SimSun" w:eastAsia="SimSun"/>
          <w:color w:val="000000" w:themeColor="text1"/>
          <w:szCs w:val="24"/>
          <w14:textFill>
            <w14:solidFill>
              <w14:schemeClr w14:val="tx1"/>
            </w14:solidFill>
          </w14:textFill>
        </w:rPr>
      </w:pPr>
      <w:r>
        <w:rPr>
          <w:rFonts w:ascii="SimSun" w:hAnsi="SimSun" w:eastAsia="SimSun"/>
          <w:color w:val="000000" w:themeColor="text1"/>
          <w:szCs w:val="24"/>
          <w14:textFill>
            <w14:solidFill>
              <w14:schemeClr w14:val="tx1"/>
            </w14:solidFill>
          </w14:textFill>
        </w:rPr>
        <w:t>本系统基于 Django 框架开发，旨在实现集游戏推荐、内容创作、社区互动于一体的综合平台。核心研究内容包括：</w:t>
      </w:r>
    </w:p>
    <w:p w14:paraId="37BF750D">
      <w:pPr>
        <w:pStyle w:val="55"/>
        <w:numPr>
          <w:ilvl w:val="0"/>
          <w:numId w:val="4"/>
        </w:numPr>
        <w:ind w:firstLineChars="0"/>
        <w:rPr>
          <w:rFonts w:hint="eastAsia" w:ascii="SimSun" w:hAnsi="SimSun" w:eastAsia="SimSun"/>
          <w:color w:val="000000" w:themeColor="text1"/>
          <w:szCs w:val="24"/>
          <w14:textFill>
            <w14:solidFill>
              <w14:schemeClr w14:val="tx1"/>
            </w14:solidFill>
          </w14:textFill>
        </w:rPr>
      </w:pPr>
      <w:r>
        <w:rPr>
          <w:rFonts w:ascii="SimSun" w:hAnsi="SimSun" w:eastAsia="SimSun"/>
          <w:color w:val="000000" w:themeColor="text1"/>
          <w:szCs w:val="24"/>
          <w14:textFill>
            <w14:solidFill>
              <w14:schemeClr w14:val="tx1"/>
            </w14:solidFill>
          </w14:textFill>
        </w:rPr>
        <w:t>构建多维度用户画像，结合静态属性（游戏偏好）与动态行为（点赞、评论）提升推荐精度；</w:t>
      </w:r>
    </w:p>
    <w:p w14:paraId="46FA5641">
      <w:pPr>
        <w:pStyle w:val="55"/>
        <w:numPr>
          <w:ilvl w:val="0"/>
          <w:numId w:val="4"/>
        </w:numPr>
        <w:ind w:firstLineChars="0"/>
        <w:rPr>
          <w:rFonts w:hint="eastAsia" w:ascii="SimSun" w:hAnsi="SimSun" w:eastAsia="SimSun"/>
          <w:color w:val="000000" w:themeColor="text1"/>
          <w:szCs w:val="24"/>
          <w14:textFill>
            <w14:solidFill>
              <w14:schemeClr w14:val="tx1"/>
            </w14:solidFill>
          </w14:textFill>
        </w:rPr>
      </w:pPr>
      <w:r>
        <w:rPr>
          <w:rFonts w:ascii="SimSun" w:hAnsi="SimSun" w:eastAsia="SimSun"/>
          <w:color w:val="000000" w:themeColor="text1"/>
          <w:szCs w:val="24"/>
          <w14:textFill>
            <w14:solidFill>
              <w14:schemeClr w14:val="tx1"/>
            </w14:solidFill>
          </w14:textFill>
        </w:rPr>
        <w:t>设计基于热度权重的推荐算法，实现 “最新”“最热” 分类推荐；</w:t>
      </w:r>
    </w:p>
    <w:p w14:paraId="0CCBCFFC">
      <w:pPr>
        <w:pStyle w:val="55"/>
        <w:numPr>
          <w:ilvl w:val="0"/>
          <w:numId w:val="4"/>
        </w:numPr>
        <w:ind w:firstLineChars="0"/>
        <w:rPr>
          <w:rFonts w:hint="eastAsia" w:ascii="SimSun" w:hAnsi="SimSun" w:eastAsia="SimSun"/>
          <w:color w:val="000000" w:themeColor="text1"/>
          <w:szCs w:val="24"/>
          <w14:textFill>
            <w14:solidFill>
              <w14:schemeClr w14:val="tx1"/>
            </w14:solidFill>
          </w14:textFill>
        </w:rPr>
      </w:pPr>
      <w:r>
        <w:rPr>
          <w:rFonts w:ascii="SimSun" w:hAnsi="SimSun" w:eastAsia="SimSun"/>
          <w:color w:val="000000" w:themeColor="text1"/>
          <w:szCs w:val="24"/>
          <w14:textFill>
            <w14:solidFill>
              <w14:schemeClr w14:val="tx1"/>
            </w14:solidFill>
          </w14:textFill>
        </w:rPr>
        <w:t>开发支持图文 / 视频的社区模块，构建玩家 - 创作者 - 发行商的互动生态；</w:t>
      </w:r>
    </w:p>
    <w:p w14:paraId="581A76ED">
      <w:pPr>
        <w:pStyle w:val="55"/>
        <w:numPr>
          <w:ilvl w:val="0"/>
          <w:numId w:val="4"/>
        </w:numPr>
        <w:ind w:firstLineChars="0"/>
        <w:rPr>
          <w:rFonts w:hint="eastAsia" w:ascii="SimSun" w:hAnsi="SimSun" w:eastAsia="SimSun"/>
          <w:color w:val="000000" w:themeColor="text1"/>
          <w:szCs w:val="24"/>
          <w14:textFill>
            <w14:solidFill>
              <w14:schemeClr w14:val="tx1"/>
            </w14:solidFill>
          </w14:textFill>
        </w:rPr>
      </w:pPr>
      <w:r>
        <w:rPr>
          <w:rFonts w:ascii="SimSun" w:hAnsi="SimSun" w:eastAsia="SimSun"/>
          <w:color w:val="000000" w:themeColor="text1"/>
          <w:szCs w:val="24"/>
          <w14:textFill>
            <w14:solidFill>
              <w14:schemeClr w14:val="tx1"/>
            </w14:solidFill>
          </w14:textFill>
        </w:rPr>
        <w:t>实现数据可视化分析功能，为发行商提供决策支持。</w:t>
      </w:r>
    </w:p>
    <w:p w14:paraId="77295945">
      <w:pPr>
        <w:pStyle w:val="3"/>
      </w:pPr>
      <w:bookmarkStart w:id="8" w:name="_Toc136"/>
      <w:bookmarkStart w:id="9" w:name="_Toc203079332"/>
      <w:r>
        <w:rPr>
          <w:rFonts w:hint="eastAsia"/>
        </w:rPr>
        <w:t>预期提交的成果</w:t>
      </w:r>
      <w:bookmarkEnd w:id="8"/>
      <w:bookmarkEnd w:id="9"/>
    </w:p>
    <w:p w14:paraId="5BA925BE">
      <w:pPr>
        <w:pStyle w:val="55"/>
        <w:numPr>
          <w:ilvl w:val="0"/>
          <w:numId w:val="5"/>
        </w:numPr>
        <w:ind w:firstLineChars="0"/>
        <w:rPr>
          <w:rFonts w:hint="eastAsia" w:ascii="SimSun" w:hAnsi="SimSun" w:eastAsia="SimSun"/>
          <w:color w:val="000000" w:themeColor="text1"/>
          <w:szCs w:val="24"/>
          <w14:textFill>
            <w14:solidFill>
              <w14:schemeClr w14:val="tx1"/>
            </w14:solidFill>
          </w14:textFill>
        </w:rPr>
      </w:pPr>
      <w:r>
        <w:rPr>
          <w:rFonts w:ascii="SimSun" w:hAnsi="SimSun" w:eastAsia="SimSun"/>
          <w:color w:val="000000" w:themeColor="text1"/>
          <w:szCs w:val="24"/>
          <w14:textFill>
            <w14:solidFill>
              <w14:schemeClr w14:val="tx1"/>
            </w14:solidFill>
          </w14:textFill>
        </w:rPr>
        <w:t>完整的软件系统（含 MySQL 数据库、系统配置文件、推荐算法模型）；</w:t>
      </w:r>
    </w:p>
    <w:p w14:paraId="0319CBBC">
      <w:pPr>
        <w:pStyle w:val="55"/>
        <w:numPr>
          <w:ilvl w:val="0"/>
          <w:numId w:val="5"/>
        </w:numPr>
        <w:ind w:firstLineChars="0"/>
        <w:rPr>
          <w:rFonts w:hint="eastAsia" w:ascii="SimSun" w:hAnsi="SimSun" w:eastAsia="SimSun"/>
          <w:color w:val="000000" w:themeColor="text1"/>
          <w:szCs w:val="24"/>
          <w14:textFill>
            <w14:solidFill>
              <w14:schemeClr w14:val="tx1"/>
            </w14:solidFill>
          </w14:textFill>
        </w:rPr>
      </w:pPr>
      <w:r>
        <w:rPr>
          <w:rFonts w:ascii="SimSun" w:hAnsi="SimSun" w:eastAsia="SimSun"/>
          <w:color w:val="000000" w:themeColor="text1"/>
          <w:szCs w:val="24"/>
          <w14:textFill>
            <w14:solidFill>
              <w14:schemeClr w14:val="tx1"/>
            </w14:solidFill>
          </w14:textFill>
        </w:rPr>
        <w:t>毕业设计报告（不少于 8000 字）；</w:t>
      </w:r>
    </w:p>
    <w:p w14:paraId="0FA99962">
      <w:pPr>
        <w:pStyle w:val="55"/>
        <w:numPr>
          <w:ilvl w:val="0"/>
          <w:numId w:val="5"/>
        </w:numPr>
        <w:ind w:firstLineChars="0"/>
        <w:rPr>
          <w:rFonts w:hint="eastAsia" w:ascii="SimSun" w:hAnsi="SimSun" w:eastAsia="SimSun"/>
          <w:color w:val="000000" w:themeColor="text1"/>
          <w:szCs w:val="24"/>
          <w14:textFill>
            <w14:solidFill>
              <w14:schemeClr w14:val="tx1"/>
            </w14:solidFill>
          </w14:textFill>
        </w:rPr>
      </w:pPr>
      <w:r>
        <w:rPr>
          <w:rFonts w:ascii="SimSun" w:hAnsi="SimSun" w:eastAsia="SimSun"/>
          <w:color w:val="000000" w:themeColor="text1"/>
          <w:szCs w:val="24"/>
          <w14:textFill>
            <w14:solidFill>
              <w14:schemeClr w14:val="tx1"/>
            </w14:solidFill>
          </w14:textFill>
        </w:rPr>
        <w:t>源代码（含前后端完整代码）及部署文档（含环境配置、部署步骤）；</w:t>
      </w:r>
    </w:p>
    <w:p w14:paraId="6D815A4F">
      <w:pPr>
        <w:pStyle w:val="55"/>
        <w:numPr>
          <w:ilvl w:val="0"/>
          <w:numId w:val="5"/>
        </w:numPr>
        <w:ind w:firstLineChars="0"/>
        <w:rPr>
          <w:rFonts w:hint="eastAsia" w:ascii="SimSun" w:hAnsi="SimSun" w:eastAsia="SimSun"/>
          <w:color w:val="000000" w:themeColor="text1"/>
          <w:szCs w:val="24"/>
          <w14:textFill>
            <w14:solidFill>
              <w14:schemeClr w14:val="tx1"/>
            </w14:solidFill>
          </w14:textFill>
        </w:rPr>
      </w:pPr>
      <w:r>
        <w:rPr>
          <w:rFonts w:ascii="SimSun" w:hAnsi="SimSun" w:eastAsia="SimSun"/>
          <w:color w:val="000000" w:themeColor="text1"/>
          <w:szCs w:val="24"/>
          <w14:textFill>
            <w14:solidFill>
              <w14:schemeClr w14:val="tx1"/>
            </w14:solidFill>
          </w14:textFill>
        </w:rPr>
        <w:t>系统功能演示视频（时长 10-15 分钟，涵盖核心功能操作）。</w:t>
      </w:r>
    </w:p>
    <w:p w14:paraId="07647512">
      <w:pPr>
        <w:ind w:firstLine="480"/>
      </w:pPr>
    </w:p>
    <w:p w14:paraId="46926510">
      <w:pPr>
        <w:ind w:firstLine="480"/>
        <w:sectPr>
          <w:headerReference r:id="rId14" w:type="default"/>
          <w:footerReference r:id="rId15" w:type="default"/>
          <w:pgSz w:w="11906" w:h="16838"/>
          <w:pgMar w:top="1588" w:right="1361" w:bottom="1361" w:left="1418" w:header="851" w:footer="992" w:gutter="0"/>
          <w:pgNumType w:start="1"/>
          <w:cols w:space="425" w:num="1"/>
          <w:docGrid w:type="lines" w:linePitch="326" w:charSpace="0"/>
        </w:sectPr>
      </w:pPr>
    </w:p>
    <w:p w14:paraId="7AB05F2B">
      <w:pPr>
        <w:pStyle w:val="2"/>
      </w:pPr>
      <w:bookmarkStart w:id="10" w:name="_Toc203079333"/>
      <w:bookmarkStart w:id="11" w:name="_Toc4821"/>
      <w:r>
        <w:rPr>
          <w:rFonts w:hint="eastAsia"/>
        </w:rPr>
        <w:t>相关技术概述</w:t>
      </w:r>
      <w:bookmarkEnd w:id="10"/>
      <w:bookmarkEnd w:id="11"/>
    </w:p>
    <w:p w14:paraId="5B3FE709">
      <w:pPr>
        <w:ind w:firstLine="480"/>
        <w:rPr>
          <w:i/>
          <w:iCs/>
          <w:color w:val="0000FF"/>
          <w:szCs w:val="24"/>
        </w:rPr>
      </w:pPr>
      <w:r>
        <w:rPr>
          <w:i/>
          <w:iCs/>
          <w:color w:val="0000FF"/>
          <w:szCs w:val="24"/>
        </w:rPr>
        <w:t>[阐述用到的</w:t>
      </w:r>
      <w:r>
        <w:rPr>
          <w:rFonts w:hint="eastAsia"/>
          <w:i/>
          <w:iCs/>
          <w:color w:val="0000FF"/>
          <w:szCs w:val="24"/>
        </w:rPr>
        <w:t>软件、运行环境、</w:t>
      </w:r>
      <w:r>
        <w:rPr>
          <w:i/>
          <w:iCs/>
          <w:color w:val="0000FF"/>
          <w:szCs w:val="24"/>
        </w:rPr>
        <w:t>算法等技术]</w:t>
      </w:r>
    </w:p>
    <w:p w14:paraId="3D8F2C32">
      <w:pPr>
        <w:pStyle w:val="3"/>
      </w:pPr>
      <w:bookmarkStart w:id="12" w:name="_Toc203079334"/>
      <w:bookmarkStart w:id="13" w:name="_Toc18755"/>
      <w:r>
        <w:rPr>
          <w:rFonts w:hint="eastAsia"/>
        </w:rPr>
        <w:t>软件技术</w:t>
      </w:r>
      <w:bookmarkEnd w:id="12"/>
      <w:bookmarkEnd w:id="13"/>
    </w:p>
    <w:p w14:paraId="66742034">
      <w:pPr>
        <w:ind w:firstLine="482"/>
        <w:rPr>
          <w:rFonts w:hint="eastAsia" w:ascii="SimSun" w:hAnsi="SimSun" w:eastAsia="SimSun"/>
          <w:color w:val="000000" w:themeColor="text1"/>
          <w:szCs w:val="24"/>
          <w14:textFill>
            <w14:solidFill>
              <w14:schemeClr w14:val="tx1"/>
            </w14:solidFill>
          </w14:textFill>
        </w:rPr>
      </w:pPr>
      <w:r>
        <w:rPr>
          <w:rFonts w:ascii="SimSun" w:hAnsi="SimSun" w:eastAsia="SimSun"/>
          <w:b/>
          <w:bCs/>
          <w:color w:val="000000" w:themeColor="text1"/>
          <w:szCs w:val="24"/>
          <w14:textFill>
            <w14:solidFill>
              <w14:schemeClr w14:val="tx1"/>
            </w14:solidFill>
          </w14:textFill>
        </w:rPr>
        <w:t>后端框架</w:t>
      </w:r>
      <w:r>
        <w:rPr>
          <w:rFonts w:ascii="SimSun" w:hAnsi="SimSun" w:eastAsia="SimSun"/>
          <w:color w:val="000000" w:themeColor="text1"/>
          <w:szCs w:val="24"/>
          <w14:textFill>
            <w14:solidFill>
              <w14:schemeClr w14:val="tx1"/>
            </w14:solidFill>
          </w14:textFill>
        </w:rPr>
        <w:t>：采用 Django 4.2，利用其 MVT（Model-View-Template）架构实现数据交互与业务逻辑，通过 Django REST framework 构建 RESTful API 接口。</w:t>
      </w:r>
    </w:p>
    <w:p w14:paraId="100458F7">
      <w:pPr>
        <w:ind w:firstLine="482"/>
        <w:rPr>
          <w:rFonts w:hint="eastAsia" w:ascii="SimSun" w:hAnsi="SimSun" w:eastAsia="SimSun"/>
          <w:color w:val="000000" w:themeColor="text1"/>
          <w:szCs w:val="24"/>
          <w14:textFill>
            <w14:solidFill>
              <w14:schemeClr w14:val="tx1"/>
            </w14:solidFill>
          </w14:textFill>
        </w:rPr>
      </w:pPr>
      <w:r>
        <w:rPr>
          <w:rFonts w:ascii="SimSun" w:hAnsi="SimSun" w:eastAsia="SimSun"/>
          <w:b/>
          <w:bCs/>
          <w:color w:val="000000" w:themeColor="text1"/>
          <w:szCs w:val="24"/>
          <w14:textFill>
            <w14:solidFill>
              <w14:schemeClr w14:val="tx1"/>
            </w14:solidFill>
          </w14:textFill>
        </w:rPr>
        <w:t>前端技术</w:t>
      </w:r>
      <w:r>
        <w:rPr>
          <w:rFonts w:ascii="SimSun" w:hAnsi="SimSun" w:eastAsia="SimSun"/>
          <w:color w:val="000000" w:themeColor="text1"/>
          <w:szCs w:val="24"/>
          <w14:textFill>
            <w14:solidFill>
              <w14:schemeClr w14:val="tx1"/>
            </w14:solidFill>
          </w14:textFill>
        </w:rPr>
        <w:t>：使用 Vue.js 3 构建用户界面，结合 Element Plus 组件库实现响应式设计，通过 Axios 进行异步数据请求。</w:t>
      </w:r>
    </w:p>
    <w:p w14:paraId="11D5A8B1">
      <w:pPr>
        <w:ind w:firstLine="482"/>
        <w:rPr>
          <w:rFonts w:hint="eastAsia" w:ascii="SimSun" w:hAnsi="SimSun" w:eastAsia="SimSun"/>
          <w:color w:val="000000" w:themeColor="text1"/>
          <w:szCs w:val="24"/>
          <w14:textFill>
            <w14:solidFill>
              <w14:schemeClr w14:val="tx1"/>
            </w14:solidFill>
          </w14:textFill>
        </w:rPr>
      </w:pPr>
      <w:r>
        <w:rPr>
          <w:rFonts w:ascii="SimSun" w:hAnsi="SimSun" w:eastAsia="SimSun"/>
          <w:b/>
          <w:bCs/>
          <w:color w:val="000000" w:themeColor="text1"/>
          <w:szCs w:val="24"/>
          <w14:textFill>
            <w14:solidFill>
              <w14:schemeClr w14:val="tx1"/>
            </w14:solidFill>
          </w14:textFill>
        </w:rPr>
        <w:t>数据爬取</w:t>
      </w:r>
      <w:r>
        <w:rPr>
          <w:rFonts w:ascii="SimSun" w:hAnsi="SimSun" w:eastAsia="SimSun"/>
          <w:color w:val="000000" w:themeColor="text1"/>
          <w:szCs w:val="24"/>
          <w14:textFill>
            <w14:solidFill>
              <w14:schemeClr w14:val="tx1"/>
            </w14:solidFill>
          </w14:textFill>
        </w:rPr>
        <w:t>：采用 Scrapy 框架爬取第三方游戏平台的热门榜单、评分及标签数据。</w:t>
      </w:r>
    </w:p>
    <w:p w14:paraId="389F5188">
      <w:pPr>
        <w:ind w:firstLine="482"/>
        <w:rPr>
          <w:rFonts w:hint="eastAsia" w:ascii="SimSun" w:hAnsi="SimSun" w:eastAsia="SimSun"/>
          <w:color w:val="000000" w:themeColor="text1"/>
          <w:szCs w:val="24"/>
          <w14:textFill>
            <w14:solidFill>
              <w14:schemeClr w14:val="tx1"/>
            </w14:solidFill>
          </w14:textFill>
        </w:rPr>
      </w:pPr>
      <w:r>
        <w:rPr>
          <w:rFonts w:ascii="SimSun" w:hAnsi="SimSun" w:eastAsia="SimSun"/>
          <w:b/>
          <w:bCs/>
          <w:color w:val="000000" w:themeColor="text1"/>
          <w:szCs w:val="24"/>
          <w14:textFill>
            <w14:solidFill>
              <w14:schemeClr w14:val="tx1"/>
            </w14:solidFill>
          </w14:textFill>
        </w:rPr>
        <w:t>数据分析</w:t>
      </w:r>
      <w:r>
        <w:rPr>
          <w:rFonts w:ascii="SimSun" w:hAnsi="SimSun" w:eastAsia="SimSun"/>
          <w:color w:val="000000" w:themeColor="text1"/>
          <w:szCs w:val="24"/>
          <w14:textFill>
            <w14:solidFill>
              <w14:schemeClr w14:val="tx1"/>
            </w14:solidFill>
          </w14:textFill>
        </w:rPr>
        <w:t>：使用 Pandas 进行数据清洗与特征提取，通过协同过滤算法生成推荐结果。</w:t>
      </w:r>
    </w:p>
    <w:p w14:paraId="5307A04D">
      <w:pPr>
        <w:pStyle w:val="3"/>
      </w:pPr>
      <w:bookmarkStart w:id="14" w:name="_Toc203079335"/>
      <w:bookmarkStart w:id="15" w:name="_Toc18474"/>
      <w:r>
        <w:rPr>
          <w:rFonts w:hint="eastAsia"/>
        </w:rPr>
        <w:t>系统运行环境</w:t>
      </w:r>
      <w:bookmarkEnd w:id="14"/>
      <w:bookmarkEnd w:id="15"/>
    </w:p>
    <w:p w14:paraId="3BD20D62">
      <w:pPr>
        <w:ind w:firstLine="482"/>
        <w:rPr>
          <w:rFonts w:hint="eastAsia" w:ascii="SimSun" w:hAnsi="SimSun" w:eastAsia="SimSun"/>
          <w:color w:val="000000" w:themeColor="text1"/>
          <w:szCs w:val="24"/>
          <w14:textFill>
            <w14:solidFill>
              <w14:schemeClr w14:val="tx1"/>
            </w14:solidFill>
          </w14:textFill>
        </w:rPr>
      </w:pPr>
      <w:r>
        <w:rPr>
          <w:rFonts w:ascii="SimSun" w:hAnsi="SimSun" w:eastAsia="SimSun"/>
          <w:b/>
          <w:bCs/>
          <w:color w:val="000000" w:themeColor="text1"/>
          <w:szCs w:val="24"/>
          <w14:textFill>
            <w14:solidFill>
              <w14:schemeClr w14:val="tx1"/>
            </w14:solidFill>
          </w14:textFill>
        </w:rPr>
        <w:t>服务器操作系统</w:t>
      </w:r>
      <w:r>
        <w:rPr>
          <w:rFonts w:ascii="SimSun" w:hAnsi="SimSun" w:eastAsia="SimSun"/>
          <w:color w:val="000000" w:themeColor="text1"/>
          <w:szCs w:val="24"/>
          <w14:textFill>
            <w14:solidFill>
              <w14:schemeClr w14:val="tx1"/>
            </w14:solidFill>
          </w14:textFill>
        </w:rPr>
        <w:t>：Linux Ubuntu 20.04 LTS</w:t>
      </w:r>
    </w:p>
    <w:p w14:paraId="04582EF7">
      <w:pPr>
        <w:ind w:firstLine="482"/>
        <w:rPr>
          <w:rFonts w:hint="eastAsia" w:ascii="SimSun" w:hAnsi="SimSun" w:eastAsia="SimSun"/>
          <w:color w:val="000000" w:themeColor="text1"/>
          <w:szCs w:val="24"/>
          <w14:textFill>
            <w14:solidFill>
              <w14:schemeClr w14:val="tx1"/>
            </w14:solidFill>
          </w14:textFill>
        </w:rPr>
      </w:pPr>
      <w:r>
        <w:rPr>
          <w:rFonts w:ascii="SimSun" w:hAnsi="SimSun" w:eastAsia="SimSun"/>
          <w:b/>
          <w:bCs/>
          <w:color w:val="000000" w:themeColor="text1"/>
          <w:szCs w:val="24"/>
          <w14:textFill>
            <w14:solidFill>
              <w14:schemeClr w14:val="tx1"/>
            </w14:solidFill>
          </w14:textFill>
        </w:rPr>
        <w:t>数据库</w:t>
      </w:r>
      <w:r>
        <w:rPr>
          <w:rFonts w:ascii="SimSun" w:hAnsi="SimSun" w:eastAsia="SimSun"/>
          <w:color w:val="000000" w:themeColor="text1"/>
          <w:szCs w:val="24"/>
          <w14:textFill>
            <w14:solidFill>
              <w14:schemeClr w14:val="tx1"/>
            </w14:solidFill>
          </w14:textFill>
        </w:rPr>
        <w:t>：MySQL 8.0（支持 InnoDB 存储引擎）</w:t>
      </w:r>
    </w:p>
    <w:p w14:paraId="460E5C59">
      <w:pPr>
        <w:ind w:firstLine="482"/>
        <w:rPr>
          <w:rFonts w:hint="eastAsia" w:ascii="SimSun" w:hAnsi="SimSun" w:eastAsia="SimSun"/>
          <w:color w:val="000000" w:themeColor="text1"/>
          <w:szCs w:val="24"/>
          <w14:textFill>
            <w14:solidFill>
              <w14:schemeClr w14:val="tx1"/>
            </w14:solidFill>
          </w14:textFill>
        </w:rPr>
      </w:pPr>
      <w:r>
        <w:rPr>
          <w:rFonts w:ascii="SimSun" w:hAnsi="SimSun" w:eastAsia="SimSun"/>
          <w:b/>
          <w:bCs/>
          <w:color w:val="000000" w:themeColor="text1"/>
          <w:szCs w:val="24"/>
          <w14:textFill>
            <w14:solidFill>
              <w14:schemeClr w14:val="tx1"/>
            </w14:solidFill>
          </w14:textFill>
        </w:rPr>
        <w:t>Web 服务器</w:t>
      </w:r>
      <w:r>
        <w:rPr>
          <w:rFonts w:ascii="SimSun" w:hAnsi="SimSun" w:eastAsia="SimSun"/>
          <w:color w:val="000000" w:themeColor="text1"/>
          <w:szCs w:val="24"/>
          <w14:textFill>
            <w14:solidFill>
              <w14:schemeClr w14:val="tx1"/>
            </w14:solidFill>
          </w14:textFill>
        </w:rPr>
        <w:t>：Nginx 1.21.6（用于反向代理与静态资源托管）</w:t>
      </w:r>
    </w:p>
    <w:p w14:paraId="2FF99906">
      <w:pPr>
        <w:ind w:firstLine="482"/>
        <w:rPr>
          <w:rFonts w:hint="eastAsia" w:ascii="SimSun" w:hAnsi="SimSun" w:eastAsia="SimSun"/>
          <w:color w:val="000000" w:themeColor="text1"/>
          <w:szCs w:val="24"/>
          <w14:textFill>
            <w14:solidFill>
              <w14:schemeClr w14:val="tx1"/>
            </w14:solidFill>
          </w14:textFill>
        </w:rPr>
      </w:pPr>
      <w:r>
        <w:rPr>
          <w:rFonts w:ascii="SimSun" w:hAnsi="SimSun" w:eastAsia="SimSun"/>
          <w:b/>
          <w:bCs/>
          <w:color w:val="000000" w:themeColor="text1"/>
          <w:szCs w:val="24"/>
          <w14:textFill>
            <w14:solidFill>
              <w14:schemeClr w14:val="tx1"/>
            </w14:solidFill>
          </w14:textFill>
        </w:rPr>
        <w:t>编程语言</w:t>
      </w:r>
      <w:r>
        <w:rPr>
          <w:rFonts w:ascii="SimSun" w:hAnsi="SimSun" w:eastAsia="SimSun"/>
          <w:color w:val="000000" w:themeColor="text1"/>
          <w:szCs w:val="24"/>
          <w14:textFill>
            <w14:solidFill>
              <w14:schemeClr w14:val="tx1"/>
            </w14:solidFill>
          </w14:textFill>
        </w:rPr>
        <w:t>：Python 3.9（后端）、Node.js 16.14.0（前端构建）</w:t>
      </w:r>
    </w:p>
    <w:p w14:paraId="15705B17">
      <w:pPr>
        <w:ind w:firstLine="482"/>
        <w:rPr>
          <w:rFonts w:hint="eastAsia" w:ascii="SimSun" w:hAnsi="SimSun" w:eastAsia="SimSun"/>
          <w:color w:val="000000" w:themeColor="text1"/>
          <w:szCs w:val="24"/>
          <w14:textFill>
            <w14:solidFill>
              <w14:schemeClr w14:val="tx1"/>
            </w14:solidFill>
          </w14:textFill>
        </w:rPr>
      </w:pPr>
      <w:r>
        <w:rPr>
          <w:rFonts w:ascii="SimSun" w:hAnsi="SimSun" w:eastAsia="SimSun"/>
          <w:b/>
          <w:bCs/>
          <w:color w:val="000000" w:themeColor="text1"/>
          <w:szCs w:val="24"/>
          <w14:textFill>
            <w14:solidFill>
              <w14:schemeClr w14:val="tx1"/>
            </w14:solidFill>
          </w14:textFill>
        </w:rPr>
        <w:t>开发工具</w:t>
      </w:r>
      <w:r>
        <w:rPr>
          <w:rFonts w:ascii="SimSun" w:hAnsi="SimSun" w:eastAsia="SimSun"/>
          <w:color w:val="000000" w:themeColor="text1"/>
          <w:szCs w:val="24"/>
          <w14:textFill>
            <w14:solidFill>
              <w14:schemeClr w14:val="tx1"/>
            </w14:solidFill>
          </w14:textFill>
        </w:rPr>
        <w:t>：PyCharm 2023.1、Visual Studio Code</w:t>
      </w:r>
    </w:p>
    <w:p w14:paraId="669D9844">
      <w:pPr>
        <w:ind w:firstLine="482"/>
        <w:rPr>
          <w:rFonts w:hint="eastAsia" w:ascii="SimSun" w:hAnsi="SimSun" w:eastAsia="SimSun"/>
          <w:color w:val="000000" w:themeColor="text1"/>
          <w:szCs w:val="24"/>
          <w14:textFill>
            <w14:solidFill>
              <w14:schemeClr w14:val="tx1"/>
            </w14:solidFill>
          </w14:textFill>
        </w:rPr>
      </w:pPr>
      <w:r>
        <w:rPr>
          <w:rFonts w:ascii="SimSun" w:hAnsi="SimSun" w:eastAsia="SimSun"/>
          <w:b/>
          <w:bCs/>
          <w:color w:val="000000" w:themeColor="text1"/>
          <w:szCs w:val="24"/>
          <w14:textFill>
            <w14:solidFill>
              <w14:schemeClr w14:val="tx1"/>
            </w14:solidFill>
          </w14:textFill>
        </w:rPr>
        <w:t>浏览器兼容</w:t>
      </w:r>
      <w:r>
        <w:rPr>
          <w:rFonts w:ascii="SimSun" w:hAnsi="SimSun" w:eastAsia="SimSun"/>
          <w:color w:val="000000" w:themeColor="text1"/>
          <w:szCs w:val="24"/>
          <w14:textFill>
            <w14:solidFill>
              <w14:schemeClr w14:val="tx1"/>
            </w14:solidFill>
          </w14:textFill>
        </w:rPr>
        <w:t>：Chrome 90+、Firefox 88+、Edge 90+</w:t>
      </w:r>
    </w:p>
    <w:p w14:paraId="46E750EE">
      <w:pPr>
        <w:pStyle w:val="3"/>
      </w:pPr>
      <w:bookmarkStart w:id="16" w:name="_Toc203079336"/>
      <w:bookmarkStart w:id="17" w:name="_Toc26193"/>
      <w:r>
        <w:rPr>
          <w:rFonts w:hint="eastAsia"/>
        </w:rPr>
        <w:t>相关算法（可选）</w:t>
      </w:r>
      <w:bookmarkEnd w:id="16"/>
      <w:bookmarkEnd w:id="17"/>
    </w:p>
    <w:p w14:paraId="33188757">
      <w:pPr>
        <w:pStyle w:val="55"/>
        <w:ind w:left="220" w:firstLine="480"/>
        <w:rPr>
          <w:i/>
          <w:iCs/>
          <w:color w:val="0000FF"/>
          <w:szCs w:val="24"/>
        </w:rPr>
      </w:pPr>
      <w:r>
        <w:rPr>
          <w:i/>
          <w:iCs/>
          <w:color w:val="0000FF"/>
          <w:szCs w:val="24"/>
        </w:rPr>
        <w:t>[阐述用到的</w:t>
      </w:r>
      <w:r>
        <w:rPr>
          <w:rFonts w:hint="eastAsia"/>
          <w:i/>
          <w:iCs/>
          <w:color w:val="0000FF"/>
          <w:szCs w:val="24"/>
        </w:rPr>
        <w:t>算法</w:t>
      </w:r>
      <w:r>
        <w:rPr>
          <w:i/>
          <w:iCs/>
          <w:color w:val="0000FF"/>
          <w:szCs w:val="24"/>
        </w:rPr>
        <w:t>]</w:t>
      </w:r>
    </w:p>
    <w:p w14:paraId="2C275F4D">
      <w:pPr>
        <w:pStyle w:val="2"/>
        <w:numPr>
          <w:ilvl w:val="0"/>
          <w:numId w:val="0"/>
        </w:numPr>
        <w:tabs>
          <w:tab w:val="left" w:pos="461"/>
        </w:tabs>
        <w:spacing w:before="240" w:after="240"/>
        <w:rPr>
          <w:rFonts w:eastAsia="Times New Roman"/>
        </w:rPr>
        <w:sectPr>
          <w:pgSz w:w="11910" w:h="16840"/>
          <w:pgMar w:top="1480" w:right="1540" w:bottom="1180" w:left="1580" w:header="0" w:footer="992" w:gutter="0"/>
          <w:cols w:space="720" w:num="1"/>
        </w:sectPr>
      </w:pPr>
    </w:p>
    <w:p w14:paraId="3A7B473F">
      <w:pPr>
        <w:pStyle w:val="2"/>
      </w:pPr>
      <w:bookmarkStart w:id="18" w:name="_Toc30459"/>
      <w:bookmarkStart w:id="19" w:name="_Toc203079337"/>
      <w:r>
        <w:rPr>
          <w:rFonts w:hint="eastAsia"/>
        </w:rPr>
        <w:t>系统需求分析</w:t>
      </w:r>
      <w:bookmarkEnd w:id="18"/>
      <w:bookmarkEnd w:id="19"/>
    </w:p>
    <w:p w14:paraId="26691607">
      <w:pPr>
        <w:pStyle w:val="3"/>
      </w:pPr>
      <w:bookmarkStart w:id="20" w:name="_Toc203079338"/>
      <w:bookmarkStart w:id="21" w:name="_Toc4241"/>
      <w:r>
        <w:rPr>
          <w:rFonts w:hint="eastAsia"/>
        </w:rPr>
        <w:t>系统概述</w:t>
      </w:r>
      <w:bookmarkEnd w:id="20"/>
      <w:bookmarkEnd w:id="21"/>
    </w:p>
    <w:p w14:paraId="08BA54DD">
      <w:pPr>
        <w:pStyle w:val="4"/>
      </w:pPr>
      <w:bookmarkStart w:id="22" w:name="_Toc203079339"/>
      <w:bookmarkStart w:id="23" w:name="_Toc31295"/>
      <w:r>
        <w:rPr>
          <w:rFonts w:hint="eastAsia"/>
        </w:rPr>
        <w:t>系统设计目</w:t>
      </w:r>
      <w:bookmarkEnd w:id="22"/>
      <w:r>
        <w:rPr>
          <w:rFonts w:hint="eastAsia"/>
        </w:rPr>
        <w:t>标</w:t>
      </w:r>
      <w:bookmarkEnd w:id="23"/>
    </w:p>
    <w:p w14:paraId="220F4B0E">
      <w:pPr>
        <w:pStyle w:val="17"/>
        <w:spacing w:line="400" w:lineRule="exact"/>
        <w:ind w:right="255" w:firstLine="480" w:firstLineChars="200"/>
        <w:rPr>
          <w:color w:val="000000" w:themeColor="text1"/>
          <w:sz w:val="24"/>
          <w:szCs w:val="24"/>
          <w:lang w:val="en-US" w:eastAsia="zh-CN"/>
          <w14:textFill>
            <w14:solidFill>
              <w14:schemeClr w14:val="tx1"/>
            </w14:solidFill>
          </w14:textFill>
        </w:rPr>
      </w:pPr>
      <w:bookmarkStart w:id="24" w:name="_Toc203079340"/>
      <w:r>
        <w:rPr>
          <w:rFonts w:hint="eastAsia" w:ascii="SimSun" w:hAnsi="SimSun" w:eastAsia="SimSun" w:cs="SimSun"/>
          <w:color w:val="000000" w:themeColor="text1"/>
          <w:sz w:val="24"/>
          <w:szCs w:val="24"/>
          <w:lang w:val="en-US" w:eastAsia="zh-CN"/>
          <w14:textFill>
            <w14:solidFill>
              <w14:schemeClr w14:val="tx1"/>
            </w14:solidFill>
          </w14:textFill>
        </w:rPr>
        <w:t>本系统旨在解决游戏信息过载问题，通过数据分析与智能推荐技术，为不同用户提供精准服务：</w:t>
      </w:r>
    </w:p>
    <w:p w14:paraId="3FBF0D5C">
      <w:pPr>
        <w:pStyle w:val="17"/>
        <w:spacing w:line="400" w:lineRule="exact"/>
        <w:ind w:right="255" w:firstLine="480" w:firstLineChars="200"/>
        <w:rPr>
          <w:color w:val="000000" w:themeColor="text1"/>
          <w:sz w:val="24"/>
          <w:szCs w:val="24"/>
          <w:lang w:val="en-US" w:eastAsia="zh-CN"/>
          <w14:textFill>
            <w14:solidFill>
              <w14:schemeClr w14:val="tx1"/>
            </w14:solidFill>
          </w14:textFill>
        </w:rPr>
      </w:pPr>
      <w:r>
        <w:rPr>
          <w:rFonts w:hint="eastAsia" w:ascii="SimSun" w:hAnsi="SimSun" w:eastAsia="SimSun" w:cs="SimSun"/>
          <w:color w:val="000000" w:themeColor="text1"/>
          <w:sz w:val="24"/>
          <w:szCs w:val="24"/>
          <w:lang w:val="en-US" w:eastAsia="zh-CN"/>
          <w14:textFill>
            <w14:solidFill>
              <w14:schemeClr w14:val="tx1"/>
            </w14:solidFill>
          </w14:textFill>
        </w:rPr>
        <w:t>为普通玩家提供个性化游戏推荐及互动社区；</w:t>
      </w:r>
    </w:p>
    <w:p w14:paraId="1F7061E2">
      <w:pPr>
        <w:pStyle w:val="17"/>
        <w:spacing w:line="400" w:lineRule="exact"/>
        <w:ind w:right="255" w:firstLine="480" w:firstLineChars="200"/>
        <w:rPr>
          <w:color w:val="000000" w:themeColor="text1"/>
          <w:sz w:val="24"/>
          <w:szCs w:val="24"/>
          <w:lang w:val="en-US" w:eastAsia="zh-CN"/>
          <w14:textFill>
            <w14:solidFill>
              <w14:schemeClr w14:val="tx1"/>
            </w14:solidFill>
          </w14:textFill>
        </w:rPr>
      </w:pPr>
      <w:r>
        <w:rPr>
          <w:rFonts w:hint="eastAsia" w:ascii="SimSun" w:hAnsi="SimSun" w:eastAsia="SimSun" w:cs="SimSun"/>
          <w:color w:val="000000" w:themeColor="text1"/>
          <w:sz w:val="24"/>
          <w:szCs w:val="24"/>
          <w:lang w:val="en-US" w:eastAsia="zh-CN"/>
          <w14:textFill>
            <w14:solidFill>
              <w14:schemeClr w14:val="tx1"/>
            </w14:solidFill>
          </w14:textFill>
        </w:rPr>
        <w:t>为内容创作者提供内容发布与传播平台；</w:t>
      </w:r>
    </w:p>
    <w:p w14:paraId="3567DE50">
      <w:pPr>
        <w:pStyle w:val="17"/>
        <w:spacing w:line="400" w:lineRule="exact"/>
        <w:ind w:right="255" w:firstLine="480" w:firstLineChars="200"/>
        <w:rPr>
          <w:color w:val="000000" w:themeColor="text1"/>
          <w:sz w:val="24"/>
          <w:szCs w:val="24"/>
          <w:lang w:val="en-US" w:eastAsia="zh-CN"/>
          <w14:textFill>
            <w14:solidFill>
              <w14:schemeClr w14:val="tx1"/>
            </w14:solidFill>
          </w14:textFill>
        </w:rPr>
      </w:pPr>
      <w:r>
        <w:rPr>
          <w:rFonts w:hint="eastAsia" w:ascii="SimSun" w:hAnsi="SimSun" w:eastAsia="SimSun" w:cs="SimSun"/>
          <w:color w:val="000000" w:themeColor="text1"/>
          <w:sz w:val="24"/>
          <w:szCs w:val="24"/>
          <w:lang w:val="en-US" w:eastAsia="zh-CN"/>
          <w14:textFill>
            <w14:solidFill>
              <w14:schemeClr w14:val="tx1"/>
            </w14:solidFill>
          </w14:textFill>
        </w:rPr>
        <w:t>为发行商提供数据统计与产品推广渠道；</w:t>
      </w:r>
    </w:p>
    <w:p w14:paraId="00FB4D2E">
      <w:pPr>
        <w:pStyle w:val="17"/>
        <w:spacing w:line="400" w:lineRule="exact"/>
        <w:ind w:right="255" w:firstLine="480" w:firstLineChars="200"/>
        <w:rPr>
          <w:color w:val="000000" w:themeColor="text1"/>
          <w:sz w:val="24"/>
          <w:szCs w:val="24"/>
          <w:lang w:val="en-US" w:eastAsia="zh-CN"/>
          <w14:textFill>
            <w14:solidFill>
              <w14:schemeClr w14:val="tx1"/>
            </w14:solidFill>
          </w14:textFill>
        </w:rPr>
      </w:pPr>
      <w:r>
        <w:rPr>
          <w:rFonts w:hint="eastAsia" w:ascii="SimSun" w:hAnsi="SimSun" w:eastAsia="SimSun" w:cs="SimSun"/>
          <w:color w:val="000000" w:themeColor="text1"/>
          <w:sz w:val="24"/>
          <w:szCs w:val="24"/>
          <w:lang w:val="en-US" w:eastAsia="zh-CN"/>
          <w14:textFill>
            <w14:solidFill>
              <w14:schemeClr w14:val="tx1"/>
            </w14:solidFill>
          </w14:textFill>
        </w:rPr>
        <w:t>为管理员提供系统维护与生态管理工具。</w:t>
      </w:r>
    </w:p>
    <w:p w14:paraId="3019CF09">
      <w:pPr>
        <w:pStyle w:val="4"/>
        <w:rPr>
          <w:rFonts w:eastAsia="SimSun"/>
        </w:rPr>
      </w:pPr>
      <w:bookmarkStart w:id="25" w:name="_Toc3663"/>
      <w:r>
        <w:rPr>
          <w:rFonts w:hint="eastAsia"/>
        </w:rPr>
        <w:t>系统</w:t>
      </w:r>
      <w:commentRangeStart w:id="4"/>
      <w:r>
        <w:rPr>
          <w:rFonts w:hint="eastAsia"/>
        </w:rPr>
        <w:t>设计</w:t>
      </w:r>
      <w:bookmarkEnd w:id="24"/>
      <w:r>
        <w:rPr>
          <w:rFonts w:hint="eastAsia"/>
        </w:rPr>
        <w:t>用户特点</w:t>
      </w:r>
      <w:commentRangeEnd w:id="4"/>
      <w:r>
        <w:commentReference w:id="4"/>
      </w:r>
      <w:bookmarkEnd w:id="25"/>
    </w:p>
    <w:p w14:paraId="672A4CCB">
      <w:pPr>
        <w:ind w:firstLine="480"/>
        <w:rPr>
          <w:rFonts w:hint="eastAsia" w:ascii="SimSun" w:hAnsi="SimSun" w:eastAsia="SimSun"/>
          <w:color w:val="000000" w:themeColor="text1"/>
          <w:szCs w:val="24"/>
          <w14:textFill>
            <w14:solidFill>
              <w14:schemeClr w14:val="tx1"/>
            </w14:solidFill>
          </w14:textFill>
        </w:rPr>
      </w:pPr>
      <w:r>
        <w:rPr>
          <w:rFonts w:hint="eastAsia" w:ascii="SimSun" w:hAnsi="SimSun" w:eastAsia="SimSun"/>
          <w:color w:val="000000" w:themeColor="text1"/>
          <w:szCs w:val="24"/>
          <w14:textFill>
            <w14:solidFill>
              <w14:schemeClr w14:val="tx1"/>
            </w14:solidFill>
          </w14:textFill>
        </w:rPr>
        <w:t>普通玩家：以青少年及年轻群体为主，熟悉互联网操作，日均使用时长 2-3 小时，对推荐精准度和界面体验要求高。</w:t>
      </w:r>
    </w:p>
    <w:p w14:paraId="5CD0F79D">
      <w:pPr>
        <w:ind w:firstLine="480"/>
        <w:rPr>
          <w:rFonts w:hint="eastAsia" w:ascii="SimSun" w:hAnsi="SimSun" w:eastAsia="SimSun"/>
          <w:color w:val="000000" w:themeColor="text1"/>
          <w:szCs w:val="24"/>
          <w14:textFill>
            <w14:solidFill>
              <w14:schemeClr w14:val="tx1"/>
            </w14:solidFill>
          </w14:textFill>
        </w:rPr>
      </w:pPr>
      <w:r>
        <w:rPr>
          <w:rFonts w:hint="eastAsia" w:ascii="SimSun" w:hAnsi="SimSun" w:eastAsia="SimSun"/>
          <w:color w:val="000000" w:themeColor="text1"/>
          <w:szCs w:val="24"/>
          <w14:textFill>
            <w14:solidFill>
              <w14:schemeClr w14:val="tx1"/>
            </w14:solidFill>
          </w14:textFill>
        </w:rPr>
        <w:t>内容创作者：多为游戏爱好者或从业者，具备一定创作能力，需频繁发布图文 / 视频内容，对内容曝光量敏感。</w:t>
      </w:r>
    </w:p>
    <w:p w14:paraId="57B82324">
      <w:pPr>
        <w:ind w:firstLine="480"/>
        <w:rPr>
          <w:rFonts w:hint="eastAsia" w:ascii="SimSun" w:hAnsi="SimSun" w:eastAsia="SimSun"/>
          <w:color w:val="000000" w:themeColor="text1"/>
          <w:szCs w:val="24"/>
          <w14:textFill>
            <w14:solidFill>
              <w14:schemeClr w14:val="tx1"/>
            </w14:solidFill>
          </w14:textFill>
        </w:rPr>
      </w:pPr>
      <w:r>
        <w:rPr>
          <w:rFonts w:hint="eastAsia" w:ascii="SimSun" w:hAnsi="SimSun" w:eastAsia="SimSun"/>
          <w:color w:val="000000" w:themeColor="text1"/>
          <w:szCs w:val="24"/>
          <w14:textFill>
            <w14:solidFill>
              <w14:schemeClr w14:val="tx1"/>
            </w14:solidFill>
          </w14:textFill>
        </w:rPr>
        <w:t>发行商：企业用户，关注游戏曝光量、玩家评价及竞品数据，使用频率集中在工作日，对数据分析功能需求突出。</w:t>
      </w:r>
    </w:p>
    <w:p w14:paraId="389EB5D4">
      <w:pPr>
        <w:ind w:firstLine="480"/>
        <w:rPr>
          <w:rFonts w:hint="eastAsia" w:ascii="SimSun" w:hAnsi="SimSun" w:eastAsia="SimSun"/>
          <w:color w:val="000000" w:themeColor="text1"/>
          <w14:textFill>
            <w14:solidFill>
              <w14:schemeClr w14:val="tx1"/>
            </w14:solidFill>
          </w14:textFill>
        </w:rPr>
      </w:pPr>
      <w:r>
        <w:rPr>
          <w:rFonts w:hint="eastAsia" w:ascii="SimSun" w:hAnsi="SimSun" w:eastAsia="SimSun"/>
          <w:color w:val="000000" w:themeColor="text1"/>
          <w:szCs w:val="24"/>
          <w14:textFill>
            <w14:solidFill>
              <w14:schemeClr w14:val="tx1"/>
            </w14:solidFill>
          </w14:textFill>
        </w:rPr>
        <w:t>系统管理员：技术人员，负责系统维护与纠纷处理，需高效管理用户、内容及权限，对系统稳定性要求高。</w:t>
      </w:r>
    </w:p>
    <w:p w14:paraId="5ECCE8C0">
      <w:pPr>
        <w:pStyle w:val="3"/>
      </w:pPr>
      <w:bookmarkStart w:id="26" w:name="_Toc203079341"/>
      <w:bookmarkStart w:id="27" w:name="_Toc16773"/>
      <w:commentRangeStart w:id="5"/>
      <w:r>
        <w:rPr>
          <w:rFonts w:hint="eastAsia"/>
        </w:rPr>
        <w:t>用例分析</w:t>
      </w:r>
      <w:commentRangeEnd w:id="5"/>
      <w:r>
        <w:commentReference w:id="5"/>
      </w:r>
      <w:bookmarkEnd w:id="26"/>
      <w:bookmarkEnd w:id="27"/>
    </w:p>
    <w:p w14:paraId="362BA7FA">
      <w:pPr>
        <w:tabs>
          <w:tab w:val="left" w:pos="1302"/>
        </w:tabs>
        <w:spacing w:line="312" w:lineRule="auto"/>
        <w:ind w:right="261" w:firstLine="480"/>
      </w:pPr>
      <w:r>
        <w:rPr>
          <w:i/>
          <w:iCs/>
          <w:color w:val="0000FF"/>
          <w:szCs w:val="24"/>
        </w:rPr>
        <w:t>[</w:t>
      </w:r>
      <w:r>
        <w:rPr>
          <w:rFonts w:hint="eastAsia"/>
          <w:i/>
          <w:iCs/>
          <w:color w:val="0000FF"/>
          <w:szCs w:val="24"/>
        </w:rPr>
        <w:t>使用用例图和文字分节描述系统所有角色的具体功能，并对核心功能进行展开描述，对非核心功能简述]</w:t>
      </w:r>
    </w:p>
    <w:p w14:paraId="500EB1EE">
      <w:pPr>
        <w:pStyle w:val="4"/>
      </w:pPr>
      <w:bookmarkStart w:id="28" w:name="_Toc203079342"/>
      <w:bookmarkStart w:id="29" w:name="_Toc29091"/>
      <w:bookmarkStart w:id="30" w:name="OLE_LINK3"/>
      <w:r>
        <w:rPr>
          <w:rFonts w:hint="eastAsia"/>
        </w:rPr>
        <w:t>普通玩家用例分析</w:t>
      </w:r>
      <w:bookmarkEnd w:id="28"/>
      <w:bookmarkEnd w:id="29"/>
    </w:p>
    <w:bookmarkEnd w:id="30"/>
    <w:p w14:paraId="3CA85CD4">
      <w:pPr>
        <w:pStyle w:val="55"/>
        <w:tabs>
          <w:tab w:val="left" w:pos="1302"/>
        </w:tabs>
        <w:spacing w:line="312" w:lineRule="auto"/>
        <w:ind w:right="261" w:firstLine="480"/>
      </w:pPr>
      <w:r>
        <w:rPr>
          <w:i/>
          <w:iCs/>
          <w:color w:val="0000FF"/>
          <w:szCs w:val="24"/>
        </w:rPr>
        <w:t>[</w:t>
      </w:r>
      <w:r>
        <w:rPr>
          <w:rFonts w:hint="eastAsia"/>
          <w:i/>
          <w:iCs/>
          <w:color w:val="0000FF"/>
          <w:szCs w:val="24"/>
        </w:rPr>
        <w:t>使用文字详述用例图图中当前角色的具体功能，可以对核心功能进行展开描述]</w:t>
      </w:r>
    </w:p>
    <w:p w14:paraId="21FE174B">
      <w:pPr>
        <w:ind w:firstLine="480"/>
      </w:pPr>
      <w:r>
        <w:rPr>
          <w:rFonts w:hint="eastAsia"/>
        </w:rPr>
        <w:t>普通玩家可以在平台上进行账号管理、游戏浏览、社区互动、反馈功能、内容发布、内容管理、收益相关等操作，其用例图如图3-1所示。</w:t>
      </w:r>
    </w:p>
    <w:p w14:paraId="27C01C12">
      <w:pPr>
        <w:pStyle w:val="55"/>
        <w:tabs>
          <w:tab w:val="left" w:pos="1302"/>
        </w:tabs>
        <w:spacing w:line="312" w:lineRule="auto"/>
        <w:ind w:right="261" w:firstLine="456"/>
        <w:rPr>
          <w:spacing w:val="-6"/>
          <w:szCs w:val="24"/>
        </w:rPr>
      </w:pPr>
      <w:r>
        <w:rPr>
          <w:rFonts w:hint="eastAsia"/>
          <w:spacing w:val="-6"/>
          <w:szCs w:val="24"/>
        </w:rPr>
        <w:t>账号管理：注册、登录（含短信验证）、密码修改、个人信息维护；</w:t>
      </w:r>
    </w:p>
    <w:p w14:paraId="1001B921">
      <w:pPr>
        <w:pStyle w:val="55"/>
        <w:tabs>
          <w:tab w:val="left" w:pos="1302"/>
        </w:tabs>
        <w:spacing w:line="312" w:lineRule="auto"/>
        <w:ind w:right="261" w:firstLine="456"/>
        <w:rPr>
          <w:spacing w:val="-6"/>
          <w:szCs w:val="24"/>
        </w:rPr>
      </w:pPr>
      <w:r>
        <w:rPr>
          <w:rFonts w:hint="eastAsia"/>
          <w:spacing w:val="-6"/>
          <w:szCs w:val="24"/>
        </w:rPr>
        <w:t>游戏浏览：查看推荐列表、搜索游戏、按类型筛选（策略、单机等）、查看游戏详情（评分、攻略、评测）；</w:t>
      </w:r>
    </w:p>
    <w:p w14:paraId="2D27F19E">
      <w:pPr>
        <w:pStyle w:val="55"/>
        <w:tabs>
          <w:tab w:val="left" w:pos="1302"/>
        </w:tabs>
        <w:spacing w:line="312" w:lineRule="auto"/>
        <w:ind w:right="261" w:firstLine="456"/>
        <w:rPr>
          <w:spacing w:val="-6"/>
          <w:szCs w:val="24"/>
        </w:rPr>
      </w:pPr>
      <w:r>
        <w:rPr>
          <w:rFonts w:hint="eastAsia"/>
          <w:spacing w:val="-6"/>
          <w:szCs w:val="24"/>
        </w:rPr>
        <w:t>社区互动：发布动态、评论 / 点赞他人内容、收藏攻略、加入话题讨论；</w:t>
      </w:r>
    </w:p>
    <w:p w14:paraId="5329433C">
      <w:pPr>
        <w:pStyle w:val="55"/>
        <w:tabs>
          <w:tab w:val="left" w:pos="1302"/>
        </w:tabs>
        <w:spacing w:line="312" w:lineRule="auto"/>
        <w:ind w:right="261" w:firstLine="456"/>
        <w:rPr>
          <w:spacing w:val="-6"/>
          <w:szCs w:val="24"/>
        </w:rPr>
      </w:pPr>
      <w:r>
        <w:rPr>
          <w:rFonts w:hint="eastAsia"/>
          <w:spacing w:val="-6"/>
          <w:szCs w:val="24"/>
        </w:rPr>
        <w:t>反馈功能：举报不良内容、提交 bug 反馈。</w:t>
      </w:r>
    </w:p>
    <w:p w14:paraId="0C7A8960">
      <w:pPr>
        <w:pStyle w:val="55"/>
        <w:tabs>
          <w:tab w:val="left" w:pos="1302"/>
        </w:tabs>
        <w:spacing w:line="312" w:lineRule="auto"/>
        <w:ind w:right="261" w:firstLine="456"/>
        <w:rPr>
          <w:spacing w:val="-6"/>
          <w:szCs w:val="24"/>
        </w:rPr>
      </w:pPr>
      <w:r>
        <w:rPr>
          <w:rFonts w:hint="eastAsia"/>
          <w:spacing w:val="-6"/>
          <w:szCs w:val="24"/>
        </w:rPr>
        <w:t>内容发布：上传图文攻略、发布视频解说（支持断点续传）、添加游戏标签；</w:t>
      </w:r>
    </w:p>
    <w:p w14:paraId="53F4D1FC">
      <w:pPr>
        <w:pStyle w:val="55"/>
        <w:tabs>
          <w:tab w:val="left" w:pos="1302"/>
        </w:tabs>
        <w:spacing w:line="312" w:lineRule="auto"/>
        <w:ind w:right="261" w:firstLine="456"/>
        <w:rPr>
          <w:spacing w:val="-6"/>
          <w:szCs w:val="24"/>
        </w:rPr>
      </w:pPr>
      <w:r>
        <w:rPr>
          <w:rFonts w:hint="eastAsia"/>
          <w:spacing w:val="-6"/>
          <w:szCs w:val="24"/>
        </w:rPr>
        <w:t>内容管理：编辑已发布内容、删除违规内容、查看内容数据（浏览量、点赞数）；</w:t>
      </w:r>
    </w:p>
    <w:p w14:paraId="339EE723">
      <w:pPr>
        <w:pStyle w:val="55"/>
        <w:tabs>
          <w:tab w:val="left" w:pos="1302"/>
        </w:tabs>
        <w:spacing w:line="312" w:lineRule="auto"/>
        <w:ind w:right="261" w:firstLine="456"/>
        <w:rPr>
          <w:spacing w:val="-6"/>
          <w:szCs w:val="24"/>
        </w:rPr>
      </w:pPr>
      <w:r>
        <w:rPr>
          <w:rFonts w:hint="eastAsia"/>
          <w:spacing w:val="-6"/>
          <w:szCs w:val="24"/>
        </w:rPr>
        <w:t>收益相关：查看优质内容推荐记录、申请创作激励（需满足粉丝量阈值）。</w:t>
      </w:r>
    </w:p>
    <w:p w14:paraId="2BD06FC4">
      <w:pPr>
        <w:pStyle w:val="78"/>
        <w:rPr>
          <w:sz w:val="23"/>
          <w:lang w:val="en-AU"/>
        </w:rPr>
      </w:pPr>
      <w:r>
        <w:rPr>
          <w:rFonts w:hint="eastAsia"/>
        </w:rPr>
        <w:drawing>
          <wp:inline distT="0" distB="0" distL="0" distR="0">
            <wp:extent cx="5353685" cy="2902585"/>
            <wp:effectExtent l="0" t="0" r="0" b="0"/>
            <wp:docPr id="201131678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316788" name="图片 1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5358974" cy="2905269"/>
                    </a:xfrm>
                    <a:prstGeom prst="rect">
                      <a:avLst/>
                    </a:prstGeom>
                    <a:noFill/>
                    <a:ln>
                      <a:noFill/>
                    </a:ln>
                  </pic:spPr>
                </pic:pic>
              </a:graphicData>
            </a:graphic>
          </wp:inline>
        </w:drawing>
      </w:r>
    </w:p>
    <w:p w14:paraId="3623F5FE">
      <w:pPr>
        <w:pStyle w:val="13"/>
        <w:rPr>
          <w:color w:val="FF0000"/>
        </w:rPr>
      </w:pPr>
      <w:commentRangeStart w:id="6"/>
      <w:r>
        <w:rPr>
          <w:rFonts w:hint="eastAsia"/>
          <w:color w:val="FF0000"/>
        </w:rPr>
        <w:t xml:space="preserve">图 </w:t>
      </w:r>
      <w:r>
        <w:rPr>
          <w:color w:val="FF0000"/>
        </w:rPr>
        <w:fldChar w:fldCharType="begin"/>
      </w:r>
      <w:r>
        <w:rPr>
          <w:color w:val="FF0000"/>
        </w:rPr>
        <w:instrText xml:space="preserve"> </w:instrText>
      </w:r>
      <w:r>
        <w:rPr>
          <w:rFonts w:hint="eastAsia"/>
          <w:color w:val="FF0000"/>
        </w:rPr>
        <w:instrText xml:space="preserve">STYLEREF 1 \s</w:instrText>
      </w:r>
      <w:r>
        <w:rPr>
          <w:color w:val="FF0000"/>
        </w:rPr>
        <w:instrText xml:space="preserve"> </w:instrText>
      </w:r>
      <w:r>
        <w:rPr>
          <w:color w:val="FF0000"/>
        </w:rPr>
        <w:fldChar w:fldCharType="separate"/>
      </w:r>
      <w:r>
        <w:rPr>
          <w:rFonts w:hint="eastAsia"/>
          <w:color w:val="FF0000"/>
        </w:rPr>
        <w:t>3</w:t>
      </w:r>
      <w:r>
        <w:rPr>
          <w:color w:val="FF0000"/>
        </w:rPr>
        <w:fldChar w:fldCharType="end"/>
      </w:r>
      <w:r>
        <w:rPr>
          <w:color w:val="FF0000"/>
        </w:rPr>
        <w:noBreakHyphen/>
      </w:r>
      <w:r>
        <w:rPr>
          <w:color w:val="FF0000"/>
        </w:rPr>
        <w:fldChar w:fldCharType="begin"/>
      </w:r>
      <w:r>
        <w:rPr>
          <w:color w:val="FF0000"/>
        </w:rPr>
        <w:instrText xml:space="preserve"> </w:instrText>
      </w:r>
      <w:r>
        <w:rPr>
          <w:rFonts w:hint="eastAsia"/>
          <w:color w:val="FF0000"/>
        </w:rPr>
        <w:instrText xml:space="preserve">SEQ 图 \* ARABIC \s 1</w:instrText>
      </w:r>
      <w:r>
        <w:rPr>
          <w:color w:val="FF0000"/>
        </w:rPr>
        <w:instrText xml:space="preserve"> </w:instrText>
      </w:r>
      <w:r>
        <w:rPr>
          <w:color w:val="FF0000"/>
        </w:rPr>
        <w:fldChar w:fldCharType="separate"/>
      </w:r>
      <w:r>
        <w:rPr>
          <w:rFonts w:hint="eastAsia"/>
          <w:color w:val="FF0000"/>
        </w:rPr>
        <w:t>1</w:t>
      </w:r>
      <w:r>
        <w:rPr>
          <w:color w:val="FF0000"/>
        </w:rPr>
        <w:fldChar w:fldCharType="end"/>
      </w:r>
      <w:commentRangeEnd w:id="6"/>
      <w:r>
        <w:rPr>
          <w:rStyle w:val="44"/>
          <w:rFonts w:eastAsiaTheme="minorEastAsia" w:cstheme="minorBidi"/>
          <w:color w:val="FF0000"/>
        </w:rPr>
        <w:commentReference w:id="6"/>
      </w:r>
      <w:r>
        <w:rPr>
          <w:rFonts w:hint="eastAsia"/>
          <w:spacing w:val="-3"/>
        </w:rPr>
        <w:t>普通用户</w:t>
      </w:r>
      <w:r>
        <w:rPr>
          <w:spacing w:val="-3"/>
        </w:rPr>
        <w:t>用</w:t>
      </w:r>
      <w:r>
        <w:t>例图</w:t>
      </w:r>
    </w:p>
    <w:p w14:paraId="12C10435">
      <w:pPr>
        <w:pStyle w:val="4"/>
      </w:pPr>
      <w:bookmarkStart w:id="31" w:name="_Toc31799"/>
      <w:bookmarkStart w:id="32" w:name="_Toc203079343"/>
      <w:r>
        <w:rPr>
          <w:rFonts w:hint="eastAsia"/>
        </w:rPr>
        <w:t>管理员用户用例分析</w:t>
      </w:r>
      <w:bookmarkEnd w:id="31"/>
      <w:bookmarkEnd w:id="32"/>
    </w:p>
    <w:p w14:paraId="474B9E2B">
      <w:pPr>
        <w:pStyle w:val="55"/>
        <w:tabs>
          <w:tab w:val="left" w:pos="1302"/>
        </w:tabs>
        <w:spacing w:line="312" w:lineRule="auto"/>
        <w:ind w:right="261" w:firstLine="480"/>
        <w:rPr>
          <w:spacing w:val="-6"/>
          <w:szCs w:val="24"/>
        </w:rPr>
      </w:pPr>
      <w:r>
        <w:rPr>
          <w:rFonts w:hint="eastAsia"/>
        </w:rPr>
        <w:t>用户可以在系统上进行</w:t>
      </w:r>
      <w:r>
        <w:t>游戏管理</w:t>
      </w:r>
      <w:r>
        <w:rPr>
          <w:rFonts w:hint="eastAsia"/>
        </w:rPr>
        <w:t>、数据查看、推广操作、用户管理、内容管理、系统设置</w:t>
      </w:r>
      <w:r>
        <w:rPr>
          <w:rFonts w:hint="eastAsia"/>
          <w:spacing w:val="-6"/>
          <w:szCs w:val="24"/>
        </w:rPr>
        <w:t>等操作，其用例图如图</w:t>
      </w:r>
      <w:r>
        <w:rPr>
          <w:rFonts w:hint="eastAsia"/>
          <w:bCs/>
          <w:spacing w:val="10"/>
        </w:rPr>
        <w:t>3-2。</w:t>
      </w:r>
    </w:p>
    <w:p w14:paraId="3AFFA001">
      <w:pPr>
        <w:pStyle w:val="78"/>
      </w:pPr>
      <w:r>
        <w:drawing>
          <wp:inline distT="0" distB="0" distL="0" distR="0">
            <wp:extent cx="4830445" cy="3116580"/>
            <wp:effectExtent l="0" t="0" r="8255" b="7620"/>
            <wp:docPr id="45442641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426414" name="图片 1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4836789" cy="3120509"/>
                    </a:xfrm>
                    <a:prstGeom prst="rect">
                      <a:avLst/>
                    </a:prstGeom>
                    <a:noFill/>
                    <a:ln>
                      <a:noFill/>
                    </a:ln>
                  </pic:spPr>
                </pic:pic>
              </a:graphicData>
            </a:graphic>
          </wp:inline>
        </w:drawing>
      </w:r>
    </w:p>
    <w:p w14:paraId="7ECF3429">
      <w:pPr>
        <w:pStyle w:val="13"/>
        <w:rPr>
          <w:color w:val="FF0000"/>
        </w:rPr>
      </w:pPr>
      <w:r>
        <w:rPr>
          <w:rFonts w:hint="eastAsia"/>
          <w:color w:val="FF0000"/>
        </w:rPr>
        <w:t xml:space="preserve">图 </w:t>
      </w:r>
      <w:r>
        <w:rPr>
          <w:color w:val="FF0000"/>
        </w:rPr>
        <w:fldChar w:fldCharType="begin"/>
      </w:r>
      <w:r>
        <w:rPr>
          <w:color w:val="FF0000"/>
        </w:rPr>
        <w:instrText xml:space="preserve"> </w:instrText>
      </w:r>
      <w:r>
        <w:rPr>
          <w:rFonts w:hint="eastAsia"/>
          <w:color w:val="FF0000"/>
        </w:rPr>
        <w:instrText xml:space="preserve">STYLEREF 1 \s</w:instrText>
      </w:r>
      <w:r>
        <w:rPr>
          <w:color w:val="FF0000"/>
        </w:rPr>
        <w:instrText xml:space="preserve"> </w:instrText>
      </w:r>
      <w:r>
        <w:rPr>
          <w:color w:val="FF0000"/>
        </w:rPr>
        <w:fldChar w:fldCharType="separate"/>
      </w:r>
      <w:r>
        <w:rPr>
          <w:rFonts w:hint="eastAsia"/>
          <w:color w:val="FF0000"/>
        </w:rPr>
        <w:t>3</w:t>
      </w:r>
      <w:r>
        <w:rPr>
          <w:color w:val="FF0000"/>
        </w:rPr>
        <w:fldChar w:fldCharType="end"/>
      </w:r>
      <w:r>
        <w:rPr>
          <w:color w:val="FF0000"/>
        </w:rPr>
        <w:noBreakHyphen/>
      </w:r>
      <w:r>
        <w:rPr>
          <w:color w:val="FF0000"/>
        </w:rPr>
        <w:fldChar w:fldCharType="begin"/>
      </w:r>
      <w:r>
        <w:rPr>
          <w:color w:val="FF0000"/>
        </w:rPr>
        <w:instrText xml:space="preserve"> </w:instrText>
      </w:r>
      <w:r>
        <w:rPr>
          <w:rFonts w:hint="eastAsia"/>
          <w:color w:val="FF0000"/>
        </w:rPr>
        <w:instrText xml:space="preserve">SEQ 图 \* ARABIC \s 1</w:instrText>
      </w:r>
      <w:r>
        <w:rPr>
          <w:color w:val="FF0000"/>
        </w:rPr>
        <w:instrText xml:space="preserve"> </w:instrText>
      </w:r>
      <w:r>
        <w:rPr>
          <w:color w:val="FF0000"/>
        </w:rPr>
        <w:fldChar w:fldCharType="separate"/>
      </w:r>
      <w:r>
        <w:rPr>
          <w:rFonts w:hint="eastAsia"/>
          <w:color w:val="FF0000"/>
        </w:rPr>
        <w:t>2</w:t>
      </w:r>
      <w:r>
        <w:rPr>
          <w:color w:val="FF0000"/>
        </w:rPr>
        <w:fldChar w:fldCharType="end"/>
      </w:r>
      <w:r>
        <w:rPr>
          <w:rFonts w:hint="eastAsia"/>
        </w:rPr>
        <w:t>管理员用户</w:t>
      </w:r>
      <w:r>
        <w:t>用例图</w:t>
      </w:r>
    </w:p>
    <w:p w14:paraId="25625023">
      <w:pPr>
        <w:pStyle w:val="3"/>
      </w:pPr>
      <w:bookmarkStart w:id="33" w:name="_Toc203079344"/>
      <w:bookmarkStart w:id="34" w:name="_Toc25374"/>
      <w:r>
        <w:rPr>
          <w:rFonts w:hint="eastAsia"/>
        </w:rPr>
        <w:t>非功能需求分析</w:t>
      </w:r>
      <w:bookmarkEnd w:id="33"/>
      <w:bookmarkEnd w:id="34"/>
    </w:p>
    <w:p w14:paraId="1820D2E2">
      <w:pPr>
        <w:pStyle w:val="17"/>
        <w:spacing w:before="84" w:line="400" w:lineRule="atLeast"/>
        <w:ind w:firstLine="480" w:firstLineChars="200"/>
        <w:rPr>
          <w:rFonts w:hint="eastAsia" w:ascii="SimSun" w:hAnsi="SimSun" w:eastAsia="SimSun"/>
          <w:color w:val="000000" w:themeColor="text1"/>
          <w:sz w:val="24"/>
          <w:szCs w:val="24"/>
          <w:lang w:val="en-US" w:eastAsia="zh-CN"/>
          <w14:textFill>
            <w14:solidFill>
              <w14:schemeClr w14:val="tx1"/>
            </w14:solidFill>
          </w14:textFill>
        </w:rPr>
      </w:pPr>
      <w:r>
        <w:rPr>
          <w:rFonts w:hint="eastAsia" w:ascii="SimSun" w:hAnsi="SimSun" w:eastAsia="SimSun" w:cs="SimSun"/>
          <w:color w:val="000000" w:themeColor="text1"/>
          <w:sz w:val="24"/>
          <w:szCs w:val="24"/>
          <w:lang w:val="en-US" w:eastAsia="zh-CN"/>
          <w14:textFill>
            <w14:solidFill>
              <w14:schemeClr w14:val="tx1"/>
            </w14:solidFill>
          </w14:textFill>
        </w:rPr>
        <w:t>响应时间：页面加载时间</w:t>
      </w:r>
      <w:r>
        <w:rPr>
          <w:rFonts w:ascii="SimSun" w:hAnsi="SimSun" w:eastAsia="SimSun" w:cs="Arial"/>
          <w:color w:val="000000" w:themeColor="text1"/>
          <w:sz w:val="24"/>
          <w:szCs w:val="24"/>
          <w:lang w:val="en-US" w:eastAsia="zh-CN"/>
          <w14:textFill>
            <w14:solidFill>
              <w14:schemeClr w14:val="tx1"/>
            </w14:solidFill>
          </w14:textFill>
        </w:rPr>
        <w:t>≤</w:t>
      </w:r>
      <w:r>
        <w:rPr>
          <w:rFonts w:hint="eastAsia" w:ascii="SimSun" w:hAnsi="SimSun" w:eastAsia="SimSun"/>
          <w:color w:val="000000" w:themeColor="text1"/>
          <w:sz w:val="24"/>
          <w:szCs w:val="24"/>
          <w:lang w:val="en-US" w:eastAsia="zh-CN"/>
          <w14:textFill>
            <w14:solidFill>
              <w14:schemeClr w14:val="tx1"/>
            </w14:solidFill>
          </w14:textFill>
        </w:rPr>
        <w:t xml:space="preserve">5 </w:t>
      </w:r>
      <w:r>
        <w:rPr>
          <w:rFonts w:hint="eastAsia" w:ascii="SimSun" w:hAnsi="SimSun" w:eastAsia="SimSun" w:cs="SimSun"/>
          <w:color w:val="000000" w:themeColor="text1"/>
          <w:sz w:val="24"/>
          <w:szCs w:val="24"/>
          <w:lang w:val="en-US" w:eastAsia="zh-CN"/>
          <w14:textFill>
            <w14:solidFill>
              <w14:schemeClr w14:val="tx1"/>
            </w14:solidFill>
          </w14:textFill>
        </w:rPr>
        <w:t>秒，推荐列表刷新时间</w:t>
      </w:r>
      <w:r>
        <w:rPr>
          <w:rFonts w:ascii="SimSun" w:hAnsi="SimSun" w:eastAsia="SimSun" w:cs="Arial"/>
          <w:color w:val="000000" w:themeColor="text1"/>
          <w:sz w:val="24"/>
          <w:szCs w:val="24"/>
          <w:lang w:val="en-US" w:eastAsia="zh-CN"/>
          <w14:textFill>
            <w14:solidFill>
              <w14:schemeClr w14:val="tx1"/>
            </w14:solidFill>
          </w14:textFill>
        </w:rPr>
        <w:t>≤</w:t>
      </w:r>
      <w:r>
        <w:rPr>
          <w:rFonts w:hint="eastAsia" w:ascii="SimSun" w:hAnsi="SimSun" w:eastAsia="SimSun"/>
          <w:color w:val="000000" w:themeColor="text1"/>
          <w:sz w:val="24"/>
          <w:szCs w:val="24"/>
          <w:lang w:val="en-US" w:eastAsia="zh-CN"/>
          <w14:textFill>
            <w14:solidFill>
              <w14:schemeClr w14:val="tx1"/>
            </w14:solidFill>
          </w14:textFill>
        </w:rPr>
        <w:t xml:space="preserve">3 </w:t>
      </w:r>
      <w:r>
        <w:rPr>
          <w:rFonts w:hint="eastAsia" w:ascii="SimSun" w:hAnsi="SimSun" w:eastAsia="SimSun" w:cs="SimSun"/>
          <w:color w:val="000000" w:themeColor="text1"/>
          <w:sz w:val="24"/>
          <w:szCs w:val="24"/>
          <w:lang w:val="en-US" w:eastAsia="zh-CN"/>
          <w14:textFill>
            <w14:solidFill>
              <w14:schemeClr w14:val="tx1"/>
            </w14:solidFill>
          </w14:textFill>
        </w:rPr>
        <w:t>秒，搜索结果返回时间</w:t>
      </w:r>
      <w:r>
        <w:rPr>
          <w:rFonts w:ascii="SimSun" w:hAnsi="SimSun" w:eastAsia="SimSun" w:cs="Arial"/>
          <w:color w:val="000000" w:themeColor="text1"/>
          <w:sz w:val="24"/>
          <w:szCs w:val="24"/>
          <w:lang w:val="en-US" w:eastAsia="zh-CN"/>
          <w14:textFill>
            <w14:solidFill>
              <w14:schemeClr w14:val="tx1"/>
            </w14:solidFill>
          </w14:textFill>
        </w:rPr>
        <w:t>≤</w:t>
      </w:r>
      <w:r>
        <w:rPr>
          <w:rFonts w:hint="eastAsia" w:ascii="SimSun" w:hAnsi="SimSun" w:eastAsia="SimSun"/>
          <w:color w:val="000000" w:themeColor="text1"/>
          <w:sz w:val="24"/>
          <w:szCs w:val="24"/>
          <w:lang w:val="en-US" w:eastAsia="zh-CN"/>
          <w14:textFill>
            <w14:solidFill>
              <w14:schemeClr w14:val="tx1"/>
            </w14:solidFill>
          </w14:textFill>
        </w:rPr>
        <w:t xml:space="preserve">3 </w:t>
      </w:r>
      <w:r>
        <w:rPr>
          <w:rFonts w:hint="eastAsia" w:ascii="SimSun" w:hAnsi="SimSun" w:eastAsia="SimSun" w:cs="SimSun"/>
          <w:color w:val="000000" w:themeColor="text1"/>
          <w:sz w:val="24"/>
          <w:szCs w:val="24"/>
          <w:lang w:val="en-US" w:eastAsia="zh-CN"/>
          <w14:textFill>
            <w14:solidFill>
              <w14:schemeClr w14:val="tx1"/>
            </w14:solidFill>
          </w14:textFill>
        </w:rPr>
        <w:t>秒。</w:t>
      </w:r>
    </w:p>
    <w:p w14:paraId="3E46F846">
      <w:pPr>
        <w:pStyle w:val="17"/>
        <w:spacing w:before="84" w:line="400" w:lineRule="atLeast"/>
        <w:ind w:firstLine="480" w:firstLineChars="200"/>
        <w:rPr>
          <w:rFonts w:hint="eastAsia" w:ascii="SimSun" w:hAnsi="SimSun" w:eastAsia="SimSun"/>
          <w:color w:val="000000" w:themeColor="text1"/>
          <w:sz w:val="24"/>
          <w:szCs w:val="24"/>
          <w:lang w:val="en-US" w:eastAsia="zh-CN"/>
          <w14:textFill>
            <w14:solidFill>
              <w14:schemeClr w14:val="tx1"/>
            </w14:solidFill>
          </w14:textFill>
        </w:rPr>
      </w:pPr>
      <w:r>
        <w:rPr>
          <w:rFonts w:hint="eastAsia" w:ascii="SimSun" w:hAnsi="SimSun" w:eastAsia="SimSun" w:cs="SimSun"/>
          <w:color w:val="000000" w:themeColor="text1"/>
          <w:sz w:val="24"/>
          <w:szCs w:val="24"/>
          <w:lang w:val="en-US" w:eastAsia="zh-CN"/>
          <w14:textFill>
            <w14:solidFill>
              <w14:schemeClr w14:val="tx1"/>
            </w14:solidFill>
          </w14:textFill>
        </w:rPr>
        <w:t>并发处理：支持同时在线用户</w:t>
      </w:r>
      <w:r>
        <w:rPr>
          <w:rFonts w:ascii="SimSun" w:hAnsi="SimSun" w:eastAsia="SimSun" w:cs="Arial"/>
          <w:color w:val="000000" w:themeColor="text1"/>
          <w:sz w:val="24"/>
          <w:szCs w:val="24"/>
          <w:lang w:val="en-US" w:eastAsia="zh-CN"/>
          <w14:textFill>
            <w14:solidFill>
              <w14:schemeClr w14:val="tx1"/>
            </w14:solidFill>
          </w14:textFill>
        </w:rPr>
        <w:t>≥</w:t>
      </w:r>
      <w:r>
        <w:rPr>
          <w:rFonts w:hint="eastAsia" w:ascii="SimSun" w:hAnsi="SimSun" w:eastAsia="SimSun"/>
          <w:color w:val="000000" w:themeColor="text1"/>
          <w:sz w:val="24"/>
          <w:szCs w:val="24"/>
          <w:lang w:val="en-US" w:eastAsia="zh-CN"/>
          <w14:textFill>
            <w14:solidFill>
              <w14:schemeClr w14:val="tx1"/>
            </w14:solidFill>
          </w14:textFill>
        </w:rPr>
        <w:t xml:space="preserve">10 </w:t>
      </w:r>
      <w:r>
        <w:rPr>
          <w:rFonts w:hint="eastAsia" w:ascii="SimSun" w:hAnsi="SimSun" w:eastAsia="SimSun" w:cs="SimSun"/>
          <w:color w:val="000000" w:themeColor="text1"/>
          <w:sz w:val="24"/>
          <w:szCs w:val="24"/>
          <w:lang w:val="en-US" w:eastAsia="zh-CN"/>
          <w14:textFill>
            <w14:solidFill>
              <w14:schemeClr w14:val="tx1"/>
            </w14:solidFill>
          </w14:textFill>
        </w:rPr>
        <w:t>人，高峰期（如节假日）请求处理能力</w:t>
      </w:r>
      <w:r>
        <w:rPr>
          <w:rFonts w:ascii="SimSun" w:hAnsi="SimSun" w:eastAsia="SimSun" w:cs="Arial"/>
          <w:color w:val="000000" w:themeColor="text1"/>
          <w:sz w:val="24"/>
          <w:szCs w:val="24"/>
          <w:lang w:val="en-US" w:eastAsia="zh-CN"/>
          <w14:textFill>
            <w14:solidFill>
              <w14:schemeClr w14:val="tx1"/>
            </w14:solidFill>
          </w14:textFill>
        </w:rPr>
        <w:t>≥</w:t>
      </w:r>
      <w:r>
        <w:rPr>
          <w:rFonts w:hint="eastAsia" w:ascii="SimSun" w:hAnsi="SimSun" w:eastAsia="SimSun"/>
          <w:color w:val="000000" w:themeColor="text1"/>
          <w:sz w:val="24"/>
          <w:szCs w:val="24"/>
          <w:lang w:val="en-US" w:eastAsia="zh-CN"/>
          <w14:textFill>
            <w14:solidFill>
              <w14:schemeClr w14:val="tx1"/>
            </w14:solidFill>
          </w14:textFill>
        </w:rPr>
        <w:t xml:space="preserve">10 </w:t>
      </w:r>
      <w:r>
        <w:rPr>
          <w:rFonts w:hint="eastAsia" w:ascii="SimSun" w:hAnsi="SimSun" w:eastAsia="SimSun" w:cs="SimSun"/>
          <w:color w:val="000000" w:themeColor="text1"/>
          <w:sz w:val="24"/>
          <w:szCs w:val="24"/>
          <w:lang w:val="en-US" w:eastAsia="zh-CN"/>
          <w14:textFill>
            <w14:solidFill>
              <w14:schemeClr w14:val="tx1"/>
            </w14:solidFill>
          </w14:textFill>
        </w:rPr>
        <w:t>次</w:t>
      </w:r>
      <w:r>
        <w:rPr>
          <w:rFonts w:hint="eastAsia" w:ascii="SimSun" w:hAnsi="SimSun" w:eastAsia="SimSun"/>
          <w:color w:val="000000" w:themeColor="text1"/>
          <w:sz w:val="24"/>
          <w:szCs w:val="24"/>
          <w:lang w:val="en-US" w:eastAsia="zh-CN"/>
          <w14:textFill>
            <w14:solidFill>
              <w14:schemeClr w14:val="tx1"/>
            </w14:solidFill>
          </w14:textFill>
        </w:rPr>
        <w:t xml:space="preserve"> / </w:t>
      </w:r>
      <w:r>
        <w:rPr>
          <w:rFonts w:hint="eastAsia" w:ascii="SimSun" w:hAnsi="SimSun" w:eastAsia="SimSun" w:cs="SimSun"/>
          <w:color w:val="000000" w:themeColor="text1"/>
          <w:sz w:val="24"/>
          <w:szCs w:val="24"/>
          <w:lang w:val="en-US" w:eastAsia="zh-CN"/>
          <w14:textFill>
            <w14:solidFill>
              <w14:schemeClr w14:val="tx1"/>
            </w14:solidFill>
          </w14:textFill>
        </w:rPr>
        <w:t>秒。</w:t>
      </w:r>
    </w:p>
    <w:p w14:paraId="43AF7CE8">
      <w:pPr>
        <w:pStyle w:val="17"/>
        <w:spacing w:before="84" w:line="400" w:lineRule="atLeast"/>
        <w:ind w:firstLine="480" w:firstLineChars="200"/>
        <w:rPr>
          <w:rFonts w:hint="eastAsia" w:ascii="SimSun" w:hAnsi="SimSun" w:eastAsia="SimSun"/>
          <w:color w:val="000000" w:themeColor="text1"/>
          <w:sz w:val="24"/>
          <w:szCs w:val="24"/>
          <w:lang w:val="en-US" w:eastAsia="zh-CN"/>
          <w14:textFill>
            <w14:solidFill>
              <w14:schemeClr w14:val="tx1"/>
            </w14:solidFill>
          </w14:textFill>
        </w:rPr>
      </w:pPr>
      <w:r>
        <w:rPr>
          <w:rFonts w:hint="eastAsia" w:ascii="SimSun" w:hAnsi="SimSun" w:eastAsia="SimSun" w:cs="SimSun"/>
          <w:color w:val="000000" w:themeColor="text1"/>
          <w:sz w:val="24"/>
          <w:szCs w:val="24"/>
          <w:lang w:val="en-US" w:eastAsia="zh-CN"/>
          <w14:textFill>
            <w14:solidFill>
              <w14:schemeClr w14:val="tx1"/>
            </w14:solidFill>
          </w14:textFill>
        </w:rPr>
        <w:t>数据安全性：用户密码采用</w:t>
      </w:r>
      <w:r>
        <w:rPr>
          <w:rFonts w:hint="eastAsia" w:ascii="SimSun" w:hAnsi="SimSun" w:eastAsia="SimSun"/>
          <w:color w:val="000000" w:themeColor="text1"/>
          <w:sz w:val="24"/>
          <w:szCs w:val="24"/>
          <w:lang w:val="en-US" w:eastAsia="zh-CN"/>
          <w14:textFill>
            <w14:solidFill>
              <w14:schemeClr w14:val="tx1"/>
            </w14:solidFill>
          </w14:textFill>
        </w:rPr>
        <w:t xml:space="preserve"> MD5 </w:t>
      </w:r>
      <w:r>
        <w:rPr>
          <w:rFonts w:hint="eastAsia" w:ascii="SimSun" w:hAnsi="SimSun" w:eastAsia="SimSun" w:cs="SimSun"/>
          <w:color w:val="000000" w:themeColor="text1"/>
          <w:sz w:val="24"/>
          <w:szCs w:val="24"/>
          <w:lang w:val="en-US" w:eastAsia="zh-CN"/>
          <w14:textFill>
            <w14:solidFill>
              <w14:schemeClr w14:val="tx1"/>
            </w14:solidFill>
          </w14:textFill>
        </w:rPr>
        <w:t>加密存储，游戏数据定期备份，敏感操作需二次验证。</w:t>
      </w:r>
    </w:p>
    <w:p w14:paraId="3E57A434">
      <w:pPr>
        <w:pStyle w:val="17"/>
        <w:spacing w:before="84" w:line="400" w:lineRule="atLeast"/>
        <w:ind w:firstLine="480" w:firstLineChars="200"/>
        <w:rPr>
          <w:rFonts w:hint="eastAsia" w:ascii="SimSun" w:hAnsi="SimSun" w:eastAsia="SimSun"/>
          <w:color w:val="000000" w:themeColor="text1"/>
          <w:sz w:val="24"/>
          <w:szCs w:val="24"/>
          <w:lang w:val="en-US" w:eastAsia="zh-CN"/>
          <w14:textFill>
            <w14:solidFill>
              <w14:schemeClr w14:val="tx1"/>
            </w14:solidFill>
          </w14:textFill>
        </w:rPr>
      </w:pPr>
      <w:r>
        <w:rPr>
          <w:rFonts w:hint="eastAsia" w:ascii="SimSun" w:hAnsi="SimSun" w:eastAsia="SimSun" w:cs="SimSun"/>
          <w:color w:val="000000" w:themeColor="text1"/>
          <w:sz w:val="24"/>
          <w:szCs w:val="24"/>
          <w:lang w:val="en-US" w:eastAsia="zh-CN"/>
          <w14:textFill>
            <w14:solidFill>
              <w14:schemeClr w14:val="tx1"/>
            </w14:solidFill>
          </w14:textFill>
        </w:rPr>
        <w:t>可扩展性：系统模块采用松耦合设计，支持新增游戏类型、扩展推荐算法而不影响现有功能。</w:t>
      </w:r>
    </w:p>
    <w:p w14:paraId="5AFC33DD">
      <w:pPr>
        <w:pStyle w:val="17"/>
        <w:spacing w:before="84" w:line="400" w:lineRule="atLeast"/>
        <w:ind w:firstLine="480" w:firstLineChars="200"/>
        <w:rPr>
          <w:rFonts w:hint="eastAsia" w:ascii="SimSun" w:hAnsi="SimSun" w:eastAsia="SimSun"/>
          <w:color w:val="000000" w:themeColor="text1"/>
          <w:sz w:val="24"/>
          <w:szCs w:val="24"/>
          <w:lang w:val="en-US" w:eastAsia="zh-CN"/>
          <w14:textFill>
            <w14:solidFill>
              <w14:schemeClr w14:val="tx1"/>
            </w14:solidFill>
          </w14:textFill>
        </w:rPr>
        <w:sectPr>
          <w:pgSz w:w="11910" w:h="16840"/>
          <w:pgMar w:top="1480" w:right="1540" w:bottom="1180" w:left="1580" w:header="0" w:footer="992" w:gutter="0"/>
          <w:cols w:space="720" w:num="1"/>
        </w:sectPr>
      </w:pPr>
      <w:r>
        <w:rPr>
          <w:rFonts w:hint="eastAsia" w:ascii="SimSun" w:hAnsi="SimSun" w:eastAsia="SimSun" w:cs="SimSun"/>
          <w:color w:val="000000" w:themeColor="text1"/>
          <w:sz w:val="24"/>
          <w:szCs w:val="24"/>
          <w:lang w:val="en-US" w:eastAsia="zh-CN"/>
          <w14:textFill>
            <w14:solidFill>
              <w14:schemeClr w14:val="tx1"/>
            </w14:solidFill>
          </w14:textFill>
        </w:rPr>
        <w:t>易用性：界面设计符合直觉，新用户上手时间</w:t>
      </w:r>
      <w:r>
        <w:rPr>
          <w:rFonts w:ascii="SimSun" w:hAnsi="SimSun" w:eastAsia="SimSun" w:cs="Arial"/>
          <w:color w:val="000000" w:themeColor="text1"/>
          <w:sz w:val="24"/>
          <w:szCs w:val="24"/>
          <w:lang w:val="en-US" w:eastAsia="zh-CN"/>
          <w14:textFill>
            <w14:solidFill>
              <w14:schemeClr w14:val="tx1"/>
            </w14:solidFill>
          </w14:textFill>
        </w:rPr>
        <w:t>≤</w:t>
      </w:r>
      <w:r>
        <w:rPr>
          <w:rFonts w:hint="eastAsia" w:ascii="SimSun" w:hAnsi="SimSun" w:eastAsia="SimSun"/>
          <w:color w:val="000000" w:themeColor="text1"/>
          <w:sz w:val="24"/>
          <w:szCs w:val="24"/>
          <w:lang w:val="en-US" w:eastAsia="zh-CN"/>
          <w14:textFill>
            <w14:solidFill>
              <w14:schemeClr w14:val="tx1"/>
            </w14:solidFill>
          </w14:textFill>
        </w:rPr>
        <w:t xml:space="preserve">5 </w:t>
      </w:r>
      <w:r>
        <w:rPr>
          <w:rFonts w:hint="eastAsia" w:ascii="SimSun" w:hAnsi="SimSun" w:eastAsia="SimSun" w:cs="SimSun"/>
          <w:color w:val="000000" w:themeColor="text1"/>
          <w:sz w:val="24"/>
          <w:szCs w:val="24"/>
          <w:lang w:val="en-US" w:eastAsia="zh-CN"/>
          <w14:textFill>
            <w14:solidFill>
              <w14:schemeClr w14:val="tx1"/>
            </w14:solidFill>
          </w14:textFill>
        </w:rPr>
        <w:t>分钟，核心功能操作路径</w:t>
      </w:r>
      <w:r>
        <w:rPr>
          <w:rFonts w:ascii="SimSun" w:hAnsi="SimSun" w:eastAsia="SimSun" w:cs="Arial"/>
          <w:color w:val="000000" w:themeColor="text1"/>
          <w:sz w:val="24"/>
          <w:szCs w:val="24"/>
          <w:lang w:val="en-US" w:eastAsia="zh-CN"/>
          <w14:textFill>
            <w14:solidFill>
              <w14:schemeClr w14:val="tx1"/>
            </w14:solidFill>
          </w14:textFill>
        </w:rPr>
        <w:t>≤</w:t>
      </w:r>
      <w:r>
        <w:rPr>
          <w:rFonts w:hint="eastAsia" w:ascii="SimSun" w:hAnsi="SimSun" w:eastAsia="SimSun"/>
          <w:color w:val="000000" w:themeColor="text1"/>
          <w:sz w:val="24"/>
          <w:szCs w:val="24"/>
          <w:lang w:val="en-US" w:eastAsia="zh-CN"/>
          <w14:textFill>
            <w14:solidFill>
              <w14:schemeClr w14:val="tx1"/>
            </w14:solidFill>
          </w14:textFill>
        </w:rPr>
        <w:t xml:space="preserve">3 </w:t>
      </w:r>
      <w:r>
        <w:rPr>
          <w:rFonts w:hint="eastAsia" w:ascii="SimSun" w:hAnsi="SimSun" w:eastAsia="SimSun" w:cs="SimSun"/>
          <w:color w:val="000000" w:themeColor="text1"/>
          <w:sz w:val="24"/>
          <w:szCs w:val="24"/>
          <w:lang w:val="en-US" w:eastAsia="zh-CN"/>
          <w14:textFill>
            <w14:solidFill>
              <w14:schemeClr w14:val="tx1"/>
            </w14:solidFill>
          </w14:textFill>
        </w:rPr>
        <w:t>步。</w:t>
      </w:r>
    </w:p>
    <w:p w14:paraId="61EE02B4">
      <w:pPr>
        <w:pStyle w:val="2"/>
      </w:pPr>
      <w:bookmarkStart w:id="35" w:name="_Toc21554"/>
      <w:bookmarkStart w:id="36" w:name="_Toc203079345"/>
      <w:r>
        <w:rPr>
          <w:rFonts w:hint="eastAsia"/>
        </w:rPr>
        <w:t>系统</w:t>
      </w:r>
      <w:r>
        <w:t>总体设计</w:t>
      </w:r>
      <w:bookmarkEnd w:id="35"/>
      <w:bookmarkEnd w:id="36"/>
    </w:p>
    <w:p w14:paraId="02EAA237">
      <w:pPr>
        <w:pStyle w:val="3"/>
        <w:tabs>
          <w:tab w:val="left" w:pos="641"/>
        </w:tabs>
        <w:ind w:left="221"/>
        <w:rPr>
          <w:spacing w:val="-13"/>
          <w:highlight w:val="yellow"/>
        </w:rPr>
      </w:pPr>
      <w:bookmarkStart w:id="37" w:name="_Toc203079346"/>
      <w:bookmarkStart w:id="38" w:name="_Toc8845"/>
      <w:commentRangeStart w:id="7"/>
      <w:r>
        <w:rPr>
          <w:rFonts w:hint="eastAsia"/>
          <w:highlight w:val="yellow"/>
        </w:rPr>
        <w:t>系统架构</w:t>
      </w:r>
      <w:commentRangeEnd w:id="7"/>
      <w:r>
        <w:rPr>
          <w:highlight w:val="yellow"/>
        </w:rPr>
        <w:commentReference w:id="7"/>
      </w:r>
      <w:bookmarkEnd w:id="37"/>
      <w:bookmarkEnd w:id="38"/>
    </w:p>
    <w:p w14:paraId="7E5DBDE4">
      <w:pPr>
        <w:spacing w:line="312" w:lineRule="auto"/>
        <w:ind w:firstLine="480"/>
        <w:rPr>
          <w:spacing w:val="-9"/>
          <w:highlight w:val="yellow"/>
        </w:rPr>
      </w:pPr>
      <w:bookmarkStart w:id="39" w:name="OLE_LINK1"/>
      <w:r>
        <w:rPr>
          <w:rFonts w:hint="eastAsia"/>
          <w:i/>
          <w:iCs/>
          <w:color w:val="0000FF"/>
          <w:szCs w:val="24"/>
          <w:highlight w:val="yellow"/>
        </w:rPr>
        <w:t>[本节应使用分层原则对系统进行架构设计，利用visio、Rational Rose等软件制作系统架构图并对分层原则进行描述，例如：]</w:t>
      </w:r>
    </w:p>
    <w:bookmarkEnd w:id="39"/>
    <w:p w14:paraId="6D4AD095">
      <w:pPr>
        <w:ind w:firstLine="480"/>
        <w:rPr>
          <w:highlight w:val="yellow"/>
        </w:rPr>
      </w:pPr>
      <w:r>
        <w:rPr>
          <w:rFonts w:hint="eastAsia"/>
          <w:highlight w:val="yellow"/>
        </w:rPr>
        <w:drawing>
          <wp:anchor distT="0" distB="0" distL="114300" distR="114300" simplePos="0" relativeHeight="251659264" behindDoc="0" locked="0" layoutInCell="1" allowOverlap="1">
            <wp:simplePos x="0" y="0"/>
            <wp:positionH relativeFrom="column">
              <wp:posOffset>749300</wp:posOffset>
            </wp:positionH>
            <wp:positionV relativeFrom="paragraph">
              <wp:posOffset>654685</wp:posOffset>
            </wp:positionV>
            <wp:extent cx="4242435" cy="5575300"/>
            <wp:effectExtent l="0" t="0" r="5715" b="6350"/>
            <wp:wrapTopAndBottom/>
            <wp:docPr id="109053740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537409" name="图片 1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4242435" cy="5575300"/>
                    </a:xfrm>
                    <a:prstGeom prst="rect">
                      <a:avLst/>
                    </a:prstGeom>
                    <a:noFill/>
                    <a:ln>
                      <a:noFill/>
                    </a:ln>
                  </pic:spPr>
                </pic:pic>
              </a:graphicData>
            </a:graphic>
          </wp:anchor>
        </w:drawing>
      </w:r>
      <w:r>
        <w:rPr>
          <w:rFonts w:hint="eastAsia"/>
          <w:highlight w:val="yellow"/>
        </w:rPr>
        <w:t>根据业务需求，本文采用MVC设计模式将系统分为访问层、接口层、服务层和存储层等四层，系统架构图如图 4-1所示。</w:t>
      </w:r>
    </w:p>
    <w:p w14:paraId="544CB03D">
      <w:pPr>
        <w:pStyle w:val="13"/>
        <w:rPr>
          <w:color w:val="000000" w:themeColor="text1"/>
          <w:highlight w:val="yellow"/>
          <w14:textFill>
            <w14:solidFill>
              <w14:schemeClr w14:val="tx1"/>
            </w14:solidFill>
          </w14:textFill>
        </w:rPr>
      </w:pPr>
    </w:p>
    <w:p w14:paraId="1CE07F31">
      <w:pPr>
        <w:pStyle w:val="79"/>
        <w:rPr>
          <w:highlight w:val="yellow"/>
        </w:rPr>
      </w:pPr>
      <w:commentRangeStart w:id="8"/>
      <w:r>
        <w:rPr>
          <w:rFonts w:hint="eastAsia"/>
          <w:color w:val="FF0000"/>
          <w:highlight w:val="yellow"/>
        </w:rPr>
        <w:t xml:space="preserve">图 </w:t>
      </w:r>
      <w:r>
        <w:rPr>
          <w:color w:val="FF0000"/>
          <w:highlight w:val="yellow"/>
        </w:rPr>
        <w:fldChar w:fldCharType="begin"/>
      </w:r>
      <w:r>
        <w:rPr>
          <w:color w:val="FF0000"/>
          <w:highlight w:val="yellow"/>
        </w:rPr>
        <w:instrText xml:space="preserve"> </w:instrText>
      </w:r>
      <w:r>
        <w:rPr>
          <w:rFonts w:hint="eastAsia"/>
          <w:color w:val="FF0000"/>
          <w:highlight w:val="yellow"/>
        </w:rPr>
        <w:instrText xml:space="preserve">STYLEREF 1 \s</w:instrText>
      </w:r>
      <w:r>
        <w:rPr>
          <w:color w:val="FF0000"/>
          <w:highlight w:val="yellow"/>
        </w:rPr>
        <w:instrText xml:space="preserve"> </w:instrText>
      </w:r>
      <w:r>
        <w:rPr>
          <w:color w:val="FF0000"/>
          <w:highlight w:val="yellow"/>
        </w:rPr>
        <w:fldChar w:fldCharType="separate"/>
      </w:r>
      <w:r>
        <w:rPr>
          <w:rFonts w:hint="eastAsia"/>
          <w:color w:val="FF0000"/>
          <w:highlight w:val="yellow"/>
        </w:rPr>
        <w:t>4</w:t>
      </w:r>
      <w:r>
        <w:rPr>
          <w:color w:val="FF0000"/>
          <w:highlight w:val="yellow"/>
        </w:rPr>
        <w:fldChar w:fldCharType="end"/>
      </w:r>
      <w:r>
        <w:rPr>
          <w:color w:val="FF0000"/>
          <w:highlight w:val="yellow"/>
        </w:rPr>
        <w:noBreakHyphen/>
      </w:r>
      <w:r>
        <w:rPr>
          <w:color w:val="FF0000"/>
          <w:highlight w:val="yellow"/>
        </w:rPr>
        <w:fldChar w:fldCharType="begin"/>
      </w:r>
      <w:r>
        <w:rPr>
          <w:color w:val="FF0000"/>
          <w:highlight w:val="yellow"/>
        </w:rPr>
        <w:instrText xml:space="preserve"> </w:instrText>
      </w:r>
      <w:r>
        <w:rPr>
          <w:rFonts w:hint="eastAsia"/>
          <w:color w:val="FF0000"/>
          <w:highlight w:val="yellow"/>
        </w:rPr>
        <w:instrText xml:space="preserve">SEQ 图 \* ARABIC \s 1</w:instrText>
      </w:r>
      <w:r>
        <w:rPr>
          <w:color w:val="FF0000"/>
          <w:highlight w:val="yellow"/>
        </w:rPr>
        <w:instrText xml:space="preserve"> </w:instrText>
      </w:r>
      <w:r>
        <w:rPr>
          <w:color w:val="FF0000"/>
          <w:highlight w:val="yellow"/>
        </w:rPr>
        <w:fldChar w:fldCharType="separate"/>
      </w:r>
      <w:r>
        <w:rPr>
          <w:rFonts w:hint="eastAsia"/>
          <w:color w:val="FF0000"/>
          <w:highlight w:val="yellow"/>
        </w:rPr>
        <w:t>1</w:t>
      </w:r>
      <w:r>
        <w:rPr>
          <w:color w:val="FF0000"/>
          <w:highlight w:val="yellow"/>
        </w:rPr>
        <w:fldChar w:fldCharType="end"/>
      </w:r>
      <w:commentRangeEnd w:id="8"/>
      <w:r>
        <w:rPr>
          <w:rStyle w:val="44"/>
          <w:rFonts w:eastAsiaTheme="minorEastAsia" w:cstheme="minorBidi"/>
          <w:color w:val="FF0000"/>
          <w:highlight w:val="yellow"/>
        </w:rPr>
        <w:commentReference w:id="8"/>
      </w:r>
      <w:r>
        <w:rPr>
          <w:rFonts w:hint="eastAsia"/>
          <w:highlight w:val="yellow"/>
        </w:rPr>
        <w:t>基于Django的游戏推荐系统架构</w:t>
      </w:r>
      <w:r>
        <w:rPr>
          <w:highlight w:val="yellow"/>
        </w:rPr>
        <w:t>图</w:t>
      </w:r>
    </w:p>
    <w:p w14:paraId="70E2608E">
      <w:pPr>
        <w:spacing w:before="40" w:line="278" w:lineRule="auto"/>
        <w:ind w:left="142" w:right="98" w:firstLine="420"/>
        <w:rPr>
          <w:rFonts w:eastAsia="Times New Roman"/>
          <w:color w:val="FF0000"/>
          <w:sz w:val="21"/>
          <w:highlight w:val="yellow"/>
        </w:rPr>
      </w:pPr>
      <w:r>
        <w:rPr>
          <w:rFonts w:eastAsia="Times New Roman"/>
          <w:color w:val="FF0000"/>
          <w:sz w:val="21"/>
          <w:highlight w:val="yellow"/>
        </w:rPr>
        <w:t>(</w:t>
      </w:r>
      <w:r>
        <w:rPr>
          <w:color w:val="FF0000"/>
          <w:sz w:val="21"/>
          <w:highlight w:val="yellow"/>
        </w:rPr>
        <w:t xml:space="preserve">图标题与图紧靠，位于图下方，图标题数字为 </w:t>
      </w:r>
      <w:r>
        <w:rPr>
          <w:rFonts w:eastAsia="Times New Roman"/>
          <w:color w:val="FF0000"/>
          <w:sz w:val="21"/>
          <w:highlight w:val="yellow"/>
        </w:rPr>
        <w:t>n-n</w:t>
      </w:r>
      <w:r>
        <w:rPr>
          <w:color w:val="FF0000"/>
          <w:sz w:val="21"/>
          <w:highlight w:val="yellow"/>
        </w:rPr>
        <w:t xml:space="preserve">， 前面数字代表章节，后面数字代表该章中的序号。例如 </w:t>
      </w:r>
      <w:r>
        <w:rPr>
          <w:rFonts w:eastAsia="Times New Roman"/>
          <w:color w:val="FF0000"/>
          <w:sz w:val="21"/>
          <w:highlight w:val="yellow"/>
        </w:rPr>
        <w:t>1-1</w:t>
      </w:r>
      <w:r>
        <w:rPr>
          <w:color w:val="FF0000"/>
          <w:sz w:val="21"/>
          <w:highlight w:val="yellow"/>
        </w:rPr>
        <w:t>，</w:t>
      </w:r>
      <w:r>
        <w:rPr>
          <w:rFonts w:eastAsia="Times New Roman"/>
          <w:color w:val="FF0000"/>
          <w:sz w:val="21"/>
          <w:highlight w:val="yellow"/>
        </w:rPr>
        <w:t>2-2</w:t>
      </w:r>
      <w:r>
        <w:rPr>
          <w:color w:val="FF0000"/>
          <w:sz w:val="21"/>
          <w:highlight w:val="yellow"/>
        </w:rPr>
        <w:t xml:space="preserve">，宋体，图标题字体五号，标题数字为 </w:t>
      </w:r>
      <w:r>
        <w:rPr>
          <w:rFonts w:eastAsia="Times New Roman"/>
          <w:color w:val="FF0000"/>
          <w:sz w:val="21"/>
          <w:highlight w:val="yellow"/>
        </w:rPr>
        <w:t>Times New Roman</w:t>
      </w:r>
      <w:r>
        <w:rPr>
          <w:color w:val="FF0000"/>
          <w:sz w:val="21"/>
          <w:highlight w:val="yellow"/>
        </w:rPr>
        <w:t>，若图中有字体，图中字体为五号宋体</w:t>
      </w:r>
      <w:r>
        <w:rPr>
          <w:rFonts w:eastAsia="Times New Roman"/>
          <w:color w:val="FF0000"/>
          <w:sz w:val="21"/>
          <w:highlight w:val="yellow"/>
        </w:rPr>
        <w:t>)</w:t>
      </w:r>
    </w:p>
    <w:p w14:paraId="379F12BC">
      <w:pPr>
        <w:pStyle w:val="17"/>
        <w:spacing w:before="101"/>
        <w:ind w:left="304" w:right="648" w:rightChars="270" w:hanging="303" w:hangingChars="138"/>
        <w:rPr>
          <w:rFonts w:eastAsiaTheme="minorEastAsia"/>
          <w:bCs/>
          <w:spacing w:val="10"/>
          <w:szCs w:val="22"/>
          <w:lang w:eastAsia="zh-CN"/>
        </w:rPr>
      </w:pPr>
    </w:p>
    <w:p w14:paraId="6C9E868B">
      <w:pPr>
        <w:pStyle w:val="3"/>
        <w:tabs>
          <w:tab w:val="left" w:pos="641"/>
        </w:tabs>
        <w:ind w:left="221"/>
      </w:pPr>
      <w:bookmarkStart w:id="40" w:name="_Toc203079347"/>
      <w:bookmarkStart w:id="41" w:name="_Toc23013"/>
      <w:r>
        <w:rPr>
          <w:rFonts w:hint="eastAsia"/>
        </w:rPr>
        <w:t>系统功能</w:t>
      </w:r>
      <w:r>
        <w:t>结构</w:t>
      </w:r>
      <w:r>
        <w:rPr>
          <w:rFonts w:hint="eastAsia"/>
        </w:rPr>
        <w:t>设计</w:t>
      </w:r>
      <w:bookmarkEnd w:id="40"/>
      <w:bookmarkEnd w:id="41"/>
    </w:p>
    <w:p w14:paraId="15E4CA7E">
      <w:pPr>
        <w:ind w:firstLine="480"/>
        <w:rPr>
          <w:rFonts w:hint="eastAsia" w:ascii="SimSun" w:hAnsi="SimSun" w:eastAsia="SimSun"/>
          <w:color w:val="000000" w:themeColor="text1"/>
          <w:szCs w:val="24"/>
          <w14:textFill>
            <w14:solidFill>
              <w14:schemeClr w14:val="tx1"/>
            </w14:solidFill>
          </w14:textFill>
        </w:rPr>
      </w:pPr>
      <w:r>
        <w:rPr>
          <w:rFonts w:hint="eastAsia" w:ascii="SimSun" w:hAnsi="SimSun" w:eastAsia="SimSun"/>
          <w:color w:val="000000" w:themeColor="text1"/>
          <w:szCs w:val="24"/>
          <w14:textFill>
            <w14:solidFill>
              <w14:schemeClr w14:val="tx1"/>
            </w14:solidFill>
          </w14:textFill>
        </w:rPr>
        <w:t>系统功能结构基于用户需求划分为 6 大模块，如图 4-2 所示：</w:t>
      </w:r>
    </w:p>
    <w:p w14:paraId="0538F801">
      <w:pPr>
        <w:ind w:firstLine="480"/>
        <w:rPr>
          <w:rFonts w:hint="eastAsia" w:ascii="SimSun" w:hAnsi="SimSun" w:eastAsia="SimSun"/>
          <w:color w:val="000000" w:themeColor="text1"/>
          <w:szCs w:val="24"/>
          <w14:textFill>
            <w14:solidFill>
              <w14:schemeClr w14:val="tx1"/>
            </w14:solidFill>
          </w14:textFill>
        </w:rPr>
      </w:pPr>
      <w:r>
        <w:rPr>
          <w:rFonts w:hint="eastAsia" w:ascii="SimSun" w:hAnsi="SimSun" w:eastAsia="SimSun"/>
          <w:color w:val="000000" w:themeColor="text1"/>
          <w:szCs w:val="24"/>
          <w14:textFill>
            <w14:solidFill>
              <w14:schemeClr w14:val="tx1"/>
            </w14:solidFill>
          </w14:textFill>
        </w:rPr>
        <w:t>用户管理模块</w:t>
      </w:r>
    </w:p>
    <w:p w14:paraId="758EE2A0">
      <w:pPr>
        <w:pStyle w:val="55"/>
        <w:numPr>
          <w:ilvl w:val="0"/>
          <w:numId w:val="6"/>
        </w:numPr>
        <w:ind w:firstLineChars="0"/>
        <w:rPr>
          <w:rFonts w:hint="eastAsia" w:ascii="SimSun" w:hAnsi="SimSun" w:eastAsia="SimSun"/>
          <w:color w:val="000000" w:themeColor="text1"/>
          <w:szCs w:val="24"/>
          <w14:textFill>
            <w14:solidFill>
              <w14:schemeClr w14:val="tx1"/>
            </w14:solidFill>
          </w14:textFill>
        </w:rPr>
      </w:pPr>
      <w:r>
        <w:rPr>
          <w:rFonts w:hint="eastAsia" w:ascii="SimSun" w:hAnsi="SimSun" w:eastAsia="SimSun"/>
          <w:color w:val="000000" w:themeColor="text1"/>
          <w:szCs w:val="24"/>
          <w14:textFill>
            <w14:solidFill>
              <w14:schemeClr w14:val="tx1"/>
            </w14:solidFill>
          </w14:textFill>
        </w:rPr>
        <w:t>注册登录：支持手机号 / 邮箱注册，短信 / 邮箱验证码登录</w:t>
      </w:r>
    </w:p>
    <w:p w14:paraId="05991109">
      <w:pPr>
        <w:pStyle w:val="55"/>
        <w:numPr>
          <w:ilvl w:val="0"/>
          <w:numId w:val="6"/>
        </w:numPr>
        <w:ind w:firstLineChars="0"/>
        <w:rPr>
          <w:rFonts w:hint="eastAsia" w:ascii="SimSun" w:hAnsi="SimSun" w:eastAsia="SimSun"/>
          <w:color w:val="000000" w:themeColor="text1"/>
          <w:szCs w:val="24"/>
          <w14:textFill>
            <w14:solidFill>
              <w14:schemeClr w14:val="tx1"/>
            </w14:solidFill>
          </w14:textFill>
        </w:rPr>
      </w:pPr>
      <w:r>
        <w:rPr>
          <w:rFonts w:hint="eastAsia" w:ascii="SimSun" w:hAnsi="SimSun" w:eastAsia="SimSun"/>
          <w:color w:val="000000" w:themeColor="text1"/>
          <w:szCs w:val="24"/>
          <w14:textFill>
            <w14:solidFill>
              <w14:schemeClr w14:val="tx1"/>
            </w14:solidFill>
          </w14:textFill>
        </w:rPr>
        <w:t>个人中心：维护用户信息、查看操作记录、管理账号安全</w:t>
      </w:r>
    </w:p>
    <w:p w14:paraId="5C2F31F4">
      <w:pPr>
        <w:pStyle w:val="55"/>
        <w:numPr>
          <w:ilvl w:val="0"/>
          <w:numId w:val="6"/>
        </w:numPr>
        <w:ind w:firstLineChars="0"/>
        <w:rPr>
          <w:rFonts w:hint="eastAsia" w:ascii="SimSun" w:hAnsi="SimSun" w:eastAsia="SimSun"/>
          <w:color w:val="000000" w:themeColor="text1"/>
          <w:szCs w:val="24"/>
          <w14:textFill>
            <w14:solidFill>
              <w14:schemeClr w14:val="tx1"/>
            </w14:solidFill>
          </w14:textFill>
        </w:rPr>
      </w:pPr>
      <w:r>
        <w:rPr>
          <w:rFonts w:hint="eastAsia" w:ascii="SimSun" w:hAnsi="SimSun" w:eastAsia="SimSun"/>
          <w:color w:val="000000" w:themeColor="text1"/>
          <w:szCs w:val="24"/>
          <w14:textFill>
            <w14:solidFill>
              <w14:schemeClr w14:val="tx1"/>
            </w14:solidFill>
          </w14:textFill>
        </w:rPr>
        <w:t>权限管理：基于角色的权限控制（RBAC），区分四类用户操作权限</w:t>
      </w:r>
    </w:p>
    <w:p w14:paraId="199C3383">
      <w:pPr>
        <w:ind w:firstLine="480"/>
        <w:rPr>
          <w:rFonts w:hint="eastAsia" w:ascii="SimSun" w:hAnsi="SimSun" w:eastAsia="SimSun"/>
          <w:color w:val="000000" w:themeColor="text1"/>
          <w:szCs w:val="24"/>
          <w14:textFill>
            <w14:solidFill>
              <w14:schemeClr w14:val="tx1"/>
            </w14:solidFill>
          </w14:textFill>
        </w:rPr>
      </w:pPr>
      <w:r>
        <w:rPr>
          <w:rFonts w:hint="eastAsia" w:ascii="SimSun" w:hAnsi="SimSun" w:eastAsia="SimSun"/>
          <w:color w:val="000000" w:themeColor="text1"/>
          <w:szCs w:val="24"/>
          <w14:textFill>
            <w14:solidFill>
              <w14:schemeClr w14:val="tx1"/>
            </w14:solidFill>
          </w14:textFill>
        </w:rPr>
        <w:t>游戏推荐模块</w:t>
      </w:r>
    </w:p>
    <w:p w14:paraId="1870E236">
      <w:pPr>
        <w:pStyle w:val="55"/>
        <w:numPr>
          <w:ilvl w:val="0"/>
          <w:numId w:val="6"/>
        </w:numPr>
        <w:ind w:firstLineChars="0"/>
        <w:rPr>
          <w:rFonts w:hint="eastAsia" w:ascii="SimSun" w:hAnsi="SimSun" w:eastAsia="SimSun"/>
          <w:color w:val="000000" w:themeColor="text1"/>
          <w:szCs w:val="24"/>
          <w14:textFill>
            <w14:solidFill>
              <w14:schemeClr w14:val="tx1"/>
            </w14:solidFill>
          </w14:textFill>
        </w:rPr>
      </w:pPr>
      <w:r>
        <w:rPr>
          <w:rFonts w:hint="eastAsia" w:ascii="SimSun" w:hAnsi="SimSun" w:eastAsia="SimSun"/>
          <w:color w:val="000000" w:themeColor="text1"/>
          <w:szCs w:val="24"/>
          <w14:textFill>
            <w14:solidFill>
              <w14:schemeClr w14:val="tx1"/>
            </w14:solidFill>
          </w14:textFill>
        </w:rPr>
        <w:t>个性化推荐：基于用户画像生成 “猜你喜欢” 列表</w:t>
      </w:r>
    </w:p>
    <w:p w14:paraId="3DA2FF3E">
      <w:pPr>
        <w:pStyle w:val="55"/>
        <w:numPr>
          <w:ilvl w:val="0"/>
          <w:numId w:val="6"/>
        </w:numPr>
        <w:ind w:firstLineChars="0"/>
        <w:rPr>
          <w:rFonts w:hint="eastAsia" w:ascii="SimSun" w:hAnsi="SimSun" w:eastAsia="SimSun"/>
          <w:color w:val="000000" w:themeColor="text1"/>
          <w:szCs w:val="24"/>
          <w14:textFill>
            <w14:solidFill>
              <w14:schemeClr w14:val="tx1"/>
            </w14:solidFill>
          </w14:textFill>
        </w:rPr>
      </w:pPr>
      <w:r>
        <w:rPr>
          <w:rFonts w:hint="eastAsia" w:ascii="SimSun" w:hAnsi="SimSun" w:eastAsia="SimSun"/>
          <w:color w:val="000000" w:themeColor="text1"/>
          <w:szCs w:val="24"/>
          <w14:textFill>
            <w14:solidFill>
              <w14:schemeClr w14:val="tx1"/>
            </w14:solidFill>
          </w14:textFill>
        </w:rPr>
        <w:t>分类推荐：按类型展示 “最新”“最热” 游戏排行（各 top10）</w:t>
      </w:r>
    </w:p>
    <w:p w14:paraId="3126CE42">
      <w:pPr>
        <w:pStyle w:val="55"/>
        <w:numPr>
          <w:ilvl w:val="0"/>
          <w:numId w:val="6"/>
        </w:numPr>
        <w:ind w:firstLineChars="0"/>
        <w:rPr>
          <w:rFonts w:hint="eastAsia" w:ascii="SimSun" w:hAnsi="SimSun" w:eastAsia="SimSun"/>
          <w:color w:val="000000" w:themeColor="text1"/>
          <w:szCs w:val="24"/>
          <w14:textFill>
            <w14:solidFill>
              <w14:schemeClr w14:val="tx1"/>
            </w14:solidFill>
          </w14:textFill>
        </w:rPr>
      </w:pPr>
      <w:r>
        <w:rPr>
          <w:rFonts w:hint="eastAsia" w:ascii="SimSun" w:hAnsi="SimSun" w:eastAsia="SimSun"/>
          <w:color w:val="000000" w:themeColor="text1"/>
          <w:szCs w:val="24"/>
          <w14:textFill>
            <w14:solidFill>
              <w14:schemeClr w14:val="tx1"/>
            </w14:solidFill>
          </w14:textFill>
        </w:rPr>
        <w:t>推荐规则管理：管理员可配置推荐权重、更新算法参数</w:t>
      </w:r>
    </w:p>
    <w:p w14:paraId="38C3808F">
      <w:pPr>
        <w:ind w:firstLine="480"/>
        <w:rPr>
          <w:rFonts w:hint="eastAsia" w:ascii="SimSun" w:hAnsi="SimSun" w:eastAsia="SimSun"/>
          <w:color w:val="000000" w:themeColor="text1"/>
          <w:szCs w:val="24"/>
          <w14:textFill>
            <w14:solidFill>
              <w14:schemeClr w14:val="tx1"/>
            </w14:solidFill>
          </w14:textFill>
        </w:rPr>
      </w:pPr>
      <w:r>
        <w:rPr>
          <w:rFonts w:hint="eastAsia" w:ascii="SimSun" w:hAnsi="SimSun" w:eastAsia="SimSun"/>
          <w:color w:val="000000" w:themeColor="text1"/>
          <w:szCs w:val="24"/>
          <w14:textFill>
            <w14:solidFill>
              <w14:schemeClr w14:val="tx1"/>
            </w14:solidFill>
          </w14:textFill>
        </w:rPr>
        <w:t>内容创作模块</w:t>
      </w:r>
    </w:p>
    <w:p w14:paraId="3F27CBD6">
      <w:pPr>
        <w:pStyle w:val="55"/>
        <w:numPr>
          <w:ilvl w:val="0"/>
          <w:numId w:val="6"/>
        </w:numPr>
        <w:ind w:firstLineChars="0"/>
        <w:rPr>
          <w:rFonts w:hint="eastAsia" w:ascii="SimSun" w:hAnsi="SimSun" w:eastAsia="SimSun"/>
          <w:color w:val="000000" w:themeColor="text1"/>
          <w:szCs w:val="24"/>
          <w14:textFill>
            <w14:solidFill>
              <w14:schemeClr w14:val="tx1"/>
            </w14:solidFill>
          </w14:textFill>
        </w:rPr>
      </w:pPr>
      <w:r>
        <w:rPr>
          <w:rFonts w:hint="eastAsia" w:ascii="SimSun" w:hAnsi="SimSun" w:eastAsia="SimSun"/>
          <w:color w:val="000000" w:themeColor="text1"/>
          <w:szCs w:val="24"/>
          <w14:textFill>
            <w14:solidFill>
              <w14:schemeClr w14:val="tx1"/>
            </w14:solidFill>
          </w14:textFill>
        </w:rPr>
        <w:t>攻略发布：支持富文本编辑、图片上传、视频分片上传</w:t>
      </w:r>
    </w:p>
    <w:p w14:paraId="74C39B11">
      <w:pPr>
        <w:pStyle w:val="55"/>
        <w:numPr>
          <w:ilvl w:val="0"/>
          <w:numId w:val="6"/>
        </w:numPr>
        <w:ind w:firstLineChars="0"/>
        <w:rPr>
          <w:rFonts w:hint="eastAsia" w:ascii="SimSun" w:hAnsi="SimSun" w:eastAsia="SimSun"/>
          <w:color w:val="000000" w:themeColor="text1"/>
          <w:szCs w:val="24"/>
          <w14:textFill>
            <w14:solidFill>
              <w14:schemeClr w14:val="tx1"/>
            </w14:solidFill>
          </w14:textFill>
        </w:rPr>
      </w:pPr>
      <w:r>
        <w:rPr>
          <w:rFonts w:hint="eastAsia" w:ascii="SimSun" w:hAnsi="SimSun" w:eastAsia="SimSun"/>
          <w:color w:val="000000" w:themeColor="text1"/>
          <w:szCs w:val="24"/>
          <w14:textFill>
            <w14:solidFill>
              <w14:schemeClr w14:val="tx1"/>
            </w14:solidFill>
          </w14:textFill>
        </w:rPr>
        <w:t>内容审核：自动检测违规内容（关键词过滤）+ 人工审核</w:t>
      </w:r>
    </w:p>
    <w:p w14:paraId="0F20E293">
      <w:pPr>
        <w:pStyle w:val="55"/>
        <w:numPr>
          <w:ilvl w:val="0"/>
          <w:numId w:val="6"/>
        </w:numPr>
        <w:ind w:firstLineChars="0"/>
        <w:rPr>
          <w:rFonts w:hint="eastAsia" w:ascii="SimSun" w:hAnsi="SimSun" w:eastAsia="SimSun"/>
          <w:color w:val="000000" w:themeColor="text1"/>
          <w:szCs w:val="24"/>
          <w14:textFill>
            <w14:solidFill>
              <w14:schemeClr w14:val="tx1"/>
            </w14:solidFill>
          </w14:textFill>
        </w:rPr>
      </w:pPr>
      <w:r>
        <w:rPr>
          <w:rFonts w:hint="eastAsia" w:ascii="SimSun" w:hAnsi="SimSun" w:eastAsia="SimSun"/>
          <w:color w:val="000000" w:themeColor="text1"/>
          <w:szCs w:val="24"/>
          <w14:textFill>
            <w14:solidFill>
              <w14:schemeClr w14:val="tx1"/>
            </w14:solidFill>
          </w14:textFill>
        </w:rPr>
        <w:t>内容推荐：基于点赞 / 收藏数据推荐优质攻略至首页</w:t>
      </w:r>
    </w:p>
    <w:p w14:paraId="7BA0DD91">
      <w:pPr>
        <w:ind w:firstLine="480"/>
        <w:rPr>
          <w:rFonts w:hint="eastAsia" w:ascii="SimSun" w:hAnsi="SimSun" w:eastAsia="SimSun"/>
          <w:color w:val="000000" w:themeColor="text1"/>
          <w:szCs w:val="24"/>
          <w14:textFill>
            <w14:solidFill>
              <w14:schemeClr w14:val="tx1"/>
            </w14:solidFill>
          </w14:textFill>
        </w:rPr>
      </w:pPr>
      <w:r>
        <w:rPr>
          <w:rFonts w:hint="eastAsia" w:ascii="SimSun" w:hAnsi="SimSun" w:eastAsia="SimSun"/>
          <w:color w:val="000000" w:themeColor="text1"/>
          <w:szCs w:val="24"/>
          <w14:textFill>
            <w14:solidFill>
              <w14:schemeClr w14:val="tx1"/>
            </w14:solidFill>
          </w14:textFill>
        </w:rPr>
        <w:t>社区互动模块</w:t>
      </w:r>
    </w:p>
    <w:p w14:paraId="6560FE68">
      <w:pPr>
        <w:pStyle w:val="55"/>
        <w:numPr>
          <w:ilvl w:val="0"/>
          <w:numId w:val="6"/>
        </w:numPr>
        <w:ind w:firstLineChars="0"/>
        <w:rPr>
          <w:rFonts w:hint="eastAsia" w:ascii="SimSun" w:hAnsi="SimSun" w:eastAsia="SimSun"/>
          <w:color w:val="000000" w:themeColor="text1"/>
          <w:szCs w:val="24"/>
          <w14:textFill>
            <w14:solidFill>
              <w14:schemeClr w14:val="tx1"/>
            </w14:solidFill>
          </w14:textFill>
        </w:rPr>
      </w:pPr>
      <w:r>
        <w:rPr>
          <w:rFonts w:hint="eastAsia" w:ascii="SimSun" w:hAnsi="SimSun" w:eastAsia="SimSun"/>
          <w:color w:val="000000" w:themeColor="text1"/>
          <w:szCs w:val="24"/>
          <w14:textFill>
            <w14:solidFill>
              <w14:schemeClr w14:val="tx1"/>
            </w14:solidFill>
          </w14:textFill>
        </w:rPr>
        <w:t>动态管理：发布 / 编辑 / 删除动态，支持 @用户、话题标签</w:t>
      </w:r>
    </w:p>
    <w:p w14:paraId="550CCA00">
      <w:pPr>
        <w:pStyle w:val="55"/>
        <w:numPr>
          <w:ilvl w:val="0"/>
          <w:numId w:val="6"/>
        </w:numPr>
        <w:ind w:firstLineChars="0"/>
        <w:rPr>
          <w:rFonts w:hint="eastAsia" w:ascii="SimSun" w:hAnsi="SimSun" w:eastAsia="SimSun"/>
          <w:color w:val="000000" w:themeColor="text1"/>
          <w:szCs w:val="24"/>
          <w14:textFill>
            <w14:solidFill>
              <w14:schemeClr w14:val="tx1"/>
            </w14:solidFill>
          </w14:textFill>
        </w:rPr>
      </w:pPr>
      <w:r>
        <w:rPr>
          <w:rFonts w:hint="eastAsia" w:ascii="SimSun" w:hAnsi="SimSun" w:eastAsia="SimSun"/>
          <w:color w:val="000000" w:themeColor="text1"/>
          <w:szCs w:val="24"/>
          <w14:textFill>
            <w14:solidFill>
              <w14:schemeClr w14:val="tx1"/>
            </w14:solidFill>
          </w14:textFill>
        </w:rPr>
        <w:t>评论系统：多级评论（支持回复）、点赞 / 踩功能</w:t>
      </w:r>
    </w:p>
    <w:p w14:paraId="66AE4341">
      <w:pPr>
        <w:pStyle w:val="55"/>
        <w:numPr>
          <w:ilvl w:val="0"/>
          <w:numId w:val="6"/>
        </w:numPr>
        <w:ind w:firstLineChars="0"/>
        <w:rPr>
          <w:rFonts w:hint="eastAsia" w:ascii="SimSun" w:hAnsi="SimSun" w:eastAsia="SimSun"/>
          <w:color w:val="000000" w:themeColor="text1"/>
          <w:szCs w:val="24"/>
          <w14:textFill>
            <w14:solidFill>
              <w14:schemeClr w14:val="tx1"/>
            </w14:solidFill>
          </w14:textFill>
        </w:rPr>
      </w:pPr>
      <w:r>
        <w:rPr>
          <w:rFonts w:hint="eastAsia" w:ascii="SimSun" w:hAnsi="SimSun" w:eastAsia="SimSun"/>
          <w:color w:val="000000" w:themeColor="text1"/>
          <w:szCs w:val="24"/>
          <w14:textFill>
            <w14:solidFill>
              <w14:schemeClr w14:val="tx1"/>
            </w14:solidFill>
          </w14:textFill>
        </w:rPr>
        <w:t>话题管理：创建话题、关注话题、话题热度排行</w:t>
      </w:r>
    </w:p>
    <w:p w14:paraId="46570BF9">
      <w:pPr>
        <w:ind w:firstLine="480"/>
        <w:rPr>
          <w:rFonts w:hint="eastAsia" w:ascii="SimSun" w:hAnsi="SimSun" w:eastAsia="SimSun"/>
          <w:color w:val="000000" w:themeColor="text1"/>
          <w:szCs w:val="24"/>
          <w14:textFill>
            <w14:solidFill>
              <w14:schemeClr w14:val="tx1"/>
            </w14:solidFill>
          </w14:textFill>
        </w:rPr>
      </w:pPr>
      <w:r>
        <w:rPr>
          <w:rFonts w:hint="eastAsia" w:ascii="SimSun" w:hAnsi="SimSun" w:eastAsia="SimSun"/>
          <w:color w:val="000000" w:themeColor="text1"/>
          <w:szCs w:val="24"/>
          <w14:textFill>
            <w14:solidFill>
              <w14:schemeClr w14:val="tx1"/>
            </w14:solidFill>
          </w14:textFill>
        </w:rPr>
        <w:t>数据管理模块</w:t>
      </w:r>
    </w:p>
    <w:p w14:paraId="147336DC">
      <w:pPr>
        <w:pStyle w:val="55"/>
        <w:numPr>
          <w:ilvl w:val="0"/>
          <w:numId w:val="6"/>
        </w:numPr>
        <w:ind w:firstLineChars="0"/>
        <w:rPr>
          <w:rFonts w:hint="eastAsia" w:ascii="SimSun" w:hAnsi="SimSun" w:eastAsia="SimSun"/>
          <w:color w:val="000000" w:themeColor="text1"/>
          <w:szCs w:val="24"/>
          <w14:textFill>
            <w14:solidFill>
              <w14:schemeClr w14:val="tx1"/>
            </w14:solidFill>
          </w14:textFill>
        </w:rPr>
      </w:pPr>
      <w:r>
        <w:rPr>
          <w:rFonts w:hint="eastAsia" w:ascii="SimSun" w:hAnsi="SimSun" w:eastAsia="SimSun"/>
          <w:color w:val="000000" w:themeColor="text1"/>
          <w:szCs w:val="24"/>
          <w14:textFill>
            <w14:solidFill>
              <w14:schemeClr w14:val="tx1"/>
            </w14:solidFill>
          </w14:textFill>
        </w:rPr>
        <w:t>数据采集：定时爬取第三方平台数据（每日凌晨 2 点）</w:t>
      </w:r>
    </w:p>
    <w:p w14:paraId="230C62E0">
      <w:pPr>
        <w:pStyle w:val="55"/>
        <w:numPr>
          <w:ilvl w:val="0"/>
          <w:numId w:val="6"/>
        </w:numPr>
        <w:ind w:firstLineChars="0"/>
        <w:rPr>
          <w:rFonts w:hint="eastAsia" w:ascii="SimSun" w:hAnsi="SimSun" w:eastAsia="SimSun"/>
          <w:color w:val="000000" w:themeColor="text1"/>
          <w:szCs w:val="24"/>
          <w14:textFill>
            <w14:solidFill>
              <w14:schemeClr w14:val="tx1"/>
            </w14:solidFill>
          </w14:textFill>
        </w:rPr>
      </w:pPr>
      <w:r>
        <w:rPr>
          <w:rFonts w:hint="eastAsia" w:ascii="SimSun" w:hAnsi="SimSun" w:eastAsia="SimSun"/>
          <w:color w:val="000000" w:themeColor="text1"/>
          <w:szCs w:val="24"/>
          <w14:textFill>
            <w14:solidFill>
              <w14:schemeClr w14:val="tx1"/>
            </w14:solidFill>
          </w14:textFill>
        </w:rPr>
        <w:t>数据分析：生成游戏热度报表、用户行为分析图</w:t>
      </w:r>
    </w:p>
    <w:p w14:paraId="2D39F3C2">
      <w:pPr>
        <w:pStyle w:val="55"/>
        <w:numPr>
          <w:ilvl w:val="0"/>
          <w:numId w:val="6"/>
        </w:numPr>
        <w:ind w:firstLineChars="0"/>
        <w:rPr>
          <w:rFonts w:hint="eastAsia" w:ascii="SimSun" w:hAnsi="SimSun" w:eastAsia="SimSun"/>
          <w:color w:val="000000" w:themeColor="text1"/>
          <w:szCs w:val="24"/>
          <w14:textFill>
            <w14:solidFill>
              <w14:schemeClr w14:val="tx1"/>
            </w14:solidFill>
          </w14:textFill>
        </w:rPr>
      </w:pPr>
      <w:r>
        <w:rPr>
          <w:rFonts w:hint="eastAsia" w:ascii="SimSun" w:hAnsi="SimSun" w:eastAsia="SimSun"/>
          <w:color w:val="000000" w:themeColor="text1"/>
          <w:szCs w:val="24"/>
          <w14:textFill>
            <w14:solidFill>
              <w14:schemeClr w14:val="tx1"/>
            </w14:solidFill>
          </w14:textFill>
        </w:rPr>
        <w:t>数据可视化：为发行商提供交互式数据仪表盘</w:t>
      </w:r>
    </w:p>
    <w:p w14:paraId="23491ECA">
      <w:pPr>
        <w:ind w:firstLine="480"/>
        <w:rPr>
          <w:rFonts w:hint="eastAsia" w:ascii="SimSun" w:hAnsi="SimSun" w:eastAsia="SimSun"/>
          <w:color w:val="000000" w:themeColor="text1"/>
          <w:szCs w:val="24"/>
          <w14:textFill>
            <w14:solidFill>
              <w14:schemeClr w14:val="tx1"/>
            </w14:solidFill>
          </w14:textFill>
        </w:rPr>
      </w:pPr>
      <w:r>
        <w:rPr>
          <w:rFonts w:hint="eastAsia" w:ascii="SimSun" w:hAnsi="SimSun" w:eastAsia="SimSun"/>
          <w:color w:val="000000" w:themeColor="text1"/>
          <w:szCs w:val="24"/>
          <w14:textFill>
            <w14:solidFill>
              <w14:schemeClr w14:val="tx1"/>
            </w14:solidFill>
          </w14:textFill>
        </w:rPr>
        <w:t>系统管理模块</w:t>
      </w:r>
    </w:p>
    <w:p w14:paraId="472EDF88">
      <w:pPr>
        <w:pStyle w:val="55"/>
        <w:numPr>
          <w:ilvl w:val="0"/>
          <w:numId w:val="6"/>
        </w:numPr>
        <w:ind w:firstLineChars="0"/>
        <w:rPr>
          <w:rFonts w:hint="eastAsia" w:ascii="SimSun" w:hAnsi="SimSun" w:eastAsia="SimSun"/>
          <w:color w:val="000000" w:themeColor="text1"/>
          <w:szCs w:val="24"/>
          <w14:textFill>
            <w14:solidFill>
              <w14:schemeClr w14:val="tx1"/>
            </w14:solidFill>
          </w14:textFill>
        </w:rPr>
      </w:pPr>
      <w:r>
        <w:rPr>
          <w:rFonts w:hint="eastAsia" w:ascii="SimSun" w:hAnsi="SimSun" w:eastAsia="SimSun"/>
          <w:color w:val="000000" w:themeColor="text1"/>
          <w:szCs w:val="24"/>
          <w14:textFill>
            <w14:solidFill>
              <w14:schemeClr w14:val="tx1"/>
            </w14:solidFill>
          </w14:textFill>
        </w:rPr>
        <w:t>日志管理：记录用户操作、系统错误日志</w:t>
      </w:r>
    </w:p>
    <w:p w14:paraId="6C424E6D">
      <w:pPr>
        <w:pStyle w:val="55"/>
        <w:numPr>
          <w:ilvl w:val="0"/>
          <w:numId w:val="6"/>
        </w:numPr>
        <w:ind w:firstLineChars="0"/>
        <w:rPr>
          <w:rFonts w:hint="eastAsia" w:ascii="SimSun" w:hAnsi="SimSun" w:eastAsia="SimSun"/>
          <w:color w:val="000000" w:themeColor="text1"/>
          <w:szCs w:val="24"/>
          <w14:textFill>
            <w14:solidFill>
              <w14:schemeClr w14:val="tx1"/>
            </w14:solidFill>
          </w14:textFill>
        </w:rPr>
      </w:pPr>
      <w:r>
        <w:rPr>
          <w:rFonts w:hint="eastAsia" w:ascii="SimSun" w:hAnsi="SimSun" w:eastAsia="SimSun"/>
          <w:color w:val="000000" w:themeColor="text1"/>
          <w:szCs w:val="24"/>
          <w14:textFill>
            <w14:solidFill>
              <w14:schemeClr w14:val="tx1"/>
            </w14:solidFill>
          </w14:textFill>
        </w:rPr>
        <w:t>参数配置：设置系统常量（如推荐更新频率）</w:t>
      </w:r>
    </w:p>
    <w:p w14:paraId="189C70F1">
      <w:pPr>
        <w:pStyle w:val="55"/>
        <w:numPr>
          <w:ilvl w:val="0"/>
          <w:numId w:val="6"/>
        </w:numPr>
        <w:ind w:firstLineChars="0"/>
        <w:rPr>
          <w:rFonts w:hint="eastAsia" w:ascii="SimSun" w:hAnsi="SimSun" w:eastAsia="SimSun"/>
          <w:color w:val="000000" w:themeColor="text1"/>
          <w:highlight w:val="yellow"/>
          <w14:textFill>
            <w14:solidFill>
              <w14:schemeClr w14:val="tx1"/>
            </w14:solidFill>
          </w14:textFill>
        </w:rPr>
      </w:pPr>
      <w:r>
        <w:rPr>
          <w:rFonts w:hint="eastAsia" w:ascii="SimSun" w:hAnsi="SimSun" w:eastAsia="SimSun"/>
          <w:color w:val="000000" w:themeColor="text1"/>
          <w:szCs w:val="24"/>
          <w14:textFill>
            <w14:solidFill>
              <w14:schemeClr w14:val="tx1"/>
            </w14:solidFill>
          </w14:textFill>
        </w:rPr>
        <w:t>备份恢复：数据库自动备份、手动恢复功能</w:t>
      </w:r>
    </w:p>
    <w:p w14:paraId="44A59D80">
      <w:pPr>
        <w:spacing w:line="360" w:lineRule="auto"/>
        <w:ind w:firstLine="0" w:firstLineChars="0"/>
        <w:jc w:val="center"/>
        <w:rPr>
          <w:highlight w:val="yellow"/>
        </w:rPr>
      </w:pPr>
      <w:r>
        <w:rPr>
          <w:rFonts w:ascii="SimSun" w:hAnsi="SimSun" w:cs="SimSun"/>
          <w:kern w:val="0"/>
          <w:szCs w:val="24"/>
          <w:lang w:bidi="ar"/>
        </w:rPr>
        <w:drawing>
          <wp:inline distT="0" distB="0" distL="114300" distR="114300">
            <wp:extent cx="4806315" cy="8474710"/>
            <wp:effectExtent l="0" t="0" r="6985" b="8890"/>
            <wp:docPr id="3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 descr="IMG_256"/>
                    <pic:cNvPicPr>
                      <a:picLocks noChangeAspect="1"/>
                    </pic:cNvPicPr>
                  </pic:nvPicPr>
                  <pic:blipFill>
                    <a:blip r:embed="rId24"/>
                    <a:stretch>
                      <a:fillRect/>
                    </a:stretch>
                  </pic:blipFill>
                  <pic:spPr>
                    <a:xfrm>
                      <a:off x="0" y="0"/>
                      <a:ext cx="4806315" cy="8474710"/>
                    </a:xfrm>
                    <a:prstGeom prst="rect">
                      <a:avLst/>
                    </a:prstGeom>
                    <a:noFill/>
                    <a:ln w="9525">
                      <a:noFill/>
                    </a:ln>
                  </pic:spPr>
                </pic:pic>
              </a:graphicData>
            </a:graphic>
          </wp:inline>
        </w:drawing>
      </w:r>
    </w:p>
    <w:p w14:paraId="2F932C2B">
      <w:pPr>
        <w:pStyle w:val="79"/>
        <w:rPr>
          <w:highlight w:val="yellow"/>
        </w:rPr>
      </w:pPr>
      <w:commentRangeStart w:id="9"/>
      <w:r>
        <w:rPr>
          <w:rFonts w:hint="eastAsia"/>
          <w:color w:val="FF0000"/>
          <w:highlight w:val="yellow"/>
        </w:rPr>
        <w:t xml:space="preserve">图 </w:t>
      </w:r>
      <w:r>
        <w:rPr>
          <w:color w:val="FF0000"/>
          <w:highlight w:val="yellow"/>
        </w:rPr>
        <w:fldChar w:fldCharType="begin"/>
      </w:r>
      <w:r>
        <w:rPr>
          <w:color w:val="FF0000"/>
          <w:highlight w:val="yellow"/>
        </w:rPr>
        <w:instrText xml:space="preserve"> </w:instrText>
      </w:r>
      <w:r>
        <w:rPr>
          <w:rFonts w:hint="eastAsia"/>
          <w:color w:val="FF0000"/>
          <w:highlight w:val="yellow"/>
        </w:rPr>
        <w:instrText xml:space="preserve">STYLEREF 1 \s</w:instrText>
      </w:r>
      <w:r>
        <w:rPr>
          <w:color w:val="FF0000"/>
          <w:highlight w:val="yellow"/>
        </w:rPr>
        <w:instrText xml:space="preserve"> </w:instrText>
      </w:r>
      <w:r>
        <w:rPr>
          <w:color w:val="FF0000"/>
          <w:highlight w:val="yellow"/>
        </w:rPr>
        <w:fldChar w:fldCharType="separate"/>
      </w:r>
      <w:r>
        <w:rPr>
          <w:rFonts w:hint="eastAsia"/>
          <w:color w:val="FF0000"/>
          <w:highlight w:val="yellow"/>
        </w:rPr>
        <w:t>4</w:t>
      </w:r>
      <w:r>
        <w:rPr>
          <w:color w:val="FF0000"/>
          <w:highlight w:val="yellow"/>
        </w:rPr>
        <w:fldChar w:fldCharType="end"/>
      </w:r>
      <w:r>
        <w:rPr>
          <w:color w:val="FF0000"/>
          <w:highlight w:val="yellow"/>
        </w:rPr>
        <w:noBreakHyphen/>
      </w:r>
      <w:r>
        <w:rPr>
          <w:color w:val="FF0000"/>
          <w:highlight w:val="yellow"/>
        </w:rPr>
        <w:fldChar w:fldCharType="begin"/>
      </w:r>
      <w:r>
        <w:rPr>
          <w:color w:val="FF0000"/>
          <w:highlight w:val="yellow"/>
        </w:rPr>
        <w:instrText xml:space="preserve"> </w:instrText>
      </w:r>
      <w:r>
        <w:rPr>
          <w:rFonts w:hint="eastAsia"/>
          <w:color w:val="FF0000"/>
          <w:highlight w:val="yellow"/>
        </w:rPr>
        <w:instrText xml:space="preserve">SEQ 图 \* ARABIC \s 1</w:instrText>
      </w:r>
      <w:r>
        <w:rPr>
          <w:color w:val="FF0000"/>
          <w:highlight w:val="yellow"/>
        </w:rPr>
        <w:instrText xml:space="preserve"> </w:instrText>
      </w:r>
      <w:r>
        <w:rPr>
          <w:color w:val="FF0000"/>
          <w:highlight w:val="yellow"/>
        </w:rPr>
        <w:fldChar w:fldCharType="separate"/>
      </w:r>
      <w:r>
        <w:rPr>
          <w:rFonts w:hint="eastAsia"/>
          <w:color w:val="FF0000"/>
          <w:highlight w:val="yellow"/>
        </w:rPr>
        <w:t>2</w:t>
      </w:r>
      <w:r>
        <w:rPr>
          <w:color w:val="FF0000"/>
          <w:highlight w:val="yellow"/>
        </w:rPr>
        <w:fldChar w:fldCharType="end"/>
      </w:r>
      <w:r>
        <w:rPr>
          <w:rFonts w:hint="eastAsia"/>
          <w:highlight w:val="yellow"/>
        </w:rPr>
        <w:t>系统功能</w:t>
      </w:r>
      <w:r>
        <w:rPr>
          <w:highlight w:val="yellow"/>
        </w:rPr>
        <w:t>结构图</w:t>
      </w:r>
      <w:commentRangeEnd w:id="9"/>
      <w:r>
        <w:rPr>
          <w:highlight w:val="yellow"/>
        </w:rPr>
        <w:commentReference w:id="9"/>
      </w:r>
    </w:p>
    <w:p w14:paraId="03C734D3">
      <w:pPr>
        <w:ind w:firstLine="420"/>
        <w:rPr>
          <w:highlight w:val="yellow"/>
        </w:rPr>
      </w:pPr>
      <w:r>
        <w:rPr>
          <w:rFonts w:hint="eastAsia"/>
          <w:sz w:val="21"/>
          <w:highlight w:val="yellow"/>
        </w:rPr>
        <w:t xml:space="preserve"> </w:t>
      </w:r>
      <w:r>
        <w:rPr>
          <w:rFonts w:hint="eastAsia"/>
          <w:highlight w:val="yellow"/>
        </w:rPr>
        <w:t>XXXXXX一段话总述引出下面的内容：</w:t>
      </w:r>
    </w:p>
    <w:p w14:paraId="0C4245CB">
      <w:pPr>
        <w:ind w:firstLine="482"/>
        <w:rPr>
          <w:b/>
          <w:bCs/>
          <w:highlight w:val="yellow"/>
        </w:rPr>
      </w:pPr>
      <w:r>
        <w:rPr>
          <w:rFonts w:hint="eastAsia"/>
          <w:b/>
          <w:bCs/>
          <w:highlight w:val="yellow"/>
        </w:rPr>
        <w:t>1.入库管理</w:t>
      </w:r>
    </w:p>
    <w:p w14:paraId="657C26A1">
      <w:pPr>
        <w:ind w:firstLine="480"/>
        <w:rPr>
          <w:highlight w:val="yellow"/>
        </w:rPr>
      </w:pPr>
      <w:r>
        <w:rPr>
          <w:rFonts w:hint="eastAsia"/>
          <w:highlight w:val="yellow"/>
        </w:rPr>
        <w:t>系统中采购入库或者其他入库都通过本功能来实现，系统根据物品的分类将物品的品名、型号、规格、产地、牌名、包装、批次等信息存储在系统中，同时生成唯一的入库单号，方便用户对物品的管理。</w:t>
      </w:r>
    </w:p>
    <w:p w14:paraId="66E2DCEE">
      <w:pPr>
        <w:ind w:firstLine="480"/>
        <w:rPr>
          <w:highlight w:val="yellow"/>
        </w:rPr>
      </w:pPr>
      <w:r>
        <w:rPr>
          <w:rFonts w:hint="eastAsia"/>
          <w:highlight w:val="yellow"/>
        </w:rPr>
        <w:t>在本系统中，同时可以入库一批数据，同时也可以同时入库单条数据，系统还支持以EXCEL文件导入的方式进行入库信息录入，同时在系统中还对计划入库和非计划入库进行了区分，以方便用户的管理。用户的入库信息，录入完成后，用户需要对物品入库信息进行确认，确认后的信息是不允许修改的，至此入库完成。</w:t>
      </w:r>
    </w:p>
    <w:p w14:paraId="28428CA0">
      <w:pPr>
        <w:ind w:firstLine="480"/>
        <w:rPr>
          <w:highlight w:val="yellow"/>
        </w:rPr>
      </w:pPr>
      <w:r>
        <w:rPr>
          <w:rFonts w:hint="eastAsia"/>
          <w:highlight w:val="yellow"/>
        </w:rPr>
        <w:t>该模块提供了查询功能，为用户工作提供方便。</w:t>
      </w:r>
    </w:p>
    <w:p w14:paraId="1C199AC3">
      <w:pPr>
        <w:ind w:firstLine="482"/>
        <w:rPr>
          <w:b/>
          <w:bCs/>
          <w:highlight w:val="yellow"/>
        </w:rPr>
      </w:pPr>
      <w:r>
        <w:rPr>
          <w:rFonts w:hint="eastAsia"/>
          <w:b/>
          <w:bCs/>
          <w:highlight w:val="yellow"/>
        </w:rPr>
        <w:t>2.出库管理</w:t>
      </w:r>
    </w:p>
    <w:p w14:paraId="1D52ED01">
      <w:pPr>
        <w:ind w:firstLine="480"/>
        <w:rPr>
          <w:highlight w:val="yellow"/>
        </w:rPr>
      </w:pPr>
      <w:r>
        <w:rPr>
          <w:rFonts w:hint="eastAsia"/>
          <w:highlight w:val="yellow"/>
        </w:rPr>
        <w:t>出库管理模块主要是对物品的出库进行管理，主要包括销售出库或者是其他出库等，物品要出库前需要先填报出库申请单，出库申请单经领导审核通过后，需要仓库管理员填写出库单，系统会自动生产出库单号，出库物品信息以及出库物品的数量，说明出库物品的理由，经信息确认，物品出库。出库管理中又分计划出库和非计划出库，有助于用户进行管理。</w:t>
      </w:r>
    </w:p>
    <w:p w14:paraId="115B01C1">
      <w:pPr>
        <w:ind w:firstLine="480"/>
        <w:rPr>
          <w:highlight w:val="yellow"/>
        </w:rPr>
      </w:pPr>
      <w:r>
        <w:rPr>
          <w:rFonts w:hint="eastAsia"/>
          <w:highlight w:val="yellow"/>
        </w:rPr>
        <w:t>该模块提供了查询功能，为用户工作提供方便。</w:t>
      </w:r>
    </w:p>
    <w:p w14:paraId="6B5EFA0A">
      <w:pPr>
        <w:ind w:firstLine="482"/>
        <w:rPr>
          <w:b/>
          <w:bCs/>
          <w:highlight w:val="yellow"/>
        </w:rPr>
      </w:pPr>
      <w:r>
        <w:rPr>
          <w:rFonts w:hint="eastAsia"/>
          <w:b/>
          <w:bCs/>
          <w:highlight w:val="yellow"/>
        </w:rPr>
        <w:t>3.盘库管理</w:t>
      </w:r>
    </w:p>
    <w:p w14:paraId="35AB42ED">
      <w:pPr>
        <w:ind w:firstLine="480"/>
        <w:rPr>
          <w:highlight w:val="yellow"/>
        </w:rPr>
      </w:pPr>
      <w:r>
        <w:rPr>
          <w:rFonts w:hint="eastAsia"/>
          <w:highlight w:val="yellow"/>
        </w:rPr>
        <w:t>用户随时可以对仓库进行盘点，同时用户也可以通过PDA对仓库的情况进行远程盘点。用户盘点完成，系统会生产盘库单，用户可以在生成的盘库单的基础上进行修改和维护，通过信息确认，盘库完成。</w:t>
      </w:r>
    </w:p>
    <w:p w14:paraId="06334A27">
      <w:pPr>
        <w:ind w:firstLine="480"/>
        <w:rPr>
          <w:highlight w:val="yellow"/>
        </w:rPr>
      </w:pPr>
      <w:r>
        <w:rPr>
          <w:rFonts w:hint="eastAsia"/>
          <w:highlight w:val="yellow"/>
        </w:rPr>
        <w:t>该模块提供了查询功能，为用户工作提供方便。同时系统也提供了盘库对比查询。</w:t>
      </w:r>
    </w:p>
    <w:p w14:paraId="78B07BA7">
      <w:pPr>
        <w:ind w:firstLine="482"/>
        <w:rPr>
          <w:b/>
          <w:bCs/>
          <w:highlight w:val="yellow"/>
        </w:rPr>
      </w:pPr>
      <w:r>
        <w:rPr>
          <w:rFonts w:hint="eastAsia"/>
          <w:b/>
          <w:bCs/>
          <w:highlight w:val="yellow"/>
        </w:rPr>
        <w:t>4.移库管理</w:t>
      </w:r>
    </w:p>
    <w:p w14:paraId="2584AC6E">
      <w:pPr>
        <w:ind w:firstLine="480"/>
        <w:rPr>
          <w:highlight w:val="yellow"/>
        </w:rPr>
      </w:pPr>
      <w:r>
        <w:rPr>
          <w:rFonts w:hint="eastAsia"/>
          <w:highlight w:val="yellow"/>
        </w:rPr>
        <w:t>当物品需要从一个库转移到另一个库时，需要此功能进行支撑。仓库管理员需要填写移库单，经信息确认，移库完成。</w:t>
      </w:r>
    </w:p>
    <w:p w14:paraId="6DD7CE0D">
      <w:pPr>
        <w:ind w:firstLine="480"/>
        <w:rPr>
          <w:highlight w:val="yellow"/>
        </w:rPr>
      </w:pPr>
      <w:r>
        <w:rPr>
          <w:rFonts w:hint="eastAsia"/>
          <w:highlight w:val="yellow"/>
        </w:rPr>
        <w:t>该模块提供了查询功能，为用户工作提供方便。</w:t>
      </w:r>
    </w:p>
    <w:p w14:paraId="0B08BD9D">
      <w:pPr>
        <w:ind w:firstLine="482"/>
        <w:rPr>
          <w:b/>
          <w:bCs/>
          <w:highlight w:val="yellow"/>
        </w:rPr>
      </w:pPr>
      <w:r>
        <w:rPr>
          <w:rFonts w:hint="eastAsia"/>
          <w:b/>
          <w:bCs/>
          <w:highlight w:val="yellow"/>
        </w:rPr>
        <w:t>5.报废管理</w:t>
      </w:r>
    </w:p>
    <w:p w14:paraId="695EF14C">
      <w:pPr>
        <w:ind w:firstLine="480"/>
        <w:rPr>
          <w:highlight w:val="yellow"/>
        </w:rPr>
      </w:pPr>
      <w:r>
        <w:rPr>
          <w:rFonts w:hint="eastAsia"/>
          <w:highlight w:val="yellow"/>
        </w:rPr>
        <w:t>用户要想将物品的报废掉，需要先提交报废申请，审核通过后，物品报废。该模块提供了查询功能，为用户工作提供方便。</w:t>
      </w:r>
    </w:p>
    <w:p w14:paraId="7A5BD276">
      <w:pPr>
        <w:ind w:firstLine="482"/>
        <w:rPr>
          <w:b/>
          <w:bCs/>
          <w:highlight w:val="yellow"/>
        </w:rPr>
      </w:pPr>
      <w:r>
        <w:rPr>
          <w:rFonts w:hint="eastAsia"/>
          <w:b/>
          <w:bCs/>
          <w:highlight w:val="yellow"/>
        </w:rPr>
        <w:t>6.统计分析</w:t>
      </w:r>
    </w:p>
    <w:p w14:paraId="2FA6019D">
      <w:pPr>
        <w:ind w:firstLine="480"/>
        <w:rPr>
          <w:highlight w:val="yellow"/>
        </w:rPr>
      </w:pPr>
      <w:r>
        <w:rPr>
          <w:rFonts w:hint="eastAsia"/>
          <w:highlight w:val="yellow"/>
        </w:rPr>
        <w:t>统计功能专为报表功能设计，可以对系统中相关数据进行统计分析， 库存量统计，对物品进行分类统计等统计报表。</w:t>
      </w:r>
    </w:p>
    <w:p w14:paraId="0E98AA8C">
      <w:pPr>
        <w:ind w:firstLine="480"/>
        <w:rPr>
          <w:highlight w:val="yellow"/>
        </w:rPr>
      </w:pPr>
      <w:r>
        <w:rPr>
          <w:highlight w:val="yellow"/>
        </w:rPr>
        <w:t>……</w:t>
      </w:r>
    </w:p>
    <w:p w14:paraId="11D36D6B">
      <w:pPr>
        <w:pStyle w:val="3"/>
        <w:tabs>
          <w:tab w:val="left" w:pos="641"/>
        </w:tabs>
        <w:ind w:left="221"/>
      </w:pPr>
      <w:bookmarkStart w:id="42" w:name="_Toc203079348"/>
      <w:bookmarkStart w:id="43" w:name="_Toc30484"/>
      <w:r>
        <w:t>功能需求与程序的关系</w:t>
      </w:r>
      <w:bookmarkEnd w:id="42"/>
      <w:bookmarkEnd w:id="43"/>
    </w:p>
    <w:p w14:paraId="771949F4">
      <w:pPr>
        <w:ind w:firstLine="480"/>
      </w:pPr>
      <w:r>
        <w:t>本系统中各功能需求与程序模块（组件）之间的关系如下表所示：</w:t>
      </w:r>
    </w:p>
    <w:p w14:paraId="20371CAA">
      <w:pPr>
        <w:spacing w:before="32" w:line="278" w:lineRule="auto"/>
        <w:ind w:left="1766" w:right="2103" w:firstLine="420"/>
        <w:jc w:val="center"/>
        <w:rPr>
          <w:sz w:val="21"/>
        </w:rPr>
      </w:pPr>
      <w:r>
        <w:rPr>
          <w:rFonts w:eastAsia="Times New Roman"/>
          <w:color w:val="FF0000"/>
          <w:sz w:val="21"/>
        </w:rPr>
        <w:t>(</w:t>
      </w:r>
      <w:r>
        <w:rPr>
          <w:color w:val="FF0000"/>
          <w:sz w:val="21"/>
        </w:rPr>
        <w:t xml:space="preserve">表格标题与表紧靠，位于表上方，表格标题数字为 </w:t>
      </w:r>
      <w:r>
        <w:rPr>
          <w:rFonts w:eastAsia="Times New Roman"/>
          <w:color w:val="FF0000"/>
          <w:sz w:val="21"/>
        </w:rPr>
        <w:t>n-n</w:t>
      </w:r>
      <w:r>
        <w:rPr>
          <w:color w:val="FF0000"/>
          <w:sz w:val="21"/>
        </w:rPr>
        <w:t>， 前面数字代表章节，后面数字代表该章中的序号。</w:t>
      </w:r>
    </w:p>
    <w:p w14:paraId="7D536585">
      <w:pPr>
        <w:spacing w:line="278" w:lineRule="auto"/>
        <w:ind w:left="1652" w:right="1984" w:firstLine="416"/>
        <w:rPr>
          <w:rFonts w:eastAsia="Times New Roman"/>
          <w:sz w:val="21"/>
        </w:rPr>
      </w:pPr>
      <w:r>
        <w:rPr>
          <w:color w:val="FF0000"/>
          <w:spacing w:val="-1"/>
          <w:sz w:val="21"/>
        </w:rPr>
        <w:t xml:space="preserve">例如：表 </w:t>
      </w:r>
      <w:r>
        <w:rPr>
          <w:rFonts w:eastAsia="Times New Roman"/>
          <w:color w:val="FF0000"/>
          <w:sz w:val="21"/>
        </w:rPr>
        <w:t>1-1</w:t>
      </w:r>
      <w:r>
        <w:rPr>
          <w:color w:val="FF0000"/>
          <w:sz w:val="21"/>
        </w:rPr>
        <w:t>，</w:t>
      </w:r>
      <w:r>
        <w:rPr>
          <w:rFonts w:eastAsia="Times New Roman"/>
          <w:color w:val="FF0000"/>
          <w:sz w:val="21"/>
        </w:rPr>
        <w:t>2-2</w:t>
      </w:r>
      <w:r>
        <w:rPr>
          <w:color w:val="FF0000"/>
          <w:sz w:val="21"/>
        </w:rPr>
        <w:t xml:space="preserve">，居中，宋体，表格标题字体五号， </w:t>
      </w:r>
      <w:r>
        <w:rPr>
          <w:color w:val="FF0000"/>
          <w:spacing w:val="-7"/>
          <w:sz w:val="21"/>
        </w:rPr>
        <w:t xml:space="preserve">标题数字、英文为 </w:t>
      </w:r>
      <w:r>
        <w:rPr>
          <w:rFonts w:eastAsia="Times New Roman"/>
          <w:color w:val="FF0000"/>
          <w:sz w:val="21"/>
        </w:rPr>
        <w:t>Times</w:t>
      </w:r>
      <w:r>
        <w:rPr>
          <w:rFonts w:eastAsia="Times New Roman"/>
          <w:color w:val="FF0000"/>
          <w:spacing w:val="-8"/>
          <w:sz w:val="21"/>
        </w:rPr>
        <w:t xml:space="preserve"> </w:t>
      </w:r>
      <w:r>
        <w:rPr>
          <w:rFonts w:eastAsia="Times New Roman"/>
          <w:color w:val="FF0000"/>
          <w:sz w:val="21"/>
        </w:rPr>
        <w:t>New</w:t>
      </w:r>
      <w:r>
        <w:rPr>
          <w:rFonts w:eastAsia="Times New Roman"/>
          <w:color w:val="FF0000"/>
          <w:spacing w:val="-7"/>
          <w:sz w:val="21"/>
        </w:rPr>
        <w:t xml:space="preserve"> </w:t>
      </w:r>
      <w:r>
        <w:rPr>
          <w:rFonts w:eastAsia="Times New Roman"/>
          <w:color w:val="FF0000"/>
          <w:sz w:val="21"/>
        </w:rPr>
        <w:t>Roman</w:t>
      </w:r>
      <w:r>
        <w:rPr>
          <w:color w:val="FF0000"/>
          <w:sz w:val="21"/>
        </w:rPr>
        <w:t>，表中字体为五号宋体</w:t>
      </w:r>
      <w:r>
        <w:rPr>
          <w:rFonts w:eastAsia="Times New Roman"/>
          <w:color w:val="FF0000"/>
          <w:sz w:val="21"/>
        </w:rPr>
        <w:t>)</w:t>
      </w:r>
    </w:p>
    <w:p w14:paraId="60457212">
      <w:pPr>
        <w:pStyle w:val="79"/>
      </w:pPr>
      <w:r>
        <w:t>表</w:t>
      </w:r>
      <w:r>
        <w:rPr>
          <w:rFonts w:hint="eastAsia"/>
        </w:rPr>
        <w:t>5-1</w:t>
      </w:r>
      <w:r>
        <w:t xml:space="preserve"> </w:t>
      </w:r>
      <w:r>
        <w:rPr>
          <w:rFonts w:hint="eastAsia"/>
        </w:rPr>
        <w:t>功能需求与程序模块（组件）之间的关系</w:t>
      </w:r>
    </w:p>
    <w:tbl>
      <w:tblPr>
        <w:tblStyle w:val="36"/>
        <w:tblW w:w="978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694"/>
        <w:gridCol w:w="1134"/>
        <w:gridCol w:w="1114"/>
        <w:gridCol w:w="1211"/>
        <w:gridCol w:w="1212"/>
        <w:gridCol w:w="1212"/>
        <w:gridCol w:w="1212"/>
      </w:tblGrid>
      <w:tr w14:paraId="6E493A4F">
        <w:trPr>
          <w:trHeight w:val="583" w:hRule="atLeast"/>
        </w:trPr>
        <w:tc>
          <w:tcPr>
            <w:tcW w:w="2694" w:type="dxa"/>
          </w:tcPr>
          <w:p w14:paraId="2A06BF34">
            <w:pPr>
              <w:pStyle w:val="78"/>
              <w:rPr>
                <w:b/>
                <w:bCs w:val="0"/>
              </w:rPr>
            </w:pPr>
            <w:r>
              <w:rPr>
                <w:b/>
                <w:bCs w:val="0"/>
              </w:rPr>
              <w:t>功能需求</w:t>
            </w:r>
          </w:p>
        </w:tc>
        <w:tc>
          <w:tcPr>
            <w:tcW w:w="1134" w:type="dxa"/>
          </w:tcPr>
          <w:p w14:paraId="5FE1FAC4">
            <w:pPr>
              <w:pStyle w:val="78"/>
              <w:rPr>
                <w:b/>
                <w:bCs w:val="0"/>
              </w:rPr>
            </w:pPr>
            <w:r>
              <w:rPr>
                <w:rFonts w:hint="eastAsia"/>
                <w:b/>
                <w:bCs w:val="0"/>
              </w:rPr>
              <w:t>用户管理模块</w:t>
            </w:r>
          </w:p>
        </w:tc>
        <w:tc>
          <w:tcPr>
            <w:tcW w:w="1114" w:type="dxa"/>
          </w:tcPr>
          <w:p w14:paraId="7B5E18FA">
            <w:pPr>
              <w:pStyle w:val="78"/>
              <w:rPr>
                <w:b/>
                <w:bCs w:val="0"/>
              </w:rPr>
            </w:pPr>
            <w:r>
              <w:rPr>
                <w:rFonts w:hint="eastAsia"/>
                <w:b/>
                <w:bCs w:val="0"/>
              </w:rPr>
              <w:t>游戏推荐模块</w:t>
            </w:r>
          </w:p>
        </w:tc>
        <w:tc>
          <w:tcPr>
            <w:tcW w:w="1211" w:type="dxa"/>
          </w:tcPr>
          <w:p w14:paraId="63F11E9D">
            <w:pPr>
              <w:pStyle w:val="78"/>
              <w:rPr>
                <w:b/>
                <w:bCs w:val="0"/>
              </w:rPr>
            </w:pPr>
            <w:r>
              <w:rPr>
                <w:rFonts w:hint="eastAsia"/>
                <w:b/>
                <w:bCs w:val="0"/>
              </w:rPr>
              <w:t>内容创作模块</w:t>
            </w:r>
          </w:p>
        </w:tc>
        <w:tc>
          <w:tcPr>
            <w:tcW w:w="1212" w:type="dxa"/>
          </w:tcPr>
          <w:p w14:paraId="3430472D">
            <w:pPr>
              <w:pStyle w:val="78"/>
              <w:rPr>
                <w:b/>
                <w:bCs w:val="0"/>
              </w:rPr>
            </w:pPr>
            <w:r>
              <w:rPr>
                <w:rFonts w:hint="eastAsia"/>
                <w:b/>
                <w:bCs w:val="0"/>
              </w:rPr>
              <w:t>社区互动模块</w:t>
            </w:r>
          </w:p>
        </w:tc>
        <w:tc>
          <w:tcPr>
            <w:tcW w:w="1212" w:type="dxa"/>
          </w:tcPr>
          <w:p w14:paraId="3B275088">
            <w:pPr>
              <w:pStyle w:val="78"/>
              <w:rPr>
                <w:b/>
                <w:bCs w:val="0"/>
              </w:rPr>
            </w:pPr>
            <w:r>
              <w:rPr>
                <w:rFonts w:hint="eastAsia"/>
                <w:b/>
                <w:bCs w:val="0"/>
              </w:rPr>
              <w:t>数据管理模块</w:t>
            </w:r>
          </w:p>
        </w:tc>
        <w:tc>
          <w:tcPr>
            <w:tcW w:w="1212" w:type="dxa"/>
          </w:tcPr>
          <w:p w14:paraId="4869C647">
            <w:pPr>
              <w:pStyle w:val="78"/>
              <w:rPr>
                <w:b/>
                <w:bCs w:val="0"/>
              </w:rPr>
            </w:pPr>
            <w:r>
              <w:rPr>
                <w:rFonts w:hint="eastAsia"/>
                <w:b/>
                <w:bCs w:val="0"/>
              </w:rPr>
              <w:t>系统管理模块</w:t>
            </w:r>
          </w:p>
        </w:tc>
      </w:tr>
      <w:tr w14:paraId="76D521F3">
        <w:trPr>
          <w:trHeight w:val="311" w:hRule="atLeast"/>
        </w:trPr>
        <w:tc>
          <w:tcPr>
            <w:tcW w:w="2694" w:type="dxa"/>
          </w:tcPr>
          <w:p w14:paraId="0A4EDECA">
            <w:pPr>
              <w:pStyle w:val="78"/>
            </w:pPr>
            <w:r>
              <w:rPr>
                <w:rFonts w:hint="eastAsia"/>
              </w:rPr>
              <w:t>用户注册</w:t>
            </w:r>
          </w:p>
        </w:tc>
        <w:tc>
          <w:tcPr>
            <w:tcW w:w="1134" w:type="dxa"/>
          </w:tcPr>
          <w:p w14:paraId="0EC5A90D">
            <w:pPr>
              <w:pStyle w:val="78"/>
            </w:pPr>
            <w:r>
              <w:t>√</w:t>
            </w:r>
          </w:p>
        </w:tc>
        <w:tc>
          <w:tcPr>
            <w:tcW w:w="1114" w:type="dxa"/>
          </w:tcPr>
          <w:p w14:paraId="4FF31E01">
            <w:pPr>
              <w:pStyle w:val="78"/>
            </w:pPr>
          </w:p>
        </w:tc>
        <w:tc>
          <w:tcPr>
            <w:tcW w:w="1211" w:type="dxa"/>
          </w:tcPr>
          <w:p w14:paraId="3CD2F4BD">
            <w:pPr>
              <w:pStyle w:val="78"/>
            </w:pPr>
          </w:p>
        </w:tc>
        <w:tc>
          <w:tcPr>
            <w:tcW w:w="1212" w:type="dxa"/>
          </w:tcPr>
          <w:p w14:paraId="0403D17A">
            <w:pPr>
              <w:pStyle w:val="78"/>
            </w:pPr>
          </w:p>
        </w:tc>
        <w:tc>
          <w:tcPr>
            <w:tcW w:w="1212" w:type="dxa"/>
          </w:tcPr>
          <w:p w14:paraId="2187EE7E">
            <w:pPr>
              <w:pStyle w:val="78"/>
            </w:pPr>
          </w:p>
        </w:tc>
        <w:tc>
          <w:tcPr>
            <w:tcW w:w="1212" w:type="dxa"/>
          </w:tcPr>
          <w:p w14:paraId="1A39C5C0">
            <w:pPr>
              <w:pStyle w:val="78"/>
            </w:pPr>
          </w:p>
        </w:tc>
      </w:tr>
      <w:tr w14:paraId="57D6C856">
        <w:trPr>
          <w:trHeight w:val="312" w:hRule="atLeast"/>
        </w:trPr>
        <w:tc>
          <w:tcPr>
            <w:tcW w:w="2694" w:type="dxa"/>
          </w:tcPr>
          <w:p w14:paraId="698460BC">
            <w:pPr>
              <w:pStyle w:val="78"/>
            </w:pPr>
            <w:r>
              <w:rPr>
                <w:rFonts w:hint="eastAsia"/>
              </w:rPr>
              <w:t>用户登录</w:t>
            </w:r>
          </w:p>
        </w:tc>
        <w:tc>
          <w:tcPr>
            <w:tcW w:w="1134" w:type="dxa"/>
          </w:tcPr>
          <w:p w14:paraId="167FF713">
            <w:pPr>
              <w:pStyle w:val="78"/>
            </w:pPr>
            <w:r>
              <w:t>√</w:t>
            </w:r>
          </w:p>
        </w:tc>
        <w:tc>
          <w:tcPr>
            <w:tcW w:w="1114" w:type="dxa"/>
          </w:tcPr>
          <w:p w14:paraId="46364129">
            <w:pPr>
              <w:pStyle w:val="78"/>
            </w:pPr>
          </w:p>
        </w:tc>
        <w:tc>
          <w:tcPr>
            <w:tcW w:w="1211" w:type="dxa"/>
          </w:tcPr>
          <w:p w14:paraId="2A6E90A5">
            <w:pPr>
              <w:pStyle w:val="78"/>
            </w:pPr>
          </w:p>
        </w:tc>
        <w:tc>
          <w:tcPr>
            <w:tcW w:w="1212" w:type="dxa"/>
          </w:tcPr>
          <w:p w14:paraId="6EAFE01B">
            <w:pPr>
              <w:pStyle w:val="78"/>
            </w:pPr>
          </w:p>
        </w:tc>
        <w:tc>
          <w:tcPr>
            <w:tcW w:w="1212" w:type="dxa"/>
          </w:tcPr>
          <w:p w14:paraId="6C3567AA">
            <w:pPr>
              <w:pStyle w:val="78"/>
            </w:pPr>
          </w:p>
        </w:tc>
        <w:tc>
          <w:tcPr>
            <w:tcW w:w="1212" w:type="dxa"/>
          </w:tcPr>
          <w:p w14:paraId="5E896F75">
            <w:pPr>
              <w:pStyle w:val="78"/>
            </w:pPr>
          </w:p>
        </w:tc>
      </w:tr>
      <w:tr w14:paraId="39E9971D">
        <w:trPr>
          <w:trHeight w:val="311" w:hRule="atLeast"/>
        </w:trPr>
        <w:tc>
          <w:tcPr>
            <w:tcW w:w="2694" w:type="dxa"/>
          </w:tcPr>
          <w:p w14:paraId="65D07484">
            <w:pPr>
              <w:pStyle w:val="78"/>
            </w:pPr>
            <w:r>
              <w:rPr>
                <w:rFonts w:hint="eastAsia"/>
              </w:rPr>
              <w:t>修改个人信息</w:t>
            </w:r>
          </w:p>
        </w:tc>
        <w:tc>
          <w:tcPr>
            <w:tcW w:w="1134" w:type="dxa"/>
          </w:tcPr>
          <w:p w14:paraId="0912CDAA">
            <w:pPr>
              <w:pStyle w:val="78"/>
            </w:pPr>
            <w:r>
              <w:t>√</w:t>
            </w:r>
          </w:p>
        </w:tc>
        <w:tc>
          <w:tcPr>
            <w:tcW w:w="1114" w:type="dxa"/>
          </w:tcPr>
          <w:p w14:paraId="3168A0D7">
            <w:pPr>
              <w:pStyle w:val="78"/>
            </w:pPr>
          </w:p>
        </w:tc>
        <w:tc>
          <w:tcPr>
            <w:tcW w:w="1211" w:type="dxa"/>
          </w:tcPr>
          <w:p w14:paraId="15EF26C8">
            <w:pPr>
              <w:pStyle w:val="78"/>
            </w:pPr>
          </w:p>
        </w:tc>
        <w:tc>
          <w:tcPr>
            <w:tcW w:w="1212" w:type="dxa"/>
          </w:tcPr>
          <w:p w14:paraId="12AF95DC">
            <w:pPr>
              <w:pStyle w:val="78"/>
            </w:pPr>
          </w:p>
        </w:tc>
        <w:tc>
          <w:tcPr>
            <w:tcW w:w="1212" w:type="dxa"/>
          </w:tcPr>
          <w:p w14:paraId="7514CC2B">
            <w:pPr>
              <w:pStyle w:val="78"/>
            </w:pPr>
          </w:p>
        </w:tc>
        <w:tc>
          <w:tcPr>
            <w:tcW w:w="1212" w:type="dxa"/>
          </w:tcPr>
          <w:p w14:paraId="7DBDD245">
            <w:pPr>
              <w:pStyle w:val="78"/>
            </w:pPr>
          </w:p>
        </w:tc>
      </w:tr>
      <w:tr w14:paraId="38096F56">
        <w:trPr>
          <w:trHeight w:val="312" w:hRule="atLeast"/>
        </w:trPr>
        <w:tc>
          <w:tcPr>
            <w:tcW w:w="2694" w:type="dxa"/>
          </w:tcPr>
          <w:p w14:paraId="5157195D">
            <w:pPr>
              <w:pStyle w:val="78"/>
            </w:pPr>
            <w:r>
              <w:rPr>
                <w:rFonts w:hint="eastAsia"/>
              </w:rPr>
              <w:t>查看推荐游戏</w:t>
            </w:r>
          </w:p>
        </w:tc>
        <w:tc>
          <w:tcPr>
            <w:tcW w:w="1134" w:type="dxa"/>
          </w:tcPr>
          <w:p w14:paraId="1574D8DC">
            <w:pPr>
              <w:pStyle w:val="78"/>
            </w:pPr>
          </w:p>
        </w:tc>
        <w:tc>
          <w:tcPr>
            <w:tcW w:w="1114" w:type="dxa"/>
          </w:tcPr>
          <w:p w14:paraId="3EB01BC1">
            <w:pPr>
              <w:pStyle w:val="78"/>
            </w:pPr>
            <w:r>
              <w:t>√</w:t>
            </w:r>
          </w:p>
        </w:tc>
        <w:tc>
          <w:tcPr>
            <w:tcW w:w="1211" w:type="dxa"/>
          </w:tcPr>
          <w:p w14:paraId="05259EEC">
            <w:pPr>
              <w:pStyle w:val="78"/>
            </w:pPr>
          </w:p>
        </w:tc>
        <w:tc>
          <w:tcPr>
            <w:tcW w:w="1212" w:type="dxa"/>
          </w:tcPr>
          <w:p w14:paraId="0F4E751E">
            <w:pPr>
              <w:pStyle w:val="78"/>
            </w:pPr>
          </w:p>
        </w:tc>
        <w:tc>
          <w:tcPr>
            <w:tcW w:w="1212" w:type="dxa"/>
          </w:tcPr>
          <w:p w14:paraId="4FEFA7E9">
            <w:pPr>
              <w:pStyle w:val="78"/>
            </w:pPr>
          </w:p>
        </w:tc>
        <w:tc>
          <w:tcPr>
            <w:tcW w:w="1212" w:type="dxa"/>
          </w:tcPr>
          <w:p w14:paraId="747BB23A">
            <w:pPr>
              <w:pStyle w:val="78"/>
            </w:pPr>
          </w:p>
        </w:tc>
      </w:tr>
      <w:tr w14:paraId="4E47867E">
        <w:trPr>
          <w:trHeight w:val="311" w:hRule="atLeast"/>
        </w:trPr>
        <w:tc>
          <w:tcPr>
            <w:tcW w:w="2694" w:type="dxa"/>
          </w:tcPr>
          <w:p w14:paraId="5D00F9FA">
            <w:pPr>
              <w:pStyle w:val="78"/>
            </w:pPr>
            <w:r>
              <w:rPr>
                <w:rFonts w:hint="eastAsia"/>
              </w:rPr>
              <w:t>按类型筛选游戏</w:t>
            </w:r>
          </w:p>
        </w:tc>
        <w:tc>
          <w:tcPr>
            <w:tcW w:w="1134" w:type="dxa"/>
          </w:tcPr>
          <w:p w14:paraId="0982CD75">
            <w:pPr>
              <w:pStyle w:val="78"/>
            </w:pPr>
          </w:p>
        </w:tc>
        <w:tc>
          <w:tcPr>
            <w:tcW w:w="1114" w:type="dxa"/>
          </w:tcPr>
          <w:p w14:paraId="7A10A89D">
            <w:pPr>
              <w:pStyle w:val="78"/>
            </w:pPr>
            <w:r>
              <w:t>√</w:t>
            </w:r>
          </w:p>
        </w:tc>
        <w:tc>
          <w:tcPr>
            <w:tcW w:w="1211" w:type="dxa"/>
          </w:tcPr>
          <w:p w14:paraId="6C218831">
            <w:pPr>
              <w:pStyle w:val="78"/>
            </w:pPr>
          </w:p>
        </w:tc>
        <w:tc>
          <w:tcPr>
            <w:tcW w:w="1212" w:type="dxa"/>
          </w:tcPr>
          <w:p w14:paraId="5D72B510">
            <w:pPr>
              <w:pStyle w:val="78"/>
            </w:pPr>
          </w:p>
        </w:tc>
        <w:tc>
          <w:tcPr>
            <w:tcW w:w="1212" w:type="dxa"/>
          </w:tcPr>
          <w:p w14:paraId="14990AFF">
            <w:pPr>
              <w:pStyle w:val="78"/>
            </w:pPr>
          </w:p>
        </w:tc>
        <w:tc>
          <w:tcPr>
            <w:tcW w:w="1212" w:type="dxa"/>
          </w:tcPr>
          <w:p w14:paraId="3CD08052">
            <w:pPr>
              <w:pStyle w:val="78"/>
            </w:pPr>
          </w:p>
        </w:tc>
      </w:tr>
      <w:tr w14:paraId="0FF3F58E">
        <w:trPr>
          <w:trHeight w:val="312" w:hRule="atLeast"/>
        </w:trPr>
        <w:tc>
          <w:tcPr>
            <w:tcW w:w="2694" w:type="dxa"/>
          </w:tcPr>
          <w:p w14:paraId="28FF6FE8">
            <w:pPr>
              <w:pStyle w:val="78"/>
            </w:pPr>
            <w:r>
              <w:rPr>
                <w:rFonts w:hint="eastAsia"/>
              </w:rPr>
              <w:t>发布图文攻略</w:t>
            </w:r>
          </w:p>
        </w:tc>
        <w:tc>
          <w:tcPr>
            <w:tcW w:w="1134" w:type="dxa"/>
          </w:tcPr>
          <w:p w14:paraId="6A74F2D7">
            <w:pPr>
              <w:pStyle w:val="78"/>
            </w:pPr>
          </w:p>
        </w:tc>
        <w:tc>
          <w:tcPr>
            <w:tcW w:w="1114" w:type="dxa"/>
          </w:tcPr>
          <w:p w14:paraId="239520F6">
            <w:pPr>
              <w:pStyle w:val="78"/>
            </w:pPr>
          </w:p>
        </w:tc>
        <w:tc>
          <w:tcPr>
            <w:tcW w:w="1211" w:type="dxa"/>
          </w:tcPr>
          <w:p w14:paraId="2B1E44B3">
            <w:pPr>
              <w:pStyle w:val="78"/>
            </w:pPr>
            <w:r>
              <w:t>√</w:t>
            </w:r>
          </w:p>
        </w:tc>
        <w:tc>
          <w:tcPr>
            <w:tcW w:w="1212" w:type="dxa"/>
          </w:tcPr>
          <w:p w14:paraId="433E5DDF">
            <w:pPr>
              <w:pStyle w:val="78"/>
            </w:pPr>
          </w:p>
        </w:tc>
        <w:tc>
          <w:tcPr>
            <w:tcW w:w="1212" w:type="dxa"/>
          </w:tcPr>
          <w:p w14:paraId="4AA3FB7E">
            <w:pPr>
              <w:pStyle w:val="78"/>
            </w:pPr>
          </w:p>
        </w:tc>
        <w:tc>
          <w:tcPr>
            <w:tcW w:w="1212" w:type="dxa"/>
          </w:tcPr>
          <w:p w14:paraId="59F86854">
            <w:pPr>
              <w:pStyle w:val="78"/>
            </w:pPr>
          </w:p>
        </w:tc>
      </w:tr>
      <w:tr w14:paraId="3767DE35">
        <w:trPr>
          <w:trHeight w:val="312" w:hRule="atLeast"/>
        </w:trPr>
        <w:tc>
          <w:tcPr>
            <w:tcW w:w="2694" w:type="dxa"/>
          </w:tcPr>
          <w:p w14:paraId="1D2007D4">
            <w:pPr>
              <w:pStyle w:val="78"/>
            </w:pPr>
            <w:r>
              <w:rPr>
                <w:rFonts w:hint="eastAsia"/>
              </w:rPr>
              <w:t>发布视频攻略</w:t>
            </w:r>
          </w:p>
        </w:tc>
        <w:tc>
          <w:tcPr>
            <w:tcW w:w="1134" w:type="dxa"/>
          </w:tcPr>
          <w:p w14:paraId="70D90F2D">
            <w:pPr>
              <w:pStyle w:val="78"/>
            </w:pPr>
          </w:p>
        </w:tc>
        <w:tc>
          <w:tcPr>
            <w:tcW w:w="1114" w:type="dxa"/>
          </w:tcPr>
          <w:p w14:paraId="52283645">
            <w:pPr>
              <w:pStyle w:val="78"/>
            </w:pPr>
          </w:p>
        </w:tc>
        <w:tc>
          <w:tcPr>
            <w:tcW w:w="1211" w:type="dxa"/>
          </w:tcPr>
          <w:p w14:paraId="6BB6D7E5">
            <w:pPr>
              <w:pStyle w:val="78"/>
            </w:pPr>
            <w:r>
              <w:t>√</w:t>
            </w:r>
          </w:p>
        </w:tc>
        <w:tc>
          <w:tcPr>
            <w:tcW w:w="1212" w:type="dxa"/>
          </w:tcPr>
          <w:p w14:paraId="60855C6F">
            <w:pPr>
              <w:pStyle w:val="78"/>
            </w:pPr>
          </w:p>
        </w:tc>
        <w:tc>
          <w:tcPr>
            <w:tcW w:w="1212" w:type="dxa"/>
          </w:tcPr>
          <w:p w14:paraId="7737EC0E">
            <w:pPr>
              <w:pStyle w:val="78"/>
            </w:pPr>
          </w:p>
        </w:tc>
        <w:tc>
          <w:tcPr>
            <w:tcW w:w="1212" w:type="dxa"/>
          </w:tcPr>
          <w:p w14:paraId="5A14B4E0">
            <w:pPr>
              <w:pStyle w:val="78"/>
            </w:pPr>
          </w:p>
        </w:tc>
      </w:tr>
      <w:tr w14:paraId="49BC4481">
        <w:trPr>
          <w:trHeight w:val="311" w:hRule="atLeast"/>
        </w:trPr>
        <w:tc>
          <w:tcPr>
            <w:tcW w:w="2694" w:type="dxa"/>
          </w:tcPr>
          <w:p w14:paraId="26C45A51">
            <w:pPr>
              <w:pStyle w:val="78"/>
            </w:pPr>
            <w:r>
              <w:rPr>
                <w:rFonts w:hint="eastAsia"/>
              </w:rPr>
              <w:t>评论攻略</w:t>
            </w:r>
          </w:p>
        </w:tc>
        <w:tc>
          <w:tcPr>
            <w:tcW w:w="1134" w:type="dxa"/>
          </w:tcPr>
          <w:p w14:paraId="55C99EB4">
            <w:pPr>
              <w:pStyle w:val="78"/>
            </w:pPr>
          </w:p>
        </w:tc>
        <w:tc>
          <w:tcPr>
            <w:tcW w:w="1114" w:type="dxa"/>
          </w:tcPr>
          <w:p w14:paraId="32DA51F5">
            <w:pPr>
              <w:pStyle w:val="78"/>
            </w:pPr>
          </w:p>
        </w:tc>
        <w:tc>
          <w:tcPr>
            <w:tcW w:w="1211" w:type="dxa"/>
          </w:tcPr>
          <w:p w14:paraId="7C86F36D">
            <w:pPr>
              <w:pStyle w:val="78"/>
            </w:pPr>
          </w:p>
        </w:tc>
        <w:tc>
          <w:tcPr>
            <w:tcW w:w="1212" w:type="dxa"/>
          </w:tcPr>
          <w:p w14:paraId="60358B1E">
            <w:pPr>
              <w:pStyle w:val="78"/>
            </w:pPr>
            <w:r>
              <w:t>√</w:t>
            </w:r>
          </w:p>
        </w:tc>
        <w:tc>
          <w:tcPr>
            <w:tcW w:w="1212" w:type="dxa"/>
          </w:tcPr>
          <w:p w14:paraId="0126D4BF">
            <w:pPr>
              <w:pStyle w:val="78"/>
            </w:pPr>
          </w:p>
        </w:tc>
        <w:tc>
          <w:tcPr>
            <w:tcW w:w="1212" w:type="dxa"/>
          </w:tcPr>
          <w:p w14:paraId="3251B09B">
            <w:pPr>
              <w:pStyle w:val="78"/>
            </w:pPr>
          </w:p>
        </w:tc>
      </w:tr>
      <w:tr w14:paraId="47CEFF0F">
        <w:trPr>
          <w:trHeight w:val="312" w:hRule="atLeast"/>
        </w:trPr>
        <w:tc>
          <w:tcPr>
            <w:tcW w:w="2694" w:type="dxa"/>
          </w:tcPr>
          <w:p w14:paraId="569CEDA4">
            <w:pPr>
              <w:pStyle w:val="78"/>
            </w:pPr>
            <w:r>
              <w:rPr>
                <w:rFonts w:hint="eastAsia"/>
              </w:rPr>
              <w:t>点赞攻略</w:t>
            </w:r>
          </w:p>
        </w:tc>
        <w:tc>
          <w:tcPr>
            <w:tcW w:w="1134" w:type="dxa"/>
          </w:tcPr>
          <w:p w14:paraId="5D559DA5">
            <w:pPr>
              <w:pStyle w:val="78"/>
            </w:pPr>
          </w:p>
        </w:tc>
        <w:tc>
          <w:tcPr>
            <w:tcW w:w="1114" w:type="dxa"/>
          </w:tcPr>
          <w:p w14:paraId="388DA074">
            <w:pPr>
              <w:pStyle w:val="78"/>
            </w:pPr>
          </w:p>
        </w:tc>
        <w:tc>
          <w:tcPr>
            <w:tcW w:w="1211" w:type="dxa"/>
          </w:tcPr>
          <w:p w14:paraId="2C514FFE">
            <w:pPr>
              <w:pStyle w:val="78"/>
            </w:pPr>
          </w:p>
        </w:tc>
        <w:tc>
          <w:tcPr>
            <w:tcW w:w="1212" w:type="dxa"/>
          </w:tcPr>
          <w:p w14:paraId="4676928C">
            <w:pPr>
              <w:pStyle w:val="78"/>
            </w:pPr>
            <w:r>
              <w:t>√</w:t>
            </w:r>
          </w:p>
        </w:tc>
        <w:tc>
          <w:tcPr>
            <w:tcW w:w="1212" w:type="dxa"/>
          </w:tcPr>
          <w:p w14:paraId="4DE0E571">
            <w:pPr>
              <w:pStyle w:val="78"/>
            </w:pPr>
          </w:p>
        </w:tc>
        <w:tc>
          <w:tcPr>
            <w:tcW w:w="1212" w:type="dxa"/>
          </w:tcPr>
          <w:p w14:paraId="6FDD7E24">
            <w:pPr>
              <w:pStyle w:val="78"/>
            </w:pPr>
          </w:p>
        </w:tc>
      </w:tr>
      <w:tr w14:paraId="38102779">
        <w:trPr>
          <w:trHeight w:val="311" w:hRule="atLeast"/>
        </w:trPr>
        <w:tc>
          <w:tcPr>
            <w:tcW w:w="2694" w:type="dxa"/>
          </w:tcPr>
          <w:p w14:paraId="6B1BC893">
            <w:pPr>
              <w:pStyle w:val="78"/>
            </w:pPr>
            <w:r>
              <w:rPr>
                <w:rFonts w:hint="eastAsia"/>
              </w:rPr>
              <w:t>查看游戏曝光度</w:t>
            </w:r>
          </w:p>
        </w:tc>
        <w:tc>
          <w:tcPr>
            <w:tcW w:w="1134" w:type="dxa"/>
          </w:tcPr>
          <w:p w14:paraId="23EA9F59">
            <w:pPr>
              <w:pStyle w:val="78"/>
            </w:pPr>
          </w:p>
        </w:tc>
        <w:tc>
          <w:tcPr>
            <w:tcW w:w="1114" w:type="dxa"/>
          </w:tcPr>
          <w:p w14:paraId="7AEFDB31">
            <w:pPr>
              <w:pStyle w:val="78"/>
            </w:pPr>
          </w:p>
        </w:tc>
        <w:tc>
          <w:tcPr>
            <w:tcW w:w="1211" w:type="dxa"/>
          </w:tcPr>
          <w:p w14:paraId="5EB8DA0A">
            <w:pPr>
              <w:pStyle w:val="78"/>
            </w:pPr>
          </w:p>
        </w:tc>
        <w:tc>
          <w:tcPr>
            <w:tcW w:w="1212" w:type="dxa"/>
          </w:tcPr>
          <w:p w14:paraId="7491998E">
            <w:pPr>
              <w:pStyle w:val="78"/>
            </w:pPr>
          </w:p>
        </w:tc>
        <w:tc>
          <w:tcPr>
            <w:tcW w:w="1212" w:type="dxa"/>
          </w:tcPr>
          <w:p w14:paraId="10BCDA52">
            <w:pPr>
              <w:pStyle w:val="78"/>
            </w:pPr>
            <w:r>
              <w:t>√</w:t>
            </w:r>
          </w:p>
        </w:tc>
        <w:tc>
          <w:tcPr>
            <w:tcW w:w="1212" w:type="dxa"/>
          </w:tcPr>
          <w:p w14:paraId="09506ACC">
            <w:pPr>
              <w:pStyle w:val="78"/>
            </w:pPr>
          </w:p>
        </w:tc>
      </w:tr>
      <w:tr w14:paraId="797BC9FA">
        <w:trPr>
          <w:trHeight w:val="312" w:hRule="atLeast"/>
        </w:trPr>
        <w:tc>
          <w:tcPr>
            <w:tcW w:w="2694" w:type="dxa"/>
          </w:tcPr>
          <w:p w14:paraId="5EC722D3">
            <w:pPr>
              <w:pStyle w:val="78"/>
            </w:pPr>
            <w:r>
              <w:rPr>
                <w:rFonts w:hint="eastAsia"/>
              </w:rPr>
              <w:t>查看评价关键词</w:t>
            </w:r>
          </w:p>
        </w:tc>
        <w:tc>
          <w:tcPr>
            <w:tcW w:w="1134" w:type="dxa"/>
          </w:tcPr>
          <w:p w14:paraId="188FD8A3">
            <w:pPr>
              <w:pStyle w:val="78"/>
            </w:pPr>
          </w:p>
        </w:tc>
        <w:tc>
          <w:tcPr>
            <w:tcW w:w="1114" w:type="dxa"/>
          </w:tcPr>
          <w:p w14:paraId="6176B2D7">
            <w:pPr>
              <w:pStyle w:val="78"/>
            </w:pPr>
          </w:p>
        </w:tc>
        <w:tc>
          <w:tcPr>
            <w:tcW w:w="1211" w:type="dxa"/>
          </w:tcPr>
          <w:p w14:paraId="21B7C2D7">
            <w:pPr>
              <w:pStyle w:val="78"/>
            </w:pPr>
          </w:p>
        </w:tc>
        <w:tc>
          <w:tcPr>
            <w:tcW w:w="1212" w:type="dxa"/>
          </w:tcPr>
          <w:p w14:paraId="21BA78B1">
            <w:pPr>
              <w:pStyle w:val="78"/>
            </w:pPr>
          </w:p>
        </w:tc>
        <w:tc>
          <w:tcPr>
            <w:tcW w:w="1212" w:type="dxa"/>
          </w:tcPr>
          <w:p w14:paraId="09B4D5D4">
            <w:pPr>
              <w:pStyle w:val="78"/>
            </w:pPr>
            <w:r>
              <w:t>√</w:t>
            </w:r>
          </w:p>
        </w:tc>
        <w:tc>
          <w:tcPr>
            <w:tcW w:w="1212" w:type="dxa"/>
          </w:tcPr>
          <w:p w14:paraId="2AA3F57C">
            <w:pPr>
              <w:pStyle w:val="78"/>
            </w:pPr>
          </w:p>
        </w:tc>
      </w:tr>
      <w:tr w14:paraId="7B39A053">
        <w:trPr>
          <w:trHeight w:val="312" w:hRule="atLeast"/>
        </w:trPr>
        <w:tc>
          <w:tcPr>
            <w:tcW w:w="2694" w:type="dxa"/>
          </w:tcPr>
          <w:p w14:paraId="1D008338">
            <w:pPr>
              <w:pStyle w:val="78"/>
            </w:pPr>
            <w:r>
              <w:rPr>
                <w:rFonts w:hint="eastAsia"/>
              </w:rPr>
              <w:t>审核用户账号</w:t>
            </w:r>
          </w:p>
        </w:tc>
        <w:tc>
          <w:tcPr>
            <w:tcW w:w="1134" w:type="dxa"/>
          </w:tcPr>
          <w:p w14:paraId="37B6B783">
            <w:pPr>
              <w:pStyle w:val="78"/>
            </w:pPr>
          </w:p>
        </w:tc>
        <w:tc>
          <w:tcPr>
            <w:tcW w:w="1114" w:type="dxa"/>
          </w:tcPr>
          <w:p w14:paraId="77AAF0F5">
            <w:pPr>
              <w:pStyle w:val="78"/>
            </w:pPr>
          </w:p>
        </w:tc>
        <w:tc>
          <w:tcPr>
            <w:tcW w:w="1211" w:type="dxa"/>
          </w:tcPr>
          <w:p w14:paraId="73EAD512">
            <w:pPr>
              <w:pStyle w:val="78"/>
            </w:pPr>
          </w:p>
        </w:tc>
        <w:tc>
          <w:tcPr>
            <w:tcW w:w="1212" w:type="dxa"/>
          </w:tcPr>
          <w:p w14:paraId="12FD0D4D">
            <w:pPr>
              <w:pStyle w:val="78"/>
            </w:pPr>
          </w:p>
        </w:tc>
        <w:tc>
          <w:tcPr>
            <w:tcW w:w="1212" w:type="dxa"/>
          </w:tcPr>
          <w:p w14:paraId="10F3FCE5">
            <w:pPr>
              <w:pStyle w:val="78"/>
            </w:pPr>
          </w:p>
        </w:tc>
        <w:tc>
          <w:tcPr>
            <w:tcW w:w="1212" w:type="dxa"/>
          </w:tcPr>
          <w:p w14:paraId="6F344409">
            <w:pPr>
              <w:pStyle w:val="78"/>
            </w:pPr>
            <w:r>
              <w:t>√</w:t>
            </w:r>
          </w:p>
        </w:tc>
      </w:tr>
      <w:tr w14:paraId="08A117A4">
        <w:trPr>
          <w:trHeight w:val="312" w:hRule="atLeast"/>
        </w:trPr>
        <w:tc>
          <w:tcPr>
            <w:tcW w:w="2694" w:type="dxa"/>
          </w:tcPr>
          <w:p w14:paraId="6CC886C3">
            <w:pPr>
              <w:pStyle w:val="78"/>
            </w:pPr>
            <w:r>
              <w:rPr>
                <w:rFonts w:hint="eastAsia"/>
              </w:rPr>
              <w:t>管理系统日志</w:t>
            </w:r>
          </w:p>
        </w:tc>
        <w:tc>
          <w:tcPr>
            <w:tcW w:w="1134" w:type="dxa"/>
          </w:tcPr>
          <w:p w14:paraId="63E6D55B">
            <w:pPr>
              <w:pStyle w:val="78"/>
            </w:pPr>
          </w:p>
        </w:tc>
        <w:tc>
          <w:tcPr>
            <w:tcW w:w="1114" w:type="dxa"/>
          </w:tcPr>
          <w:p w14:paraId="29940144">
            <w:pPr>
              <w:pStyle w:val="78"/>
            </w:pPr>
          </w:p>
        </w:tc>
        <w:tc>
          <w:tcPr>
            <w:tcW w:w="1211" w:type="dxa"/>
          </w:tcPr>
          <w:p w14:paraId="2E015530">
            <w:pPr>
              <w:pStyle w:val="78"/>
            </w:pPr>
          </w:p>
        </w:tc>
        <w:tc>
          <w:tcPr>
            <w:tcW w:w="1212" w:type="dxa"/>
          </w:tcPr>
          <w:p w14:paraId="042DD0DB">
            <w:pPr>
              <w:pStyle w:val="78"/>
            </w:pPr>
          </w:p>
        </w:tc>
        <w:tc>
          <w:tcPr>
            <w:tcW w:w="1212" w:type="dxa"/>
          </w:tcPr>
          <w:p w14:paraId="6CB220CC">
            <w:pPr>
              <w:pStyle w:val="78"/>
            </w:pPr>
          </w:p>
        </w:tc>
        <w:tc>
          <w:tcPr>
            <w:tcW w:w="1212" w:type="dxa"/>
          </w:tcPr>
          <w:p w14:paraId="2EF758AD">
            <w:pPr>
              <w:pStyle w:val="78"/>
            </w:pPr>
            <w:r>
              <w:t>√</w:t>
            </w:r>
          </w:p>
        </w:tc>
      </w:tr>
    </w:tbl>
    <w:p w14:paraId="3783BD90">
      <w:pPr>
        <w:spacing w:line="312" w:lineRule="auto"/>
        <w:ind w:firstLine="480"/>
        <w:rPr>
          <w:i/>
          <w:iCs/>
          <w:color w:val="0000FF"/>
          <w:szCs w:val="24"/>
        </w:rPr>
      </w:pPr>
      <w:r>
        <w:rPr>
          <w:rFonts w:hint="eastAsia"/>
          <w:i/>
          <w:iCs/>
          <w:color w:val="0000FF"/>
          <w:szCs w:val="24"/>
        </w:rPr>
        <w:t>[注：由于篇幅所限，上表示例仅给出了功能需求与五个模块之间的关系，同学在实际文档撰写中应列出功能需求与所有模块之间的关系。]</w:t>
      </w:r>
    </w:p>
    <w:p w14:paraId="22E76E01">
      <w:pPr>
        <w:ind w:firstLine="480"/>
      </w:pPr>
      <w:r>
        <w:rPr>
          <w:rFonts w:hint="eastAsia"/>
        </w:rPr>
        <w:t>XXXXXXXXXXXXX</w:t>
      </w:r>
    </w:p>
    <w:p w14:paraId="2BE612CC">
      <w:pPr>
        <w:spacing w:line="312" w:lineRule="auto"/>
        <w:ind w:firstLine="480"/>
        <w:rPr>
          <w:i/>
          <w:iCs/>
          <w:color w:val="0000FF"/>
          <w:szCs w:val="24"/>
        </w:rPr>
      </w:pPr>
    </w:p>
    <w:p w14:paraId="13EDB7D1">
      <w:pPr>
        <w:spacing w:line="312" w:lineRule="auto"/>
        <w:ind w:firstLine="480"/>
        <w:rPr>
          <w:i/>
          <w:iCs/>
          <w:color w:val="0000FF"/>
          <w:szCs w:val="24"/>
        </w:rPr>
      </w:pPr>
    </w:p>
    <w:p w14:paraId="2D9980EE">
      <w:pPr>
        <w:spacing w:line="312" w:lineRule="auto"/>
        <w:ind w:firstLine="480"/>
        <w:rPr>
          <w:i/>
          <w:iCs/>
          <w:color w:val="0000FF"/>
          <w:szCs w:val="24"/>
        </w:rPr>
        <w:sectPr>
          <w:pgSz w:w="11910" w:h="16840"/>
          <w:pgMar w:top="1500" w:right="1200" w:bottom="1220" w:left="1540" w:header="0" w:footer="1034" w:gutter="0"/>
          <w:cols w:space="720" w:num="1"/>
        </w:sectPr>
      </w:pPr>
    </w:p>
    <w:p w14:paraId="7F9DA5E2">
      <w:pPr>
        <w:pStyle w:val="2"/>
        <w:tabs>
          <w:tab w:val="left" w:pos="461"/>
        </w:tabs>
        <w:spacing w:before="240" w:after="240"/>
        <w:rPr>
          <w:szCs w:val="30"/>
        </w:rPr>
      </w:pPr>
      <w:bookmarkStart w:id="44" w:name="_Toc5776"/>
      <w:r>
        <w:rPr>
          <w:rFonts w:hint="eastAsia"/>
          <w:szCs w:val="30"/>
        </w:rPr>
        <w:t>数据库设计</w:t>
      </w:r>
      <w:bookmarkEnd w:id="44"/>
    </w:p>
    <w:p w14:paraId="16AFC40C">
      <w:pPr>
        <w:ind w:firstLine="480"/>
        <w:rPr>
          <w:i/>
          <w:iCs/>
          <w:color w:val="0000FF"/>
          <w:szCs w:val="24"/>
        </w:rPr>
      </w:pPr>
      <w:r>
        <w:rPr>
          <w:rFonts w:hint="eastAsia"/>
          <w:i/>
          <w:iCs/>
          <w:color w:val="0000FF"/>
          <w:szCs w:val="24"/>
        </w:rPr>
        <w:t>[本章要求根据需求设计数据库。必要的内容包括：数据库实体与联系的分析、E-R 图、数据表和数据表间的约束等。]</w:t>
      </w:r>
    </w:p>
    <w:p w14:paraId="31FDC786">
      <w:pPr>
        <w:ind w:firstLine="480"/>
        <w:rPr>
          <w:i/>
          <w:iCs/>
          <w:color w:val="0000FF"/>
          <w:szCs w:val="24"/>
        </w:rPr>
      </w:pPr>
    </w:p>
    <w:p w14:paraId="0836986E">
      <w:pPr>
        <w:pStyle w:val="3"/>
        <w:tabs>
          <w:tab w:val="left" w:pos="641"/>
        </w:tabs>
        <w:ind w:left="221"/>
      </w:pPr>
      <w:bookmarkStart w:id="45" w:name="_Toc20727"/>
      <w:r>
        <w:t>数据库实体</w:t>
      </w:r>
      <w:r>
        <w:rPr>
          <w:rFonts w:hint="eastAsia"/>
        </w:rPr>
        <w:t>与联系</w:t>
      </w:r>
      <w:bookmarkEnd w:id="45"/>
    </w:p>
    <w:p w14:paraId="191BC5B2">
      <w:pPr>
        <w:ind w:firstLine="480"/>
        <w:rPr>
          <w:rFonts w:hint="eastAsia" w:ascii="SimSun" w:hAnsi="SimSun" w:eastAsia="SimSun"/>
          <w:color w:val="000000" w:themeColor="text1"/>
          <w:szCs w:val="24"/>
          <w14:textFill>
            <w14:solidFill>
              <w14:schemeClr w14:val="tx1"/>
            </w14:solidFill>
          </w14:textFill>
        </w:rPr>
      </w:pPr>
      <w:r>
        <w:rPr>
          <w:rFonts w:hint="eastAsia" w:ascii="SimSun" w:hAnsi="SimSun" w:eastAsia="SimSun"/>
          <w:color w:val="000000" w:themeColor="text1"/>
          <w:szCs w:val="24"/>
          <w14:textFill>
            <w14:solidFill>
              <w14:schemeClr w14:val="tx1"/>
            </w14:solidFill>
          </w14:textFill>
        </w:rPr>
        <w:t>核心实体包括：</w:t>
      </w:r>
    </w:p>
    <w:p w14:paraId="597BF22C">
      <w:pPr>
        <w:ind w:firstLine="480"/>
        <w:rPr>
          <w:rFonts w:hint="eastAsia" w:ascii="SimSun" w:hAnsi="SimSun" w:eastAsia="SimSun"/>
          <w:color w:val="000000" w:themeColor="text1"/>
          <w:szCs w:val="24"/>
          <w14:textFill>
            <w14:solidFill>
              <w14:schemeClr w14:val="tx1"/>
            </w14:solidFill>
          </w14:textFill>
        </w:rPr>
      </w:pPr>
      <w:r>
        <w:rPr>
          <w:rFonts w:hint="eastAsia" w:ascii="SimSun" w:hAnsi="SimSun" w:eastAsia="SimSun"/>
          <w:color w:val="000000" w:themeColor="text1"/>
          <w:szCs w:val="24"/>
          <w14:textFill>
            <w14:solidFill>
              <w14:schemeClr w14:val="tx1"/>
            </w14:solidFill>
          </w14:textFill>
        </w:rPr>
        <w:t>用户（User）：属性有用户 ID、用户名、密码、角色类型、注册时间等；</w:t>
      </w:r>
    </w:p>
    <w:p w14:paraId="030677F7">
      <w:pPr>
        <w:ind w:firstLine="480"/>
        <w:rPr>
          <w:rFonts w:hint="eastAsia" w:ascii="SimSun" w:hAnsi="SimSun" w:eastAsia="SimSun"/>
          <w:color w:val="000000" w:themeColor="text1"/>
          <w:szCs w:val="24"/>
          <w14:textFill>
            <w14:solidFill>
              <w14:schemeClr w14:val="tx1"/>
            </w14:solidFill>
          </w14:textFill>
        </w:rPr>
      </w:pPr>
      <w:r>
        <w:rPr>
          <w:rFonts w:hint="eastAsia" w:ascii="SimSun" w:hAnsi="SimSun" w:eastAsia="SimSun"/>
          <w:color w:val="000000" w:themeColor="text1"/>
          <w:szCs w:val="24"/>
          <w14:textFill>
            <w14:solidFill>
              <w14:schemeClr w14:val="tx1"/>
            </w14:solidFill>
          </w14:textFill>
        </w:rPr>
        <w:t>游戏（Game）：属性有游戏 ID、名称、类型、标签、发行商 ID、上架时间等；</w:t>
      </w:r>
    </w:p>
    <w:p w14:paraId="2A34DECD">
      <w:pPr>
        <w:ind w:firstLine="480"/>
        <w:rPr>
          <w:rFonts w:hint="eastAsia" w:ascii="SimSun" w:hAnsi="SimSun" w:eastAsia="SimSun"/>
          <w:color w:val="000000" w:themeColor="text1"/>
          <w:szCs w:val="24"/>
          <w14:textFill>
            <w14:solidFill>
              <w14:schemeClr w14:val="tx1"/>
            </w14:solidFill>
          </w14:textFill>
        </w:rPr>
      </w:pPr>
      <w:r>
        <w:rPr>
          <w:rFonts w:hint="eastAsia" w:ascii="SimSun" w:hAnsi="SimSun" w:eastAsia="SimSun"/>
          <w:color w:val="000000" w:themeColor="text1"/>
          <w:szCs w:val="24"/>
          <w14:textFill>
            <w14:solidFill>
              <w14:schemeClr w14:val="tx1"/>
            </w14:solidFill>
          </w14:textFill>
        </w:rPr>
        <w:t>攻略（Strategy）：属性有攻略 ID、标题、内容、作者 ID、游戏 ID、发布时间等；</w:t>
      </w:r>
    </w:p>
    <w:p w14:paraId="49542E6C">
      <w:pPr>
        <w:ind w:firstLine="480"/>
        <w:rPr>
          <w:rFonts w:hint="eastAsia" w:ascii="SimSun" w:hAnsi="SimSun" w:eastAsia="SimSun"/>
          <w:color w:val="000000" w:themeColor="text1"/>
          <w:szCs w:val="24"/>
          <w14:textFill>
            <w14:solidFill>
              <w14:schemeClr w14:val="tx1"/>
            </w14:solidFill>
          </w14:textFill>
        </w:rPr>
      </w:pPr>
      <w:r>
        <w:rPr>
          <w:rFonts w:hint="eastAsia" w:ascii="SimSun" w:hAnsi="SimSun" w:eastAsia="SimSun"/>
          <w:color w:val="000000" w:themeColor="text1"/>
          <w:szCs w:val="24"/>
          <w14:textFill>
            <w14:solidFill>
              <w14:schemeClr w14:val="tx1"/>
            </w14:solidFill>
          </w14:textFill>
        </w:rPr>
        <w:t>评论（Comment）：属性有评论 ID、内容、用户 ID、攻略 ID / 游戏 ID、时间等；</w:t>
      </w:r>
    </w:p>
    <w:p w14:paraId="345E0243">
      <w:pPr>
        <w:ind w:firstLine="480"/>
        <w:rPr>
          <w:rFonts w:hint="eastAsia" w:ascii="SimSun" w:hAnsi="SimSun" w:eastAsia="SimSun"/>
          <w:color w:val="000000" w:themeColor="text1"/>
          <w:szCs w:val="24"/>
          <w14:textFill>
            <w14:solidFill>
              <w14:schemeClr w14:val="tx1"/>
            </w14:solidFill>
          </w14:textFill>
        </w:rPr>
      </w:pPr>
      <w:r>
        <w:rPr>
          <w:rFonts w:hint="eastAsia" w:ascii="SimSun" w:hAnsi="SimSun" w:eastAsia="SimSun"/>
          <w:color w:val="000000" w:themeColor="text1"/>
          <w:szCs w:val="24"/>
          <w14:textFill>
            <w14:solidFill>
              <w14:schemeClr w14:val="tx1"/>
            </w14:solidFill>
          </w14:textFill>
        </w:rPr>
        <w:t>推荐记录（Recommendation）：属性有记录 ID、用户 ID、游戏 ID、推荐理由、生成时间等。</w:t>
      </w:r>
    </w:p>
    <w:p w14:paraId="5C4FE76A">
      <w:pPr>
        <w:ind w:firstLine="480"/>
        <w:rPr>
          <w:rFonts w:hint="eastAsia" w:ascii="SimSun" w:hAnsi="SimSun" w:eastAsia="SimSun"/>
          <w:color w:val="000000" w:themeColor="text1"/>
          <w:szCs w:val="24"/>
          <w14:textFill>
            <w14:solidFill>
              <w14:schemeClr w14:val="tx1"/>
            </w14:solidFill>
          </w14:textFill>
        </w:rPr>
      </w:pPr>
      <w:r>
        <w:rPr>
          <w:rFonts w:hint="eastAsia" w:ascii="SimSun" w:hAnsi="SimSun" w:eastAsia="SimSun"/>
          <w:color w:val="000000" w:themeColor="text1"/>
          <w:szCs w:val="24"/>
          <w14:textFill>
            <w14:solidFill>
              <w14:schemeClr w14:val="tx1"/>
            </w14:solidFill>
          </w14:textFill>
        </w:rPr>
        <w:t>实体关系：</w:t>
      </w:r>
    </w:p>
    <w:p w14:paraId="006DC15A">
      <w:pPr>
        <w:ind w:firstLine="480"/>
        <w:rPr>
          <w:rFonts w:hint="eastAsia" w:ascii="SimSun" w:hAnsi="SimSun" w:eastAsia="SimSun"/>
          <w:color w:val="000000" w:themeColor="text1"/>
          <w:szCs w:val="24"/>
          <w14:textFill>
            <w14:solidFill>
              <w14:schemeClr w14:val="tx1"/>
            </w14:solidFill>
          </w14:textFill>
        </w:rPr>
      </w:pPr>
      <w:r>
        <w:rPr>
          <w:rFonts w:hint="eastAsia" w:ascii="SimSun" w:hAnsi="SimSun" w:eastAsia="SimSun"/>
          <w:color w:val="000000" w:themeColor="text1"/>
          <w:szCs w:val="24"/>
          <w14:textFill>
            <w14:solidFill>
              <w14:schemeClr w14:val="tx1"/>
            </w14:solidFill>
          </w14:textFill>
        </w:rPr>
        <w:t>用户与攻略：1:n（一个用户可发布多篇攻略）；</w:t>
      </w:r>
    </w:p>
    <w:p w14:paraId="0D9F4622">
      <w:pPr>
        <w:ind w:firstLine="480"/>
        <w:rPr>
          <w:rFonts w:hint="eastAsia" w:ascii="SimSun" w:hAnsi="SimSun" w:eastAsia="SimSun"/>
          <w:color w:val="000000" w:themeColor="text1"/>
          <w:szCs w:val="24"/>
          <w14:textFill>
            <w14:solidFill>
              <w14:schemeClr w14:val="tx1"/>
            </w14:solidFill>
          </w14:textFill>
        </w:rPr>
      </w:pPr>
      <w:r>
        <w:rPr>
          <w:rFonts w:hint="eastAsia" w:ascii="SimSun" w:hAnsi="SimSun" w:eastAsia="SimSun"/>
          <w:color w:val="000000" w:themeColor="text1"/>
          <w:szCs w:val="24"/>
          <w14:textFill>
            <w14:solidFill>
              <w14:schemeClr w14:val="tx1"/>
            </w14:solidFill>
          </w14:textFill>
        </w:rPr>
        <w:t>用户与评论：1:n（一个用户可发表多条评论）；</w:t>
      </w:r>
    </w:p>
    <w:p w14:paraId="32522ED1">
      <w:pPr>
        <w:ind w:firstLine="480"/>
        <w:rPr>
          <w:rFonts w:hint="eastAsia" w:ascii="SimSun" w:hAnsi="SimSun" w:eastAsia="SimSun"/>
          <w:color w:val="000000" w:themeColor="text1"/>
          <w:szCs w:val="24"/>
          <w14:textFill>
            <w14:solidFill>
              <w14:schemeClr w14:val="tx1"/>
            </w14:solidFill>
          </w14:textFill>
        </w:rPr>
      </w:pPr>
      <w:r>
        <w:rPr>
          <w:rFonts w:hint="eastAsia" w:ascii="SimSun" w:hAnsi="SimSun" w:eastAsia="SimSun"/>
          <w:color w:val="000000" w:themeColor="text1"/>
          <w:szCs w:val="24"/>
          <w14:textFill>
            <w14:solidFill>
              <w14:schemeClr w14:val="tx1"/>
            </w14:solidFill>
          </w14:textFill>
        </w:rPr>
        <w:t>游戏与攻略：1:n（一款游戏可有多篇攻略）；</w:t>
      </w:r>
    </w:p>
    <w:p w14:paraId="15DACA34">
      <w:pPr>
        <w:ind w:firstLine="480"/>
        <w:rPr>
          <w:rFonts w:hint="eastAsia" w:ascii="SimSun" w:hAnsi="SimSun" w:eastAsia="SimSun"/>
          <w:color w:val="000000" w:themeColor="text1"/>
          <w:szCs w:val="24"/>
          <w14:textFill>
            <w14:solidFill>
              <w14:schemeClr w14:val="tx1"/>
            </w14:solidFill>
          </w14:textFill>
        </w:rPr>
      </w:pPr>
      <w:r>
        <w:rPr>
          <w:rFonts w:hint="eastAsia" w:ascii="SimSun" w:hAnsi="SimSun" w:eastAsia="SimSun"/>
          <w:color w:val="000000" w:themeColor="text1"/>
          <w:szCs w:val="24"/>
          <w14:textFill>
            <w14:solidFill>
              <w14:schemeClr w14:val="tx1"/>
            </w14:solidFill>
          </w14:textFill>
        </w:rPr>
        <w:t>用户与推荐记录：1:n（一个用户可有多条推荐记录）；</w:t>
      </w:r>
    </w:p>
    <w:p w14:paraId="5C3D21CB">
      <w:pPr>
        <w:ind w:firstLine="480"/>
        <w:rPr>
          <w:rFonts w:hint="eastAsia" w:ascii="SimSun" w:hAnsi="SimSun" w:eastAsia="SimSun"/>
          <w:color w:val="000000" w:themeColor="text1"/>
          <w:szCs w:val="24"/>
          <w14:textFill>
            <w14:solidFill>
              <w14:schemeClr w14:val="tx1"/>
            </w14:solidFill>
          </w14:textFill>
        </w:rPr>
      </w:pPr>
      <w:r>
        <w:rPr>
          <w:rFonts w:hint="eastAsia" w:ascii="SimSun" w:hAnsi="SimSun" w:eastAsia="SimSun"/>
          <w:color w:val="000000" w:themeColor="text1"/>
          <w:szCs w:val="24"/>
          <w14:textFill>
            <w14:solidFill>
              <w14:schemeClr w14:val="tx1"/>
            </w14:solidFill>
          </w14:textFill>
        </w:rPr>
        <w:t>游戏与发行商：n:1（多款游戏可属于同一发行商）。</w:t>
      </w:r>
    </w:p>
    <w:p w14:paraId="4B96148E">
      <w:pPr>
        <w:pStyle w:val="3"/>
        <w:tabs>
          <w:tab w:val="left" w:pos="641"/>
        </w:tabs>
        <w:ind w:left="221"/>
      </w:pPr>
      <w:bookmarkStart w:id="46" w:name="_Toc7517"/>
      <w:r>
        <w:drawing>
          <wp:anchor distT="0" distB="0" distL="114300" distR="114300" simplePos="0" relativeHeight="251660288" behindDoc="0" locked="0" layoutInCell="1" allowOverlap="1">
            <wp:simplePos x="0" y="0"/>
            <wp:positionH relativeFrom="margin">
              <wp:posOffset>349250</wp:posOffset>
            </wp:positionH>
            <wp:positionV relativeFrom="paragraph">
              <wp:posOffset>356870</wp:posOffset>
            </wp:positionV>
            <wp:extent cx="3479800" cy="3193415"/>
            <wp:effectExtent l="0" t="0" r="6350" b="6985"/>
            <wp:wrapTopAndBottom/>
            <wp:docPr id="35373846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738466" name="图片 1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3479800" cy="3193415"/>
                    </a:xfrm>
                    <a:prstGeom prst="rect">
                      <a:avLst/>
                    </a:prstGeom>
                    <a:noFill/>
                    <a:ln>
                      <a:noFill/>
                    </a:ln>
                  </pic:spPr>
                </pic:pic>
              </a:graphicData>
            </a:graphic>
          </wp:anchor>
        </w:drawing>
      </w:r>
      <w:r>
        <w:rPr>
          <w:rFonts w:hint="eastAsia"/>
        </w:rPr>
        <w:t>E-R图</w:t>
      </w:r>
      <w:bookmarkEnd w:id="46"/>
    </w:p>
    <w:p w14:paraId="65985D62">
      <w:pPr>
        <w:ind w:firstLine="480"/>
      </w:pPr>
    </w:p>
    <w:p w14:paraId="7D767737">
      <w:pPr>
        <w:pStyle w:val="3"/>
        <w:tabs>
          <w:tab w:val="left" w:pos="641"/>
        </w:tabs>
        <w:spacing w:before="240" w:after="240"/>
        <w:ind w:left="221"/>
      </w:pPr>
      <w:bookmarkStart w:id="47" w:name="_Toc12998"/>
      <w:r>
        <w:rPr>
          <w:rFonts w:hint="eastAsia"/>
        </w:rPr>
        <w:t>数据库逻辑结构设计</w:t>
      </w:r>
      <w:bookmarkEnd w:id="47"/>
    </w:p>
    <w:p w14:paraId="2161B803">
      <w:pPr>
        <w:ind w:firstLine="0" w:firstLineChars="0"/>
        <w:rPr>
          <w:rFonts w:hint="eastAsia" w:ascii="SimSun" w:hAnsi="SimSun" w:eastAsia="SimSun"/>
          <w:color w:val="000000" w:themeColor="text1"/>
          <w:szCs w:val="24"/>
          <w14:textFill>
            <w14:solidFill>
              <w14:schemeClr w14:val="tx1"/>
            </w14:solidFill>
          </w14:textFill>
        </w:rPr>
      </w:pPr>
      <w:r>
        <w:rPr>
          <w:rFonts w:hint="eastAsia" w:ascii="SimSun" w:hAnsi="SimSun" w:eastAsia="SimSun"/>
          <w:color w:val="000000" w:themeColor="text1"/>
          <w:szCs w:val="24"/>
          <w14:textFill>
            <w14:solidFill>
              <w14:schemeClr w14:val="tx1"/>
            </w14:solidFill>
          </w14:textFill>
        </w:rPr>
        <w:t>将 E-R 图转换为关系模式：</w:t>
      </w:r>
    </w:p>
    <w:p w14:paraId="3CDD0C21">
      <w:pPr>
        <w:pStyle w:val="55"/>
        <w:numPr>
          <w:ilvl w:val="0"/>
          <w:numId w:val="7"/>
        </w:numPr>
        <w:ind w:firstLineChars="0"/>
        <w:rPr>
          <w:rFonts w:hint="eastAsia" w:ascii="SimSun" w:hAnsi="SimSun" w:eastAsia="SimSun"/>
          <w:color w:val="000000" w:themeColor="text1"/>
          <w:szCs w:val="24"/>
          <w14:textFill>
            <w14:solidFill>
              <w14:schemeClr w14:val="tx1"/>
            </w14:solidFill>
          </w14:textFill>
        </w:rPr>
      </w:pPr>
      <w:r>
        <w:rPr>
          <w:rFonts w:hint="eastAsia" w:ascii="SimSun" w:hAnsi="SimSun" w:eastAsia="SimSun"/>
          <w:color w:val="000000" w:themeColor="text1"/>
          <w:szCs w:val="24"/>
          <w14:textFill>
            <w14:solidFill>
              <w14:schemeClr w14:val="tx1"/>
            </w14:solidFill>
          </w14:textFill>
        </w:rPr>
        <w:t>User（用户 ID，用户名，密码，角色类型，注册时间，状态）</w:t>
      </w:r>
    </w:p>
    <w:p w14:paraId="07271AF2">
      <w:pPr>
        <w:pStyle w:val="55"/>
        <w:numPr>
          <w:ilvl w:val="0"/>
          <w:numId w:val="8"/>
        </w:numPr>
        <w:ind w:firstLineChars="0"/>
        <w:rPr>
          <w:rFonts w:hint="eastAsia" w:ascii="SimSun" w:hAnsi="SimSun" w:eastAsia="SimSun"/>
          <w:color w:val="000000" w:themeColor="text1"/>
          <w:szCs w:val="24"/>
          <w14:textFill>
            <w14:solidFill>
              <w14:schemeClr w14:val="tx1"/>
            </w14:solidFill>
          </w14:textFill>
        </w:rPr>
      </w:pPr>
      <w:r>
        <w:rPr>
          <w:rFonts w:hint="eastAsia" w:ascii="SimSun" w:hAnsi="SimSun" w:eastAsia="SimSun"/>
          <w:color w:val="000000" w:themeColor="text1"/>
          <w:szCs w:val="24"/>
          <w14:textFill>
            <w14:solidFill>
              <w14:schemeClr w14:val="tx1"/>
            </w14:solidFill>
          </w14:textFill>
        </w:rPr>
        <w:t>主键：用户 ID</w:t>
      </w:r>
    </w:p>
    <w:p w14:paraId="024157F0">
      <w:pPr>
        <w:pStyle w:val="55"/>
        <w:numPr>
          <w:ilvl w:val="0"/>
          <w:numId w:val="7"/>
        </w:numPr>
        <w:ind w:firstLineChars="0"/>
        <w:rPr>
          <w:rFonts w:hint="eastAsia" w:ascii="SimSun" w:hAnsi="SimSun" w:eastAsia="SimSun"/>
          <w:color w:val="000000" w:themeColor="text1"/>
          <w:szCs w:val="24"/>
          <w14:textFill>
            <w14:solidFill>
              <w14:schemeClr w14:val="tx1"/>
            </w14:solidFill>
          </w14:textFill>
        </w:rPr>
      </w:pPr>
      <w:r>
        <w:rPr>
          <w:rFonts w:hint="eastAsia" w:ascii="SimSun" w:hAnsi="SimSun" w:eastAsia="SimSun"/>
          <w:color w:val="000000" w:themeColor="text1"/>
          <w:szCs w:val="24"/>
          <w14:textFill>
            <w14:solidFill>
              <w14:schemeClr w14:val="tx1"/>
            </w14:solidFill>
          </w14:textFill>
        </w:rPr>
        <w:t>Game（游戏 ID，名称，类型，标签，发行商 ID，上架时间，版本）</w:t>
      </w:r>
    </w:p>
    <w:p w14:paraId="1FD73123">
      <w:pPr>
        <w:pStyle w:val="55"/>
        <w:numPr>
          <w:ilvl w:val="0"/>
          <w:numId w:val="8"/>
        </w:numPr>
        <w:ind w:firstLineChars="0"/>
        <w:rPr>
          <w:rFonts w:hint="eastAsia" w:ascii="SimSun" w:hAnsi="SimSun" w:eastAsia="SimSun"/>
          <w:color w:val="000000" w:themeColor="text1"/>
          <w:szCs w:val="24"/>
          <w14:textFill>
            <w14:solidFill>
              <w14:schemeClr w14:val="tx1"/>
            </w14:solidFill>
          </w14:textFill>
        </w:rPr>
      </w:pPr>
      <w:r>
        <w:rPr>
          <w:rFonts w:hint="eastAsia" w:ascii="SimSun" w:hAnsi="SimSun" w:eastAsia="SimSun"/>
          <w:color w:val="000000" w:themeColor="text1"/>
          <w:szCs w:val="24"/>
          <w14:textFill>
            <w14:solidFill>
              <w14:schemeClr w14:val="tx1"/>
            </w14:solidFill>
          </w14:textFill>
        </w:rPr>
        <w:t>主键：游戏 ID；外键：发行商 ID（关联 User 表）</w:t>
      </w:r>
    </w:p>
    <w:p w14:paraId="1D84BFDF">
      <w:pPr>
        <w:pStyle w:val="55"/>
        <w:numPr>
          <w:ilvl w:val="0"/>
          <w:numId w:val="7"/>
        </w:numPr>
        <w:ind w:firstLineChars="0"/>
        <w:rPr>
          <w:rFonts w:hint="eastAsia" w:ascii="SimSun" w:hAnsi="SimSun" w:eastAsia="SimSun"/>
          <w:color w:val="000000" w:themeColor="text1"/>
          <w:szCs w:val="24"/>
          <w14:textFill>
            <w14:solidFill>
              <w14:schemeClr w14:val="tx1"/>
            </w14:solidFill>
          </w14:textFill>
        </w:rPr>
      </w:pPr>
      <w:r>
        <w:rPr>
          <w:rFonts w:hint="eastAsia" w:ascii="SimSun" w:hAnsi="SimSun" w:eastAsia="SimSun"/>
          <w:color w:val="000000" w:themeColor="text1"/>
          <w:szCs w:val="24"/>
          <w14:textFill>
            <w14:solidFill>
              <w14:schemeClr w14:val="tx1"/>
            </w14:solidFill>
          </w14:textFill>
        </w:rPr>
        <w:t>Strategy（攻略 ID，标题，内容，作者 ID，游戏 ID，发布时间，状态）</w:t>
      </w:r>
    </w:p>
    <w:p w14:paraId="08C18251">
      <w:pPr>
        <w:pStyle w:val="55"/>
        <w:numPr>
          <w:ilvl w:val="0"/>
          <w:numId w:val="8"/>
        </w:numPr>
        <w:ind w:firstLineChars="0"/>
        <w:rPr>
          <w:rFonts w:hint="eastAsia" w:ascii="SimSun" w:hAnsi="SimSun" w:eastAsia="SimSun"/>
          <w:color w:val="000000" w:themeColor="text1"/>
          <w:szCs w:val="24"/>
          <w14:textFill>
            <w14:solidFill>
              <w14:schemeClr w14:val="tx1"/>
            </w14:solidFill>
          </w14:textFill>
        </w:rPr>
      </w:pPr>
      <w:r>
        <w:rPr>
          <w:rFonts w:hint="eastAsia" w:ascii="SimSun" w:hAnsi="SimSun" w:eastAsia="SimSun"/>
          <w:color w:val="000000" w:themeColor="text1"/>
          <w:szCs w:val="24"/>
          <w14:textFill>
            <w14:solidFill>
              <w14:schemeClr w14:val="tx1"/>
            </w14:solidFill>
          </w14:textFill>
        </w:rPr>
        <w:t>主键：攻略 ID；外键：作者 ID（关联 User 表）、游戏 ID（关联 Game 表）</w:t>
      </w:r>
    </w:p>
    <w:p w14:paraId="02B108AA">
      <w:pPr>
        <w:pStyle w:val="55"/>
        <w:numPr>
          <w:ilvl w:val="0"/>
          <w:numId w:val="7"/>
        </w:numPr>
        <w:ind w:firstLineChars="0"/>
        <w:rPr>
          <w:rFonts w:hint="eastAsia" w:ascii="SimSun" w:hAnsi="SimSun" w:eastAsia="SimSun"/>
          <w:color w:val="000000" w:themeColor="text1"/>
          <w:szCs w:val="24"/>
          <w14:textFill>
            <w14:solidFill>
              <w14:schemeClr w14:val="tx1"/>
            </w14:solidFill>
          </w14:textFill>
        </w:rPr>
      </w:pPr>
      <w:r>
        <w:rPr>
          <w:rFonts w:hint="eastAsia" w:ascii="SimSun" w:hAnsi="SimSun" w:eastAsia="SimSun"/>
          <w:color w:val="000000" w:themeColor="text1"/>
          <w:szCs w:val="24"/>
          <w14:textFill>
            <w14:solidFill>
              <w14:schemeClr w14:val="tx1"/>
            </w14:solidFill>
          </w14:textFill>
        </w:rPr>
        <w:t>Comment（评论 ID，内容，用户 ID，关联 ID，类型，时间）</w:t>
      </w:r>
    </w:p>
    <w:p w14:paraId="12A38C37">
      <w:pPr>
        <w:pStyle w:val="55"/>
        <w:numPr>
          <w:ilvl w:val="0"/>
          <w:numId w:val="8"/>
        </w:numPr>
        <w:ind w:firstLineChars="0"/>
        <w:rPr>
          <w:rFonts w:hint="eastAsia" w:ascii="SimSun" w:hAnsi="SimSun" w:eastAsia="SimSun"/>
          <w:color w:val="000000" w:themeColor="text1"/>
          <w14:textFill>
            <w14:solidFill>
              <w14:schemeClr w14:val="tx1"/>
            </w14:solidFill>
          </w14:textFill>
        </w:rPr>
      </w:pPr>
      <w:r>
        <w:rPr>
          <w:rFonts w:hint="eastAsia" w:ascii="SimSun" w:hAnsi="SimSun" w:eastAsia="SimSun"/>
          <w:color w:val="000000" w:themeColor="text1"/>
          <w:szCs w:val="24"/>
          <w14:textFill>
            <w14:solidFill>
              <w14:schemeClr w14:val="tx1"/>
            </w14:solidFill>
          </w14:textFill>
        </w:rPr>
        <w:t>主键：评论 ID；外键：用户 ID（关联 User 表）；“类型” 区分评论对象（游戏 / 攻略）</w:t>
      </w:r>
    </w:p>
    <w:p w14:paraId="401745FA">
      <w:pPr>
        <w:pStyle w:val="3"/>
        <w:tabs>
          <w:tab w:val="left" w:pos="641"/>
        </w:tabs>
        <w:spacing w:before="240" w:after="240"/>
        <w:ind w:left="221"/>
      </w:pPr>
      <w:bookmarkStart w:id="48" w:name="_Toc31340"/>
      <w:r>
        <w:rPr>
          <w:rFonts w:hint="eastAsia"/>
        </w:rPr>
        <w:t>数据库详细设计</w:t>
      </w:r>
      <w:bookmarkEnd w:id="48"/>
    </w:p>
    <w:p w14:paraId="3CF35F71">
      <w:pPr>
        <w:ind w:firstLine="480"/>
        <w:rPr>
          <w:rFonts w:hint="eastAsia" w:ascii="SimSun" w:hAnsi="SimSun" w:eastAsia="SimSun"/>
          <w:color w:val="000000" w:themeColor="text1"/>
          <w:szCs w:val="24"/>
          <w14:textFill>
            <w14:solidFill>
              <w14:schemeClr w14:val="tx1"/>
            </w14:solidFill>
          </w14:textFill>
        </w:rPr>
      </w:pPr>
      <w:r>
        <w:rPr>
          <w:rFonts w:hint="eastAsia" w:ascii="SimSun" w:hAnsi="SimSun" w:eastAsia="SimSun"/>
          <w:color w:val="000000" w:themeColor="text1"/>
          <w:szCs w:val="24"/>
          <w14:textFill>
            <w14:solidFill>
              <w14:schemeClr w14:val="tx1"/>
            </w14:solidFill>
          </w14:textFill>
        </w:rPr>
        <w:t>User 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fixed"/>
        <w:tblCellMar>
          <w:top w:w="0" w:type="dxa"/>
          <w:left w:w="0" w:type="dxa"/>
          <w:bottom w:w="0" w:type="dxa"/>
          <w:right w:w="0" w:type="dxa"/>
        </w:tblCellMar>
      </w:tblPr>
      <w:tblGrid>
        <w:gridCol w:w="2065"/>
        <w:gridCol w:w="3317"/>
        <w:gridCol w:w="1701"/>
        <w:gridCol w:w="2077"/>
      </w:tblGrid>
      <w:tr w14:paraId="603C6AC1">
        <w:trPr>
          <w:trHeight w:val="404" w:hRule="atLeast"/>
          <w:tblHeader/>
        </w:trPr>
        <w:tc>
          <w:tcPr>
            <w:tcW w:w="2065" w:type="dxa"/>
            <w:shd w:val="clear" w:color="auto" w:fill="FFFFFF"/>
            <w:tcMar>
              <w:top w:w="180" w:type="dxa"/>
              <w:left w:w="270" w:type="dxa"/>
              <w:bottom w:w="180" w:type="dxa"/>
              <w:right w:w="270" w:type="dxa"/>
            </w:tcMar>
            <w:vAlign w:val="center"/>
          </w:tcPr>
          <w:p w14:paraId="69314F56">
            <w:pPr>
              <w:ind w:firstLine="482"/>
              <w:rPr>
                <w:rFonts w:hint="eastAsia" w:ascii="SimSun" w:hAnsi="SimSun" w:eastAsia="SimSun"/>
                <w:b/>
                <w:bCs/>
                <w:color w:val="000000" w:themeColor="text1"/>
                <w:szCs w:val="24"/>
                <w14:textFill>
                  <w14:solidFill>
                    <w14:schemeClr w14:val="tx1"/>
                  </w14:solidFill>
                </w14:textFill>
              </w:rPr>
            </w:pPr>
            <w:r>
              <w:rPr>
                <w:rFonts w:ascii="SimSun" w:hAnsi="SimSun" w:eastAsia="SimSun"/>
                <w:b/>
                <w:bCs/>
                <w:color w:val="000000" w:themeColor="text1"/>
                <w:szCs w:val="24"/>
                <w14:textFill>
                  <w14:solidFill>
                    <w14:schemeClr w14:val="tx1"/>
                  </w14:solidFill>
                </w14:textFill>
              </w:rPr>
              <w:t>字段名</w:t>
            </w:r>
          </w:p>
        </w:tc>
        <w:tc>
          <w:tcPr>
            <w:tcW w:w="3317" w:type="dxa"/>
            <w:shd w:val="clear" w:color="auto" w:fill="FFFFFF"/>
            <w:tcMar>
              <w:top w:w="180" w:type="dxa"/>
              <w:left w:w="270" w:type="dxa"/>
              <w:bottom w:w="180" w:type="dxa"/>
              <w:right w:w="270" w:type="dxa"/>
            </w:tcMar>
            <w:vAlign w:val="center"/>
          </w:tcPr>
          <w:p w14:paraId="23BD8450">
            <w:pPr>
              <w:ind w:firstLine="482"/>
              <w:rPr>
                <w:rFonts w:hint="eastAsia" w:ascii="SimSun" w:hAnsi="SimSun" w:eastAsia="SimSun"/>
                <w:b/>
                <w:bCs/>
                <w:color w:val="000000" w:themeColor="text1"/>
                <w:szCs w:val="24"/>
                <w14:textFill>
                  <w14:solidFill>
                    <w14:schemeClr w14:val="tx1"/>
                  </w14:solidFill>
                </w14:textFill>
              </w:rPr>
            </w:pPr>
            <w:r>
              <w:rPr>
                <w:rFonts w:ascii="SimSun" w:hAnsi="SimSun" w:eastAsia="SimSun"/>
                <w:b/>
                <w:bCs/>
                <w:color w:val="000000" w:themeColor="text1"/>
                <w:szCs w:val="24"/>
                <w14:textFill>
                  <w14:solidFill>
                    <w14:schemeClr w14:val="tx1"/>
                  </w14:solidFill>
                </w14:textFill>
              </w:rPr>
              <w:t>数据类型</w:t>
            </w:r>
          </w:p>
        </w:tc>
        <w:tc>
          <w:tcPr>
            <w:tcW w:w="1701" w:type="dxa"/>
            <w:shd w:val="clear" w:color="auto" w:fill="FFFFFF"/>
            <w:tcMar>
              <w:top w:w="180" w:type="dxa"/>
              <w:left w:w="270" w:type="dxa"/>
              <w:bottom w:w="180" w:type="dxa"/>
              <w:right w:w="270" w:type="dxa"/>
            </w:tcMar>
            <w:vAlign w:val="center"/>
          </w:tcPr>
          <w:p w14:paraId="3889C462">
            <w:pPr>
              <w:ind w:firstLine="197" w:firstLineChars="82"/>
              <w:rPr>
                <w:rFonts w:hint="eastAsia" w:ascii="SimSun" w:hAnsi="SimSun" w:eastAsia="SimSun"/>
                <w:b/>
                <w:bCs/>
                <w:color w:val="000000" w:themeColor="text1"/>
                <w:szCs w:val="24"/>
                <w14:textFill>
                  <w14:solidFill>
                    <w14:schemeClr w14:val="tx1"/>
                  </w14:solidFill>
                </w14:textFill>
              </w:rPr>
            </w:pPr>
            <w:r>
              <w:rPr>
                <w:rFonts w:ascii="SimSun" w:hAnsi="SimSun" w:eastAsia="SimSun"/>
                <w:b/>
                <w:bCs/>
                <w:color w:val="000000" w:themeColor="text1"/>
                <w:szCs w:val="24"/>
                <w14:textFill>
                  <w14:solidFill>
                    <w14:schemeClr w14:val="tx1"/>
                  </w14:solidFill>
                </w14:textFill>
              </w:rPr>
              <w:t>约束</w:t>
            </w:r>
          </w:p>
        </w:tc>
        <w:tc>
          <w:tcPr>
            <w:tcW w:w="2077" w:type="dxa"/>
            <w:shd w:val="clear" w:color="auto" w:fill="FFFFFF"/>
            <w:tcMar>
              <w:top w:w="180" w:type="dxa"/>
              <w:left w:w="270" w:type="dxa"/>
              <w:bottom w:w="180" w:type="dxa"/>
              <w:right w:w="270" w:type="dxa"/>
            </w:tcMar>
            <w:vAlign w:val="center"/>
          </w:tcPr>
          <w:p w14:paraId="183FBCD8">
            <w:pPr>
              <w:ind w:firstLine="0" w:firstLineChars="0"/>
              <w:rPr>
                <w:rFonts w:hint="eastAsia" w:ascii="SimSun" w:hAnsi="SimSun" w:eastAsia="SimSun"/>
                <w:b/>
                <w:bCs/>
                <w:color w:val="000000" w:themeColor="text1"/>
                <w:szCs w:val="24"/>
                <w14:textFill>
                  <w14:solidFill>
                    <w14:schemeClr w14:val="tx1"/>
                  </w14:solidFill>
                </w14:textFill>
              </w:rPr>
            </w:pPr>
            <w:r>
              <w:rPr>
                <w:rFonts w:ascii="SimSun" w:hAnsi="SimSun" w:eastAsia="SimSun"/>
                <w:b/>
                <w:bCs/>
                <w:color w:val="000000" w:themeColor="text1"/>
                <w:szCs w:val="24"/>
                <w14:textFill>
                  <w14:solidFill>
                    <w14:schemeClr w14:val="tx1"/>
                  </w14:solidFill>
                </w14:textFill>
              </w:rPr>
              <w:t>说明</w:t>
            </w:r>
          </w:p>
        </w:tc>
      </w:tr>
      <w:tr w14:paraId="730A36EA">
        <w:trPr>
          <w:trHeight w:val="931" w:hRule="atLeast"/>
        </w:trPr>
        <w:tc>
          <w:tcPr>
            <w:tcW w:w="2065" w:type="dxa"/>
            <w:shd w:val="clear" w:color="auto" w:fill="FFFFFF"/>
            <w:tcMar>
              <w:top w:w="180" w:type="dxa"/>
              <w:left w:w="270" w:type="dxa"/>
              <w:bottom w:w="180" w:type="dxa"/>
              <w:right w:w="270" w:type="dxa"/>
            </w:tcMar>
            <w:vAlign w:val="center"/>
          </w:tcPr>
          <w:p w14:paraId="08D8687A">
            <w:pPr>
              <w:ind w:firstLine="199" w:firstLineChars="83"/>
              <w:rPr>
                <w:rFonts w:hint="eastAsia" w:ascii="SimSun" w:hAnsi="SimSun" w:eastAsia="SimSun"/>
                <w:color w:val="000000" w:themeColor="text1"/>
                <w:szCs w:val="24"/>
                <w14:textFill>
                  <w14:solidFill>
                    <w14:schemeClr w14:val="tx1"/>
                  </w14:solidFill>
                </w14:textFill>
              </w:rPr>
            </w:pPr>
            <w:r>
              <w:rPr>
                <w:rFonts w:ascii="SimSun" w:hAnsi="SimSun" w:eastAsia="SimSun"/>
                <w:color w:val="000000" w:themeColor="text1"/>
                <w:szCs w:val="24"/>
                <w14:textFill>
                  <w14:solidFill>
                    <w14:schemeClr w14:val="tx1"/>
                  </w14:solidFill>
                </w14:textFill>
              </w:rPr>
              <w:t>user_id</w:t>
            </w:r>
          </w:p>
        </w:tc>
        <w:tc>
          <w:tcPr>
            <w:tcW w:w="3317" w:type="dxa"/>
            <w:shd w:val="clear" w:color="auto" w:fill="FFFFFF"/>
            <w:tcMar>
              <w:top w:w="180" w:type="dxa"/>
              <w:left w:w="270" w:type="dxa"/>
              <w:bottom w:w="180" w:type="dxa"/>
              <w:right w:w="270" w:type="dxa"/>
            </w:tcMar>
            <w:vAlign w:val="center"/>
          </w:tcPr>
          <w:p w14:paraId="712CB52F">
            <w:pPr>
              <w:ind w:firstLine="480"/>
              <w:rPr>
                <w:rFonts w:hint="eastAsia" w:ascii="SimSun" w:hAnsi="SimSun" w:eastAsia="SimSun"/>
                <w:color w:val="000000" w:themeColor="text1"/>
                <w:szCs w:val="24"/>
                <w14:textFill>
                  <w14:solidFill>
                    <w14:schemeClr w14:val="tx1"/>
                  </w14:solidFill>
                </w14:textFill>
              </w:rPr>
            </w:pPr>
            <w:r>
              <w:rPr>
                <w:rFonts w:ascii="SimSun" w:hAnsi="SimSun" w:eastAsia="SimSun"/>
                <w:color w:val="000000" w:themeColor="text1"/>
                <w:szCs w:val="24"/>
                <w14:textFill>
                  <w14:solidFill>
                    <w14:schemeClr w14:val="tx1"/>
                  </w14:solidFill>
                </w14:textFill>
              </w:rPr>
              <w:t>INT</w:t>
            </w:r>
          </w:p>
        </w:tc>
        <w:tc>
          <w:tcPr>
            <w:tcW w:w="1701" w:type="dxa"/>
            <w:shd w:val="clear" w:color="auto" w:fill="FFFFFF"/>
            <w:tcMar>
              <w:top w:w="180" w:type="dxa"/>
              <w:left w:w="270" w:type="dxa"/>
              <w:bottom w:w="180" w:type="dxa"/>
              <w:right w:w="270" w:type="dxa"/>
            </w:tcMar>
            <w:vAlign w:val="center"/>
          </w:tcPr>
          <w:p w14:paraId="5B2FB400">
            <w:pPr>
              <w:ind w:firstLine="0" w:firstLineChars="0"/>
              <w:rPr>
                <w:rFonts w:hint="eastAsia" w:ascii="SimSun" w:hAnsi="SimSun" w:eastAsia="SimSun"/>
                <w:color w:val="000000" w:themeColor="text1"/>
                <w:szCs w:val="24"/>
                <w14:textFill>
                  <w14:solidFill>
                    <w14:schemeClr w14:val="tx1"/>
                  </w14:solidFill>
                </w14:textFill>
              </w:rPr>
            </w:pPr>
            <w:r>
              <w:rPr>
                <w:rFonts w:ascii="SimSun" w:hAnsi="SimSun" w:eastAsia="SimSun"/>
                <w:color w:val="000000" w:themeColor="text1"/>
                <w:szCs w:val="24"/>
                <w14:textFill>
                  <w14:solidFill>
                    <w14:schemeClr w14:val="tx1"/>
                  </w14:solidFill>
                </w14:textFill>
              </w:rPr>
              <w:t>主键，自增</w:t>
            </w:r>
          </w:p>
        </w:tc>
        <w:tc>
          <w:tcPr>
            <w:tcW w:w="2077" w:type="dxa"/>
            <w:shd w:val="clear" w:color="auto" w:fill="FFFFFF"/>
            <w:tcMar>
              <w:top w:w="180" w:type="dxa"/>
              <w:left w:w="270" w:type="dxa"/>
              <w:bottom w:w="180" w:type="dxa"/>
              <w:right w:w="270" w:type="dxa"/>
            </w:tcMar>
            <w:vAlign w:val="center"/>
          </w:tcPr>
          <w:p w14:paraId="50193B71">
            <w:pPr>
              <w:ind w:firstLine="0" w:firstLineChars="0"/>
              <w:rPr>
                <w:rFonts w:hint="eastAsia" w:ascii="SimSun" w:hAnsi="SimSun" w:eastAsia="SimSun"/>
                <w:color w:val="000000" w:themeColor="text1"/>
                <w:szCs w:val="24"/>
                <w14:textFill>
                  <w14:solidFill>
                    <w14:schemeClr w14:val="tx1"/>
                  </w14:solidFill>
                </w14:textFill>
              </w:rPr>
            </w:pPr>
            <w:r>
              <w:rPr>
                <w:rFonts w:ascii="SimSun" w:hAnsi="SimSun" w:eastAsia="SimSun"/>
                <w:color w:val="000000" w:themeColor="text1"/>
                <w:szCs w:val="24"/>
                <w14:textFill>
                  <w14:solidFill>
                    <w14:schemeClr w14:val="tx1"/>
                  </w14:solidFill>
                </w14:textFill>
              </w:rPr>
              <w:t>唯一标识</w:t>
            </w:r>
          </w:p>
        </w:tc>
      </w:tr>
      <w:tr w14:paraId="15F00D81">
        <w:tc>
          <w:tcPr>
            <w:tcW w:w="2065" w:type="dxa"/>
            <w:shd w:val="clear" w:color="auto" w:fill="FFFFFF"/>
            <w:tcMar>
              <w:top w:w="180" w:type="dxa"/>
              <w:left w:w="270" w:type="dxa"/>
              <w:bottom w:w="180" w:type="dxa"/>
              <w:right w:w="270" w:type="dxa"/>
            </w:tcMar>
            <w:vAlign w:val="center"/>
          </w:tcPr>
          <w:p w14:paraId="69E9992E">
            <w:pPr>
              <w:ind w:firstLine="199" w:firstLineChars="83"/>
              <w:rPr>
                <w:rFonts w:hint="eastAsia" w:ascii="SimSun" w:hAnsi="SimSun" w:eastAsia="SimSun"/>
                <w:color w:val="000000" w:themeColor="text1"/>
                <w:szCs w:val="24"/>
                <w14:textFill>
                  <w14:solidFill>
                    <w14:schemeClr w14:val="tx1"/>
                  </w14:solidFill>
                </w14:textFill>
              </w:rPr>
            </w:pPr>
            <w:r>
              <w:rPr>
                <w:rFonts w:ascii="SimSun" w:hAnsi="SimSun" w:eastAsia="SimSun"/>
                <w:color w:val="000000" w:themeColor="text1"/>
                <w:szCs w:val="24"/>
                <w14:textFill>
                  <w14:solidFill>
                    <w14:schemeClr w14:val="tx1"/>
                  </w14:solidFill>
                </w14:textFill>
              </w:rPr>
              <w:t>username</w:t>
            </w:r>
          </w:p>
        </w:tc>
        <w:tc>
          <w:tcPr>
            <w:tcW w:w="3317" w:type="dxa"/>
            <w:shd w:val="clear" w:color="auto" w:fill="FFFFFF"/>
            <w:tcMar>
              <w:top w:w="180" w:type="dxa"/>
              <w:left w:w="270" w:type="dxa"/>
              <w:bottom w:w="180" w:type="dxa"/>
              <w:right w:w="270" w:type="dxa"/>
            </w:tcMar>
            <w:vAlign w:val="center"/>
          </w:tcPr>
          <w:p w14:paraId="41A66263">
            <w:pPr>
              <w:ind w:firstLine="480"/>
              <w:rPr>
                <w:rFonts w:hint="eastAsia" w:ascii="SimSun" w:hAnsi="SimSun" w:eastAsia="SimSun"/>
                <w:color w:val="000000" w:themeColor="text1"/>
                <w:szCs w:val="24"/>
                <w14:textFill>
                  <w14:solidFill>
                    <w14:schemeClr w14:val="tx1"/>
                  </w14:solidFill>
                </w14:textFill>
              </w:rPr>
            </w:pPr>
            <w:r>
              <w:rPr>
                <w:rFonts w:ascii="SimSun" w:hAnsi="SimSun" w:eastAsia="SimSun"/>
                <w:color w:val="000000" w:themeColor="text1"/>
                <w:szCs w:val="24"/>
                <w14:textFill>
                  <w14:solidFill>
                    <w14:schemeClr w14:val="tx1"/>
                  </w14:solidFill>
                </w14:textFill>
              </w:rPr>
              <w:t>VARCHAR(50)</w:t>
            </w:r>
          </w:p>
        </w:tc>
        <w:tc>
          <w:tcPr>
            <w:tcW w:w="1701" w:type="dxa"/>
            <w:shd w:val="clear" w:color="auto" w:fill="FFFFFF"/>
            <w:tcMar>
              <w:top w:w="180" w:type="dxa"/>
              <w:left w:w="270" w:type="dxa"/>
              <w:bottom w:w="180" w:type="dxa"/>
              <w:right w:w="270" w:type="dxa"/>
            </w:tcMar>
            <w:vAlign w:val="center"/>
          </w:tcPr>
          <w:p w14:paraId="2719404A">
            <w:pPr>
              <w:ind w:firstLine="0" w:firstLineChars="0"/>
              <w:rPr>
                <w:rFonts w:hint="eastAsia" w:ascii="SimSun" w:hAnsi="SimSun" w:eastAsia="SimSun"/>
                <w:color w:val="000000" w:themeColor="text1"/>
                <w:szCs w:val="24"/>
                <w14:textFill>
                  <w14:solidFill>
                    <w14:schemeClr w14:val="tx1"/>
                  </w14:solidFill>
                </w14:textFill>
              </w:rPr>
            </w:pPr>
            <w:r>
              <w:rPr>
                <w:rFonts w:ascii="SimSun" w:hAnsi="SimSun" w:eastAsia="SimSun"/>
                <w:color w:val="000000" w:themeColor="text1"/>
                <w:szCs w:val="24"/>
                <w14:textFill>
                  <w14:solidFill>
                    <w14:schemeClr w14:val="tx1"/>
                  </w14:solidFill>
                </w14:textFill>
              </w:rPr>
              <w:t>非空，唯一</w:t>
            </w:r>
          </w:p>
        </w:tc>
        <w:tc>
          <w:tcPr>
            <w:tcW w:w="2077" w:type="dxa"/>
            <w:shd w:val="clear" w:color="auto" w:fill="FFFFFF"/>
            <w:tcMar>
              <w:top w:w="180" w:type="dxa"/>
              <w:left w:w="270" w:type="dxa"/>
              <w:bottom w:w="180" w:type="dxa"/>
              <w:right w:w="270" w:type="dxa"/>
            </w:tcMar>
            <w:vAlign w:val="center"/>
          </w:tcPr>
          <w:p w14:paraId="0EC425EF">
            <w:pPr>
              <w:ind w:firstLine="0" w:firstLineChars="0"/>
              <w:rPr>
                <w:rFonts w:hint="eastAsia" w:ascii="SimSun" w:hAnsi="SimSun" w:eastAsia="SimSun"/>
                <w:color w:val="000000" w:themeColor="text1"/>
                <w:szCs w:val="24"/>
                <w14:textFill>
                  <w14:solidFill>
                    <w14:schemeClr w14:val="tx1"/>
                  </w14:solidFill>
                </w14:textFill>
              </w:rPr>
            </w:pPr>
            <w:r>
              <w:rPr>
                <w:rFonts w:ascii="SimSun" w:hAnsi="SimSun" w:eastAsia="SimSun"/>
                <w:color w:val="000000" w:themeColor="text1"/>
                <w:szCs w:val="24"/>
                <w14:textFill>
                  <w14:solidFill>
                    <w14:schemeClr w14:val="tx1"/>
                  </w14:solidFill>
                </w14:textFill>
              </w:rPr>
              <w:t>登录用户名</w:t>
            </w:r>
          </w:p>
        </w:tc>
      </w:tr>
      <w:tr w14:paraId="05030413">
        <w:tc>
          <w:tcPr>
            <w:tcW w:w="2065" w:type="dxa"/>
            <w:shd w:val="clear" w:color="auto" w:fill="FFFFFF"/>
            <w:tcMar>
              <w:top w:w="180" w:type="dxa"/>
              <w:left w:w="270" w:type="dxa"/>
              <w:bottom w:w="180" w:type="dxa"/>
              <w:right w:w="270" w:type="dxa"/>
            </w:tcMar>
            <w:vAlign w:val="center"/>
          </w:tcPr>
          <w:p w14:paraId="3542D2E0">
            <w:pPr>
              <w:ind w:firstLine="199" w:firstLineChars="83"/>
              <w:rPr>
                <w:rFonts w:hint="eastAsia" w:ascii="SimSun" w:hAnsi="SimSun" w:eastAsia="SimSun"/>
                <w:color w:val="000000" w:themeColor="text1"/>
                <w:szCs w:val="24"/>
                <w14:textFill>
                  <w14:solidFill>
                    <w14:schemeClr w14:val="tx1"/>
                  </w14:solidFill>
                </w14:textFill>
              </w:rPr>
            </w:pPr>
            <w:r>
              <w:rPr>
                <w:rFonts w:ascii="SimSun" w:hAnsi="SimSun" w:eastAsia="SimSun"/>
                <w:color w:val="000000" w:themeColor="text1"/>
                <w:szCs w:val="24"/>
                <w14:textFill>
                  <w14:solidFill>
                    <w14:schemeClr w14:val="tx1"/>
                  </w14:solidFill>
                </w14:textFill>
              </w:rPr>
              <w:t>password</w:t>
            </w:r>
          </w:p>
        </w:tc>
        <w:tc>
          <w:tcPr>
            <w:tcW w:w="3317" w:type="dxa"/>
            <w:shd w:val="clear" w:color="auto" w:fill="FFFFFF"/>
            <w:tcMar>
              <w:top w:w="180" w:type="dxa"/>
              <w:left w:w="270" w:type="dxa"/>
              <w:bottom w:w="180" w:type="dxa"/>
              <w:right w:w="270" w:type="dxa"/>
            </w:tcMar>
            <w:vAlign w:val="center"/>
          </w:tcPr>
          <w:p w14:paraId="5FA09A03">
            <w:pPr>
              <w:ind w:firstLine="480"/>
              <w:rPr>
                <w:rFonts w:hint="eastAsia" w:ascii="SimSun" w:hAnsi="SimSun" w:eastAsia="SimSun"/>
                <w:color w:val="000000" w:themeColor="text1"/>
                <w:szCs w:val="24"/>
                <w14:textFill>
                  <w14:solidFill>
                    <w14:schemeClr w14:val="tx1"/>
                  </w14:solidFill>
                </w14:textFill>
              </w:rPr>
            </w:pPr>
            <w:r>
              <w:rPr>
                <w:rFonts w:ascii="SimSun" w:hAnsi="SimSun" w:eastAsia="SimSun"/>
                <w:color w:val="000000" w:themeColor="text1"/>
                <w:szCs w:val="24"/>
                <w14:textFill>
                  <w14:solidFill>
                    <w14:schemeClr w14:val="tx1"/>
                  </w14:solidFill>
                </w14:textFill>
              </w:rPr>
              <w:t>VARCHAR(100)</w:t>
            </w:r>
          </w:p>
        </w:tc>
        <w:tc>
          <w:tcPr>
            <w:tcW w:w="1701" w:type="dxa"/>
            <w:shd w:val="clear" w:color="auto" w:fill="FFFFFF"/>
            <w:tcMar>
              <w:top w:w="180" w:type="dxa"/>
              <w:left w:w="270" w:type="dxa"/>
              <w:bottom w:w="180" w:type="dxa"/>
              <w:right w:w="270" w:type="dxa"/>
            </w:tcMar>
            <w:vAlign w:val="center"/>
          </w:tcPr>
          <w:p w14:paraId="2F415F99">
            <w:pPr>
              <w:ind w:firstLine="480"/>
              <w:rPr>
                <w:rFonts w:hint="eastAsia" w:ascii="SimSun" w:hAnsi="SimSun" w:eastAsia="SimSun"/>
                <w:color w:val="000000" w:themeColor="text1"/>
                <w:szCs w:val="24"/>
                <w14:textFill>
                  <w14:solidFill>
                    <w14:schemeClr w14:val="tx1"/>
                  </w14:solidFill>
                </w14:textFill>
              </w:rPr>
            </w:pPr>
            <w:r>
              <w:rPr>
                <w:rFonts w:ascii="SimSun" w:hAnsi="SimSun" w:eastAsia="SimSun"/>
                <w:color w:val="000000" w:themeColor="text1"/>
                <w:szCs w:val="24"/>
                <w14:textFill>
                  <w14:solidFill>
                    <w14:schemeClr w14:val="tx1"/>
                  </w14:solidFill>
                </w14:textFill>
              </w:rPr>
              <w:t>非空</w:t>
            </w:r>
          </w:p>
        </w:tc>
        <w:tc>
          <w:tcPr>
            <w:tcW w:w="2077" w:type="dxa"/>
            <w:shd w:val="clear" w:color="auto" w:fill="FFFFFF"/>
            <w:tcMar>
              <w:top w:w="180" w:type="dxa"/>
              <w:left w:w="270" w:type="dxa"/>
              <w:bottom w:w="180" w:type="dxa"/>
              <w:right w:w="270" w:type="dxa"/>
            </w:tcMar>
            <w:vAlign w:val="center"/>
          </w:tcPr>
          <w:p w14:paraId="79FD49BE">
            <w:pPr>
              <w:ind w:firstLine="0" w:firstLineChars="0"/>
              <w:rPr>
                <w:rFonts w:hint="eastAsia" w:ascii="SimSun" w:hAnsi="SimSun" w:eastAsia="SimSun"/>
                <w:color w:val="000000" w:themeColor="text1"/>
                <w:szCs w:val="24"/>
                <w14:textFill>
                  <w14:solidFill>
                    <w14:schemeClr w14:val="tx1"/>
                  </w14:solidFill>
                </w14:textFill>
              </w:rPr>
            </w:pPr>
            <w:r>
              <w:rPr>
                <w:rFonts w:ascii="SimSun" w:hAnsi="SimSun" w:eastAsia="SimSun"/>
                <w:color w:val="000000" w:themeColor="text1"/>
                <w:szCs w:val="24"/>
                <w14:textFill>
                  <w14:solidFill>
                    <w14:schemeClr w14:val="tx1"/>
                  </w14:solidFill>
                </w14:textFill>
              </w:rPr>
              <w:t>MD5 加密存储</w:t>
            </w:r>
          </w:p>
        </w:tc>
      </w:tr>
      <w:tr w14:paraId="4F0922EC">
        <w:tc>
          <w:tcPr>
            <w:tcW w:w="2065" w:type="dxa"/>
            <w:shd w:val="clear" w:color="auto" w:fill="FFFFFF"/>
            <w:tcMar>
              <w:top w:w="180" w:type="dxa"/>
              <w:left w:w="270" w:type="dxa"/>
              <w:bottom w:w="180" w:type="dxa"/>
              <w:right w:w="270" w:type="dxa"/>
            </w:tcMar>
            <w:vAlign w:val="center"/>
          </w:tcPr>
          <w:p w14:paraId="5FBFFEBA">
            <w:pPr>
              <w:ind w:firstLine="199" w:firstLineChars="83"/>
              <w:rPr>
                <w:rFonts w:hint="eastAsia" w:ascii="SimSun" w:hAnsi="SimSun" w:eastAsia="SimSun"/>
                <w:color w:val="000000" w:themeColor="text1"/>
                <w:szCs w:val="24"/>
                <w14:textFill>
                  <w14:solidFill>
                    <w14:schemeClr w14:val="tx1"/>
                  </w14:solidFill>
                </w14:textFill>
              </w:rPr>
            </w:pPr>
            <w:r>
              <w:rPr>
                <w:rFonts w:ascii="SimSun" w:hAnsi="SimSun" w:eastAsia="SimSun"/>
                <w:color w:val="000000" w:themeColor="text1"/>
                <w:szCs w:val="24"/>
                <w14:textFill>
                  <w14:solidFill>
                    <w14:schemeClr w14:val="tx1"/>
                  </w14:solidFill>
                </w14:textFill>
              </w:rPr>
              <w:t>role</w:t>
            </w:r>
          </w:p>
        </w:tc>
        <w:tc>
          <w:tcPr>
            <w:tcW w:w="3317" w:type="dxa"/>
            <w:shd w:val="clear" w:color="auto" w:fill="FFFFFF"/>
            <w:tcMar>
              <w:top w:w="180" w:type="dxa"/>
              <w:left w:w="270" w:type="dxa"/>
              <w:bottom w:w="180" w:type="dxa"/>
              <w:right w:w="270" w:type="dxa"/>
            </w:tcMar>
            <w:vAlign w:val="center"/>
          </w:tcPr>
          <w:p w14:paraId="639C1DC1">
            <w:pPr>
              <w:ind w:firstLine="0" w:firstLineChars="0"/>
              <w:rPr>
                <w:rFonts w:hint="eastAsia" w:ascii="SimSun" w:hAnsi="SimSun" w:eastAsia="SimSun"/>
                <w:color w:val="000000" w:themeColor="text1"/>
                <w:szCs w:val="24"/>
                <w14:textFill>
                  <w14:solidFill>
                    <w14:schemeClr w14:val="tx1"/>
                  </w14:solidFill>
                </w14:textFill>
              </w:rPr>
            </w:pPr>
            <w:r>
              <w:rPr>
                <w:rFonts w:ascii="SimSun" w:hAnsi="SimSun" w:eastAsia="SimSun"/>
                <w:color w:val="000000" w:themeColor="text1"/>
                <w:szCs w:val="24"/>
                <w14:textFill>
                  <w14:solidFill>
                    <w14:schemeClr w14:val="tx1"/>
                  </w14:solidFill>
                </w14:textFill>
              </w:rPr>
              <w:t>ENUM('player','creator','publisher','admin')</w:t>
            </w:r>
          </w:p>
        </w:tc>
        <w:tc>
          <w:tcPr>
            <w:tcW w:w="1701" w:type="dxa"/>
            <w:shd w:val="clear" w:color="auto" w:fill="FFFFFF"/>
            <w:tcMar>
              <w:top w:w="180" w:type="dxa"/>
              <w:left w:w="270" w:type="dxa"/>
              <w:bottom w:w="180" w:type="dxa"/>
              <w:right w:w="270" w:type="dxa"/>
            </w:tcMar>
            <w:vAlign w:val="center"/>
          </w:tcPr>
          <w:p w14:paraId="772E5C70">
            <w:pPr>
              <w:ind w:firstLine="480"/>
              <w:rPr>
                <w:rFonts w:hint="eastAsia" w:ascii="SimSun" w:hAnsi="SimSun" w:eastAsia="SimSun"/>
                <w:color w:val="000000" w:themeColor="text1"/>
                <w:szCs w:val="24"/>
                <w14:textFill>
                  <w14:solidFill>
                    <w14:schemeClr w14:val="tx1"/>
                  </w14:solidFill>
                </w14:textFill>
              </w:rPr>
            </w:pPr>
            <w:r>
              <w:rPr>
                <w:rFonts w:ascii="SimSun" w:hAnsi="SimSun" w:eastAsia="SimSun"/>
                <w:color w:val="000000" w:themeColor="text1"/>
                <w:szCs w:val="24"/>
                <w14:textFill>
                  <w14:solidFill>
                    <w14:schemeClr w14:val="tx1"/>
                  </w14:solidFill>
                </w14:textFill>
              </w:rPr>
              <w:t>非空</w:t>
            </w:r>
          </w:p>
        </w:tc>
        <w:tc>
          <w:tcPr>
            <w:tcW w:w="2077" w:type="dxa"/>
            <w:shd w:val="clear" w:color="auto" w:fill="FFFFFF"/>
            <w:tcMar>
              <w:top w:w="180" w:type="dxa"/>
              <w:left w:w="270" w:type="dxa"/>
              <w:bottom w:w="180" w:type="dxa"/>
              <w:right w:w="270" w:type="dxa"/>
            </w:tcMar>
            <w:vAlign w:val="center"/>
          </w:tcPr>
          <w:p w14:paraId="489D2109">
            <w:pPr>
              <w:ind w:firstLine="0" w:firstLineChars="0"/>
              <w:rPr>
                <w:rFonts w:hint="eastAsia" w:ascii="SimSun" w:hAnsi="SimSun" w:eastAsia="SimSun"/>
                <w:color w:val="000000" w:themeColor="text1"/>
                <w:szCs w:val="24"/>
                <w14:textFill>
                  <w14:solidFill>
                    <w14:schemeClr w14:val="tx1"/>
                  </w14:solidFill>
                </w14:textFill>
              </w:rPr>
            </w:pPr>
            <w:r>
              <w:rPr>
                <w:rFonts w:ascii="SimSun" w:hAnsi="SimSun" w:eastAsia="SimSun"/>
                <w:color w:val="000000" w:themeColor="text1"/>
                <w:szCs w:val="24"/>
                <w14:textFill>
                  <w14:solidFill>
                    <w14:schemeClr w14:val="tx1"/>
                  </w14:solidFill>
                </w14:textFill>
              </w:rPr>
              <w:t>用户角色</w:t>
            </w:r>
          </w:p>
        </w:tc>
      </w:tr>
      <w:tr w14:paraId="50EC0F64">
        <w:tc>
          <w:tcPr>
            <w:tcW w:w="2065" w:type="dxa"/>
            <w:shd w:val="clear" w:color="auto" w:fill="FFFFFF"/>
            <w:tcMar>
              <w:top w:w="180" w:type="dxa"/>
              <w:left w:w="270" w:type="dxa"/>
              <w:bottom w:w="180" w:type="dxa"/>
              <w:right w:w="270" w:type="dxa"/>
            </w:tcMar>
            <w:vAlign w:val="center"/>
          </w:tcPr>
          <w:p w14:paraId="2C8D8A9B">
            <w:pPr>
              <w:ind w:firstLine="0" w:firstLineChars="0"/>
              <w:rPr>
                <w:rFonts w:hint="eastAsia" w:ascii="SimSun" w:hAnsi="SimSun" w:eastAsia="SimSun"/>
                <w:color w:val="000000" w:themeColor="text1"/>
                <w:szCs w:val="24"/>
                <w14:textFill>
                  <w14:solidFill>
                    <w14:schemeClr w14:val="tx1"/>
                  </w14:solidFill>
                </w14:textFill>
              </w:rPr>
            </w:pPr>
            <w:r>
              <w:rPr>
                <w:rFonts w:ascii="SimSun" w:hAnsi="SimSun" w:eastAsia="SimSun"/>
                <w:color w:val="000000" w:themeColor="text1"/>
                <w:szCs w:val="24"/>
                <w14:textFill>
                  <w14:solidFill>
                    <w14:schemeClr w14:val="tx1"/>
                  </w14:solidFill>
                </w14:textFill>
              </w:rPr>
              <w:t>register_time</w:t>
            </w:r>
          </w:p>
        </w:tc>
        <w:tc>
          <w:tcPr>
            <w:tcW w:w="3317" w:type="dxa"/>
            <w:shd w:val="clear" w:color="auto" w:fill="FFFFFF"/>
            <w:tcMar>
              <w:top w:w="180" w:type="dxa"/>
              <w:left w:w="270" w:type="dxa"/>
              <w:bottom w:w="180" w:type="dxa"/>
              <w:right w:w="270" w:type="dxa"/>
            </w:tcMar>
            <w:vAlign w:val="center"/>
          </w:tcPr>
          <w:p w14:paraId="4D0B321A">
            <w:pPr>
              <w:ind w:firstLine="480"/>
              <w:rPr>
                <w:rFonts w:hint="eastAsia" w:ascii="SimSun" w:hAnsi="SimSun" w:eastAsia="SimSun"/>
                <w:color w:val="000000" w:themeColor="text1"/>
                <w:szCs w:val="24"/>
                <w14:textFill>
                  <w14:solidFill>
                    <w14:schemeClr w14:val="tx1"/>
                  </w14:solidFill>
                </w14:textFill>
              </w:rPr>
            </w:pPr>
            <w:r>
              <w:rPr>
                <w:rFonts w:ascii="SimSun" w:hAnsi="SimSun" w:eastAsia="SimSun"/>
                <w:color w:val="000000" w:themeColor="text1"/>
                <w:szCs w:val="24"/>
                <w14:textFill>
                  <w14:solidFill>
                    <w14:schemeClr w14:val="tx1"/>
                  </w14:solidFill>
                </w14:textFill>
              </w:rPr>
              <w:t>DATETIME</w:t>
            </w:r>
          </w:p>
        </w:tc>
        <w:tc>
          <w:tcPr>
            <w:tcW w:w="1701" w:type="dxa"/>
            <w:shd w:val="clear" w:color="auto" w:fill="FFFFFF"/>
            <w:tcMar>
              <w:top w:w="180" w:type="dxa"/>
              <w:left w:w="270" w:type="dxa"/>
              <w:bottom w:w="180" w:type="dxa"/>
              <w:right w:w="270" w:type="dxa"/>
            </w:tcMar>
            <w:vAlign w:val="center"/>
          </w:tcPr>
          <w:p w14:paraId="418DE876">
            <w:pPr>
              <w:ind w:firstLine="480"/>
              <w:rPr>
                <w:rFonts w:hint="eastAsia" w:ascii="SimSun" w:hAnsi="SimSun" w:eastAsia="SimSun"/>
                <w:color w:val="000000" w:themeColor="text1"/>
                <w:szCs w:val="24"/>
                <w14:textFill>
                  <w14:solidFill>
                    <w14:schemeClr w14:val="tx1"/>
                  </w14:solidFill>
                </w14:textFill>
              </w:rPr>
            </w:pPr>
            <w:r>
              <w:rPr>
                <w:rFonts w:ascii="SimSun" w:hAnsi="SimSun" w:eastAsia="SimSun"/>
                <w:color w:val="000000" w:themeColor="text1"/>
                <w:szCs w:val="24"/>
                <w14:textFill>
                  <w14:solidFill>
                    <w14:schemeClr w14:val="tx1"/>
                  </w14:solidFill>
                </w14:textFill>
              </w:rPr>
              <w:t>非空</w:t>
            </w:r>
          </w:p>
        </w:tc>
        <w:tc>
          <w:tcPr>
            <w:tcW w:w="2077" w:type="dxa"/>
            <w:shd w:val="clear" w:color="auto" w:fill="FFFFFF"/>
            <w:tcMar>
              <w:top w:w="180" w:type="dxa"/>
              <w:left w:w="270" w:type="dxa"/>
              <w:bottom w:w="180" w:type="dxa"/>
              <w:right w:w="270" w:type="dxa"/>
            </w:tcMar>
            <w:vAlign w:val="center"/>
          </w:tcPr>
          <w:p w14:paraId="7C1BC89C">
            <w:pPr>
              <w:ind w:firstLine="0" w:firstLineChars="0"/>
              <w:rPr>
                <w:rFonts w:hint="eastAsia" w:ascii="SimSun" w:hAnsi="SimSun" w:eastAsia="SimSun"/>
                <w:color w:val="000000" w:themeColor="text1"/>
                <w:szCs w:val="24"/>
                <w14:textFill>
                  <w14:solidFill>
                    <w14:schemeClr w14:val="tx1"/>
                  </w14:solidFill>
                </w14:textFill>
              </w:rPr>
            </w:pPr>
            <w:r>
              <w:rPr>
                <w:rFonts w:ascii="SimSun" w:hAnsi="SimSun" w:eastAsia="SimSun"/>
                <w:color w:val="000000" w:themeColor="text1"/>
                <w:szCs w:val="24"/>
                <w14:textFill>
                  <w14:solidFill>
                    <w14:schemeClr w14:val="tx1"/>
                  </w14:solidFill>
                </w14:textFill>
              </w:rPr>
              <w:t>注册时间</w:t>
            </w:r>
          </w:p>
        </w:tc>
      </w:tr>
      <w:tr w14:paraId="2EA717FB">
        <w:tc>
          <w:tcPr>
            <w:tcW w:w="2065" w:type="dxa"/>
            <w:shd w:val="clear" w:color="auto" w:fill="FFFFFF"/>
            <w:tcMar>
              <w:top w:w="180" w:type="dxa"/>
              <w:left w:w="270" w:type="dxa"/>
              <w:bottom w:w="180" w:type="dxa"/>
              <w:right w:w="270" w:type="dxa"/>
            </w:tcMar>
            <w:vAlign w:val="center"/>
          </w:tcPr>
          <w:p w14:paraId="0B175FF3">
            <w:pPr>
              <w:ind w:firstLine="199" w:firstLineChars="83"/>
              <w:rPr>
                <w:rFonts w:hint="eastAsia" w:ascii="SimSun" w:hAnsi="SimSun" w:eastAsia="SimSun"/>
                <w:color w:val="000000" w:themeColor="text1"/>
                <w:szCs w:val="24"/>
                <w14:textFill>
                  <w14:solidFill>
                    <w14:schemeClr w14:val="tx1"/>
                  </w14:solidFill>
                </w14:textFill>
              </w:rPr>
            </w:pPr>
            <w:r>
              <w:rPr>
                <w:rFonts w:ascii="SimSun" w:hAnsi="SimSun" w:eastAsia="SimSun"/>
                <w:color w:val="000000" w:themeColor="text1"/>
                <w:szCs w:val="24"/>
                <w14:textFill>
                  <w14:solidFill>
                    <w14:schemeClr w14:val="tx1"/>
                  </w14:solidFill>
                </w14:textFill>
              </w:rPr>
              <w:t>status</w:t>
            </w:r>
          </w:p>
        </w:tc>
        <w:tc>
          <w:tcPr>
            <w:tcW w:w="3317" w:type="dxa"/>
            <w:shd w:val="clear" w:color="auto" w:fill="FFFFFF"/>
            <w:tcMar>
              <w:top w:w="180" w:type="dxa"/>
              <w:left w:w="270" w:type="dxa"/>
              <w:bottom w:w="180" w:type="dxa"/>
              <w:right w:w="270" w:type="dxa"/>
            </w:tcMar>
            <w:vAlign w:val="center"/>
          </w:tcPr>
          <w:p w14:paraId="1AC8A0FB">
            <w:pPr>
              <w:ind w:firstLine="480"/>
              <w:rPr>
                <w:rFonts w:hint="eastAsia" w:ascii="SimSun" w:hAnsi="SimSun" w:eastAsia="SimSun"/>
                <w:color w:val="000000" w:themeColor="text1"/>
                <w:szCs w:val="24"/>
                <w14:textFill>
                  <w14:solidFill>
                    <w14:schemeClr w14:val="tx1"/>
                  </w14:solidFill>
                </w14:textFill>
              </w:rPr>
            </w:pPr>
            <w:r>
              <w:rPr>
                <w:rFonts w:ascii="SimSun" w:hAnsi="SimSun" w:eastAsia="SimSun"/>
                <w:color w:val="000000" w:themeColor="text1"/>
                <w:szCs w:val="24"/>
                <w14:textFill>
                  <w14:solidFill>
                    <w14:schemeClr w14:val="tx1"/>
                  </w14:solidFill>
                </w14:textFill>
              </w:rPr>
              <w:t>TINYINT</w:t>
            </w:r>
          </w:p>
        </w:tc>
        <w:tc>
          <w:tcPr>
            <w:tcW w:w="1701" w:type="dxa"/>
            <w:shd w:val="clear" w:color="auto" w:fill="FFFFFF"/>
            <w:tcMar>
              <w:top w:w="180" w:type="dxa"/>
              <w:left w:w="270" w:type="dxa"/>
              <w:bottom w:w="180" w:type="dxa"/>
              <w:right w:w="270" w:type="dxa"/>
            </w:tcMar>
            <w:vAlign w:val="center"/>
          </w:tcPr>
          <w:p w14:paraId="1DD47D66">
            <w:pPr>
              <w:ind w:firstLine="480"/>
              <w:rPr>
                <w:rFonts w:hint="eastAsia" w:ascii="SimSun" w:hAnsi="SimSun" w:eastAsia="SimSun"/>
                <w:color w:val="000000" w:themeColor="text1"/>
                <w:szCs w:val="24"/>
                <w14:textFill>
                  <w14:solidFill>
                    <w14:schemeClr w14:val="tx1"/>
                  </w14:solidFill>
                </w14:textFill>
              </w:rPr>
            </w:pPr>
            <w:r>
              <w:rPr>
                <w:rFonts w:ascii="SimSun" w:hAnsi="SimSun" w:eastAsia="SimSun"/>
                <w:color w:val="000000" w:themeColor="text1"/>
                <w:szCs w:val="24"/>
                <w14:textFill>
                  <w14:solidFill>
                    <w14:schemeClr w14:val="tx1"/>
                  </w14:solidFill>
                </w14:textFill>
              </w:rPr>
              <w:t>默认 1</w:t>
            </w:r>
          </w:p>
        </w:tc>
        <w:tc>
          <w:tcPr>
            <w:tcW w:w="2077" w:type="dxa"/>
            <w:shd w:val="clear" w:color="auto" w:fill="FFFFFF"/>
            <w:tcMar>
              <w:top w:w="180" w:type="dxa"/>
              <w:left w:w="270" w:type="dxa"/>
              <w:bottom w:w="180" w:type="dxa"/>
              <w:right w:w="270" w:type="dxa"/>
            </w:tcMar>
            <w:vAlign w:val="center"/>
          </w:tcPr>
          <w:p w14:paraId="7BDB7F14">
            <w:pPr>
              <w:ind w:firstLine="480"/>
              <w:rPr>
                <w:rFonts w:hint="eastAsia" w:ascii="SimSun" w:hAnsi="SimSun" w:eastAsia="SimSun"/>
                <w:color w:val="000000" w:themeColor="text1"/>
                <w:szCs w:val="24"/>
                <w14:textFill>
                  <w14:solidFill>
                    <w14:schemeClr w14:val="tx1"/>
                  </w14:solidFill>
                </w14:textFill>
              </w:rPr>
            </w:pPr>
            <w:r>
              <w:rPr>
                <w:rFonts w:ascii="SimSun" w:hAnsi="SimSun" w:eastAsia="SimSun"/>
                <w:color w:val="000000" w:themeColor="text1"/>
                <w:szCs w:val="24"/>
                <w14:textFill>
                  <w14:solidFill>
                    <w14:schemeClr w14:val="tx1"/>
                  </w14:solidFill>
                </w14:textFill>
              </w:rPr>
              <w:t>1 - 正常，0 - 封禁</w:t>
            </w:r>
          </w:p>
        </w:tc>
      </w:tr>
    </w:tbl>
    <w:p w14:paraId="549B7BF1">
      <w:pPr>
        <w:ind w:firstLine="480"/>
        <w:rPr>
          <w:color w:val="0000FF"/>
          <w:szCs w:val="24"/>
        </w:rPr>
      </w:pPr>
    </w:p>
    <w:p w14:paraId="136ECA5A">
      <w:pPr>
        <w:ind w:firstLine="480"/>
        <w:rPr>
          <w:color w:val="0000FF"/>
          <w:szCs w:val="24"/>
        </w:rPr>
      </w:pPr>
    </w:p>
    <w:p w14:paraId="405E0490">
      <w:pPr>
        <w:ind w:firstLine="482"/>
      </w:pPr>
      <w:r>
        <w:rPr>
          <w:b/>
          <w:bCs/>
        </w:rPr>
        <w:t>Game 表</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0" w:type="dxa"/>
          <w:left w:w="0" w:type="dxa"/>
          <w:bottom w:w="0" w:type="dxa"/>
          <w:right w:w="0" w:type="dxa"/>
        </w:tblCellMar>
      </w:tblPr>
      <w:tblGrid>
        <w:gridCol w:w="2167"/>
        <w:gridCol w:w="2714"/>
        <w:gridCol w:w="1740"/>
        <w:gridCol w:w="2220"/>
      </w:tblGrid>
      <w:tr w14:paraId="787B43E0">
        <w:trPr>
          <w:tblHeader/>
          <w:jc w:val="center"/>
        </w:trPr>
        <w:tc>
          <w:tcPr>
            <w:tcW w:w="0" w:type="auto"/>
            <w:shd w:val="clear" w:color="auto" w:fill="FFFFFF"/>
            <w:tcMar>
              <w:top w:w="180" w:type="dxa"/>
              <w:left w:w="270" w:type="dxa"/>
              <w:bottom w:w="180" w:type="dxa"/>
              <w:right w:w="270" w:type="dxa"/>
            </w:tcMar>
            <w:vAlign w:val="center"/>
          </w:tcPr>
          <w:p w14:paraId="3D7FD418">
            <w:pPr>
              <w:ind w:firstLine="482"/>
              <w:jc w:val="center"/>
              <w:rPr>
                <w:b/>
                <w:bCs/>
              </w:rPr>
            </w:pPr>
            <w:r>
              <w:rPr>
                <w:b/>
                <w:bCs/>
              </w:rPr>
              <w:t>字段名</w:t>
            </w:r>
          </w:p>
        </w:tc>
        <w:tc>
          <w:tcPr>
            <w:tcW w:w="0" w:type="auto"/>
            <w:shd w:val="clear" w:color="auto" w:fill="FFFFFF"/>
            <w:tcMar>
              <w:top w:w="180" w:type="dxa"/>
              <w:left w:w="270" w:type="dxa"/>
              <w:bottom w:w="180" w:type="dxa"/>
              <w:right w:w="270" w:type="dxa"/>
            </w:tcMar>
            <w:vAlign w:val="center"/>
          </w:tcPr>
          <w:p w14:paraId="6BF87C53">
            <w:pPr>
              <w:ind w:firstLine="482"/>
              <w:jc w:val="center"/>
              <w:rPr>
                <w:b/>
                <w:bCs/>
              </w:rPr>
            </w:pPr>
            <w:r>
              <w:rPr>
                <w:b/>
                <w:bCs/>
              </w:rPr>
              <w:t>数据类型</w:t>
            </w:r>
          </w:p>
        </w:tc>
        <w:tc>
          <w:tcPr>
            <w:tcW w:w="0" w:type="auto"/>
            <w:shd w:val="clear" w:color="auto" w:fill="FFFFFF"/>
            <w:tcMar>
              <w:top w:w="180" w:type="dxa"/>
              <w:left w:w="270" w:type="dxa"/>
              <w:bottom w:w="180" w:type="dxa"/>
              <w:right w:w="270" w:type="dxa"/>
            </w:tcMar>
            <w:vAlign w:val="center"/>
          </w:tcPr>
          <w:p w14:paraId="36C673AA">
            <w:pPr>
              <w:ind w:firstLine="482"/>
              <w:jc w:val="center"/>
              <w:rPr>
                <w:b/>
                <w:bCs/>
              </w:rPr>
            </w:pPr>
            <w:r>
              <w:rPr>
                <w:b/>
                <w:bCs/>
              </w:rPr>
              <w:t>约束</w:t>
            </w:r>
          </w:p>
        </w:tc>
        <w:tc>
          <w:tcPr>
            <w:tcW w:w="0" w:type="auto"/>
            <w:shd w:val="clear" w:color="auto" w:fill="FFFFFF"/>
            <w:tcMar>
              <w:top w:w="180" w:type="dxa"/>
              <w:left w:w="270" w:type="dxa"/>
              <w:bottom w:w="180" w:type="dxa"/>
              <w:right w:w="270" w:type="dxa"/>
            </w:tcMar>
            <w:vAlign w:val="center"/>
          </w:tcPr>
          <w:p w14:paraId="76500FCE">
            <w:pPr>
              <w:ind w:firstLine="482"/>
              <w:jc w:val="center"/>
              <w:rPr>
                <w:b/>
                <w:bCs/>
              </w:rPr>
            </w:pPr>
            <w:r>
              <w:rPr>
                <w:b/>
                <w:bCs/>
              </w:rPr>
              <w:t>说明</w:t>
            </w:r>
          </w:p>
        </w:tc>
      </w:tr>
      <w:tr w14:paraId="61A699A0">
        <w:trPr>
          <w:jc w:val="center"/>
        </w:trPr>
        <w:tc>
          <w:tcPr>
            <w:tcW w:w="0" w:type="auto"/>
            <w:shd w:val="clear" w:color="auto" w:fill="FFFFFF"/>
            <w:tcMar>
              <w:top w:w="180" w:type="dxa"/>
              <w:left w:w="270" w:type="dxa"/>
              <w:bottom w:w="180" w:type="dxa"/>
              <w:right w:w="270" w:type="dxa"/>
            </w:tcMar>
            <w:vAlign w:val="center"/>
          </w:tcPr>
          <w:p w14:paraId="2BE7D3E6">
            <w:pPr>
              <w:ind w:firstLine="480"/>
              <w:jc w:val="center"/>
            </w:pPr>
            <w:r>
              <w:t>game_id</w:t>
            </w:r>
          </w:p>
        </w:tc>
        <w:tc>
          <w:tcPr>
            <w:tcW w:w="0" w:type="auto"/>
            <w:shd w:val="clear" w:color="auto" w:fill="FFFFFF"/>
            <w:tcMar>
              <w:top w:w="180" w:type="dxa"/>
              <w:left w:w="270" w:type="dxa"/>
              <w:bottom w:w="180" w:type="dxa"/>
              <w:right w:w="270" w:type="dxa"/>
            </w:tcMar>
            <w:vAlign w:val="center"/>
          </w:tcPr>
          <w:p w14:paraId="77B8EB34">
            <w:pPr>
              <w:ind w:firstLine="480"/>
              <w:jc w:val="center"/>
            </w:pPr>
            <w:r>
              <w:t>INT</w:t>
            </w:r>
          </w:p>
        </w:tc>
        <w:tc>
          <w:tcPr>
            <w:tcW w:w="0" w:type="auto"/>
            <w:shd w:val="clear" w:color="auto" w:fill="FFFFFF"/>
            <w:tcMar>
              <w:top w:w="180" w:type="dxa"/>
              <w:left w:w="270" w:type="dxa"/>
              <w:bottom w:w="180" w:type="dxa"/>
              <w:right w:w="270" w:type="dxa"/>
            </w:tcMar>
            <w:vAlign w:val="center"/>
          </w:tcPr>
          <w:p w14:paraId="0C242321">
            <w:pPr>
              <w:ind w:firstLine="0" w:firstLineChars="0"/>
              <w:jc w:val="center"/>
            </w:pPr>
            <w:r>
              <w:t>主键，自增</w:t>
            </w:r>
          </w:p>
        </w:tc>
        <w:tc>
          <w:tcPr>
            <w:tcW w:w="0" w:type="auto"/>
            <w:shd w:val="clear" w:color="auto" w:fill="FFFFFF"/>
            <w:tcMar>
              <w:top w:w="180" w:type="dxa"/>
              <w:left w:w="270" w:type="dxa"/>
              <w:bottom w:w="180" w:type="dxa"/>
              <w:right w:w="270" w:type="dxa"/>
            </w:tcMar>
            <w:vAlign w:val="center"/>
          </w:tcPr>
          <w:p w14:paraId="61645891">
            <w:pPr>
              <w:ind w:firstLine="199" w:firstLineChars="83"/>
              <w:jc w:val="center"/>
            </w:pPr>
            <w:r>
              <w:t>唯一标识</w:t>
            </w:r>
          </w:p>
        </w:tc>
      </w:tr>
      <w:tr w14:paraId="175CB7D6">
        <w:trPr>
          <w:jc w:val="center"/>
        </w:trPr>
        <w:tc>
          <w:tcPr>
            <w:tcW w:w="0" w:type="auto"/>
            <w:shd w:val="clear" w:color="auto" w:fill="FFFFFF"/>
            <w:tcMar>
              <w:top w:w="180" w:type="dxa"/>
              <w:left w:w="270" w:type="dxa"/>
              <w:bottom w:w="180" w:type="dxa"/>
              <w:right w:w="270" w:type="dxa"/>
            </w:tcMar>
            <w:vAlign w:val="center"/>
          </w:tcPr>
          <w:p w14:paraId="4F607EFE">
            <w:pPr>
              <w:ind w:firstLine="480"/>
              <w:jc w:val="center"/>
            </w:pPr>
            <w:r>
              <w:t>name</w:t>
            </w:r>
          </w:p>
        </w:tc>
        <w:tc>
          <w:tcPr>
            <w:tcW w:w="0" w:type="auto"/>
            <w:shd w:val="clear" w:color="auto" w:fill="FFFFFF"/>
            <w:tcMar>
              <w:top w:w="180" w:type="dxa"/>
              <w:left w:w="270" w:type="dxa"/>
              <w:bottom w:w="180" w:type="dxa"/>
              <w:right w:w="270" w:type="dxa"/>
            </w:tcMar>
            <w:vAlign w:val="center"/>
          </w:tcPr>
          <w:p w14:paraId="43F4B761">
            <w:pPr>
              <w:ind w:firstLine="480"/>
              <w:jc w:val="center"/>
            </w:pPr>
            <w:r>
              <w:t>VARCHAR(100)</w:t>
            </w:r>
          </w:p>
        </w:tc>
        <w:tc>
          <w:tcPr>
            <w:tcW w:w="0" w:type="auto"/>
            <w:shd w:val="clear" w:color="auto" w:fill="FFFFFF"/>
            <w:tcMar>
              <w:top w:w="180" w:type="dxa"/>
              <w:left w:w="270" w:type="dxa"/>
              <w:bottom w:w="180" w:type="dxa"/>
              <w:right w:w="270" w:type="dxa"/>
            </w:tcMar>
            <w:vAlign w:val="center"/>
          </w:tcPr>
          <w:p w14:paraId="1E2BEDAA">
            <w:pPr>
              <w:ind w:firstLine="480"/>
              <w:jc w:val="center"/>
            </w:pPr>
            <w:r>
              <w:t>非空</w:t>
            </w:r>
          </w:p>
        </w:tc>
        <w:tc>
          <w:tcPr>
            <w:tcW w:w="0" w:type="auto"/>
            <w:shd w:val="clear" w:color="auto" w:fill="FFFFFF"/>
            <w:tcMar>
              <w:top w:w="180" w:type="dxa"/>
              <w:left w:w="270" w:type="dxa"/>
              <w:bottom w:w="180" w:type="dxa"/>
              <w:right w:w="270" w:type="dxa"/>
            </w:tcMar>
            <w:vAlign w:val="center"/>
          </w:tcPr>
          <w:p w14:paraId="16495C0A">
            <w:pPr>
              <w:ind w:firstLine="199" w:firstLineChars="83"/>
              <w:jc w:val="center"/>
            </w:pPr>
            <w:r>
              <w:t>游戏名称</w:t>
            </w:r>
          </w:p>
        </w:tc>
      </w:tr>
      <w:tr w14:paraId="17D3D0CC">
        <w:trPr>
          <w:jc w:val="center"/>
        </w:trPr>
        <w:tc>
          <w:tcPr>
            <w:tcW w:w="0" w:type="auto"/>
            <w:shd w:val="clear" w:color="auto" w:fill="FFFFFF"/>
            <w:tcMar>
              <w:top w:w="180" w:type="dxa"/>
              <w:left w:w="270" w:type="dxa"/>
              <w:bottom w:w="180" w:type="dxa"/>
              <w:right w:w="270" w:type="dxa"/>
            </w:tcMar>
            <w:vAlign w:val="center"/>
          </w:tcPr>
          <w:p w14:paraId="5B055C2A">
            <w:pPr>
              <w:ind w:firstLine="480"/>
              <w:jc w:val="center"/>
            </w:pPr>
            <w:r>
              <w:t>type</w:t>
            </w:r>
          </w:p>
        </w:tc>
        <w:tc>
          <w:tcPr>
            <w:tcW w:w="0" w:type="auto"/>
            <w:shd w:val="clear" w:color="auto" w:fill="FFFFFF"/>
            <w:tcMar>
              <w:top w:w="180" w:type="dxa"/>
              <w:left w:w="270" w:type="dxa"/>
              <w:bottom w:w="180" w:type="dxa"/>
              <w:right w:w="270" w:type="dxa"/>
            </w:tcMar>
            <w:vAlign w:val="center"/>
          </w:tcPr>
          <w:p w14:paraId="77ADA5C6">
            <w:pPr>
              <w:ind w:firstLine="480"/>
              <w:jc w:val="center"/>
            </w:pPr>
            <w:r>
              <w:t>VARCHAR(20)</w:t>
            </w:r>
          </w:p>
        </w:tc>
        <w:tc>
          <w:tcPr>
            <w:tcW w:w="0" w:type="auto"/>
            <w:shd w:val="clear" w:color="auto" w:fill="FFFFFF"/>
            <w:tcMar>
              <w:top w:w="180" w:type="dxa"/>
              <w:left w:w="270" w:type="dxa"/>
              <w:bottom w:w="180" w:type="dxa"/>
              <w:right w:w="270" w:type="dxa"/>
            </w:tcMar>
            <w:vAlign w:val="center"/>
          </w:tcPr>
          <w:p w14:paraId="5BBD9A0F">
            <w:pPr>
              <w:ind w:firstLine="480"/>
              <w:jc w:val="center"/>
            </w:pPr>
            <w:r>
              <w:t>非空</w:t>
            </w:r>
          </w:p>
        </w:tc>
        <w:tc>
          <w:tcPr>
            <w:tcW w:w="0" w:type="auto"/>
            <w:shd w:val="clear" w:color="auto" w:fill="FFFFFF"/>
            <w:tcMar>
              <w:top w:w="180" w:type="dxa"/>
              <w:left w:w="270" w:type="dxa"/>
              <w:bottom w:w="180" w:type="dxa"/>
              <w:right w:w="270" w:type="dxa"/>
            </w:tcMar>
            <w:vAlign w:val="center"/>
          </w:tcPr>
          <w:p w14:paraId="13CC187B">
            <w:pPr>
              <w:ind w:firstLine="199" w:firstLineChars="83"/>
              <w:jc w:val="center"/>
            </w:pPr>
            <w:r>
              <w:t>游戏类型</w:t>
            </w:r>
          </w:p>
        </w:tc>
      </w:tr>
      <w:tr w14:paraId="57A25DCE">
        <w:trPr>
          <w:jc w:val="center"/>
        </w:trPr>
        <w:tc>
          <w:tcPr>
            <w:tcW w:w="0" w:type="auto"/>
            <w:shd w:val="clear" w:color="auto" w:fill="FFFFFF"/>
            <w:tcMar>
              <w:top w:w="180" w:type="dxa"/>
              <w:left w:w="270" w:type="dxa"/>
              <w:bottom w:w="180" w:type="dxa"/>
              <w:right w:w="270" w:type="dxa"/>
            </w:tcMar>
            <w:vAlign w:val="center"/>
          </w:tcPr>
          <w:p w14:paraId="33FDD8BC">
            <w:pPr>
              <w:ind w:firstLine="439" w:firstLineChars="183"/>
              <w:jc w:val="center"/>
            </w:pPr>
            <w:r>
              <w:t>tags</w:t>
            </w:r>
          </w:p>
        </w:tc>
        <w:tc>
          <w:tcPr>
            <w:tcW w:w="0" w:type="auto"/>
            <w:shd w:val="clear" w:color="auto" w:fill="FFFFFF"/>
            <w:tcMar>
              <w:top w:w="180" w:type="dxa"/>
              <w:left w:w="270" w:type="dxa"/>
              <w:bottom w:w="180" w:type="dxa"/>
              <w:right w:w="270" w:type="dxa"/>
            </w:tcMar>
            <w:vAlign w:val="center"/>
          </w:tcPr>
          <w:p w14:paraId="2C7067BC">
            <w:pPr>
              <w:ind w:firstLine="480"/>
              <w:jc w:val="center"/>
            </w:pPr>
            <w:r>
              <w:t>VARCHAR(200)</w:t>
            </w:r>
          </w:p>
        </w:tc>
        <w:tc>
          <w:tcPr>
            <w:tcW w:w="0" w:type="auto"/>
            <w:shd w:val="clear" w:color="auto" w:fill="FFFFFF"/>
            <w:tcMar>
              <w:top w:w="180" w:type="dxa"/>
              <w:left w:w="270" w:type="dxa"/>
              <w:bottom w:w="180" w:type="dxa"/>
              <w:right w:w="270" w:type="dxa"/>
            </w:tcMar>
            <w:vAlign w:val="center"/>
          </w:tcPr>
          <w:p w14:paraId="6F485D0D">
            <w:pPr>
              <w:ind w:firstLine="480"/>
              <w:jc w:val="center"/>
            </w:pPr>
            <w:r>
              <w:t>可空</w:t>
            </w:r>
          </w:p>
        </w:tc>
        <w:tc>
          <w:tcPr>
            <w:tcW w:w="0" w:type="auto"/>
            <w:shd w:val="clear" w:color="auto" w:fill="FFFFFF"/>
            <w:tcMar>
              <w:top w:w="180" w:type="dxa"/>
              <w:left w:w="270" w:type="dxa"/>
              <w:bottom w:w="180" w:type="dxa"/>
              <w:right w:w="270" w:type="dxa"/>
            </w:tcMar>
            <w:vAlign w:val="center"/>
          </w:tcPr>
          <w:p w14:paraId="4626C00C">
            <w:pPr>
              <w:ind w:firstLine="0" w:firstLineChars="0"/>
              <w:jc w:val="center"/>
            </w:pPr>
            <w:r>
              <w:t>逗号分隔的标签</w:t>
            </w:r>
          </w:p>
        </w:tc>
      </w:tr>
      <w:tr w14:paraId="7EAEC0B2">
        <w:trPr>
          <w:jc w:val="center"/>
        </w:trPr>
        <w:tc>
          <w:tcPr>
            <w:tcW w:w="0" w:type="auto"/>
            <w:shd w:val="clear" w:color="auto" w:fill="FFFFFF"/>
            <w:tcMar>
              <w:top w:w="180" w:type="dxa"/>
              <w:left w:w="270" w:type="dxa"/>
              <w:bottom w:w="180" w:type="dxa"/>
              <w:right w:w="270" w:type="dxa"/>
            </w:tcMar>
            <w:vAlign w:val="center"/>
          </w:tcPr>
          <w:p w14:paraId="0AF592B0">
            <w:pPr>
              <w:ind w:firstLine="199" w:firstLineChars="83"/>
              <w:jc w:val="center"/>
            </w:pPr>
            <w:r>
              <w:t>publisher_id</w:t>
            </w:r>
          </w:p>
        </w:tc>
        <w:tc>
          <w:tcPr>
            <w:tcW w:w="0" w:type="auto"/>
            <w:shd w:val="clear" w:color="auto" w:fill="FFFFFF"/>
            <w:tcMar>
              <w:top w:w="180" w:type="dxa"/>
              <w:left w:w="270" w:type="dxa"/>
              <w:bottom w:w="180" w:type="dxa"/>
              <w:right w:w="270" w:type="dxa"/>
            </w:tcMar>
            <w:vAlign w:val="center"/>
          </w:tcPr>
          <w:p w14:paraId="0A091E2B">
            <w:pPr>
              <w:ind w:firstLine="480"/>
              <w:jc w:val="center"/>
            </w:pPr>
            <w:r>
              <w:t>INT</w:t>
            </w:r>
          </w:p>
        </w:tc>
        <w:tc>
          <w:tcPr>
            <w:tcW w:w="0" w:type="auto"/>
            <w:shd w:val="clear" w:color="auto" w:fill="FFFFFF"/>
            <w:tcMar>
              <w:top w:w="180" w:type="dxa"/>
              <w:left w:w="270" w:type="dxa"/>
              <w:bottom w:w="180" w:type="dxa"/>
              <w:right w:w="270" w:type="dxa"/>
            </w:tcMar>
            <w:vAlign w:val="center"/>
          </w:tcPr>
          <w:p w14:paraId="1AD6FBE4">
            <w:pPr>
              <w:ind w:firstLine="0" w:firstLineChars="0"/>
              <w:jc w:val="center"/>
            </w:pPr>
            <w:r>
              <w:t>非空，外键</w:t>
            </w:r>
          </w:p>
        </w:tc>
        <w:tc>
          <w:tcPr>
            <w:tcW w:w="0" w:type="auto"/>
            <w:shd w:val="clear" w:color="auto" w:fill="FFFFFF"/>
            <w:tcMar>
              <w:top w:w="180" w:type="dxa"/>
              <w:left w:w="270" w:type="dxa"/>
              <w:bottom w:w="180" w:type="dxa"/>
              <w:right w:w="270" w:type="dxa"/>
            </w:tcMar>
            <w:vAlign w:val="center"/>
          </w:tcPr>
          <w:p w14:paraId="448A0A02">
            <w:pPr>
              <w:ind w:firstLine="199" w:firstLineChars="83"/>
              <w:jc w:val="center"/>
            </w:pPr>
            <w:r>
              <w:t>关联 User 表</w:t>
            </w:r>
          </w:p>
        </w:tc>
      </w:tr>
      <w:tr w14:paraId="755EFE44">
        <w:trPr>
          <w:jc w:val="center"/>
        </w:trPr>
        <w:tc>
          <w:tcPr>
            <w:tcW w:w="0" w:type="auto"/>
            <w:shd w:val="clear" w:color="auto" w:fill="FFFFFF"/>
            <w:tcMar>
              <w:top w:w="180" w:type="dxa"/>
              <w:left w:w="270" w:type="dxa"/>
              <w:bottom w:w="180" w:type="dxa"/>
              <w:right w:w="270" w:type="dxa"/>
            </w:tcMar>
            <w:vAlign w:val="center"/>
          </w:tcPr>
          <w:p w14:paraId="112361EE">
            <w:pPr>
              <w:ind w:firstLine="480"/>
              <w:jc w:val="center"/>
            </w:pPr>
            <w:r>
              <w:t>online_time</w:t>
            </w:r>
          </w:p>
        </w:tc>
        <w:tc>
          <w:tcPr>
            <w:tcW w:w="0" w:type="auto"/>
            <w:shd w:val="clear" w:color="auto" w:fill="FFFFFF"/>
            <w:tcMar>
              <w:top w:w="180" w:type="dxa"/>
              <w:left w:w="270" w:type="dxa"/>
              <w:bottom w:w="180" w:type="dxa"/>
              <w:right w:w="270" w:type="dxa"/>
            </w:tcMar>
            <w:vAlign w:val="center"/>
          </w:tcPr>
          <w:p w14:paraId="1570A548">
            <w:pPr>
              <w:ind w:firstLine="480"/>
              <w:jc w:val="center"/>
            </w:pPr>
            <w:r>
              <w:t>DATE</w:t>
            </w:r>
          </w:p>
        </w:tc>
        <w:tc>
          <w:tcPr>
            <w:tcW w:w="0" w:type="auto"/>
            <w:shd w:val="clear" w:color="auto" w:fill="FFFFFF"/>
            <w:tcMar>
              <w:top w:w="180" w:type="dxa"/>
              <w:left w:w="270" w:type="dxa"/>
              <w:bottom w:w="180" w:type="dxa"/>
              <w:right w:w="270" w:type="dxa"/>
            </w:tcMar>
            <w:vAlign w:val="center"/>
          </w:tcPr>
          <w:p w14:paraId="1D816904">
            <w:pPr>
              <w:ind w:firstLine="480"/>
              <w:jc w:val="center"/>
            </w:pPr>
            <w:r>
              <w:t>非空</w:t>
            </w:r>
          </w:p>
        </w:tc>
        <w:tc>
          <w:tcPr>
            <w:tcW w:w="0" w:type="auto"/>
            <w:shd w:val="clear" w:color="auto" w:fill="FFFFFF"/>
            <w:tcMar>
              <w:top w:w="180" w:type="dxa"/>
              <w:left w:w="270" w:type="dxa"/>
              <w:bottom w:w="180" w:type="dxa"/>
              <w:right w:w="270" w:type="dxa"/>
            </w:tcMar>
            <w:vAlign w:val="center"/>
          </w:tcPr>
          <w:p w14:paraId="08A6783A">
            <w:pPr>
              <w:ind w:firstLine="480"/>
              <w:jc w:val="center"/>
            </w:pPr>
            <w:r>
              <w:t>架日期</w:t>
            </w:r>
          </w:p>
        </w:tc>
      </w:tr>
    </w:tbl>
    <w:p w14:paraId="1A05441D">
      <w:pPr>
        <w:ind w:firstLine="480"/>
      </w:pPr>
    </w:p>
    <w:p w14:paraId="3F713C37">
      <w:pPr>
        <w:pStyle w:val="17"/>
        <w:spacing w:line="312" w:lineRule="auto"/>
        <w:ind w:left="261" w:firstLine="480"/>
        <w:rPr>
          <w:i/>
          <w:iCs/>
          <w:color w:val="0000FF"/>
          <w:lang w:val="en-US" w:eastAsia="zh-CN"/>
        </w:rPr>
      </w:pPr>
      <w:r>
        <w:rPr>
          <w:rFonts w:hint="eastAsia"/>
          <w:i/>
          <w:iCs/>
          <w:color w:val="0000FF"/>
          <w:lang w:val="en-US" w:eastAsia="zh-CN"/>
        </w:rPr>
        <w:t>[本节应说明本系统所有第三方接口。]</w:t>
      </w:r>
    </w:p>
    <w:p w14:paraId="7BA10EA6">
      <w:pPr>
        <w:spacing w:line="312" w:lineRule="auto"/>
        <w:ind w:firstLine="480"/>
        <w:sectPr>
          <w:pgSz w:w="11910" w:h="16840"/>
          <w:pgMar w:top="1500" w:right="1200" w:bottom="1220" w:left="1540" w:header="0" w:footer="1034" w:gutter="0"/>
          <w:cols w:space="720" w:num="1"/>
        </w:sectPr>
      </w:pPr>
    </w:p>
    <w:p w14:paraId="7E47CA1B">
      <w:pPr>
        <w:pStyle w:val="2"/>
        <w:numPr>
          <w:ilvl w:val="0"/>
          <w:numId w:val="0"/>
        </w:numPr>
        <w:rPr>
          <w:sz w:val="32"/>
          <w:szCs w:val="32"/>
        </w:rPr>
      </w:pPr>
      <w:bookmarkStart w:id="49" w:name="_Toc203079352"/>
      <w:bookmarkStart w:id="50" w:name="_Toc25798"/>
      <w:commentRangeStart w:id="10"/>
      <w:r>
        <w:rPr>
          <w:rFonts w:hint="eastAsia"/>
          <w:sz w:val="32"/>
          <w:szCs w:val="32"/>
        </w:rPr>
        <w:t>参考文献</w:t>
      </w:r>
      <w:commentRangeEnd w:id="10"/>
      <w:r>
        <w:commentReference w:id="10"/>
      </w:r>
      <w:bookmarkEnd w:id="49"/>
      <w:bookmarkEnd w:id="50"/>
    </w:p>
    <w:p w14:paraId="565B12BB">
      <w:pPr>
        <w:ind w:firstLine="0" w:firstLineChars="0"/>
        <w:rPr>
          <w:rFonts w:hint="eastAsia" w:ascii="SimSun" w:hAnsi="SimSun" w:eastAsia="SimSun"/>
          <w:color w:val="000000" w:themeColor="text1"/>
          <w14:textFill>
            <w14:solidFill>
              <w14:schemeClr w14:val="tx1"/>
            </w14:solidFill>
          </w14:textFill>
        </w:rPr>
      </w:pPr>
      <w:r>
        <w:rPr>
          <w:rFonts w:hint="eastAsia" w:ascii="SimSun" w:hAnsi="SimSun" w:eastAsia="SimSun"/>
          <w:color w:val="000000" w:themeColor="text1"/>
          <w14:textFill>
            <w14:solidFill>
              <w14:schemeClr w14:val="tx1"/>
            </w14:solidFill>
          </w14:textFill>
        </w:rPr>
        <w:t>[1] 黄永祥.Django3 Web 应用开发实战 [M]. 北京：清华大学出版社，2021.</w:t>
      </w:r>
    </w:p>
    <w:p w14:paraId="7EEA7874">
      <w:pPr>
        <w:ind w:firstLine="0" w:firstLineChars="0"/>
        <w:rPr>
          <w:rFonts w:hint="eastAsia" w:ascii="SimSun" w:hAnsi="SimSun" w:eastAsia="SimSun"/>
          <w:color w:val="000000" w:themeColor="text1"/>
          <w14:textFill>
            <w14:solidFill>
              <w14:schemeClr w14:val="tx1"/>
            </w14:solidFill>
          </w14:textFill>
        </w:rPr>
      </w:pPr>
      <w:r>
        <w:rPr>
          <w:rFonts w:hint="eastAsia" w:ascii="SimSun" w:hAnsi="SimSun" w:eastAsia="SimSun"/>
          <w:color w:val="000000" w:themeColor="text1"/>
          <w14:textFill>
            <w14:solidFill>
              <w14:schemeClr w14:val="tx1"/>
            </w14:solidFill>
          </w14:textFill>
        </w:rPr>
        <w:t>[2] 吕虹。基于协同过滤算法的单机游戏推荐软件开发 [J]. 信息与电脑：理论版，2022 (24):62-64.</w:t>
      </w:r>
    </w:p>
    <w:p w14:paraId="041C0942">
      <w:pPr>
        <w:ind w:firstLine="0" w:firstLineChars="0"/>
        <w:rPr>
          <w:rFonts w:hint="eastAsia" w:ascii="SimSun" w:hAnsi="SimSun" w:eastAsia="SimSun"/>
          <w:color w:val="000000" w:themeColor="text1"/>
          <w14:textFill>
            <w14:solidFill>
              <w14:schemeClr w14:val="tx1"/>
            </w14:solidFill>
          </w14:textFill>
        </w:rPr>
      </w:pPr>
      <w:r>
        <w:rPr>
          <w:rFonts w:hint="eastAsia" w:ascii="SimSun" w:hAnsi="SimSun" w:eastAsia="SimSun"/>
          <w:color w:val="000000" w:themeColor="text1"/>
          <w14:textFill>
            <w14:solidFill>
              <w14:schemeClr w14:val="tx1"/>
            </w14:solidFill>
          </w14:textFill>
        </w:rPr>
        <w:t>[3] 田奥黔.Nintendo Switch 游戏推荐系统的研究与实现 [D]. 上海：华东师范大学，2023.</w:t>
      </w:r>
    </w:p>
    <w:p w14:paraId="726E78A4">
      <w:pPr>
        <w:ind w:firstLine="0" w:firstLineChars="0"/>
        <w:rPr>
          <w:rFonts w:hint="eastAsia" w:ascii="黑体" w:hAnsi="黑体" w:eastAsia="黑体"/>
          <w:color w:val="FF0000"/>
          <w:szCs w:val="24"/>
        </w:rPr>
      </w:pPr>
      <w:r>
        <w:rPr>
          <w:rFonts w:hint="eastAsia" w:ascii="黑体" w:hAnsi="黑体" w:eastAsia="黑体"/>
          <w:color w:val="FF0000"/>
          <w:szCs w:val="24"/>
        </w:rPr>
        <w:t xml:space="preserve">参考文献格式遵守国际标准 </w:t>
      </w:r>
      <w:r>
        <w:rPr>
          <w:rFonts w:ascii="黑体" w:hAnsi="黑体" w:eastAsia="黑体"/>
          <w:color w:val="FF0000"/>
          <w:szCs w:val="24"/>
        </w:rPr>
        <w:t>GB-T 7714-2005</w:t>
      </w:r>
      <w:r>
        <w:rPr>
          <w:rFonts w:hint="eastAsia" w:ascii="黑体" w:hAnsi="黑体" w:eastAsia="黑体"/>
          <w:color w:val="FF0000"/>
          <w:szCs w:val="24"/>
        </w:rPr>
        <w:t>，参考文献要求近3-5年，段落不需要首行缩进， 直接顶头。</w:t>
      </w:r>
    </w:p>
    <w:p w14:paraId="13172F01">
      <w:pPr>
        <w:pStyle w:val="17"/>
        <w:rPr>
          <w:sz w:val="22"/>
          <w:lang w:eastAsia="zh-CN"/>
        </w:rPr>
      </w:pPr>
    </w:p>
    <w:p w14:paraId="2365FDA6">
      <w:pPr>
        <w:pStyle w:val="17"/>
        <w:rPr>
          <w:lang w:eastAsia="zh-CN"/>
        </w:rPr>
        <w:sectPr>
          <w:pgSz w:w="11910" w:h="16840"/>
          <w:pgMar w:top="1480" w:right="1540" w:bottom="280" w:left="1580" w:header="720" w:footer="720" w:gutter="0"/>
          <w:cols w:space="720" w:num="1"/>
        </w:sectPr>
      </w:pPr>
    </w:p>
    <w:p w14:paraId="25B0A893">
      <w:pPr>
        <w:ind w:firstLine="0" w:firstLineChars="0"/>
        <w:rPr>
          <w:rFonts w:hint="eastAsia" w:ascii="黑体" w:hAnsi="黑体" w:eastAsia="黑体" w:cs="黑体"/>
          <w:sz w:val="28"/>
          <w:szCs w:val="28"/>
        </w:rPr>
      </w:pPr>
      <w:bookmarkStart w:id="51" w:name="_Toc202893340"/>
      <w:bookmarkStart w:id="52" w:name="_Toc17304"/>
      <w:bookmarkStart w:id="53" w:name="_Toc203079353"/>
    </w:p>
    <w:p w14:paraId="2FD7AA58">
      <w:pPr>
        <w:ind w:firstLine="0" w:firstLineChars="0"/>
        <w:rPr>
          <w:rFonts w:hint="eastAsia" w:ascii="黑体" w:hAnsi="黑体" w:eastAsia="黑体" w:cs="黑体"/>
          <w:sz w:val="28"/>
          <w:szCs w:val="28"/>
        </w:rPr>
      </w:pPr>
    </w:p>
    <w:p w14:paraId="111C22A7">
      <w:pPr>
        <w:ind w:firstLine="0" w:firstLineChars="0"/>
        <w:rPr>
          <w:rFonts w:hint="eastAsia" w:ascii="黑体" w:hAnsi="黑体" w:eastAsia="黑体" w:cs="黑体"/>
          <w:sz w:val="28"/>
          <w:szCs w:val="28"/>
        </w:rPr>
      </w:pPr>
    </w:p>
    <w:p w14:paraId="066A1DF3">
      <w:pPr>
        <w:ind w:firstLine="0" w:firstLineChars="0"/>
        <w:rPr>
          <w:rFonts w:hint="eastAsia" w:ascii="黑体" w:hAnsi="黑体" w:eastAsia="黑体" w:cs="黑体"/>
          <w:sz w:val="28"/>
          <w:szCs w:val="28"/>
        </w:rPr>
      </w:pPr>
      <w:r>
        <w:rPr>
          <w:rFonts w:hint="eastAsia" w:ascii="黑体" w:hAnsi="黑体" w:eastAsia="黑体" w:cs="黑体"/>
          <w:sz w:val="28"/>
          <w:szCs w:val="28"/>
        </w:rPr>
        <w:t>指导教师意见：</w:t>
      </w:r>
      <w:bookmarkEnd w:id="51"/>
      <w:bookmarkEnd w:id="52"/>
      <w:bookmarkEnd w:id="53"/>
    </w:p>
    <w:p w14:paraId="40BF6582">
      <w:pPr>
        <w:pStyle w:val="17"/>
        <w:ind w:firstLine="480"/>
        <w:rPr>
          <w:lang w:eastAsia="zh-CN"/>
        </w:rPr>
      </w:pPr>
    </w:p>
    <w:p w14:paraId="0DF04286">
      <w:pPr>
        <w:pStyle w:val="17"/>
        <w:ind w:firstLine="480"/>
        <w:rPr>
          <w:lang w:eastAsia="zh-CN"/>
        </w:rPr>
      </w:pPr>
    </w:p>
    <w:p w14:paraId="4FCEFB18">
      <w:pPr>
        <w:pStyle w:val="17"/>
        <w:ind w:firstLine="480"/>
        <w:rPr>
          <w:lang w:eastAsia="zh-CN"/>
        </w:rPr>
      </w:pPr>
    </w:p>
    <w:p w14:paraId="09A60219">
      <w:pPr>
        <w:pStyle w:val="17"/>
        <w:ind w:firstLine="480"/>
        <w:rPr>
          <w:lang w:eastAsia="zh-CN"/>
        </w:rPr>
      </w:pPr>
    </w:p>
    <w:p w14:paraId="40AB32B4">
      <w:pPr>
        <w:pStyle w:val="17"/>
        <w:ind w:firstLine="480"/>
        <w:rPr>
          <w:lang w:eastAsia="zh-CN"/>
        </w:rPr>
      </w:pPr>
    </w:p>
    <w:p w14:paraId="02C4F105">
      <w:pPr>
        <w:pStyle w:val="17"/>
        <w:ind w:firstLine="480"/>
        <w:rPr>
          <w:lang w:eastAsia="zh-CN"/>
        </w:rPr>
      </w:pPr>
    </w:p>
    <w:p w14:paraId="585F072F">
      <w:pPr>
        <w:spacing w:before="1"/>
        <w:ind w:left="5787" w:firstLine="480"/>
        <w:rPr>
          <w:szCs w:val="24"/>
        </w:rPr>
      </w:pPr>
      <w:r>
        <w:rPr>
          <w:szCs w:val="24"/>
        </w:rPr>
        <w:t>指导教师签字:</w:t>
      </w:r>
    </w:p>
    <w:p w14:paraId="50A38306">
      <w:pPr>
        <w:spacing w:before="1"/>
        <w:ind w:left="5787" w:firstLine="480"/>
        <w:rPr>
          <w:szCs w:val="24"/>
        </w:rPr>
      </w:pPr>
    </w:p>
    <w:p w14:paraId="2BE64BB5">
      <w:pPr>
        <w:tabs>
          <w:tab w:val="left" w:pos="628"/>
          <w:tab w:val="left" w:pos="1257"/>
        </w:tabs>
        <w:spacing w:before="1"/>
        <w:ind w:right="1108" w:firstLine="480"/>
        <w:jc w:val="right"/>
        <w:rPr>
          <w:szCs w:val="24"/>
        </w:rPr>
      </w:pPr>
      <w:r>
        <w:rPr>
          <w:szCs w:val="24"/>
        </w:rPr>
        <w:t>年</w:t>
      </w:r>
      <w:r>
        <w:rPr>
          <w:szCs w:val="24"/>
        </w:rPr>
        <w:tab/>
      </w:r>
      <w:r>
        <w:rPr>
          <w:szCs w:val="24"/>
        </w:rPr>
        <w:t>月</w:t>
      </w:r>
      <w:r>
        <w:rPr>
          <w:rFonts w:hint="eastAsia"/>
          <w:szCs w:val="24"/>
        </w:rPr>
        <w:t xml:space="preserve">  </w:t>
      </w:r>
      <w:r>
        <w:rPr>
          <w:szCs w:val="24"/>
        </w:rPr>
        <w:tab/>
      </w:r>
      <w:r>
        <w:rPr>
          <w:szCs w:val="24"/>
        </w:rPr>
        <w:t>日</w:t>
      </w:r>
    </w:p>
    <w:p w14:paraId="56201B4F">
      <w:pPr>
        <w:spacing w:line="320" w:lineRule="exact"/>
        <w:ind w:firstLine="480"/>
        <w:rPr>
          <w:color w:val="000000"/>
          <w:szCs w:val="24"/>
          <w:highlight w:val="yellow"/>
        </w:rPr>
      </w:pPr>
    </w:p>
    <w:p w14:paraId="28C48815">
      <w:pPr>
        <w:spacing w:line="320" w:lineRule="exact"/>
        <w:ind w:firstLine="480"/>
        <w:rPr>
          <w:color w:val="000000"/>
          <w:szCs w:val="24"/>
          <w:highlight w:val="yellow"/>
        </w:rPr>
      </w:pPr>
    </w:p>
    <w:p w14:paraId="16A55410">
      <w:pPr>
        <w:ind w:firstLine="0" w:firstLineChars="0"/>
        <w:rPr>
          <w:rFonts w:hint="eastAsia" w:ascii="黑体" w:hAnsi="黑体" w:eastAsia="黑体" w:cs="黑体"/>
          <w:sz w:val="28"/>
          <w:szCs w:val="28"/>
        </w:rPr>
      </w:pPr>
      <w:bookmarkStart w:id="54" w:name="_Toc203079354"/>
      <w:bookmarkStart w:id="55" w:name="_Toc27911"/>
      <w:bookmarkStart w:id="56" w:name="_Toc202893341"/>
      <w:r>
        <w:rPr>
          <w:rFonts w:hint="eastAsia" w:ascii="黑体" w:hAnsi="黑体" w:eastAsia="黑体" w:cs="黑体"/>
          <w:sz w:val="28"/>
          <w:szCs w:val="28"/>
        </w:rPr>
        <w:t>开题审查小组意见：</w:t>
      </w:r>
      <w:bookmarkEnd w:id="54"/>
      <w:bookmarkEnd w:id="55"/>
      <w:bookmarkEnd w:id="56"/>
    </w:p>
    <w:p w14:paraId="60452B18">
      <w:pPr>
        <w:pStyle w:val="17"/>
        <w:ind w:firstLine="480"/>
        <w:rPr>
          <w:lang w:eastAsia="zh-CN"/>
        </w:rPr>
      </w:pPr>
    </w:p>
    <w:p w14:paraId="58932E54">
      <w:pPr>
        <w:pStyle w:val="17"/>
        <w:ind w:firstLine="480"/>
        <w:rPr>
          <w:lang w:eastAsia="zh-CN"/>
        </w:rPr>
      </w:pPr>
    </w:p>
    <w:p w14:paraId="21653AF6">
      <w:pPr>
        <w:pStyle w:val="17"/>
        <w:ind w:firstLine="480"/>
        <w:rPr>
          <w:lang w:eastAsia="zh-CN"/>
        </w:rPr>
      </w:pPr>
    </w:p>
    <w:p w14:paraId="4393BF2A">
      <w:pPr>
        <w:pStyle w:val="17"/>
        <w:ind w:firstLine="480"/>
        <w:rPr>
          <w:lang w:eastAsia="zh-CN"/>
        </w:rPr>
      </w:pPr>
    </w:p>
    <w:p w14:paraId="16199942">
      <w:pPr>
        <w:pStyle w:val="17"/>
        <w:ind w:firstLine="480"/>
        <w:rPr>
          <w:lang w:eastAsia="zh-CN"/>
        </w:rPr>
      </w:pPr>
    </w:p>
    <w:p w14:paraId="6F193B23">
      <w:pPr>
        <w:pStyle w:val="17"/>
        <w:ind w:firstLine="480"/>
        <w:rPr>
          <w:lang w:eastAsia="zh-CN"/>
        </w:rPr>
      </w:pPr>
    </w:p>
    <w:p w14:paraId="35FE9677">
      <w:pPr>
        <w:spacing w:before="1"/>
        <w:ind w:left="5787" w:firstLine="480"/>
        <w:rPr>
          <w:szCs w:val="24"/>
        </w:rPr>
      </w:pPr>
      <w:r>
        <w:rPr>
          <w:rFonts w:hint="eastAsia"/>
          <w:szCs w:val="24"/>
        </w:rPr>
        <w:t>组长</w:t>
      </w:r>
      <w:r>
        <w:rPr>
          <w:szCs w:val="24"/>
        </w:rPr>
        <w:t>签字:</w:t>
      </w:r>
    </w:p>
    <w:p w14:paraId="02DF2AAD">
      <w:pPr>
        <w:pStyle w:val="17"/>
        <w:spacing w:before="9"/>
        <w:ind w:firstLine="480"/>
        <w:rPr>
          <w:lang w:eastAsia="zh-CN"/>
        </w:rPr>
      </w:pPr>
    </w:p>
    <w:p w14:paraId="4674E159">
      <w:pPr>
        <w:tabs>
          <w:tab w:val="left" w:pos="628"/>
          <w:tab w:val="left" w:pos="1257"/>
        </w:tabs>
        <w:spacing w:before="1"/>
        <w:ind w:right="1108" w:firstLine="480"/>
        <w:jc w:val="right"/>
      </w:pPr>
      <w:r>
        <w:rPr>
          <w:szCs w:val="24"/>
        </w:rPr>
        <w:t>年</w:t>
      </w:r>
      <w:r>
        <w:rPr>
          <w:szCs w:val="24"/>
        </w:rPr>
        <w:tab/>
      </w:r>
      <w:r>
        <w:rPr>
          <w:szCs w:val="24"/>
        </w:rPr>
        <w:t>月</w:t>
      </w:r>
      <w:r>
        <w:rPr>
          <w:szCs w:val="24"/>
        </w:rPr>
        <w:tab/>
      </w:r>
      <w:r>
        <w:rPr>
          <w:szCs w:val="24"/>
        </w:rPr>
        <w:t>日</w:t>
      </w:r>
    </w:p>
    <w:p w14:paraId="53D95836">
      <w:pPr>
        <w:widowControl/>
        <w:ind w:firstLine="480"/>
        <w:rPr>
          <w:i/>
          <w:iCs/>
          <w:color w:val="0000FF"/>
          <w:szCs w:val="24"/>
        </w:rPr>
      </w:pPr>
      <w:r>
        <w:rPr>
          <w:rFonts w:hint="eastAsia"/>
          <w:i/>
          <w:iCs/>
          <w:color w:val="0000FF"/>
          <w:szCs w:val="24"/>
        </w:rPr>
        <w:br w:type="page"/>
      </w:r>
    </w:p>
    <w:p w14:paraId="4B3842C0">
      <w:pPr>
        <w:ind w:firstLine="480"/>
        <w:sectPr>
          <w:footerReference r:id="rId16" w:type="default"/>
          <w:footerReference r:id="rId17" w:type="even"/>
          <w:pgSz w:w="11906" w:h="16838"/>
          <w:pgMar w:top="1588" w:right="1361" w:bottom="1361" w:left="1418" w:header="851" w:footer="992" w:gutter="0"/>
          <w:pgNumType w:start="1"/>
          <w:cols w:space="425" w:num="1"/>
          <w:docGrid w:type="lines" w:linePitch="326" w:charSpace="0"/>
        </w:sectPr>
      </w:pPr>
    </w:p>
    <w:p w14:paraId="052D3461">
      <w:pPr>
        <w:ind w:firstLine="482"/>
        <w:rPr>
          <w:b/>
          <w:bCs/>
          <w:color w:val="FF0000"/>
        </w:rPr>
      </w:pPr>
      <w:r>
        <w:rPr>
          <w:rFonts w:hint="eastAsia"/>
          <w:b/>
          <w:bCs/>
          <w:color w:val="FF0000"/>
        </w:rPr>
        <w:t>图表公式规范化说明（参考用，最终版提交需要删除，图、表、公式前面都用一段或一句文字简介与引出，图、表后面都用文字去分析描述）</w:t>
      </w:r>
    </w:p>
    <w:p w14:paraId="65EB0921">
      <w:pPr>
        <w:ind w:firstLine="480"/>
      </w:pPr>
      <w:r>
        <w:rPr>
          <w:rFonts w:hint="eastAsia"/>
          <w:color w:val="FF0000"/>
        </w:rPr>
        <w:t>XXXXXX，XXXX如下图所示。</w:t>
      </w:r>
    </w:p>
    <w:p w14:paraId="543A18CE">
      <w:pPr>
        <w:pStyle w:val="78"/>
        <w:rPr>
          <w:color w:val="FF0000"/>
        </w:rPr>
      </w:pPr>
      <w:commentRangeStart w:id="11"/>
      <w:r>
        <w:rPr>
          <w:color w:val="FF0000"/>
        </w:rPr>
        <w:drawing>
          <wp:inline distT="0" distB="0" distL="0" distR="0">
            <wp:extent cx="2507615" cy="2126615"/>
            <wp:effectExtent l="0" t="0" r="6985" b="6985"/>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2507615" cy="2126615"/>
                    </a:xfrm>
                    <a:prstGeom prst="rect">
                      <a:avLst/>
                    </a:prstGeom>
                    <a:noFill/>
                    <a:ln>
                      <a:noFill/>
                    </a:ln>
                  </pic:spPr>
                </pic:pic>
              </a:graphicData>
            </a:graphic>
          </wp:inline>
        </w:drawing>
      </w:r>
      <w:commentRangeEnd w:id="11"/>
      <w:r>
        <w:rPr>
          <w:rStyle w:val="44"/>
          <w:rFonts w:eastAsiaTheme="minorEastAsia" w:cstheme="minorBidi"/>
          <w:bCs w:val="0"/>
          <w:color w:val="FF0000"/>
          <w:kern w:val="2"/>
        </w:rPr>
        <w:commentReference w:id="11"/>
      </w:r>
    </w:p>
    <w:p w14:paraId="211E1D6E">
      <w:pPr>
        <w:pStyle w:val="13"/>
        <w:rPr>
          <w:color w:val="FF0000"/>
        </w:rPr>
      </w:pPr>
      <w:commentRangeStart w:id="12"/>
      <w:r>
        <w:rPr>
          <w:rFonts w:hint="eastAsia"/>
          <w:color w:val="FF0000"/>
        </w:rPr>
        <w:t xml:space="preserve">图 </w:t>
      </w:r>
      <w:r>
        <w:rPr>
          <w:color w:val="FF0000"/>
        </w:rPr>
        <w:fldChar w:fldCharType="begin"/>
      </w:r>
      <w:r>
        <w:rPr>
          <w:color w:val="FF0000"/>
        </w:rPr>
        <w:instrText xml:space="preserve"> </w:instrText>
      </w:r>
      <w:r>
        <w:rPr>
          <w:rFonts w:hint="eastAsia"/>
          <w:color w:val="FF0000"/>
        </w:rPr>
        <w:instrText xml:space="preserve">STYLEREF 1 \s</w:instrText>
      </w:r>
      <w:r>
        <w:rPr>
          <w:color w:val="FF0000"/>
        </w:rPr>
        <w:instrText xml:space="preserve"> </w:instrText>
      </w:r>
      <w:r>
        <w:rPr>
          <w:color w:val="FF0000"/>
        </w:rPr>
        <w:fldChar w:fldCharType="separate"/>
      </w:r>
      <w:r>
        <w:rPr>
          <w:rFonts w:hint="eastAsia"/>
          <w:color w:val="FF0000"/>
        </w:rPr>
        <w:t>0</w:t>
      </w:r>
      <w:r>
        <w:rPr>
          <w:color w:val="FF0000"/>
        </w:rPr>
        <w:fldChar w:fldCharType="end"/>
      </w:r>
      <w:r>
        <w:rPr>
          <w:color w:val="FF0000"/>
        </w:rPr>
        <w:noBreakHyphen/>
      </w:r>
      <w:r>
        <w:rPr>
          <w:color w:val="FF0000"/>
        </w:rPr>
        <w:fldChar w:fldCharType="begin"/>
      </w:r>
      <w:r>
        <w:rPr>
          <w:color w:val="FF0000"/>
        </w:rPr>
        <w:instrText xml:space="preserve"> </w:instrText>
      </w:r>
      <w:r>
        <w:rPr>
          <w:rFonts w:hint="eastAsia"/>
          <w:color w:val="FF0000"/>
        </w:rPr>
        <w:instrText xml:space="preserve">SEQ 图 \* ARABIC \s 1</w:instrText>
      </w:r>
      <w:r>
        <w:rPr>
          <w:color w:val="FF0000"/>
        </w:rPr>
        <w:instrText xml:space="preserve"> </w:instrText>
      </w:r>
      <w:r>
        <w:rPr>
          <w:color w:val="FF0000"/>
        </w:rPr>
        <w:fldChar w:fldCharType="separate"/>
      </w:r>
      <w:r>
        <w:rPr>
          <w:rFonts w:hint="eastAsia"/>
          <w:color w:val="FF0000"/>
        </w:rPr>
        <w:t>1</w:t>
      </w:r>
      <w:r>
        <w:rPr>
          <w:color w:val="FF0000"/>
        </w:rPr>
        <w:fldChar w:fldCharType="end"/>
      </w:r>
      <w:commentRangeEnd w:id="12"/>
      <w:r>
        <w:rPr>
          <w:rStyle w:val="44"/>
          <w:rFonts w:eastAsiaTheme="minorEastAsia" w:cstheme="minorBidi"/>
          <w:color w:val="FF0000"/>
        </w:rPr>
        <w:commentReference w:id="12"/>
      </w:r>
      <w:r>
        <w:rPr>
          <w:rFonts w:hint="eastAsia"/>
          <w:color w:val="FF0000"/>
        </w:rPr>
        <w:t>XXXXXX</w:t>
      </w:r>
    </w:p>
    <w:p w14:paraId="2B6ABC2E">
      <w:pPr>
        <w:ind w:firstLine="480"/>
        <w:rPr>
          <w:color w:val="FF0000"/>
        </w:rPr>
      </w:pPr>
      <w:commentRangeStart w:id="13"/>
      <w:r>
        <w:rPr>
          <w:color w:val="FF0000"/>
        </w:rPr>
        <w:t>对其分析如下：</w:t>
      </w:r>
      <w:r>
        <w:rPr>
          <w:rFonts w:hint="eastAsia"/>
          <w:color w:val="FF0000"/>
        </w:rPr>
        <w:t>1）不：</w:t>
      </w:r>
      <w:commentRangeEnd w:id="13"/>
      <w:r>
        <w:rPr>
          <w:rStyle w:val="44"/>
          <w:color w:val="FF0000"/>
        </w:rPr>
        <w:commentReference w:id="13"/>
      </w:r>
    </w:p>
    <w:p w14:paraId="2A6E402B">
      <w:pPr>
        <w:ind w:firstLine="480"/>
        <w:rPr>
          <w:color w:val="FF0000"/>
          <w:szCs w:val="22"/>
        </w:rPr>
      </w:pPr>
      <w:r>
        <w:rPr>
          <w:rFonts w:hint="eastAsia"/>
          <w:color w:val="FF0000"/>
          <w:szCs w:val="22"/>
        </w:rPr>
        <w:t>XXXX表如下所示。</w:t>
      </w:r>
    </w:p>
    <w:p w14:paraId="2FDD70CD">
      <w:pPr>
        <w:pStyle w:val="79"/>
        <w:rPr>
          <w:color w:val="FF0000"/>
        </w:rPr>
      </w:pPr>
      <w:commentRangeStart w:id="14"/>
      <w:r>
        <w:rPr>
          <w:color w:val="FF0000"/>
        </w:rPr>
        <w:t>表</w:t>
      </w:r>
      <w:r>
        <w:rPr>
          <w:rFonts w:hint="eastAsia"/>
          <w:color w:val="FF0000"/>
        </w:rPr>
        <w:t>5-1</w:t>
      </w:r>
      <w:r>
        <w:rPr>
          <w:color w:val="FF0000"/>
        </w:rPr>
        <w:t xml:space="preserve"> </w:t>
      </w:r>
      <w:r>
        <w:rPr>
          <w:rFonts w:hint="eastAsia"/>
          <w:color w:val="FF0000"/>
        </w:rPr>
        <w:t>XXXX</w:t>
      </w:r>
      <w:commentRangeEnd w:id="14"/>
      <w:r>
        <w:rPr>
          <w:rStyle w:val="44"/>
          <w:rFonts w:eastAsiaTheme="minorEastAsia" w:cstheme="minorBidi"/>
          <w:bCs w:val="0"/>
          <w:color w:val="FF0000"/>
        </w:rPr>
        <w:commentReference w:id="14"/>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4"/>
        <w:gridCol w:w="3114"/>
        <w:gridCol w:w="3115"/>
      </w:tblGrid>
      <w:tr w14:paraId="383E4999">
        <w:tc>
          <w:tcPr>
            <w:tcW w:w="3114" w:type="dxa"/>
          </w:tcPr>
          <w:p w14:paraId="08232253">
            <w:pPr>
              <w:pStyle w:val="78"/>
              <w:rPr>
                <w:color w:val="FF0000"/>
              </w:rPr>
            </w:pPr>
            <w:commentRangeStart w:id="15"/>
            <w:r>
              <w:rPr>
                <w:color w:val="FF0000"/>
              </w:rPr>
              <w:t>D</w:t>
            </w:r>
            <w:r>
              <w:rPr>
                <w:rFonts w:hint="eastAsia"/>
                <w:color w:val="FF0000"/>
              </w:rPr>
              <w:t>qdqd</w:t>
            </w:r>
          </w:p>
        </w:tc>
        <w:tc>
          <w:tcPr>
            <w:tcW w:w="3114" w:type="dxa"/>
          </w:tcPr>
          <w:p w14:paraId="46A6E575">
            <w:pPr>
              <w:pStyle w:val="78"/>
              <w:rPr>
                <w:color w:val="FF0000"/>
              </w:rPr>
            </w:pPr>
          </w:p>
        </w:tc>
        <w:tc>
          <w:tcPr>
            <w:tcW w:w="3115" w:type="dxa"/>
          </w:tcPr>
          <w:p w14:paraId="10099B0F">
            <w:pPr>
              <w:pStyle w:val="78"/>
              <w:rPr>
                <w:color w:val="FF0000"/>
              </w:rPr>
            </w:pPr>
          </w:p>
        </w:tc>
      </w:tr>
      <w:tr w14:paraId="59789399">
        <w:tc>
          <w:tcPr>
            <w:tcW w:w="3114" w:type="dxa"/>
          </w:tcPr>
          <w:p w14:paraId="4120B97B">
            <w:pPr>
              <w:pStyle w:val="78"/>
              <w:rPr>
                <w:color w:val="FF0000"/>
              </w:rPr>
            </w:pPr>
          </w:p>
        </w:tc>
        <w:tc>
          <w:tcPr>
            <w:tcW w:w="3114" w:type="dxa"/>
          </w:tcPr>
          <w:p w14:paraId="26360342">
            <w:pPr>
              <w:pStyle w:val="78"/>
              <w:rPr>
                <w:color w:val="FF0000"/>
              </w:rPr>
            </w:pPr>
          </w:p>
        </w:tc>
        <w:tc>
          <w:tcPr>
            <w:tcW w:w="3115" w:type="dxa"/>
          </w:tcPr>
          <w:p w14:paraId="3B98E877">
            <w:pPr>
              <w:pStyle w:val="78"/>
              <w:rPr>
                <w:color w:val="FF0000"/>
              </w:rPr>
            </w:pPr>
          </w:p>
        </w:tc>
      </w:tr>
      <w:tr w14:paraId="7E25B576">
        <w:tc>
          <w:tcPr>
            <w:tcW w:w="3114" w:type="dxa"/>
          </w:tcPr>
          <w:p w14:paraId="6183624A">
            <w:pPr>
              <w:pStyle w:val="78"/>
              <w:rPr>
                <w:color w:val="FF0000"/>
              </w:rPr>
            </w:pPr>
          </w:p>
        </w:tc>
        <w:tc>
          <w:tcPr>
            <w:tcW w:w="3114" w:type="dxa"/>
          </w:tcPr>
          <w:p w14:paraId="790DDD2E">
            <w:pPr>
              <w:pStyle w:val="78"/>
              <w:rPr>
                <w:color w:val="FF0000"/>
              </w:rPr>
            </w:pPr>
          </w:p>
        </w:tc>
        <w:tc>
          <w:tcPr>
            <w:tcW w:w="3115" w:type="dxa"/>
          </w:tcPr>
          <w:p w14:paraId="535F4E3E">
            <w:pPr>
              <w:pStyle w:val="78"/>
              <w:rPr>
                <w:color w:val="FF0000"/>
              </w:rPr>
            </w:pPr>
            <w:r>
              <w:rPr>
                <w:rFonts w:hint="eastAsia"/>
                <w:color w:val="FF0000"/>
              </w:rPr>
              <w:t>q</w:t>
            </w:r>
            <w:r>
              <w:rPr>
                <w:color w:val="FF0000"/>
              </w:rPr>
              <w:t>ewdqed</w:t>
            </w:r>
          </w:p>
        </w:tc>
      </w:tr>
      <w:tr w14:paraId="43D83F63">
        <w:tc>
          <w:tcPr>
            <w:tcW w:w="3114" w:type="dxa"/>
          </w:tcPr>
          <w:p w14:paraId="03A343E2">
            <w:pPr>
              <w:pStyle w:val="78"/>
              <w:rPr>
                <w:color w:val="FF0000"/>
              </w:rPr>
            </w:pPr>
          </w:p>
        </w:tc>
        <w:tc>
          <w:tcPr>
            <w:tcW w:w="3114" w:type="dxa"/>
          </w:tcPr>
          <w:p w14:paraId="6FC4A95F">
            <w:pPr>
              <w:pStyle w:val="78"/>
              <w:rPr>
                <w:color w:val="FF0000"/>
              </w:rPr>
            </w:pPr>
            <w:r>
              <w:rPr>
                <w:color w:val="FF0000"/>
              </w:rPr>
              <w:t>H</w:t>
            </w:r>
            <w:r>
              <w:rPr>
                <w:rFonts w:hint="eastAsia"/>
                <w:color w:val="FF0000"/>
              </w:rPr>
              <w:t>edrtge</w:t>
            </w:r>
          </w:p>
        </w:tc>
        <w:tc>
          <w:tcPr>
            <w:tcW w:w="3115" w:type="dxa"/>
          </w:tcPr>
          <w:p w14:paraId="48B81420">
            <w:pPr>
              <w:pStyle w:val="78"/>
              <w:rPr>
                <w:color w:val="FF0000"/>
              </w:rPr>
            </w:pPr>
          </w:p>
        </w:tc>
      </w:tr>
      <w:tr w14:paraId="615B94C3">
        <w:tc>
          <w:tcPr>
            <w:tcW w:w="3114" w:type="dxa"/>
          </w:tcPr>
          <w:p w14:paraId="34AC655A">
            <w:pPr>
              <w:pStyle w:val="78"/>
              <w:rPr>
                <w:color w:val="FF0000"/>
              </w:rPr>
            </w:pPr>
          </w:p>
          <w:commentRangeEnd w:id="15"/>
          <w:p w14:paraId="3275CDD8">
            <w:pPr>
              <w:ind w:firstLine="420"/>
              <w:rPr>
                <w:color w:val="FF0000"/>
              </w:rPr>
            </w:pPr>
            <w:r>
              <w:rPr>
                <w:rStyle w:val="44"/>
                <w:color w:val="FF0000"/>
              </w:rPr>
              <w:commentReference w:id="15"/>
            </w:r>
          </w:p>
        </w:tc>
        <w:tc>
          <w:tcPr>
            <w:tcW w:w="3114" w:type="dxa"/>
          </w:tcPr>
          <w:p w14:paraId="7B5FE50C">
            <w:pPr>
              <w:pStyle w:val="78"/>
              <w:rPr>
                <w:color w:val="FF0000"/>
              </w:rPr>
            </w:pPr>
          </w:p>
        </w:tc>
        <w:tc>
          <w:tcPr>
            <w:tcW w:w="3115" w:type="dxa"/>
          </w:tcPr>
          <w:p w14:paraId="519BB723">
            <w:pPr>
              <w:pStyle w:val="78"/>
              <w:rPr>
                <w:color w:val="FF0000"/>
              </w:rPr>
            </w:pPr>
          </w:p>
        </w:tc>
      </w:tr>
    </w:tbl>
    <w:p w14:paraId="7FE9527D">
      <w:pPr>
        <w:ind w:firstLine="480"/>
        <w:rPr>
          <w:color w:val="FF0000"/>
        </w:rPr>
      </w:pPr>
      <w:commentRangeStart w:id="16"/>
      <w:r>
        <w:rPr>
          <w:color w:val="FF0000"/>
        </w:rPr>
        <w:t>对其分析如下：</w:t>
      </w:r>
      <w:r>
        <w:rPr>
          <w:rFonts w:hint="eastAsia"/>
          <w:color w:val="FF0000"/>
        </w:rPr>
        <w:t>1）不：</w:t>
      </w:r>
      <w:commentRangeEnd w:id="16"/>
      <w:r>
        <w:rPr>
          <w:rStyle w:val="44"/>
          <w:color w:val="FF0000"/>
        </w:rPr>
        <w:commentReference w:id="16"/>
      </w:r>
    </w:p>
    <w:p w14:paraId="267B6D39">
      <w:pPr>
        <w:ind w:firstLine="480"/>
        <w:rPr>
          <w:color w:val="FF0000"/>
        </w:rPr>
      </w:pPr>
      <w:r>
        <w:rPr>
          <w:rFonts w:hint="eastAsia"/>
          <w:color w:val="FF0000"/>
        </w:rPr>
        <w:t>客户XXXX公式如下</w:t>
      </w:r>
      <w:commentRangeStart w:id="17"/>
    </w:p>
    <w:p w14:paraId="0C57D055">
      <w:pPr>
        <w:pStyle w:val="54"/>
        <w:tabs>
          <w:tab w:val="center" w:pos="4320"/>
        </w:tabs>
        <w:ind w:firstLine="482"/>
        <w:rPr>
          <w:color w:val="FF0000"/>
        </w:rPr>
      </w:pPr>
      <w:r>
        <w:rPr>
          <w:color w:val="FF0000"/>
        </w:rPr>
        <w:tab/>
      </w:r>
      <w:r>
        <w:rPr>
          <w:color w:val="FF0000"/>
          <w:position w:val="-26"/>
        </w:rPr>
        <w:object>
          <v:shape id="_x0000_i1025" o:spt="75" type="#_x0000_t75" style="height:33pt;width:233.1pt;" o:ole="t" filled="f" o:preferrelative="t" stroked="f" coordsize="21600,21600">
            <v:path/>
            <v:fill on="f" focussize="0,0"/>
            <v:stroke on="f" joinstyle="miter"/>
            <v:imagedata r:id="rId28" o:title=""/>
            <o:lock v:ext="edit" aspectratio="t"/>
            <w10:wrap type="none"/>
            <w10:anchorlock/>
          </v:shape>
          <o:OLEObject Type="Embed" ProgID="Equation.DSMT4" ShapeID="_x0000_i1025" DrawAspect="Content" ObjectID="_1468075725" r:id="rId27">
            <o:LockedField>false</o:LockedField>
          </o:OLEObject>
        </w:object>
      </w:r>
      <w:r>
        <w:rPr>
          <w:color w:val="FF0000"/>
        </w:rPr>
        <w:tab/>
      </w:r>
      <w:r>
        <w:rPr>
          <w:rFonts w:hint="eastAsia"/>
          <w:color w:val="FF0000"/>
        </w:rPr>
        <w:t>（</w:t>
      </w:r>
      <w:r>
        <w:rPr>
          <w:color w:val="FF0000"/>
        </w:rPr>
        <w:fldChar w:fldCharType="begin"/>
      </w:r>
      <w:r>
        <w:rPr>
          <w:color w:val="FF0000"/>
        </w:rPr>
        <w:instrText xml:space="preserve"> STYLEREF  \s "标题 1" \* MERGEFORMAT </w:instrText>
      </w:r>
      <w:r>
        <w:rPr>
          <w:color w:val="FF0000"/>
        </w:rPr>
        <w:fldChar w:fldCharType="separate"/>
      </w:r>
      <w:r>
        <w:rPr>
          <w:color w:val="FF0000"/>
        </w:rPr>
        <w:t>0</w:t>
      </w:r>
      <w:r>
        <w:rPr>
          <w:color w:val="FF0000"/>
        </w:rPr>
        <w:fldChar w:fldCharType="end"/>
      </w:r>
      <w:r>
        <w:rPr>
          <w:color w:val="FF0000"/>
        </w:rPr>
        <w:t>-</w:t>
      </w:r>
      <w:r>
        <w:rPr>
          <w:color w:val="FF0000"/>
        </w:rPr>
        <w:fldChar w:fldCharType="begin"/>
      </w:r>
      <w:r>
        <w:rPr>
          <w:color w:val="FF0000"/>
        </w:rPr>
        <w:instrText xml:space="preserve"> SEQ Equation\* Arabic\s 1 \* MERGEFORMAT  \* MERGEFORMAT </w:instrText>
      </w:r>
      <w:r>
        <w:rPr>
          <w:color w:val="FF0000"/>
        </w:rPr>
        <w:fldChar w:fldCharType="separate"/>
      </w:r>
      <w:r>
        <w:rPr>
          <w:color w:val="FF0000"/>
        </w:rPr>
        <w:t>1</w:t>
      </w:r>
      <w:r>
        <w:rPr>
          <w:color w:val="FF0000"/>
        </w:rPr>
        <w:fldChar w:fldCharType="end"/>
      </w:r>
      <w:r>
        <w:rPr>
          <w:color w:val="FF0000"/>
        </w:rPr>
        <w:t>)</w:t>
      </w:r>
      <w:commentRangeEnd w:id="17"/>
      <w:r>
        <w:rPr>
          <w:rStyle w:val="44"/>
          <w:color w:val="FF0000"/>
        </w:rPr>
        <w:commentReference w:id="17"/>
      </w:r>
    </w:p>
    <w:p w14:paraId="303FD60B">
      <w:pPr>
        <w:ind w:firstLine="480"/>
        <w:rPr>
          <w:color w:val="FF0000"/>
          <w:szCs w:val="22"/>
        </w:rPr>
      </w:pPr>
      <w:r>
        <w:rPr>
          <w:rFonts w:hint="eastAsia" w:asciiTheme="minorHAnsi" w:hAnsiTheme="minorHAnsi"/>
          <w:color w:val="FF0000"/>
          <w:szCs w:val="28"/>
        </w:rPr>
        <w:t>其中，XX为XXXXXX。</w:t>
      </w:r>
      <w:r>
        <w:rPr>
          <w:rFonts w:hint="eastAsia"/>
          <w:color w:val="FF0000"/>
          <w:szCs w:val="22"/>
        </w:rPr>
        <w:t>。</w:t>
      </w:r>
    </w:p>
    <w:p w14:paraId="274C92D9">
      <w:pPr>
        <w:ind w:firstLine="480"/>
        <w:rPr>
          <w:color w:val="FF0000"/>
        </w:rPr>
      </w:pPr>
      <w:r>
        <w:rPr>
          <w:rFonts w:hint="eastAsia"/>
          <w:color w:val="FF0000"/>
        </w:rPr>
        <w:t>客户</w:t>
      </w:r>
    </w:p>
    <w:p w14:paraId="2337AEC5">
      <w:pPr>
        <w:pStyle w:val="54"/>
        <w:tabs>
          <w:tab w:val="center" w:pos="4320"/>
        </w:tabs>
        <w:ind w:firstLine="482"/>
        <w:rPr>
          <w:color w:val="FF0000"/>
        </w:rPr>
      </w:pPr>
      <w:r>
        <w:rPr>
          <w:color w:val="FF0000"/>
        </w:rPr>
        <w:tab/>
      </w:r>
      <w:r>
        <w:rPr>
          <w:color w:val="FF0000"/>
          <w:position w:val="-26"/>
        </w:rPr>
        <w:object>
          <v:shape id="_x0000_i1026" o:spt="75" type="#_x0000_t75" style="height:33pt;width:233.1pt;" o:ole="t" filled="f" o:preferrelative="t" stroked="f" coordsize="21600,21600">
            <v:path/>
            <v:fill on="f" focussize="0,0"/>
            <v:stroke on="f" joinstyle="miter"/>
            <v:imagedata r:id="rId28" o:title=""/>
            <o:lock v:ext="edit" aspectratio="t"/>
            <w10:wrap type="none"/>
            <w10:anchorlock/>
          </v:shape>
          <o:OLEObject Type="Embed" ProgID="Equation.DSMT4" ShapeID="_x0000_i1026" DrawAspect="Content" ObjectID="_1468075726" r:id="rId29">
            <o:LockedField>false</o:LockedField>
          </o:OLEObject>
        </w:object>
      </w:r>
      <w:r>
        <w:rPr>
          <w:color w:val="FF0000"/>
        </w:rPr>
        <w:tab/>
      </w:r>
      <w:r>
        <w:rPr>
          <w:rFonts w:hint="eastAsia"/>
          <w:color w:val="FF0000"/>
        </w:rPr>
        <w:t>（</w:t>
      </w:r>
      <w:r>
        <w:rPr>
          <w:color w:val="FF0000"/>
        </w:rPr>
        <w:fldChar w:fldCharType="begin"/>
      </w:r>
      <w:r>
        <w:rPr>
          <w:color w:val="FF0000"/>
        </w:rPr>
        <w:instrText xml:space="preserve"> STYLEREF  \s "标题 1" \* MERGEFORMAT </w:instrText>
      </w:r>
      <w:r>
        <w:rPr>
          <w:color w:val="FF0000"/>
        </w:rPr>
        <w:fldChar w:fldCharType="separate"/>
      </w:r>
      <w:r>
        <w:rPr>
          <w:color w:val="FF0000"/>
        </w:rPr>
        <w:t>0</w:t>
      </w:r>
      <w:r>
        <w:rPr>
          <w:color w:val="FF0000"/>
        </w:rPr>
        <w:fldChar w:fldCharType="end"/>
      </w:r>
      <w:r>
        <w:rPr>
          <w:color w:val="FF0000"/>
        </w:rPr>
        <w:t>-</w:t>
      </w:r>
      <w:r>
        <w:rPr>
          <w:color w:val="FF0000"/>
        </w:rPr>
        <w:fldChar w:fldCharType="begin"/>
      </w:r>
      <w:r>
        <w:rPr>
          <w:color w:val="FF0000"/>
        </w:rPr>
        <w:instrText xml:space="preserve"> SEQ Equation\* Arabic\s 1 \* MERGEFORMAT  \* MERGEFORMAT </w:instrText>
      </w:r>
      <w:r>
        <w:rPr>
          <w:color w:val="FF0000"/>
        </w:rPr>
        <w:fldChar w:fldCharType="separate"/>
      </w:r>
      <w:r>
        <w:rPr>
          <w:color w:val="FF0000"/>
        </w:rPr>
        <w:t>2</w:t>
      </w:r>
      <w:r>
        <w:rPr>
          <w:color w:val="FF0000"/>
        </w:rPr>
        <w:fldChar w:fldCharType="end"/>
      </w:r>
      <w:r>
        <w:rPr>
          <w:color w:val="FF0000"/>
        </w:rPr>
        <w:t>)</w:t>
      </w:r>
    </w:p>
    <w:p w14:paraId="780A2784">
      <w:pPr>
        <w:ind w:firstLine="480"/>
        <w:rPr>
          <w:color w:val="FF0000"/>
        </w:rPr>
      </w:pPr>
      <w:r>
        <w:rPr>
          <w:rFonts w:hint="eastAsia"/>
          <w:color w:val="FF0000"/>
        </w:rPr>
        <w:t>月</w:t>
      </w:r>
    </w:p>
    <w:p w14:paraId="3959AB9F">
      <w:pPr>
        <w:ind w:firstLine="480"/>
        <w:rPr>
          <w:color w:val="FF0000"/>
        </w:rPr>
      </w:pPr>
      <w:r>
        <w:rPr>
          <w:color w:val="FF0000"/>
        </w:rPr>
        <w:t>对其分析如下：</w:t>
      </w:r>
      <w:r>
        <w:rPr>
          <w:rFonts w:hint="eastAsia"/>
          <w:color w:val="FF0000"/>
        </w:rPr>
        <w:t>1）不同电器具有不同的敏感特征量：</w:t>
      </w:r>
    </w:p>
    <w:sectPr>
      <w:footerReference r:id="rId18" w:type="default"/>
      <w:footerReference r:id="rId19" w:type="even"/>
      <w:pgSz w:w="11906" w:h="16838"/>
      <w:pgMar w:top="1588" w:right="1361" w:bottom="1361" w:left="1418"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李世洁" w:date="2020-12-01T13:58:00Z" w:initials="世洁">
    <w:p w14:paraId="759A0120">
      <w:pPr>
        <w:pStyle w:val="16"/>
        <w:ind w:firstLine="480"/>
      </w:pPr>
      <w:r>
        <w:rPr>
          <w:rFonts w:hint="eastAsia"/>
        </w:rPr>
        <w:t>文档所有内容编写/修改完后，</w:t>
      </w:r>
    </w:p>
    <w:p w14:paraId="22EE2350">
      <w:pPr>
        <w:pStyle w:val="16"/>
        <w:ind w:firstLine="480"/>
      </w:pPr>
      <w:r>
        <w:rPr>
          <w:rFonts w:hint="eastAsia"/>
        </w:rPr>
        <w:t>ctrl+</w:t>
      </w:r>
      <w:r>
        <w:t>A</w:t>
      </w:r>
      <w:r>
        <w:rPr>
          <w:rFonts w:hint="eastAsia"/>
        </w:rPr>
        <w:t>全选文档</w:t>
      </w:r>
    </w:p>
    <w:p w14:paraId="58784B40">
      <w:pPr>
        <w:pStyle w:val="16"/>
        <w:ind w:firstLine="482"/>
        <w:rPr>
          <w:color w:val="FF0000"/>
        </w:rPr>
      </w:pPr>
      <w:r>
        <w:rPr>
          <w:rFonts w:hint="eastAsia"/>
          <w:b/>
          <w:bCs/>
          <w:color w:val="FF0000"/>
        </w:rPr>
        <w:t>F</w:t>
      </w:r>
      <w:r>
        <w:rPr>
          <w:b/>
          <w:bCs/>
          <w:color w:val="FF0000"/>
        </w:rPr>
        <w:t>9</w:t>
      </w:r>
      <w:r>
        <w:rPr>
          <w:rFonts w:hint="eastAsia"/>
          <w:b/>
          <w:bCs/>
          <w:color w:val="FF0000"/>
        </w:rPr>
        <w:t>更新整个目录</w:t>
      </w:r>
      <w:r>
        <w:rPr>
          <w:rFonts w:hint="eastAsia"/>
          <w:color w:val="FF0000"/>
        </w:rPr>
        <w:t>（如果按照当前模板第六章内容去写，目录、图表公式编号也就自动随章节号更新了），有些电脑按F9需要Fn、F9一起按</w:t>
      </w:r>
    </w:p>
    <w:p w14:paraId="5CFD6B36">
      <w:pPr>
        <w:pStyle w:val="16"/>
        <w:ind w:firstLine="480"/>
      </w:pPr>
    </w:p>
    <w:p w14:paraId="7018AA60">
      <w:pPr>
        <w:pStyle w:val="2"/>
        <w:spacing w:before="240" w:after="240"/>
        <w:ind w:left="408" w:hanging="238"/>
        <w:rPr>
          <w:rFonts w:ascii="SimSun"/>
        </w:rPr>
      </w:pPr>
      <w:r>
        <w:rPr>
          <w:rFonts w:hint="eastAsia" w:ascii="SimSun"/>
        </w:rPr>
        <w:t xml:space="preserve"> 目录</w:t>
      </w:r>
      <w:bookmarkStart w:id="57" w:name="_Toc142057641"/>
      <w:bookmarkStart w:id="58" w:name="_Toc141891037"/>
      <w:bookmarkStart w:id="59" w:name="_Toc172709422"/>
      <w:bookmarkStart w:id="60" w:name="_Toc141914859"/>
      <w:bookmarkStart w:id="61" w:name="_Toc142127636"/>
      <w:bookmarkStart w:id="62" w:name="_Toc21205"/>
      <w:bookmarkStart w:id="63" w:name="_Toc172709493"/>
      <w:bookmarkStart w:id="64" w:name="_Toc142216289"/>
      <w:bookmarkStart w:id="65" w:name="_Toc202893297"/>
      <w:bookmarkStart w:id="66" w:name="_Toc3924"/>
      <w:bookmarkStart w:id="67" w:name="_Toc203079326"/>
      <w:r>
        <w:rPr>
          <w:rFonts w:hint="eastAsia" w:ascii="SimSun"/>
          <w:color w:val="FF0000"/>
        </w:rPr>
        <w:t>（宋体，三号，居中）</w:t>
      </w:r>
      <w:bookmarkEnd w:id="57"/>
      <w:bookmarkEnd w:id="58"/>
      <w:bookmarkEnd w:id="59"/>
      <w:bookmarkEnd w:id="60"/>
      <w:bookmarkEnd w:id="61"/>
      <w:bookmarkEnd w:id="62"/>
      <w:bookmarkEnd w:id="63"/>
      <w:bookmarkEnd w:id="64"/>
      <w:bookmarkEnd w:id="65"/>
      <w:bookmarkEnd w:id="66"/>
      <w:bookmarkEnd w:id="67"/>
    </w:p>
    <w:p w14:paraId="4EC0005C">
      <w:pPr>
        <w:pStyle w:val="16"/>
        <w:ind w:firstLine="480"/>
      </w:pPr>
    </w:p>
    <w:p w14:paraId="081899A5">
      <w:pPr>
        <w:pStyle w:val="3"/>
        <w:spacing w:before="242" w:line="417" w:lineRule="auto"/>
        <w:ind w:left="220" w:right="253"/>
        <w:rPr>
          <w:rFonts w:ascii="SimSun"/>
          <w:color w:val="FF0000"/>
          <w:sz w:val="24"/>
          <w:szCs w:val="24"/>
        </w:rPr>
      </w:pPr>
      <w:bookmarkStart w:id="68" w:name="_Toc518394037"/>
      <w:bookmarkStart w:id="69" w:name="_Toc520451283"/>
      <w:bookmarkStart w:id="70" w:name="_Toc518393560"/>
      <w:bookmarkStart w:id="71" w:name="_Toc13339"/>
      <w:bookmarkStart w:id="72" w:name="_Toc518396203"/>
      <w:bookmarkStart w:id="73" w:name="_Toc172709423"/>
      <w:bookmarkStart w:id="74" w:name="_Toc203079327"/>
      <w:bookmarkStart w:id="75" w:name="_Toc142216290"/>
      <w:bookmarkStart w:id="76" w:name="_Toc142127637"/>
      <w:bookmarkStart w:id="77" w:name="_Toc141914860"/>
      <w:bookmarkStart w:id="78" w:name="_Toc15273"/>
      <w:bookmarkStart w:id="79" w:name="_Toc202893298"/>
      <w:bookmarkStart w:id="80" w:name="_Toc5173"/>
      <w:bookmarkStart w:id="81" w:name="_Toc141891038"/>
      <w:bookmarkStart w:id="82" w:name="_Toc142057642"/>
      <w:bookmarkStart w:id="83" w:name="_Toc172709494"/>
      <w:r>
        <w:rPr>
          <w:rFonts w:hint="eastAsia" w:ascii="SimSun"/>
          <w:color w:val="FF0000"/>
          <w:spacing w:val="-5"/>
          <w:sz w:val="24"/>
          <w:szCs w:val="24"/>
        </w:rPr>
        <w:t xml:space="preserve">目录标题字体为宋体小四，行间距为固定值20磅，目录用 </w:t>
      </w:r>
      <w:r>
        <w:rPr>
          <w:rFonts w:eastAsia="Times New Roman"/>
          <w:color w:val="FF0000"/>
          <w:spacing w:val="-3"/>
          <w:sz w:val="24"/>
          <w:szCs w:val="24"/>
        </w:rPr>
        <w:t>I</w:t>
      </w:r>
      <w:r>
        <w:rPr>
          <w:rFonts w:hint="eastAsia" w:ascii="SimSun"/>
          <w:color w:val="FF0000"/>
          <w:spacing w:val="-3"/>
          <w:sz w:val="24"/>
          <w:szCs w:val="24"/>
        </w:rPr>
        <w:t>，</w:t>
      </w:r>
      <w:r>
        <w:rPr>
          <w:rFonts w:eastAsia="Times New Roman"/>
          <w:color w:val="FF0000"/>
          <w:spacing w:val="-3"/>
          <w:sz w:val="24"/>
          <w:szCs w:val="24"/>
        </w:rPr>
        <w:t xml:space="preserve">II </w:t>
      </w:r>
      <w:r>
        <w:rPr>
          <w:rFonts w:hint="eastAsia" w:ascii="SimSun"/>
          <w:color w:val="FF0000"/>
          <w:spacing w:val="-4"/>
          <w:sz w:val="24"/>
          <w:szCs w:val="24"/>
        </w:rPr>
        <w:t>等</w:t>
      </w:r>
      <w:r>
        <w:rPr>
          <w:rFonts w:hint="eastAsia" w:ascii="SimSun"/>
          <w:color w:val="FF0000"/>
          <w:spacing w:val="-5"/>
          <w:sz w:val="24"/>
          <w:szCs w:val="24"/>
        </w:rPr>
        <w:t>单独编写</w:t>
      </w:r>
      <w:r>
        <w:rPr>
          <w:rFonts w:hint="eastAsia" w:ascii="SimSun"/>
          <w:color w:val="FF0000"/>
          <w:spacing w:val="-4"/>
          <w:sz w:val="24"/>
          <w:szCs w:val="24"/>
        </w:rPr>
        <w:t>页</w:t>
      </w:r>
      <w:r>
        <w:rPr>
          <w:rFonts w:hint="eastAsia" w:ascii="SimSun"/>
          <w:color w:val="FF0000"/>
          <w:sz w:val="24"/>
          <w:szCs w:val="24"/>
        </w:rPr>
        <w:t>码，底端居</w:t>
      </w:r>
      <w:bookmarkEnd w:id="68"/>
      <w:bookmarkEnd w:id="69"/>
      <w:bookmarkEnd w:id="70"/>
      <w:bookmarkEnd w:id="71"/>
      <w:bookmarkEnd w:id="72"/>
      <w:r>
        <w:rPr>
          <w:rFonts w:hint="eastAsia" w:ascii="SimSun"/>
          <w:color w:val="FF0000"/>
          <w:sz w:val="24"/>
          <w:szCs w:val="24"/>
        </w:rPr>
        <w:t>中。</w:t>
      </w:r>
      <w:bookmarkEnd w:id="73"/>
      <w:bookmarkEnd w:id="74"/>
      <w:bookmarkEnd w:id="75"/>
      <w:bookmarkEnd w:id="76"/>
      <w:bookmarkEnd w:id="77"/>
      <w:bookmarkEnd w:id="78"/>
      <w:bookmarkEnd w:id="79"/>
      <w:bookmarkEnd w:id="80"/>
      <w:bookmarkEnd w:id="81"/>
      <w:bookmarkEnd w:id="82"/>
      <w:bookmarkEnd w:id="83"/>
    </w:p>
    <w:p w14:paraId="6702553D">
      <w:pPr>
        <w:pStyle w:val="16"/>
        <w:ind w:firstLine="0" w:firstLineChars="0"/>
      </w:pPr>
    </w:p>
  </w:comment>
  <w:comment w:id="1" w:author="李世洁" w:date="2020-12-01T13:57:00Z" w:initials="世洁">
    <w:p w14:paraId="721A0FA0">
      <w:pPr>
        <w:ind w:firstLine="562"/>
        <w:rPr>
          <w:rFonts w:hint="eastAsia" w:ascii="黑体" w:hAnsi="黑体" w:eastAsia="黑体"/>
          <w:b/>
          <w:color w:val="FF0000"/>
          <w:sz w:val="28"/>
          <w:szCs w:val="28"/>
        </w:rPr>
      </w:pPr>
      <w:r>
        <w:rPr>
          <w:rFonts w:hint="eastAsia" w:ascii="黑体" w:hAnsi="黑体" w:eastAsia="黑体"/>
          <w:b/>
          <w:color w:val="FF0000"/>
          <w:sz w:val="28"/>
          <w:szCs w:val="28"/>
        </w:rPr>
        <w:t xml:space="preserve">（一级标题，小三，黑体，加粗，段前段后间距为 </w:t>
      </w:r>
      <w:r>
        <w:rPr>
          <w:rFonts w:ascii="黑体" w:hAnsi="黑体" w:eastAsia="黑体"/>
          <w:b/>
          <w:color w:val="FF0000"/>
          <w:sz w:val="28"/>
          <w:szCs w:val="28"/>
        </w:rPr>
        <w:t>0</w:t>
      </w:r>
      <w:r>
        <w:rPr>
          <w:rFonts w:hint="eastAsia" w:ascii="黑体" w:hAnsi="黑体" w:eastAsia="黑体"/>
          <w:b/>
          <w:color w:val="FF0000"/>
          <w:spacing w:val="-7"/>
          <w:sz w:val="28"/>
          <w:szCs w:val="28"/>
        </w:rPr>
        <w:t>，1.5倍行距，后</w:t>
      </w:r>
      <w:r>
        <w:rPr>
          <w:rFonts w:hint="eastAsia" w:ascii="黑体" w:hAnsi="黑体" w:eastAsia="黑体"/>
          <w:b/>
          <w:color w:val="FF0000"/>
          <w:sz w:val="28"/>
          <w:szCs w:val="28"/>
        </w:rPr>
        <w:t>同）</w:t>
      </w:r>
    </w:p>
    <w:p w14:paraId="56C0116A">
      <w:pPr>
        <w:pStyle w:val="16"/>
        <w:ind w:firstLine="480"/>
      </w:pPr>
    </w:p>
    <w:p w14:paraId="7EB74230">
      <w:pPr>
        <w:pStyle w:val="16"/>
        <w:ind w:firstLine="480"/>
      </w:pPr>
      <w:r>
        <w:rPr>
          <w:rFonts w:hint="eastAsia"/>
        </w:rPr>
        <w:t>开始——样式库——标题1，即可自动规范格式</w:t>
      </w:r>
    </w:p>
    <w:p w14:paraId="2C3B6032">
      <w:pPr>
        <w:pStyle w:val="16"/>
        <w:ind w:firstLine="480"/>
      </w:pPr>
    </w:p>
    <w:p w14:paraId="542215A1">
      <w:pPr>
        <w:pStyle w:val="16"/>
        <w:ind w:firstLine="480"/>
      </w:pPr>
      <w:r>
        <w:rPr>
          <w:rFonts w:hint="eastAsia"/>
        </w:rPr>
        <w:t>余下二级、三级标题皆同操作</w:t>
      </w:r>
    </w:p>
    <w:p w14:paraId="6B2CBD7D">
      <w:pPr>
        <w:pStyle w:val="16"/>
        <w:ind w:firstLine="480"/>
      </w:pPr>
    </w:p>
  </w:comment>
  <w:comment w:id="2" w:author="世洁" w:date="2025-07-25T16:45:00Z" w:initials="">
    <w:p w14:paraId="2E11BA17">
      <w:pPr>
        <w:ind w:firstLine="562"/>
        <w:rPr>
          <w:rFonts w:hint="eastAsia" w:ascii="黑体" w:hAnsi="黑体" w:eastAsia="黑体"/>
          <w:b/>
          <w:color w:val="FF0000"/>
          <w:sz w:val="28"/>
          <w:szCs w:val="28"/>
        </w:rPr>
      </w:pPr>
      <w:r>
        <w:rPr>
          <w:rFonts w:ascii="黑体" w:hAnsi="黑体" w:eastAsia="黑体"/>
          <w:b/>
          <w:color w:val="FF0000"/>
          <w:sz w:val="28"/>
          <w:szCs w:val="28"/>
        </w:rPr>
        <w:t>（二级标题，四号，黑体，加粗，段前段后间距为 0，</w:t>
      </w:r>
      <w:r>
        <w:rPr>
          <w:rFonts w:hint="eastAsia" w:ascii="黑体" w:hAnsi="黑体" w:eastAsia="黑体"/>
          <w:b/>
          <w:color w:val="FF0000"/>
          <w:spacing w:val="-7"/>
          <w:sz w:val="28"/>
          <w:szCs w:val="28"/>
        </w:rPr>
        <w:t>1.5倍行距，</w:t>
      </w:r>
      <w:r>
        <w:rPr>
          <w:rFonts w:ascii="黑体" w:hAnsi="黑体" w:eastAsia="黑体"/>
          <w:b/>
          <w:color w:val="FF0000"/>
          <w:sz w:val="28"/>
          <w:szCs w:val="28"/>
        </w:rPr>
        <w:t>后同）</w:t>
      </w:r>
    </w:p>
    <w:p w14:paraId="7069D4D1">
      <w:pPr>
        <w:pStyle w:val="16"/>
        <w:ind w:firstLine="480"/>
      </w:pPr>
    </w:p>
  </w:comment>
  <w:comment w:id="3" w:author="世洁" w:date="2025-07-25T16:52:00Z" w:initials="">
    <w:p w14:paraId="45046E39">
      <w:pPr>
        <w:spacing w:before="2" w:line="312" w:lineRule="auto"/>
        <w:ind w:left="220" w:right="256" w:firstLine="496"/>
        <w:rPr>
          <w:b/>
          <w:color w:val="FF0000"/>
        </w:rPr>
      </w:pPr>
      <w:r>
        <w:rPr>
          <w:b/>
          <w:color w:val="FF0000"/>
          <w:spacing w:val="10"/>
          <w:w w:val="95"/>
        </w:rPr>
        <w:t>文档叙述部分汉字采用宋体，英文与数字采用</w:t>
      </w:r>
      <w:r>
        <w:rPr>
          <w:rFonts w:eastAsia="Times New Roman"/>
          <w:b/>
          <w:color w:val="FF0000"/>
          <w:spacing w:val="10"/>
        </w:rPr>
        <w:t>Times</w:t>
      </w:r>
      <w:r>
        <w:rPr>
          <w:rFonts w:eastAsia="Times New Roman"/>
          <w:b/>
          <w:color w:val="FF0000"/>
          <w:spacing w:val="-5"/>
        </w:rPr>
        <w:t xml:space="preserve"> </w:t>
      </w:r>
      <w:r>
        <w:rPr>
          <w:rFonts w:eastAsia="Times New Roman"/>
          <w:b/>
          <w:color w:val="FF0000"/>
        </w:rPr>
        <w:t xml:space="preserve">New Roman </w:t>
      </w:r>
      <w:r>
        <w:rPr>
          <w:b/>
          <w:color w:val="FF0000"/>
          <w:spacing w:val="-3"/>
        </w:rPr>
        <w:t>字体，小四</w:t>
      </w:r>
      <w:r>
        <w:rPr>
          <w:b/>
          <w:color w:val="FF0000"/>
        </w:rPr>
        <w:t>，</w:t>
      </w:r>
      <w:r>
        <w:rPr>
          <w:b/>
          <w:color w:val="FF0000"/>
          <w:shd w:val="clear" w:color="auto" w:fill="FFFF00"/>
        </w:rPr>
        <w:t>行间距为固定值，</w:t>
      </w:r>
      <w:r>
        <w:rPr>
          <w:rFonts w:eastAsia="Times New Roman"/>
          <w:b/>
          <w:color w:val="FF0000"/>
          <w:shd w:val="clear" w:color="auto" w:fill="FFFF00"/>
        </w:rPr>
        <w:t xml:space="preserve">20 </w:t>
      </w:r>
      <w:r>
        <w:rPr>
          <w:b/>
          <w:color w:val="FF0000"/>
          <w:shd w:val="clear" w:color="auto" w:fill="FFFF00"/>
        </w:rPr>
        <w:t>磅，每段开头首行缩进两字符</w:t>
      </w:r>
      <w:r>
        <w:rPr>
          <w:b/>
          <w:color w:val="FF0000"/>
        </w:rPr>
        <w:t>，注意段落之间不要有空行，后同</w:t>
      </w:r>
      <w:r>
        <w:rPr>
          <w:rFonts w:hint="eastAsia"/>
          <w:b/>
          <w:color w:val="FF0000"/>
        </w:rPr>
        <w:t>。【写好正文后-样式-正文即可自动规范成上述格式】</w:t>
      </w:r>
    </w:p>
    <w:p w14:paraId="1784A3C0">
      <w:pPr>
        <w:pStyle w:val="16"/>
        <w:ind w:firstLine="480"/>
      </w:pPr>
    </w:p>
  </w:comment>
  <w:comment w:id="4" w:author="世洁" w:date="2025-07-18T20:11:00Z" w:initials="">
    <w:p w14:paraId="767FFC5F">
      <w:pPr>
        <w:pStyle w:val="16"/>
        <w:ind w:firstLine="480"/>
      </w:pPr>
      <w:r>
        <w:annotationRef/>
      </w:r>
    </w:p>
  </w:comment>
  <w:comment w:id="5" w:author="世洁" w:date="2025-07-18T20:12:00Z" w:initials="">
    <w:p w14:paraId="1DCE9644">
      <w:pPr>
        <w:pStyle w:val="16"/>
        <w:ind w:firstLine="480"/>
        <w:rPr>
          <w:rFonts w:eastAsia="SimSun"/>
        </w:rPr>
      </w:pPr>
      <w:r>
        <w:rPr>
          <w:rFonts w:hint="eastAsia"/>
        </w:rPr>
        <w:t>范例别写太多</w:t>
      </w:r>
    </w:p>
  </w:comment>
  <w:comment w:id="6" w:author="李世洁" w:date="2020-12-01T13:47:00Z" w:initials="世洁">
    <w:p w14:paraId="72604EE6">
      <w:pPr>
        <w:pStyle w:val="16"/>
        <w:ind w:firstLine="228" w:firstLineChars="95"/>
      </w:pPr>
      <w:r>
        <w:rPr>
          <w:rFonts w:hint="eastAsia"/>
        </w:rPr>
        <w:t>标题写好后（引用——插入题注——标签【图】——样式库——图表标题）</w:t>
      </w:r>
    </w:p>
    <w:p w14:paraId="1405E4B5">
      <w:pPr>
        <w:pStyle w:val="16"/>
        <w:ind w:firstLine="480"/>
        <w:rPr>
          <w:color w:val="FF0000"/>
        </w:rPr>
      </w:pPr>
      <w:r>
        <w:rPr>
          <w:rFonts w:hint="eastAsia"/>
          <w:color w:val="FF0000"/>
        </w:rPr>
        <w:t>【或者不要动图（6-1），直接复制更换图标题内容即可，模板不改动的前提下跟目录刷新一样，整体F9键刷新就按章节号自动更新了】</w:t>
      </w:r>
    </w:p>
    <w:p w14:paraId="72B6FC8A">
      <w:pPr>
        <w:pStyle w:val="16"/>
        <w:ind w:firstLine="228" w:firstLineChars="95"/>
      </w:pPr>
    </w:p>
    <w:p w14:paraId="1AF17501">
      <w:pPr>
        <w:pStyle w:val="16"/>
        <w:ind w:firstLine="228" w:firstLineChars="95"/>
      </w:pPr>
      <w:r>
        <w:rPr>
          <w:rFonts w:hint="eastAsia"/>
        </w:rPr>
        <w:t>详见本文档模板最后一页</w:t>
      </w:r>
    </w:p>
  </w:comment>
  <w:comment w:id="7" w:author="世洁" w:date="2025-07-18T20:15:00Z" w:initials="">
    <w:p w14:paraId="691669EC">
      <w:pPr>
        <w:pStyle w:val="16"/>
        <w:ind w:firstLine="480"/>
      </w:pPr>
      <w:r>
        <w:annotationRef/>
      </w:r>
    </w:p>
  </w:comment>
  <w:comment w:id="8" w:author="李世洁" w:date="2020-12-01T13:47:00Z" w:initials="世洁">
    <w:p w14:paraId="04EE08CD">
      <w:pPr>
        <w:pStyle w:val="16"/>
        <w:ind w:firstLine="480"/>
      </w:pPr>
      <w:r>
        <w:rPr>
          <w:rFonts w:hint="eastAsia"/>
        </w:rPr>
        <w:t>服务层改成尽可能详细的核心功能，跟图4-2二级功能对应起来</w:t>
      </w:r>
    </w:p>
    <w:p w14:paraId="1F8D3A5C">
      <w:pPr>
        <w:pStyle w:val="16"/>
        <w:ind w:firstLine="228" w:firstLineChars="95"/>
      </w:pPr>
    </w:p>
  </w:comment>
  <w:comment w:id="9" w:author="世洁" w:date="2025-07-26T09:34:00Z" w:initials="">
    <w:p w14:paraId="26800591">
      <w:pPr>
        <w:pStyle w:val="16"/>
        <w:ind w:firstLine="480"/>
        <w:rPr>
          <w:rFonts w:eastAsia="SimSun"/>
        </w:rPr>
      </w:pPr>
      <w:r>
        <w:rPr>
          <w:rFonts w:hint="eastAsia"/>
        </w:rPr>
        <w:t>加上三级功能；二级功能至少8个；要和用例一一对应；体现系统核心模块；按功能去写别按用户去写mengl</w:t>
      </w:r>
    </w:p>
    <w:p w14:paraId="50FD14A3">
      <w:pPr>
        <w:pStyle w:val="16"/>
        <w:ind w:firstLine="480"/>
      </w:pPr>
    </w:p>
  </w:comment>
  <w:comment w:id="10" w:author="世洁" w:date="2025-07-18T20:38:00Z" w:initials="">
    <w:p w14:paraId="7A3810E0">
      <w:pPr>
        <w:pStyle w:val="16"/>
        <w:ind w:firstLine="480"/>
      </w:pPr>
      <w:r>
        <w:rPr>
          <w:rFonts w:hint="eastAsia"/>
        </w:rPr>
        <w:t>【1】参考论文可以查阅学校官网VPN中的中国知网，需要引用某篇论文时单击操作列中的“引用”按钮</w:t>
      </w:r>
      <w:r>
        <w:rPr>
          <w:rFonts w:hint="eastAsia"/>
        </w:rPr>
        <w:drawing>
          <wp:inline distT="0" distB="0" distL="0" distR="0">
            <wp:extent cx="381000" cy="409575"/>
            <wp:effectExtent l="0" t="0" r="0" b="1905"/>
            <wp:docPr id="1816842835" name="图片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842835" name="图片 4" descr="Imag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81053" cy="409632"/>
                    </a:xfrm>
                    <a:prstGeom prst="rect">
                      <a:avLst/>
                    </a:prstGeom>
                  </pic:spPr>
                </pic:pic>
              </a:graphicData>
            </a:graphic>
          </wp:inline>
        </w:drawing>
      </w:r>
      <w:r>
        <w:rPr>
          <w:rFonts w:hint="eastAsia"/>
        </w:rPr>
        <w:t>，复制“格式引文”即可，注意要删除DOI内容。</w:t>
      </w:r>
    </w:p>
    <w:p w14:paraId="3779C60F">
      <w:pPr>
        <w:pStyle w:val="16"/>
        <w:ind w:firstLine="480"/>
      </w:pPr>
      <w:r>
        <w:rPr>
          <w:rFonts w:hint="eastAsia"/>
        </w:rPr>
        <w:t>【2】所有文献在正文中有引用。</w:t>
      </w:r>
    </w:p>
  </w:comment>
  <w:comment w:id="11" w:author="李世洁" w:date="2020-12-01T13:46:00Z" w:initials="世洁">
    <w:p w14:paraId="56F01DFC">
      <w:pPr>
        <w:pStyle w:val="16"/>
        <w:ind w:firstLine="480"/>
      </w:pPr>
      <w:r>
        <w:rPr>
          <w:rFonts w:hint="eastAsia"/>
        </w:rPr>
        <w:t>插入图片后（开始——样式库——图表内容）规范格式</w:t>
      </w:r>
    </w:p>
    <w:p w14:paraId="0F0D758E">
      <w:pPr>
        <w:pStyle w:val="16"/>
        <w:ind w:firstLine="480"/>
      </w:pPr>
    </w:p>
  </w:comment>
  <w:comment w:id="12" w:author="李世洁" w:date="2020-12-01T13:47:00Z" w:initials="世洁">
    <w:p w14:paraId="75D2544D">
      <w:pPr>
        <w:pStyle w:val="16"/>
        <w:ind w:firstLine="480"/>
      </w:pPr>
      <w:r>
        <w:rPr>
          <w:rFonts w:hint="eastAsia"/>
        </w:rPr>
        <w:t>标题写好后（引用——插入题注——标签【图】——样式库——图表标题）规范格式</w:t>
      </w:r>
    </w:p>
    <w:p w14:paraId="21B416A3">
      <w:pPr>
        <w:pStyle w:val="16"/>
        <w:ind w:firstLine="228" w:firstLineChars="95"/>
      </w:pPr>
    </w:p>
    <w:p w14:paraId="02ED9B03">
      <w:pPr>
        <w:pStyle w:val="16"/>
        <w:ind w:firstLine="480"/>
        <w:rPr>
          <w:color w:val="FF0000"/>
        </w:rPr>
      </w:pPr>
      <w:r>
        <w:rPr>
          <w:rFonts w:hint="eastAsia"/>
          <w:color w:val="FF0000"/>
        </w:rPr>
        <w:t>【或者不要动图（6-1），直接复制更换图标题内容即可，模板不改动的前提下跟目录刷新一样，整体F9键刷新就按章节号自动更新了】</w:t>
      </w:r>
    </w:p>
    <w:p w14:paraId="38CD9DA8">
      <w:pPr>
        <w:pStyle w:val="16"/>
        <w:ind w:firstLine="228" w:firstLineChars="95"/>
      </w:pPr>
    </w:p>
    <w:p w14:paraId="73DA121F">
      <w:pPr>
        <w:pStyle w:val="16"/>
        <w:ind w:firstLine="228" w:firstLineChars="95"/>
      </w:pPr>
    </w:p>
    <w:p w14:paraId="26CA58B0">
      <w:pPr>
        <w:pStyle w:val="16"/>
        <w:ind w:firstLine="228" w:firstLineChars="95"/>
      </w:pPr>
      <w:r>
        <w:rPr>
          <w:rFonts w:hint="eastAsia"/>
        </w:rPr>
        <w:t>上述【图】，没有的话自己新建</w:t>
      </w:r>
    </w:p>
    <w:p w14:paraId="09023699">
      <w:pPr>
        <w:pStyle w:val="16"/>
        <w:ind w:firstLine="228" w:firstLineChars="95"/>
      </w:pPr>
      <w:r>
        <w:rPr>
          <w:rFonts w:hint="eastAsia"/>
        </w:rPr>
        <w:t xml:space="preserve">一般采用图 </w:t>
      </w:r>
      <w:r>
        <w:t>X-X</w:t>
      </w:r>
      <w:r>
        <w:rPr>
          <w:rFonts w:hint="eastAsia"/>
        </w:rPr>
        <w:t>，要换成“·”的话自己设置</w:t>
      </w:r>
    </w:p>
  </w:comment>
  <w:comment w:id="13" w:author="李世洁" w:date="2020-12-01T13:57:00Z" w:initials="世洁">
    <w:p w14:paraId="18DA2FD6">
      <w:pPr>
        <w:pStyle w:val="16"/>
        <w:ind w:firstLine="480"/>
      </w:pPr>
      <w:r>
        <w:rPr>
          <w:rFonts w:hint="eastAsia"/>
        </w:rPr>
        <w:t>（开始——样式库——正文）规范格式</w:t>
      </w:r>
    </w:p>
    <w:p w14:paraId="2F25F7F8">
      <w:pPr>
        <w:pStyle w:val="16"/>
        <w:ind w:firstLine="480"/>
      </w:pPr>
    </w:p>
  </w:comment>
  <w:comment w:id="14" w:author="李世洁" w:date="2020-12-01T13:54:00Z" w:initials="世洁">
    <w:p w14:paraId="3CF5B7C1">
      <w:pPr>
        <w:pStyle w:val="16"/>
        <w:ind w:firstLine="480"/>
      </w:pPr>
      <w:r>
        <w:rPr>
          <w:rFonts w:hint="eastAsia"/>
        </w:rPr>
        <w:t>标题写好后（引用——插入题注——标签【表】——样式库——图表标题）规范格式</w:t>
      </w:r>
    </w:p>
    <w:p w14:paraId="6FE8F2F5">
      <w:pPr>
        <w:pStyle w:val="16"/>
        <w:ind w:firstLine="480"/>
      </w:pPr>
    </w:p>
    <w:p w14:paraId="24AD039C">
      <w:pPr>
        <w:pStyle w:val="16"/>
        <w:ind w:firstLine="480"/>
        <w:rPr>
          <w:color w:val="FF0000"/>
        </w:rPr>
      </w:pPr>
      <w:r>
        <w:rPr>
          <w:rFonts w:hint="eastAsia"/>
          <w:color w:val="FF0000"/>
        </w:rPr>
        <w:t>【或者不要动表（5-1），直接复制更换表头标题内容即可，模板不改动的前提下跟目录刷新一样，整体F9键刷新就按章节号自动更新了】</w:t>
      </w:r>
    </w:p>
    <w:p w14:paraId="050E414D">
      <w:pPr>
        <w:pStyle w:val="16"/>
        <w:ind w:firstLine="480"/>
      </w:pPr>
    </w:p>
    <w:p w14:paraId="4A80692C">
      <w:pPr>
        <w:pStyle w:val="16"/>
        <w:ind w:firstLine="480"/>
      </w:pPr>
    </w:p>
    <w:p w14:paraId="16C5187E">
      <w:pPr>
        <w:pStyle w:val="16"/>
        <w:ind w:firstLine="228" w:firstLineChars="95"/>
      </w:pPr>
    </w:p>
    <w:p w14:paraId="3CD56899">
      <w:pPr>
        <w:pStyle w:val="16"/>
        <w:ind w:firstLine="228" w:firstLineChars="95"/>
      </w:pPr>
      <w:r>
        <w:rPr>
          <w:rFonts w:hint="eastAsia"/>
        </w:rPr>
        <w:t>上述【表】，没有的话自己新建</w:t>
      </w:r>
    </w:p>
    <w:p w14:paraId="408013E9">
      <w:pPr>
        <w:pStyle w:val="16"/>
        <w:ind w:firstLine="228" w:firstLineChars="95"/>
      </w:pPr>
      <w:r>
        <w:rPr>
          <w:rFonts w:hint="eastAsia"/>
        </w:rPr>
        <w:t xml:space="preserve">一般采用表 </w:t>
      </w:r>
      <w:r>
        <w:t>X-X</w:t>
      </w:r>
    </w:p>
    <w:p w14:paraId="33EA5DB2">
      <w:pPr>
        <w:pStyle w:val="16"/>
        <w:ind w:firstLine="480"/>
      </w:pPr>
    </w:p>
  </w:comment>
  <w:comment w:id="15" w:author="李世洁" w:date="2020-12-01T13:55:00Z" w:initials="世洁">
    <w:p w14:paraId="48CC23C9">
      <w:pPr>
        <w:pStyle w:val="16"/>
        <w:ind w:firstLine="480"/>
      </w:pPr>
      <w:r>
        <w:rPr>
          <w:rFonts w:hint="eastAsia"/>
        </w:rPr>
        <w:t>插入表格后（开始——样式库——图表内容）规范格式</w:t>
      </w:r>
    </w:p>
  </w:comment>
  <w:comment w:id="16" w:author="李世洁" w:date="2020-12-01T13:57:00Z" w:initials="世洁">
    <w:p w14:paraId="5637A7A2">
      <w:pPr>
        <w:pStyle w:val="16"/>
        <w:ind w:firstLine="480"/>
      </w:pPr>
      <w:r>
        <w:rPr>
          <w:rFonts w:hint="eastAsia"/>
        </w:rPr>
        <w:t>（开始——样式库——正文）规范格式</w:t>
      </w:r>
    </w:p>
    <w:p w14:paraId="24976C0B">
      <w:pPr>
        <w:pStyle w:val="16"/>
        <w:ind w:firstLine="0" w:firstLineChars="0"/>
      </w:pPr>
    </w:p>
  </w:comment>
  <w:comment w:id="17" w:author="李世洁" w:date="2020-12-01T13:55:00Z" w:initials="世洁">
    <w:p w14:paraId="60BF5753">
      <w:pPr>
        <w:pStyle w:val="16"/>
        <w:ind w:firstLine="480"/>
        <w:rPr>
          <w:color w:val="FF0000"/>
        </w:rPr>
      </w:pPr>
      <w:r>
        <w:rPr>
          <w:rFonts w:hint="eastAsia"/>
        </w:rPr>
        <w:t>此公式行插入了excel行做规范，每次写新公式请复制该excel整行粘贴到新位置，将新公式替换到当前公式所示位置即可</w:t>
      </w:r>
      <w:r>
        <w:rPr>
          <w:rFonts w:hint="eastAsia"/>
          <w:color w:val="FF0000"/>
        </w:rPr>
        <w:t>【不要动（1-1），直接复制即可，模板不改动的前提下跟目录刷新一样，整体F9键刷新就按章节号自动更新了】</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702553D" w15:done="0"/>
  <w15:commentEx w15:paraId="6B2CBD7D" w15:done="0"/>
  <w15:commentEx w15:paraId="7069D4D1" w15:done="0"/>
  <w15:commentEx w15:paraId="1784A3C0" w15:done="0"/>
  <w15:commentEx w15:paraId="767FFC5F" w15:done="0"/>
  <w15:commentEx w15:paraId="1DCE9644" w15:done="0"/>
  <w15:commentEx w15:paraId="1AF17501" w15:done="0"/>
  <w15:commentEx w15:paraId="691669EC" w15:done="0"/>
  <w15:commentEx w15:paraId="1F8D3A5C" w15:done="0"/>
  <w15:commentEx w15:paraId="50FD14A3" w15:done="0"/>
  <w15:commentEx w15:paraId="3779C60F" w15:done="0"/>
  <w15:commentEx w15:paraId="0F0D758E" w15:done="0"/>
  <w15:commentEx w15:paraId="09023699" w15:done="0"/>
  <w15:commentEx w15:paraId="2F25F7F8" w15:done="0"/>
  <w15:commentEx w15:paraId="33EA5DB2" w15:done="0"/>
  <w15:commentEx w15:paraId="48CC23C9" w15:done="0"/>
  <w15:commentEx w15:paraId="24976C0B" w15:done="0"/>
  <w15:commentEx w15:paraId="60BF5753"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SimSun">
    <w:altName w:val="汉仪书宋二KW"/>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604020202090204"/>
    <w:charset w:val="00"/>
    <w:family w:val="swiss"/>
    <w:pitch w:val="default"/>
    <w:sig w:usb0="E0000AFF" w:usb1="00007843" w:usb2="00000001" w:usb3="00000000" w:csb0="400001BF" w:csb1="DFF70000"/>
  </w:font>
  <w:font w:name="Cambria">
    <w:altName w:val="苹方-简"/>
    <w:panose1 w:val="02040503050406030204"/>
    <w:charset w:val="00"/>
    <w:family w:val="roman"/>
    <w:pitch w:val="default"/>
    <w:sig w:usb0="00000000" w:usb1="00000000" w:usb2="02000000" w:usb3="00000000" w:csb0="0000019F" w:csb1="00000000"/>
  </w:font>
  <w:font w:name="Calibri Light">
    <w:altName w:val="Helvetica Neue"/>
    <w:panose1 w:val="020F0302020204030204"/>
    <w:charset w:val="00"/>
    <w:family w:val="swiss"/>
    <w:pitch w:val="default"/>
    <w:sig w:usb0="00000000" w:usb1="00000000" w:usb2="00000009" w:usb3="00000000" w:csb0="000001FF" w:csb1="00000000"/>
  </w:font>
  <w:font w:name="楷体">
    <w:altName w:val="汉仪楷体KW"/>
    <w:panose1 w:val="02010609060101010101"/>
    <w:charset w:val="86"/>
    <w:family w:val="modern"/>
    <w:pitch w:val="default"/>
    <w:sig w:usb0="00000000" w:usb1="00000000" w:usb2="00000016" w:usb3="00000000" w:csb0="00040001" w:csb1="00000000"/>
  </w:font>
  <w:font w:name="仿宋_GB2312">
    <w:altName w:val="方正仿宋_GBK"/>
    <w:panose1 w:val="00000000000000000000"/>
    <w:charset w:val="86"/>
    <w:family w:val="modern"/>
    <w:pitch w:val="default"/>
    <w:sig w:usb0="00000000" w:usb1="00000000" w:usb2="00000000" w:usb3="00000000" w:csb0="00040000" w:csb1="00000000"/>
  </w:font>
  <w:font w:name="Tahoma">
    <w:panose1 w:val="020B0604030504040204"/>
    <w:charset w:val="00"/>
    <w:family w:val="swiss"/>
    <w:pitch w:val="default"/>
    <w:sig w:usb0="E1002AFF" w:usb1="C000605B" w:usb2="00000029" w:usb3="00000000" w:csb0="200101FF" w:csb1="20280000"/>
  </w:font>
  <w:font w:name="汉仪书宋二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PingFang SC">
    <w:panose1 w:val="020B0400000000000000"/>
    <w:charset w:val="86"/>
    <w:family w:val="auto"/>
    <w:pitch w:val="default"/>
    <w:sig w:usb0="A00002FF" w:usb1="7ACFFDFB" w:usb2="00000017" w:usb3="00000000" w:csb0="00040001" w:csb1="00000000"/>
  </w:font>
  <w:font w:name="汉仪楷体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方正仿宋_GBK">
    <w:panose1 w:val="02000000000000000000"/>
    <w:charset w:val="86"/>
    <w:family w:val="auto"/>
    <w:pitch w:val="default"/>
    <w:sig w:usb0="A00002BF" w:usb1="38CF7CFA" w:usb2="00082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CEF248">
    <w:pPr>
      <w:pStyle w:val="24"/>
      <w:ind w:firstLine="0" w:firstLineChars="0"/>
      <w:jc w:val="center"/>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098D001">
                          <w:pPr>
                            <w:pStyle w:val="24"/>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9j2DAsAgAAV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r2PYMCwCAABVBAAADgAAAAAAAAABACAAAAAfAQAAZHJzL2Uyb0RvYy54bWxQSwUGAAAAAAYA&#10;BgBZAQAAvQUAAAAA&#10;">
              <v:fill on="f" focussize="0,0"/>
              <v:stroke on="f" weight="0.5pt"/>
              <v:imagedata o:title=""/>
              <o:lock v:ext="edit" aspectratio="f"/>
              <v:textbox inset="0mm,0mm,0mm,0mm" style="mso-fit-shape-to-text:t;">
                <w:txbxContent>
                  <w:p w14:paraId="7098D001">
                    <w:pPr>
                      <w:pStyle w:val="24"/>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4187CF">
    <w:pPr>
      <w:pStyle w:val="24"/>
      <w:ind w:firstLine="360"/>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EC5518">
                          <w:pPr>
                            <w:pStyle w:val="24"/>
                            <w:ind w:firstLine="360"/>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bVWnMqAgAAVQ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CbVWnMqAgAAVQQAAA4AAAAAAAAAAQAgAAAAHwEAAGRycy9lMm9Eb2MueG1sUEsFBgAAAAAGAAYA&#10;WQEAALsFAAAAAA==&#10;">
              <v:fill on="f" focussize="0,0"/>
              <v:stroke on="f" weight="0.5pt"/>
              <v:imagedata o:title=""/>
              <o:lock v:ext="edit" aspectratio="f"/>
              <v:textbox inset="0mm,0mm,0mm,0mm" style="mso-fit-shape-to-text:t;">
                <w:txbxContent>
                  <w:p w14:paraId="52EC5518">
                    <w:pPr>
                      <w:pStyle w:val="24"/>
                      <w:ind w:firstLine="360"/>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sdtPr>
    <w:sdtContent>
      <w:p w14:paraId="776B24E0">
        <w:pPr>
          <w:pStyle w:val="24"/>
          <w:ind w:firstLine="360"/>
          <w:jc w:val="center"/>
        </w:pPr>
        <w:r>
          <w:fldChar w:fldCharType="begin"/>
        </w:r>
        <w:r>
          <w:instrText xml:space="preserve">PAGE   \* MERGEFORMAT</w:instrText>
        </w:r>
        <w:r>
          <w:fldChar w:fldCharType="separate"/>
        </w:r>
        <w:r>
          <w:rPr>
            <w:lang w:val="zh-CN"/>
          </w:rPr>
          <w:t>I</w:t>
        </w:r>
        <w: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96F8A6">
    <w:pPr>
      <w:pStyle w:val="24"/>
      <w:ind w:firstLine="0" w:firstLineChars="0"/>
      <w:jc w:val="center"/>
    </w:pP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55843"/>
                          </w:sdtPr>
                          <w:sdtContent>
                            <w:p w14:paraId="60688EB3">
                              <w:pPr>
                                <w:pStyle w:val="24"/>
                                <w:ind w:firstLine="0" w:firstLineChars="0"/>
                                <w:jc w:val="center"/>
                              </w:pPr>
                              <w:r>
                                <w:fldChar w:fldCharType="begin"/>
                              </w:r>
                              <w:r>
                                <w:instrText xml:space="preserve">PAGE   \* MERGEFORMAT</w:instrText>
                              </w:r>
                              <w:r>
                                <w:fldChar w:fldCharType="separate"/>
                              </w:r>
                              <w:r>
                                <w:rPr>
                                  <w:lang w:val="zh-CN"/>
                                </w:rPr>
                                <w:t>I</w:t>
                              </w:r>
                              <w:r>
                                <w:fldChar w:fldCharType="end"/>
                              </w:r>
                            </w:p>
                          </w:sdtContent>
                        </w:sdt>
                        <w:p w14:paraId="4976D9FE">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66C/ssAgAAV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nroL+ywCAABVBAAADgAAAAAAAAABACAAAAAfAQAAZHJzL2Uyb0RvYy54bWxQSwUGAAAAAAYA&#10;BgBZAQAAvQUAAAAA&#10;">
              <v:fill on="f" focussize="0,0"/>
              <v:stroke on="f" weight="0.5pt"/>
              <v:imagedata o:title=""/>
              <o:lock v:ext="edit" aspectratio="f"/>
              <v:textbox inset="0mm,0mm,0mm,0mm" style="mso-fit-shape-to-text:t;">
                <w:txbxContent>
                  <w:sdt>
                    <w:sdtPr>
                      <w:id w:val="147455843"/>
                    </w:sdtPr>
                    <w:sdtContent>
                      <w:p w14:paraId="60688EB3">
                        <w:pPr>
                          <w:pStyle w:val="24"/>
                          <w:ind w:firstLine="0" w:firstLineChars="0"/>
                          <w:jc w:val="center"/>
                        </w:pPr>
                        <w:r>
                          <w:fldChar w:fldCharType="begin"/>
                        </w:r>
                        <w:r>
                          <w:instrText xml:space="preserve">PAGE   \* MERGEFORMAT</w:instrText>
                        </w:r>
                        <w:r>
                          <w:fldChar w:fldCharType="separate"/>
                        </w:r>
                        <w:r>
                          <w:rPr>
                            <w:lang w:val="zh-CN"/>
                          </w:rPr>
                          <w:t>I</w:t>
                        </w:r>
                        <w:r>
                          <w:fldChar w:fldCharType="end"/>
                        </w:r>
                      </w:p>
                    </w:sdtContent>
                  </w:sdt>
                  <w:p w14:paraId="4976D9FE">
                    <w:pPr>
                      <w:ind w:firstLine="480"/>
                    </w:pP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0A6DC1">
    <w:pPr>
      <w:pStyle w:val="24"/>
      <w:ind w:firstLine="360"/>
      <w:jc w:val="center"/>
    </w:pPr>
    <w: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8598"/>
                          </w:sdtPr>
                          <w:sdtContent>
                            <w:p w14:paraId="6C11BB6C">
                              <w:pPr>
                                <w:pStyle w:val="24"/>
                                <w:ind w:firstLine="360"/>
                                <w:jc w:val="center"/>
                              </w:pPr>
                              <w:r>
                                <w:fldChar w:fldCharType="begin"/>
                              </w:r>
                              <w:r>
                                <w:instrText xml:space="preserve">PAGE   \* MERGEFORMAT</w:instrText>
                              </w:r>
                              <w:r>
                                <w:fldChar w:fldCharType="separate"/>
                              </w:r>
                              <w:r>
                                <w:rPr>
                                  <w:lang w:val="zh-CN"/>
                                </w:rPr>
                                <w:t>3</w:t>
                              </w:r>
                              <w:r>
                                <w:fldChar w:fldCharType="end"/>
                              </w:r>
                            </w:p>
                          </w:sdtContent>
                        </w:sdt>
                        <w:p w14:paraId="548E21AC">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LQ8m0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y0PJtKwIAAFUEAAAOAAAAAAAAAAEAIAAAAB8BAABkcnMvZTJvRG9jLnhtbFBLBQYAAAAABgAG&#10;AFkBAAC8BQAAAAA=&#10;">
              <v:fill on="f" focussize="0,0"/>
              <v:stroke on="f" weight="0.5pt"/>
              <v:imagedata o:title=""/>
              <o:lock v:ext="edit" aspectratio="f"/>
              <v:textbox inset="0mm,0mm,0mm,0mm" style="mso-fit-shape-to-text:t;">
                <w:txbxContent>
                  <w:sdt>
                    <w:sdtPr>
                      <w:id w:val="147468598"/>
                    </w:sdtPr>
                    <w:sdtContent>
                      <w:p w14:paraId="6C11BB6C">
                        <w:pPr>
                          <w:pStyle w:val="24"/>
                          <w:ind w:firstLine="360"/>
                          <w:jc w:val="center"/>
                        </w:pPr>
                        <w:r>
                          <w:fldChar w:fldCharType="begin"/>
                        </w:r>
                        <w:r>
                          <w:instrText xml:space="preserve">PAGE   \* MERGEFORMAT</w:instrText>
                        </w:r>
                        <w:r>
                          <w:fldChar w:fldCharType="separate"/>
                        </w:r>
                        <w:r>
                          <w:rPr>
                            <w:lang w:val="zh-CN"/>
                          </w:rPr>
                          <w:t>3</w:t>
                        </w:r>
                        <w:r>
                          <w:fldChar w:fldCharType="end"/>
                        </w:r>
                      </w:p>
                    </w:sdtContent>
                  </w:sdt>
                  <w:p w14:paraId="548E21AC">
                    <w:pPr>
                      <w:ind w:firstLine="480"/>
                    </w:pP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D84A8E">
    <w:pPr>
      <w:pStyle w:val="24"/>
      <w:ind w:firstLine="360"/>
    </w:pPr>
    <w: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9D85BE3">
                          <w:pPr>
                            <w:pStyle w:val="24"/>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q/o+UsAgAAV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yr+j5SwCAABVBAAADgAAAAAAAAABACAAAAAfAQAAZHJzL2Uyb0RvYy54bWxQSwUGAAAAAAYA&#10;BgBZAQAAvQUAAAAA&#10;">
              <v:fill on="f" focussize="0,0"/>
              <v:stroke on="f" weight="0.5pt"/>
              <v:imagedata o:title=""/>
              <o:lock v:ext="edit" aspectratio="f"/>
              <v:textbox inset="0mm,0mm,0mm,0mm" style="mso-fit-shape-to-text:t;">
                <w:txbxContent>
                  <w:p w14:paraId="29D85BE3">
                    <w:pPr>
                      <w:pStyle w:val="24"/>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5F1187">
    <w:pPr>
      <w:pStyle w:val="24"/>
      <w:ind w:firstLine="360"/>
    </w:pPr>
    <w: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6C56D67">
                          <w:pPr>
                            <w:pStyle w:val="24"/>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rd1wwq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Mrd1wwqAgAAVwQAAA4AAAAAAAAAAQAgAAAAHwEAAGRycy9lMm9Eb2MueG1sUEsFBgAAAAAGAAYA&#10;WQEAALsFAAAAAA==&#10;">
              <v:fill on="f" focussize="0,0"/>
              <v:stroke on="f" weight="0.5pt"/>
              <v:imagedata o:title=""/>
              <o:lock v:ext="edit" aspectratio="f"/>
              <v:textbox inset="0mm,0mm,0mm,0mm" style="mso-fit-shape-to-text:t;">
                <w:txbxContent>
                  <w:p w14:paraId="16C56D67">
                    <w:pPr>
                      <w:pStyle w:val="24"/>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40DF54">
    <w:pPr>
      <w:pStyle w:val="24"/>
      <w:ind w:firstLine="360"/>
      <w:jc w:val="center"/>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9322"/>
                          </w:sdtPr>
                          <w:sdtContent>
                            <w:p w14:paraId="2258E6A0">
                              <w:pPr>
                                <w:pStyle w:val="24"/>
                                <w:ind w:firstLine="360"/>
                                <w:jc w:val="center"/>
                              </w:pPr>
                              <w:r>
                                <w:fldChar w:fldCharType="begin"/>
                              </w:r>
                              <w:r>
                                <w:instrText xml:space="preserve">PAGE   \* MERGEFORMAT</w:instrText>
                              </w:r>
                              <w:r>
                                <w:fldChar w:fldCharType="separate"/>
                              </w:r>
                              <w:r>
                                <w:rPr>
                                  <w:lang w:val="zh-CN"/>
                                </w:rPr>
                                <w:t>3</w:t>
                              </w:r>
                              <w:r>
                                <w:fldChar w:fldCharType="end"/>
                              </w:r>
                            </w:p>
                          </w:sdtContent>
                        </w:sdt>
                        <w:p w14:paraId="5CA2531F">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sdt>
                    <w:sdtPr>
                      <w:id w:val="147479322"/>
                    </w:sdtPr>
                    <w:sdtContent>
                      <w:p w14:paraId="2258E6A0">
                        <w:pPr>
                          <w:pStyle w:val="24"/>
                          <w:ind w:firstLine="360"/>
                          <w:jc w:val="center"/>
                        </w:pPr>
                        <w:r>
                          <w:fldChar w:fldCharType="begin"/>
                        </w:r>
                        <w:r>
                          <w:instrText xml:space="preserve">PAGE   \* MERGEFORMAT</w:instrText>
                        </w:r>
                        <w:r>
                          <w:fldChar w:fldCharType="separate"/>
                        </w:r>
                        <w:r>
                          <w:rPr>
                            <w:lang w:val="zh-CN"/>
                          </w:rPr>
                          <w:t>3</w:t>
                        </w:r>
                        <w:r>
                          <w:fldChar w:fldCharType="end"/>
                        </w:r>
                      </w:p>
                    </w:sdtContent>
                  </w:sdt>
                  <w:p w14:paraId="5CA2531F">
                    <w:pPr>
                      <w:ind w:firstLine="480"/>
                    </w:pP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E5BF88">
    <w:pPr>
      <w:pStyle w:val="24"/>
      <w:ind w:firstLine="360"/>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E2BD37">
                          <w:pPr>
                            <w:pStyle w:val="24"/>
                            <w:ind w:firstLine="360"/>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14:paraId="54E2BD37">
                    <w:pPr>
                      <w:pStyle w:val="24"/>
                      <w:ind w:firstLine="360"/>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654C49">
    <w:pPr>
      <w:ind w:firstLine="48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BFF3A2">
    <w:pPr>
      <w:ind w:firstLine="48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D608CE">
    <w:pPr>
      <w:pStyle w:val="25"/>
      <w:jc w:val="both"/>
    </w:pPr>
    <w:r>
      <w:ptab w:relativeTo="margin" w:alignment="center" w:leader="none"/>
    </w:r>
    <w:r>
      <w:rPr>
        <w:rFonts w:hint="eastAsia"/>
      </w:rPr>
      <w:t>居民海量细粒度用电数据挖掘与多元应用价值评估研究项目——研究报告</w:t>
    </w:r>
    <w:r>
      <w:ptab w:relativeTo="margin" w:alignment="right" w:leader="none"/>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4025E3">
    <w:pPr>
      <w:ind w:firstLine="480"/>
    </w:pPr>
    <w:r>
      <w:tab/>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360CB5D"/>
    <w:multiLevelType w:val="singleLevel"/>
    <w:tmpl w:val="F360CB5D"/>
    <w:lvl w:ilvl="0" w:tentative="0">
      <w:start w:val="1"/>
      <w:numFmt w:val="bullet"/>
      <w:pStyle w:val="14"/>
      <w:lvlText w:val=""/>
      <w:lvlJc w:val="left"/>
      <w:pPr>
        <w:tabs>
          <w:tab w:val="left" w:pos="360"/>
        </w:tabs>
        <w:ind w:left="360" w:hanging="360"/>
      </w:pPr>
      <w:rPr>
        <w:rFonts w:hint="default" w:ascii="Wingdings" w:hAnsi="Wingdings"/>
      </w:rPr>
    </w:lvl>
  </w:abstractNum>
  <w:abstractNum w:abstractNumId="1">
    <w:nsid w:val="1C5C2AE3"/>
    <w:multiLevelType w:val="multilevel"/>
    <w:tmpl w:val="1C5C2AE3"/>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2">
    <w:nsid w:val="2CEF0A96"/>
    <w:multiLevelType w:val="multilevel"/>
    <w:tmpl w:val="2CEF0A96"/>
    <w:lvl w:ilvl="0" w:tentative="0">
      <w:start w:val="1"/>
      <w:numFmt w:val="bullet"/>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3">
    <w:nsid w:val="3B3C3B98"/>
    <w:multiLevelType w:val="multilevel"/>
    <w:tmpl w:val="3B3C3B98"/>
    <w:lvl w:ilvl="0" w:tentative="0">
      <w:start w:val="1"/>
      <w:numFmt w:val="decimal"/>
      <w:lvlText w:val="%1."/>
      <w:lvlJc w:val="left"/>
      <w:pPr>
        <w:ind w:left="640" w:hanging="440"/>
      </w:pPr>
    </w:lvl>
    <w:lvl w:ilvl="1" w:tentative="0">
      <w:start w:val="1"/>
      <w:numFmt w:val="lowerLetter"/>
      <w:lvlText w:val="%2)"/>
      <w:lvlJc w:val="left"/>
      <w:pPr>
        <w:ind w:left="1080" w:hanging="440"/>
      </w:pPr>
    </w:lvl>
    <w:lvl w:ilvl="2" w:tentative="0">
      <w:start w:val="1"/>
      <w:numFmt w:val="lowerRoman"/>
      <w:lvlText w:val="%3."/>
      <w:lvlJc w:val="right"/>
      <w:pPr>
        <w:ind w:left="1520" w:hanging="440"/>
      </w:pPr>
    </w:lvl>
    <w:lvl w:ilvl="3" w:tentative="0">
      <w:start w:val="1"/>
      <w:numFmt w:val="decimal"/>
      <w:lvlText w:val="%4."/>
      <w:lvlJc w:val="left"/>
      <w:pPr>
        <w:ind w:left="1960" w:hanging="440"/>
      </w:pPr>
    </w:lvl>
    <w:lvl w:ilvl="4" w:tentative="0">
      <w:start w:val="1"/>
      <w:numFmt w:val="lowerLetter"/>
      <w:lvlText w:val="%5)"/>
      <w:lvlJc w:val="left"/>
      <w:pPr>
        <w:ind w:left="2400" w:hanging="440"/>
      </w:pPr>
    </w:lvl>
    <w:lvl w:ilvl="5" w:tentative="0">
      <w:start w:val="1"/>
      <w:numFmt w:val="lowerRoman"/>
      <w:lvlText w:val="%6."/>
      <w:lvlJc w:val="right"/>
      <w:pPr>
        <w:ind w:left="2840" w:hanging="440"/>
      </w:pPr>
    </w:lvl>
    <w:lvl w:ilvl="6" w:tentative="0">
      <w:start w:val="1"/>
      <w:numFmt w:val="decimal"/>
      <w:lvlText w:val="%7."/>
      <w:lvlJc w:val="left"/>
      <w:pPr>
        <w:ind w:left="3280" w:hanging="440"/>
      </w:pPr>
    </w:lvl>
    <w:lvl w:ilvl="7" w:tentative="0">
      <w:start w:val="1"/>
      <w:numFmt w:val="lowerLetter"/>
      <w:lvlText w:val="%8)"/>
      <w:lvlJc w:val="left"/>
      <w:pPr>
        <w:ind w:left="3720" w:hanging="440"/>
      </w:pPr>
    </w:lvl>
    <w:lvl w:ilvl="8" w:tentative="0">
      <w:start w:val="1"/>
      <w:numFmt w:val="lowerRoman"/>
      <w:lvlText w:val="%9."/>
      <w:lvlJc w:val="right"/>
      <w:pPr>
        <w:ind w:left="4160" w:hanging="440"/>
      </w:pPr>
    </w:lvl>
  </w:abstractNum>
  <w:abstractNum w:abstractNumId="4">
    <w:nsid w:val="42BA1ECD"/>
    <w:multiLevelType w:val="multilevel"/>
    <w:tmpl w:val="42BA1ECD"/>
    <w:lvl w:ilvl="0" w:tentative="0">
      <w:start w:val="1"/>
      <w:numFmt w:val="decimal"/>
      <w:isLgl/>
      <w:lvlText w:val="%1"/>
      <w:lvlJc w:val="left"/>
      <w:pPr>
        <w:ind w:left="0" w:firstLine="0"/>
      </w:pPr>
      <w:rPr>
        <w:rFonts w:hint="eastAsia"/>
      </w:rPr>
    </w:lvl>
    <w:lvl w:ilvl="1" w:tentative="0">
      <w:start w:val="1"/>
      <w:numFmt w:val="decimal"/>
      <w:pStyle w:val="104"/>
      <w:isLgl/>
      <w:lvlText w:val="%1.%2"/>
      <w:lvlJc w:val="left"/>
      <w:pPr>
        <w:ind w:left="0" w:firstLine="0"/>
      </w:pPr>
      <w:rPr>
        <w:rFonts w:hint="eastAsia"/>
      </w:rPr>
    </w:lvl>
    <w:lvl w:ilvl="2" w:tentative="0">
      <w:start w:val="1"/>
      <w:numFmt w:val="decimal"/>
      <w:isLgl/>
      <w:lvlText w:val="%1.%2.%3"/>
      <w:lvlJc w:val="left"/>
      <w:pPr>
        <w:ind w:left="0" w:firstLine="0"/>
      </w:pPr>
      <w:rPr>
        <w:rFonts w:hint="eastAsia"/>
      </w:rPr>
    </w:lvl>
    <w:lvl w:ilvl="3" w:tentative="0">
      <w:start w:val="1"/>
      <w:numFmt w:val="decimal"/>
      <w:isLgl/>
      <w:lvlText w:val="%1.%2.%3.%4"/>
      <w:lvlJc w:val="left"/>
      <w:pPr>
        <w:ind w:left="0" w:firstLine="0"/>
      </w:pPr>
      <w:rPr>
        <w:rFonts w:hint="eastAsia"/>
      </w:rPr>
    </w:lvl>
    <w:lvl w:ilvl="4" w:tentative="0">
      <w:start w:val="1"/>
      <w:numFmt w:val="decimal"/>
      <w:pStyle w:val="6"/>
      <w:isLgl/>
      <w:lvlText w:val="%1.%2.%3.%4.%5"/>
      <w:lvlJc w:val="left"/>
      <w:pPr>
        <w:ind w:left="0" w:firstLine="0"/>
      </w:pPr>
      <w:rPr>
        <w:rFonts w:hint="eastAsia"/>
      </w:rPr>
    </w:lvl>
    <w:lvl w:ilvl="5" w:tentative="0">
      <w:start w:val="1"/>
      <w:numFmt w:val="decimal"/>
      <w:pStyle w:val="7"/>
      <w:isLgl/>
      <w:lvlText w:val="%1.%2.%3.%4.%5.%6"/>
      <w:lvlJc w:val="left"/>
      <w:pPr>
        <w:ind w:left="0" w:firstLine="0"/>
      </w:pPr>
      <w:rPr>
        <w:rFonts w:hint="eastAsia"/>
      </w:rPr>
    </w:lvl>
    <w:lvl w:ilvl="6" w:tentative="0">
      <w:start w:val="1"/>
      <w:numFmt w:val="decimal"/>
      <w:lvlText w:val="%1.%2.%3.%4.%5.%6.%7"/>
      <w:lvlJc w:val="left"/>
      <w:pPr>
        <w:tabs>
          <w:tab w:val="left" w:pos="0"/>
        </w:tabs>
        <w:ind w:left="0" w:firstLine="0"/>
      </w:pPr>
      <w:rPr>
        <w:rFonts w:hint="eastAsia"/>
      </w:rPr>
    </w:lvl>
    <w:lvl w:ilvl="7" w:tentative="0">
      <w:start w:val="1"/>
      <w:numFmt w:val="decimal"/>
      <w:lvlText w:val="%1.%2.%3.%4.%5.%6.%7.%8"/>
      <w:lvlJc w:val="left"/>
      <w:pPr>
        <w:tabs>
          <w:tab w:val="left" w:pos="0"/>
        </w:tabs>
        <w:ind w:left="0" w:firstLine="0"/>
      </w:pPr>
      <w:rPr>
        <w:rFonts w:hint="eastAsia"/>
      </w:rPr>
    </w:lvl>
    <w:lvl w:ilvl="8" w:tentative="0">
      <w:start w:val="1"/>
      <w:numFmt w:val="decimal"/>
      <w:lvlText w:val="%1.%2.%3.%4.%5.%6.%7.%8.%9"/>
      <w:lvlJc w:val="left"/>
      <w:pPr>
        <w:tabs>
          <w:tab w:val="left" w:pos="0"/>
        </w:tabs>
        <w:ind w:left="0" w:firstLine="0"/>
      </w:pPr>
      <w:rPr>
        <w:rFonts w:hint="eastAsia"/>
      </w:rPr>
    </w:lvl>
  </w:abstractNum>
  <w:abstractNum w:abstractNumId="5">
    <w:nsid w:val="44BD4322"/>
    <w:multiLevelType w:val="multilevel"/>
    <w:tmpl w:val="44BD4322"/>
    <w:lvl w:ilvl="0" w:tentative="0">
      <w:start w:val="1"/>
      <w:numFmt w:val="decimal"/>
      <w:pStyle w:val="2"/>
      <w:isLgl/>
      <w:suff w:val="space"/>
      <w:lvlText w:val="%1"/>
      <w:lvlJc w:val="left"/>
      <w:pPr>
        <w:ind w:left="0" w:firstLine="0"/>
      </w:pPr>
      <w:rPr>
        <w:rFonts w:hint="eastAsia"/>
      </w:rPr>
    </w:lvl>
    <w:lvl w:ilvl="1" w:tentative="0">
      <w:start w:val="1"/>
      <w:numFmt w:val="decimal"/>
      <w:pStyle w:val="3"/>
      <w:isLgl/>
      <w:suff w:val="space"/>
      <w:lvlText w:val="%1.%2"/>
      <w:lvlJc w:val="left"/>
      <w:pPr>
        <w:ind w:left="0" w:firstLine="0"/>
      </w:pPr>
      <w:rPr>
        <w:rFonts w:hint="eastAsia"/>
      </w:rPr>
    </w:lvl>
    <w:lvl w:ilvl="2" w:tentative="0">
      <w:start w:val="1"/>
      <w:numFmt w:val="decimal"/>
      <w:pStyle w:val="4"/>
      <w:isLgl/>
      <w:suff w:val="space"/>
      <w:lvlText w:val="%1.%2.%3"/>
      <w:lvlJc w:val="left"/>
      <w:pPr>
        <w:ind w:left="0" w:firstLine="0"/>
      </w:pPr>
      <w:rPr>
        <w:rFonts w:hint="eastAsia"/>
      </w:rPr>
    </w:lvl>
    <w:lvl w:ilvl="3" w:tentative="0">
      <w:start w:val="1"/>
      <w:numFmt w:val="decimal"/>
      <w:pStyle w:val="5"/>
      <w:isLgl/>
      <w:suff w:val="space"/>
      <w:lvlText w:val="%1.%2.%3.%4"/>
      <w:lvlJc w:val="left"/>
      <w:pPr>
        <w:ind w:left="852" w:firstLine="0"/>
      </w:pPr>
      <w:rPr>
        <w:rFonts w:hint="eastAsia"/>
      </w:rPr>
    </w:lvl>
    <w:lvl w:ilvl="4" w:tentative="0">
      <w:start w:val="1"/>
      <w:numFmt w:val="decimal"/>
      <w:isLgl/>
      <w:lvlText w:val="%1.%2.%3.%4.%5"/>
      <w:lvlJc w:val="left"/>
      <w:pPr>
        <w:ind w:left="0" w:firstLine="0"/>
      </w:pPr>
      <w:rPr>
        <w:rFonts w:hint="eastAsia"/>
      </w:rPr>
    </w:lvl>
    <w:lvl w:ilvl="5" w:tentative="0">
      <w:start w:val="1"/>
      <w:numFmt w:val="decimal"/>
      <w:isLgl/>
      <w:lvlText w:val="%1.%2.%3.%4.%5.%6"/>
      <w:lvlJc w:val="left"/>
      <w:pPr>
        <w:ind w:left="0" w:firstLine="0"/>
      </w:pPr>
      <w:rPr>
        <w:rFonts w:hint="eastAsia"/>
      </w:rPr>
    </w:lvl>
    <w:lvl w:ilvl="6" w:tentative="0">
      <w:start w:val="1"/>
      <w:numFmt w:val="decimal"/>
      <w:lvlText w:val="%1.%2.%3.%4.%5.%6.%7"/>
      <w:lvlJc w:val="left"/>
      <w:pPr>
        <w:tabs>
          <w:tab w:val="left" w:pos="0"/>
        </w:tabs>
        <w:ind w:left="0" w:firstLine="0"/>
      </w:pPr>
      <w:rPr>
        <w:rFonts w:hint="eastAsia"/>
      </w:rPr>
    </w:lvl>
    <w:lvl w:ilvl="7" w:tentative="0">
      <w:start w:val="1"/>
      <w:numFmt w:val="decimal"/>
      <w:lvlText w:val="%1.%2.%3.%4.%5.%6.%7.%8"/>
      <w:lvlJc w:val="left"/>
      <w:pPr>
        <w:tabs>
          <w:tab w:val="left" w:pos="0"/>
        </w:tabs>
        <w:ind w:left="0" w:firstLine="0"/>
      </w:pPr>
      <w:rPr>
        <w:rFonts w:hint="eastAsia"/>
      </w:rPr>
    </w:lvl>
    <w:lvl w:ilvl="8" w:tentative="0">
      <w:start w:val="1"/>
      <w:numFmt w:val="decimal"/>
      <w:lvlText w:val="%1.%2.%3.%4.%5.%6.%7.%8.%9"/>
      <w:lvlJc w:val="left"/>
      <w:pPr>
        <w:tabs>
          <w:tab w:val="left" w:pos="0"/>
        </w:tabs>
        <w:ind w:left="0" w:firstLine="0"/>
      </w:pPr>
      <w:rPr>
        <w:rFonts w:hint="eastAsia"/>
      </w:rPr>
    </w:lvl>
  </w:abstractNum>
  <w:abstractNum w:abstractNumId="6">
    <w:nsid w:val="47A120DD"/>
    <w:multiLevelType w:val="multilevel"/>
    <w:tmpl w:val="47A120DD"/>
    <w:lvl w:ilvl="0" w:tentative="0">
      <w:start w:val="1"/>
      <w:numFmt w:val="bullet"/>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7">
    <w:nsid w:val="759945AB"/>
    <w:multiLevelType w:val="multilevel"/>
    <w:tmpl w:val="759945AB"/>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num w:numId="1">
    <w:abstractNumId w:val="5"/>
  </w:num>
  <w:num w:numId="2">
    <w:abstractNumId w:val="4"/>
  </w:num>
  <w:num w:numId="3">
    <w:abstractNumId w:val="0"/>
  </w:num>
  <w:num w:numId="4">
    <w:abstractNumId w:val="7"/>
  </w:num>
  <w:num w:numId="5">
    <w:abstractNumId w:val="3"/>
  </w:num>
  <w:num w:numId="6">
    <w:abstractNumId w:val="2"/>
  </w:num>
  <w:num w:numId="7">
    <w:abstractNumId w:val="1"/>
  </w:num>
  <w:num w:numId="8">
    <w:abstractNumId w:val="6"/>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李世洁">
    <w15:presenceInfo w15:providerId="None" w15:userId="李世洁"/>
  </w15:person>
  <w15:person w15:author="世洁">
    <w15:presenceInfo w15:providerId="None" w15:userId="世洁"/>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isplayBackgroundShape w:val="1"/>
  <w:bordersDoNotSurroundHeader w:val="1"/>
  <w:bordersDoNotSurroundFooter w:val="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enforcement="0"/>
  <w:defaultTabStop w:val="420"/>
  <w:evenAndOddHeaders w:val="1"/>
  <w:drawingGridHorizontalSpacing w:val="120"/>
  <w:drawingGridVerticalSpacing w:val="163"/>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ZiZDRlYWI5ZmI2ZWYyMjFkNDNjY2UwNmI1ODcxYTkifQ=="/>
  </w:docVars>
  <w:rsids>
    <w:rsidRoot w:val="0045079E"/>
    <w:rsid w:val="00000E3E"/>
    <w:rsid w:val="00001723"/>
    <w:rsid w:val="000026FF"/>
    <w:rsid w:val="00003A5F"/>
    <w:rsid w:val="0000604C"/>
    <w:rsid w:val="0000766E"/>
    <w:rsid w:val="00012AAF"/>
    <w:rsid w:val="00013684"/>
    <w:rsid w:val="0001591E"/>
    <w:rsid w:val="0002000A"/>
    <w:rsid w:val="0002532F"/>
    <w:rsid w:val="00025CE5"/>
    <w:rsid w:val="00033649"/>
    <w:rsid w:val="00036100"/>
    <w:rsid w:val="000376EA"/>
    <w:rsid w:val="00037A90"/>
    <w:rsid w:val="00041019"/>
    <w:rsid w:val="000419C3"/>
    <w:rsid w:val="000466F2"/>
    <w:rsid w:val="000468F7"/>
    <w:rsid w:val="000501F5"/>
    <w:rsid w:val="000504A0"/>
    <w:rsid w:val="00052529"/>
    <w:rsid w:val="00054E33"/>
    <w:rsid w:val="000551AA"/>
    <w:rsid w:val="0006018B"/>
    <w:rsid w:val="00061AB7"/>
    <w:rsid w:val="00062977"/>
    <w:rsid w:val="0007370E"/>
    <w:rsid w:val="0007487E"/>
    <w:rsid w:val="00085B97"/>
    <w:rsid w:val="0008618B"/>
    <w:rsid w:val="000868A2"/>
    <w:rsid w:val="00086AD9"/>
    <w:rsid w:val="00096C5F"/>
    <w:rsid w:val="000A32FB"/>
    <w:rsid w:val="000B1195"/>
    <w:rsid w:val="000B4452"/>
    <w:rsid w:val="000B514D"/>
    <w:rsid w:val="000B7E48"/>
    <w:rsid w:val="000D3FD5"/>
    <w:rsid w:val="000D4D2B"/>
    <w:rsid w:val="000D718C"/>
    <w:rsid w:val="000E19BF"/>
    <w:rsid w:val="000E2291"/>
    <w:rsid w:val="000E2D26"/>
    <w:rsid w:val="000E545A"/>
    <w:rsid w:val="000E6D3A"/>
    <w:rsid w:val="000F6856"/>
    <w:rsid w:val="00100133"/>
    <w:rsid w:val="00100B93"/>
    <w:rsid w:val="00104311"/>
    <w:rsid w:val="00105589"/>
    <w:rsid w:val="001073EA"/>
    <w:rsid w:val="00110FC2"/>
    <w:rsid w:val="001120CF"/>
    <w:rsid w:val="0011293C"/>
    <w:rsid w:val="00115708"/>
    <w:rsid w:val="00116919"/>
    <w:rsid w:val="00117784"/>
    <w:rsid w:val="00122FC3"/>
    <w:rsid w:val="0012758D"/>
    <w:rsid w:val="00130ADA"/>
    <w:rsid w:val="00134AD4"/>
    <w:rsid w:val="001358B4"/>
    <w:rsid w:val="00142107"/>
    <w:rsid w:val="00146114"/>
    <w:rsid w:val="001518C2"/>
    <w:rsid w:val="00153110"/>
    <w:rsid w:val="001532BC"/>
    <w:rsid w:val="00153486"/>
    <w:rsid w:val="0015682E"/>
    <w:rsid w:val="0015709C"/>
    <w:rsid w:val="001608C2"/>
    <w:rsid w:val="00161E1E"/>
    <w:rsid w:val="00162BB2"/>
    <w:rsid w:val="00166570"/>
    <w:rsid w:val="00172396"/>
    <w:rsid w:val="00174C61"/>
    <w:rsid w:val="00181B9D"/>
    <w:rsid w:val="001823EE"/>
    <w:rsid w:val="00184084"/>
    <w:rsid w:val="00186281"/>
    <w:rsid w:val="001873B4"/>
    <w:rsid w:val="00191BAD"/>
    <w:rsid w:val="001920BA"/>
    <w:rsid w:val="001933C5"/>
    <w:rsid w:val="00196C07"/>
    <w:rsid w:val="001A33A9"/>
    <w:rsid w:val="001A406A"/>
    <w:rsid w:val="001A451F"/>
    <w:rsid w:val="001A6578"/>
    <w:rsid w:val="001B16C4"/>
    <w:rsid w:val="001B1B02"/>
    <w:rsid w:val="001B5CB5"/>
    <w:rsid w:val="001C2030"/>
    <w:rsid w:val="001C3895"/>
    <w:rsid w:val="001C7591"/>
    <w:rsid w:val="001D0F8F"/>
    <w:rsid w:val="001D1E24"/>
    <w:rsid w:val="001D23AE"/>
    <w:rsid w:val="001D2931"/>
    <w:rsid w:val="001D4D70"/>
    <w:rsid w:val="001D5CC2"/>
    <w:rsid w:val="001D60CE"/>
    <w:rsid w:val="001E18D7"/>
    <w:rsid w:val="001E219F"/>
    <w:rsid w:val="001E724D"/>
    <w:rsid w:val="001F363C"/>
    <w:rsid w:val="001F3924"/>
    <w:rsid w:val="001F5551"/>
    <w:rsid w:val="002013D4"/>
    <w:rsid w:val="00204F0C"/>
    <w:rsid w:val="0021076D"/>
    <w:rsid w:val="00210983"/>
    <w:rsid w:val="002235CD"/>
    <w:rsid w:val="00223C86"/>
    <w:rsid w:val="00223CC1"/>
    <w:rsid w:val="0022588C"/>
    <w:rsid w:val="0022642C"/>
    <w:rsid w:val="00230858"/>
    <w:rsid w:val="00233CBC"/>
    <w:rsid w:val="00235106"/>
    <w:rsid w:val="00236095"/>
    <w:rsid w:val="00241BCB"/>
    <w:rsid w:val="00241E02"/>
    <w:rsid w:val="00244519"/>
    <w:rsid w:val="002471A0"/>
    <w:rsid w:val="00257437"/>
    <w:rsid w:val="002574D1"/>
    <w:rsid w:val="00257570"/>
    <w:rsid w:val="00271946"/>
    <w:rsid w:val="00273ACD"/>
    <w:rsid w:val="002748CF"/>
    <w:rsid w:val="00277280"/>
    <w:rsid w:val="00280A63"/>
    <w:rsid w:val="00280F51"/>
    <w:rsid w:val="00285B66"/>
    <w:rsid w:val="00285C80"/>
    <w:rsid w:val="00285F77"/>
    <w:rsid w:val="0029271F"/>
    <w:rsid w:val="00292A63"/>
    <w:rsid w:val="002960DE"/>
    <w:rsid w:val="002968D2"/>
    <w:rsid w:val="002A1632"/>
    <w:rsid w:val="002A5E68"/>
    <w:rsid w:val="002B6D31"/>
    <w:rsid w:val="002C35D3"/>
    <w:rsid w:val="002C38F8"/>
    <w:rsid w:val="002C64C9"/>
    <w:rsid w:val="002C6845"/>
    <w:rsid w:val="002D0C20"/>
    <w:rsid w:val="002D4E5A"/>
    <w:rsid w:val="002D4EFA"/>
    <w:rsid w:val="002D5BE4"/>
    <w:rsid w:val="002E1CCA"/>
    <w:rsid w:val="002E350E"/>
    <w:rsid w:val="002E3D33"/>
    <w:rsid w:val="002E40CC"/>
    <w:rsid w:val="002F672C"/>
    <w:rsid w:val="00303447"/>
    <w:rsid w:val="0030455B"/>
    <w:rsid w:val="0030753C"/>
    <w:rsid w:val="003102F8"/>
    <w:rsid w:val="00312EA6"/>
    <w:rsid w:val="003141EC"/>
    <w:rsid w:val="0032137E"/>
    <w:rsid w:val="00322FBE"/>
    <w:rsid w:val="003232CF"/>
    <w:rsid w:val="003277CD"/>
    <w:rsid w:val="00333A99"/>
    <w:rsid w:val="00336CD4"/>
    <w:rsid w:val="00337B32"/>
    <w:rsid w:val="0034010F"/>
    <w:rsid w:val="00350BF4"/>
    <w:rsid w:val="00351A2E"/>
    <w:rsid w:val="003547DD"/>
    <w:rsid w:val="0036232D"/>
    <w:rsid w:val="00365C95"/>
    <w:rsid w:val="00367D25"/>
    <w:rsid w:val="003807C7"/>
    <w:rsid w:val="003808CD"/>
    <w:rsid w:val="0038221E"/>
    <w:rsid w:val="0038489F"/>
    <w:rsid w:val="00385BCB"/>
    <w:rsid w:val="003862B7"/>
    <w:rsid w:val="003939C2"/>
    <w:rsid w:val="00395DD0"/>
    <w:rsid w:val="00396B5E"/>
    <w:rsid w:val="00396D21"/>
    <w:rsid w:val="003A3D80"/>
    <w:rsid w:val="003B475A"/>
    <w:rsid w:val="003B5AA2"/>
    <w:rsid w:val="003C3CCC"/>
    <w:rsid w:val="003C60B7"/>
    <w:rsid w:val="003D1D25"/>
    <w:rsid w:val="003D276A"/>
    <w:rsid w:val="003E02B4"/>
    <w:rsid w:val="003E1138"/>
    <w:rsid w:val="003E15B2"/>
    <w:rsid w:val="003E2AC4"/>
    <w:rsid w:val="003E378B"/>
    <w:rsid w:val="003E774A"/>
    <w:rsid w:val="003F69F6"/>
    <w:rsid w:val="00401858"/>
    <w:rsid w:val="004124C4"/>
    <w:rsid w:val="0041726F"/>
    <w:rsid w:val="004205C1"/>
    <w:rsid w:val="00421637"/>
    <w:rsid w:val="00421F3E"/>
    <w:rsid w:val="00424399"/>
    <w:rsid w:val="00430A68"/>
    <w:rsid w:val="00435EFF"/>
    <w:rsid w:val="00446224"/>
    <w:rsid w:val="0045079E"/>
    <w:rsid w:val="004507E6"/>
    <w:rsid w:val="00450C26"/>
    <w:rsid w:val="00454178"/>
    <w:rsid w:val="0045518E"/>
    <w:rsid w:val="0046327A"/>
    <w:rsid w:val="00464A5A"/>
    <w:rsid w:val="0047077D"/>
    <w:rsid w:val="00473DB8"/>
    <w:rsid w:val="004765D4"/>
    <w:rsid w:val="004770EE"/>
    <w:rsid w:val="004822DE"/>
    <w:rsid w:val="00483F64"/>
    <w:rsid w:val="00484058"/>
    <w:rsid w:val="00487661"/>
    <w:rsid w:val="004969A4"/>
    <w:rsid w:val="004A137C"/>
    <w:rsid w:val="004A2EB6"/>
    <w:rsid w:val="004A3358"/>
    <w:rsid w:val="004A3BF4"/>
    <w:rsid w:val="004A5984"/>
    <w:rsid w:val="004A63B4"/>
    <w:rsid w:val="004B06DF"/>
    <w:rsid w:val="004B0C84"/>
    <w:rsid w:val="004B1FC0"/>
    <w:rsid w:val="004B22E5"/>
    <w:rsid w:val="004B5167"/>
    <w:rsid w:val="004B7774"/>
    <w:rsid w:val="004C0B12"/>
    <w:rsid w:val="004C2299"/>
    <w:rsid w:val="004C764D"/>
    <w:rsid w:val="004D1BD0"/>
    <w:rsid w:val="004D3430"/>
    <w:rsid w:val="004D7F4E"/>
    <w:rsid w:val="004E011D"/>
    <w:rsid w:val="004E16EA"/>
    <w:rsid w:val="004E207A"/>
    <w:rsid w:val="004E4966"/>
    <w:rsid w:val="004F2A66"/>
    <w:rsid w:val="004F7E1F"/>
    <w:rsid w:val="00500E2B"/>
    <w:rsid w:val="00501D58"/>
    <w:rsid w:val="00503DBD"/>
    <w:rsid w:val="005042B2"/>
    <w:rsid w:val="00504981"/>
    <w:rsid w:val="005069EC"/>
    <w:rsid w:val="00514D1B"/>
    <w:rsid w:val="005246CF"/>
    <w:rsid w:val="0052712B"/>
    <w:rsid w:val="00530033"/>
    <w:rsid w:val="005317D4"/>
    <w:rsid w:val="005331FF"/>
    <w:rsid w:val="005347A7"/>
    <w:rsid w:val="00537742"/>
    <w:rsid w:val="00543CFC"/>
    <w:rsid w:val="005459A1"/>
    <w:rsid w:val="0055401D"/>
    <w:rsid w:val="005546EA"/>
    <w:rsid w:val="005551FD"/>
    <w:rsid w:val="00561DCA"/>
    <w:rsid w:val="00566864"/>
    <w:rsid w:val="005670F9"/>
    <w:rsid w:val="00567A19"/>
    <w:rsid w:val="00575939"/>
    <w:rsid w:val="00575EA0"/>
    <w:rsid w:val="005853B3"/>
    <w:rsid w:val="005906EE"/>
    <w:rsid w:val="00595EAF"/>
    <w:rsid w:val="0059787B"/>
    <w:rsid w:val="00597F00"/>
    <w:rsid w:val="005A6ACD"/>
    <w:rsid w:val="005B0DE4"/>
    <w:rsid w:val="005B1403"/>
    <w:rsid w:val="005B183D"/>
    <w:rsid w:val="005B19F1"/>
    <w:rsid w:val="005B4905"/>
    <w:rsid w:val="005B5DC6"/>
    <w:rsid w:val="005C36A2"/>
    <w:rsid w:val="005C687B"/>
    <w:rsid w:val="005D32CC"/>
    <w:rsid w:val="005E165A"/>
    <w:rsid w:val="005E25E2"/>
    <w:rsid w:val="005E268B"/>
    <w:rsid w:val="005E2F41"/>
    <w:rsid w:val="005F434B"/>
    <w:rsid w:val="005F4E9D"/>
    <w:rsid w:val="005F77E0"/>
    <w:rsid w:val="005F7E4A"/>
    <w:rsid w:val="005F7EAE"/>
    <w:rsid w:val="00601579"/>
    <w:rsid w:val="00602010"/>
    <w:rsid w:val="00603C54"/>
    <w:rsid w:val="00605FAB"/>
    <w:rsid w:val="00607AFD"/>
    <w:rsid w:val="00607B5C"/>
    <w:rsid w:val="006204F8"/>
    <w:rsid w:val="0062173C"/>
    <w:rsid w:val="0062262E"/>
    <w:rsid w:val="00622C99"/>
    <w:rsid w:val="00631B9C"/>
    <w:rsid w:val="006321DA"/>
    <w:rsid w:val="0063277D"/>
    <w:rsid w:val="0063436C"/>
    <w:rsid w:val="0063544C"/>
    <w:rsid w:val="00641595"/>
    <w:rsid w:val="006443C8"/>
    <w:rsid w:val="00654E66"/>
    <w:rsid w:val="00655F4F"/>
    <w:rsid w:val="00657574"/>
    <w:rsid w:val="00662555"/>
    <w:rsid w:val="00666E57"/>
    <w:rsid w:val="006701BF"/>
    <w:rsid w:val="0067464B"/>
    <w:rsid w:val="00677ED5"/>
    <w:rsid w:val="00680328"/>
    <w:rsid w:val="00682ADD"/>
    <w:rsid w:val="006878F6"/>
    <w:rsid w:val="00687FEE"/>
    <w:rsid w:val="00691E89"/>
    <w:rsid w:val="00693D0C"/>
    <w:rsid w:val="00697CD1"/>
    <w:rsid w:val="006A16AD"/>
    <w:rsid w:val="006A3E3B"/>
    <w:rsid w:val="006A4B20"/>
    <w:rsid w:val="006B0B82"/>
    <w:rsid w:val="006B3767"/>
    <w:rsid w:val="006B525A"/>
    <w:rsid w:val="006C12D3"/>
    <w:rsid w:val="006C28E8"/>
    <w:rsid w:val="006C3FC7"/>
    <w:rsid w:val="006C58F5"/>
    <w:rsid w:val="006C5E47"/>
    <w:rsid w:val="006C66FA"/>
    <w:rsid w:val="006C7382"/>
    <w:rsid w:val="006E1601"/>
    <w:rsid w:val="006E7A8A"/>
    <w:rsid w:val="006E7BEF"/>
    <w:rsid w:val="006F0F2B"/>
    <w:rsid w:val="006F3824"/>
    <w:rsid w:val="006F4FCD"/>
    <w:rsid w:val="006F65FE"/>
    <w:rsid w:val="00710CE5"/>
    <w:rsid w:val="00712D43"/>
    <w:rsid w:val="007137C0"/>
    <w:rsid w:val="00716D11"/>
    <w:rsid w:val="00721839"/>
    <w:rsid w:val="00722277"/>
    <w:rsid w:val="007248F0"/>
    <w:rsid w:val="0072524D"/>
    <w:rsid w:val="00725A1B"/>
    <w:rsid w:val="007310FA"/>
    <w:rsid w:val="007372E6"/>
    <w:rsid w:val="00741B11"/>
    <w:rsid w:val="0075638C"/>
    <w:rsid w:val="00760C1F"/>
    <w:rsid w:val="00763820"/>
    <w:rsid w:val="00765491"/>
    <w:rsid w:val="007678FA"/>
    <w:rsid w:val="00771024"/>
    <w:rsid w:val="00772160"/>
    <w:rsid w:val="0077788C"/>
    <w:rsid w:val="00777A4D"/>
    <w:rsid w:val="00780404"/>
    <w:rsid w:val="0078143A"/>
    <w:rsid w:val="0079029C"/>
    <w:rsid w:val="00791359"/>
    <w:rsid w:val="007A12B6"/>
    <w:rsid w:val="007A405A"/>
    <w:rsid w:val="007B01E8"/>
    <w:rsid w:val="007B1897"/>
    <w:rsid w:val="007C26E3"/>
    <w:rsid w:val="007C4D71"/>
    <w:rsid w:val="007C5556"/>
    <w:rsid w:val="007D50AE"/>
    <w:rsid w:val="007D56DC"/>
    <w:rsid w:val="007D71A8"/>
    <w:rsid w:val="007E21CD"/>
    <w:rsid w:val="007E2A23"/>
    <w:rsid w:val="007E36BF"/>
    <w:rsid w:val="007E54C3"/>
    <w:rsid w:val="007F0360"/>
    <w:rsid w:val="007F13C2"/>
    <w:rsid w:val="00800B7C"/>
    <w:rsid w:val="00800D7B"/>
    <w:rsid w:val="00802B10"/>
    <w:rsid w:val="00805FAF"/>
    <w:rsid w:val="00807AA3"/>
    <w:rsid w:val="00813364"/>
    <w:rsid w:val="008172F9"/>
    <w:rsid w:val="00821558"/>
    <w:rsid w:val="00825F81"/>
    <w:rsid w:val="00826E30"/>
    <w:rsid w:val="008308FF"/>
    <w:rsid w:val="00831C1E"/>
    <w:rsid w:val="00832F9E"/>
    <w:rsid w:val="008354B7"/>
    <w:rsid w:val="00835A4D"/>
    <w:rsid w:val="008372DC"/>
    <w:rsid w:val="00844984"/>
    <w:rsid w:val="00844A7F"/>
    <w:rsid w:val="00852C5C"/>
    <w:rsid w:val="00855762"/>
    <w:rsid w:val="0085645C"/>
    <w:rsid w:val="00863B98"/>
    <w:rsid w:val="00885FAB"/>
    <w:rsid w:val="008864EE"/>
    <w:rsid w:val="0088760F"/>
    <w:rsid w:val="00894038"/>
    <w:rsid w:val="00894B49"/>
    <w:rsid w:val="00894FCA"/>
    <w:rsid w:val="008974DE"/>
    <w:rsid w:val="008A12D8"/>
    <w:rsid w:val="008A1B41"/>
    <w:rsid w:val="008A226C"/>
    <w:rsid w:val="008A2C6F"/>
    <w:rsid w:val="008A3ACE"/>
    <w:rsid w:val="008A3C60"/>
    <w:rsid w:val="008B3991"/>
    <w:rsid w:val="008B7942"/>
    <w:rsid w:val="008C738A"/>
    <w:rsid w:val="008D21EA"/>
    <w:rsid w:val="008D4E13"/>
    <w:rsid w:val="008D6977"/>
    <w:rsid w:val="008E2BF2"/>
    <w:rsid w:val="008E36A4"/>
    <w:rsid w:val="008E48B7"/>
    <w:rsid w:val="008F0F52"/>
    <w:rsid w:val="008F7DBD"/>
    <w:rsid w:val="00902CA0"/>
    <w:rsid w:val="00903F82"/>
    <w:rsid w:val="00904750"/>
    <w:rsid w:val="0090520C"/>
    <w:rsid w:val="00910274"/>
    <w:rsid w:val="00910F8D"/>
    <w:rsid w:val="00911CC9"/>
    <w:rsid w:val="0091333E"/>
    <w:rsid w:val="00915938"/>
    <w:rsid w:val="00915B8D"/>
    <w:rsid w:val="009164E9"/>
    <w:rsid w:val="00917CB8"/>
    <w:rsid w:val="00922C8E"/>
    <w:rsid w:val="00927967"/>
    <w:rsid w:val="00935A72"/>
    <w:rsid w:val="0093628E"/>
    <w:rsid w:val="00936A61"/>
    <w:rsid w:val="009377F5"/>
    <w:rsid w:val="009379E6"/>
    <w:rsid w:val="009404F7"/>
    <w:rsid w:val="0094180B"/>
    <w:rsid w:val="0094235C"/>
    <w:rsid w:val="00960CAF"/>
    <w:rsid w:val="00965261"/>
    <w:rsid w:val="00970204"/>
    <w:rsid w:val="00970453"/>
    <w:rsid w:val="00971254"/>
    <w:rsid w:val="00975208"/>
    <w:rsid w:val="009752AA"/>
    <w:rsid w:val="00980A77"/>
    <w:rsid w:val="0098223B"/>
    <w:rsid w:val="009844C9"/>
    <w:rsid w:val="00985A88"/>
    <w:rsid w:val="00986ED0"/>
    <w:rsid w:val="009878C4"/>
    <w:rsid w:val="00991221"/>
    <w:rsid w:val="009924FB"/>
    <w:rsid w:val="0099299A"/>
    <w:rsid w:val="009948B7"/>
    <w:rsid w:val="00997E56"/>
    <w:rsid w:val="00997EB3"/>
    <w:rsid w:val="009A38CE"/>
    <w:rsid w:val="009A3C7C"/>
    <w:rsid w:val="009B0F68"/>
    <w:rsid w:val="009B1C62"/>
    <w:rsid w:val="009B33B2"/>
    <w:rsid w:val="009B3A70"/>
    <w:rsid w:val="009C0B73"/>
    <w:rsid w:val="009C280E"/>
    <w:rsid w:val="009C410E"/>
    <w:rsid w:val="009C4886"/>
    <w:rsid w:val="009C5006"/>
    <w:rsid w:val="009C75B9"/>
    <w:rsid w:val="009D08A5"/>
    <w:rsid w:val="009D78B9"/>
    <w:rsid w:val="009E2808"/>
    <w:rsid w:val="009F17DC"/>
    <w:rsid w:val="009F2941"/>
    <w:rsid w:val="009F6250"/>
    <w:rsid w:val="009F6540"/>
    <w:rsid w:val="00A026AB"/>
    <w:rsid w:val="00A034B4"/>
    <w:rsid w:val="00A03B35"/>
    <w:rsid w:val="00A03B3E"/>
    <w:rsid w:val="00A041E6"/>
    <w:rsid w:val="00A0651F"/>
    <w:rsid w:val="00A11DA6"/>
    <w:rsid w:val="00A14C59"/>
    <w:rsid w:val="00A23660"/>
    <w:rsid w:val="00A270A8"/>
    <w:rsid w:val="00A30CA8"/>
    <w:rsid w:val="00A33F16"/>
    <w:rsid w:val="00A34828"/>
    <w:rsid w:val="00A34C5C"/>
    <w:rsid w:val="00A3600C"/>
    <w:rsid w:val="00A405A0"/>
    <w:rsid w:val="00A425C4"/>
    <w:rsid w:val="00A44548"/>
    <w:rsid w:val="00A45277"/>
    <w:rsid w:val="00A475DB"/>
    <w:rsid w:val="00A51BF5"/>
    <w:rsid w:val="00A53AF8"/>
    <w:rsid w:val="00A62051"/>
    <w:rsid w:val="00A6274D"/>
    <w:rsid w:val="00A62DCF"/>
    <w:rsid w:val="00A6727E"/>
    <w:rsid w:val="00A67663"/>
    <w:rsid w:val="00A67C6D"/>
    <w:rsid w:val="00A70872"/>
    <w:rsid w:val="00A719CC"/>
    <w:rsid w:val="00A72CCD"/>
    <w:rsid w:val="00A7346B"/>
    <w:rsid w:val="00A73694"/>
    <w:rsid w:val="00A770DD"/>
    <w:rsid w:val="00A802B4"/>
    <w:rsid w:val="00A8560F"/>
    <w:rsid w:val="00A85A0A"/>
    <w:rsid w:val="00A868B7"/>
    <w:rsid w:val="00A87F7B"/>
    <w:rsid w:val="00A9000E"/>
    <w:rsid w:val="00A95FE3"/>
    <w:rsid w:val="00AA26B6"/>
    <w:rsid w:val="00AA394A"/>
    <w:rsid w:val="00AA73D5"/>
    <w:rsid w:val="00AA7E7A"/>
    <w:rsid w:val="00AB00A6"/>
    <w:rsid w:val="00AB0253"/>
    <w:rsid w:val="00AB08BE"/>
    <w:rsid w:val="00AB1DDF"/>
    <w:rsid w:val="00AB42CC"/>
    <w:rsid w:val="00AB482A"/>
    <w:rsid w:val="00AB4A8D"/>
    <w:rsid w:val="00AB6200"/>
    <w:rsid w:val="00AB67B6"/>
    <w:rsid w:val="00AB6E99"/>
    <w:rsid w:val="00AB7D88"/>
    <w:rsid w:val="00AC151E"/>
    <w:rsid w:val="00AC7EE6"/>
    <w:rsid w:val="00AD0021"/>
    <w:rsid w:val="00AD1F02"/>
    <w:rsid w:val="00AD2027"/>
    <w:rsid w:val="00AD2565"/>
    <w:rsid w:val="00AD48A1"/>
    <w:rsid w:val="00AD5B05"/>
    <w:rsid w:val="00AD5B3D"/>
    <w:rsid w:val="00AD7521"/>
    <w:rsid w:val="00AE5270"/>
    <w:rsid w:val="00AE61E3"/>
    <w:rsid w:val="00AF0143"/>
    <w:rsid w:val="00AF030C"/>
    <w:rsid w:val="00AF0F40"/>
    <w:rsid w:val="00AF19CD"/>
    <w:rsid w:val="00B00F3D"/>
    <w:rsid w:val="00B02B1F"/>
    <w:rsid w:val="00B03FD1"/>
    <w:rsid w:val="00B0436E"/>
    <w:rsid w:val="00B17A44"/>
    <w:rsid w:val="00B17C2C"/>
    <w:rsid w:val="00B22060"/>
    <w:rsid w:val="00B22B9C"/>
    <w:rsid w:val="00B22CC8"/>
    <w:rsid w:val="00B26ACD"/>
    <w:rsid w:val="00B3306E"/>
    <w:rsid w:val="00B40528"/>
    <w:rsid w:val="00B40544"/>
    <w:rsid w:val="00B41E2E"/>
    <w:rsid w:val="00B449D3"/>
    <w:rsid w:val="00B561B9"/>
    <w:rsid w:val="00B617EC"/>
    <w:rsid w:val="00B628F6"/>
    <w:rsid w:val="00B633CA"/>
    <w:rsid w:val="00B663AD"/>
    <w:rsid w:val="00B70180"/>
    <w:rsid w:val="00B702BC"/>
    <w:rsid w:val="00B7345C"/>
    <w:rsid w:val="00B73827"/>
    <w:rsid w:val="00B73EF3"/>
    <w:rsid w:val="00B77A24"/>
    <w:rsid w:val="00B813EF"/>
    <w:rsid w:val="00B86034"/>
    <w:rsid w:val="00B86064"/>
    <w:rsid w:val="00B879B3"/>
    <w:rsid w:val="00B913D6"/>
    <w:rsid w:val="00B9471E"/>
    <w:rsid w:val="00B953D6"/>
    <w:rsid w:val="00BA1468"/>
    <w:rsid w:val="00BA1560"/>
    <w:rsid w:val="00BA7C9A"/>
    <w:rsid w:val="00BB0315"/>
    <w:rsid w:val="00BB528E"/>
    <w:rsid w:val="00BB6973"/>
    <w:rsid w:val="00BC2F2A"/>
    <w:rsid w:val="00BC3E97"/>
    <w:rsid w:val="00BC43F4"/>
    <w:rsid w:val="00BC7C8F"/>
    <w:rsid w:val="00BD3721"/>
    <w:rsid w:val="00BD705B"/>
    <w:rsid w:val="00BE2F3A"/>
    <w:rsid w:val="00BF2152"/>
    <w:rsid w:val="00BF4001"/>
    <w:rsid w:val="00BF7018"/>
    <w:rsid w:val="00C008B3"/>
    <w:rsid w:val="00C0185D"/>
    <w:rsid w:val="00C05E39"/>
    <w:rsid w:val="00C075D4"/>
    <w:rsid w:val="00C11425"/>
    <w:rsid w:val="00C131B9"/>
    <w:rsid w:val="00C138A5"/>
    <w:rsid w:val="00C15C96"/>
    <w:rsid w:val="00C23D38"/>
    <w:rsid w:val="00C25FE0"/>
    <w:rsid w:val="00C27A49"/>
    <w:rsid w:val="00C31F24"/>
    <w:rsid w:val="00C34699"/>
    <w:rsid w:val="00C409E3"/>
    <w:rsid w:val="00C43C98"/>
    <w:rsid w:val="00C46228"/>
    <w:rsid w:val="00C463B5"/>
    <w:rsid w:val="00C514C4"/>
    <w:rsid w:val="00C51F8E"/>
    <w:rsid w:val="00C52818"/>
    <w:rsid w:val="00C54207"/>
    <w:rsid w:val="00C5485F"/>
    <w:rsid w:val="00C55539"/>
    <w:rsid w:val="00C55CA2"/>
    <w:rsid w:val="00C57CB5"/>
    <w:rsid w:val="00C6070E"/>
    <w:rsid w:val="00C6261F"/>
    <w:rsid w:val="00C62C4D"/>
    <w:rsid w:val="00C740D1"/>
    <w:rsid w:val="00C74883"/>
    <w:rsid w:val="00C76FAE"/>
    <w:rsid w:val="00C8015A"/>
    <w:rsid w:val="00C8111A"/>
    <w:rsid w:val="00C82F16"/>
    <w:rsid w:val="00C8365E"/>
    <w:rsid w:val="00C86AF6"/>
    <w:rsid w:val="00C86B8D"/>
    <w:rsid w:val="00C91A1B"/>
    <w:rsid w:val="00C92D5A"/>
    <w:rsid w:val="00C935FD"/>
    <w:rsid w:val="00C9621C"/>
    <w:rsid w:val="00C96473"/>
    <w:rsid w:val="00CA234F"/>
    <w:rsid w:val="00CA300E"/>
    <w:rsid w:val="00CA30EB"/>
    <w:rsid w:val="00CA5991"/>
    <w:rsid w:val="00CA77C4"/>
    <w:rsid w:val="00CA7AEA"/>
    <w:rsid w:val="00CA7D52"/>
    <w:rsid w:val="00CC0BBC"/>
    <w:rsid w:val="00CD1422"/>
    <w:rsid w:val="00CD1B2E"/>
    <w:rsid w:val="00CD1EA8"/>
    <w:rsid w:val="00CD3B95"/>
    <w:rsid w:val="00CD3E90"/>
    <w:rsid w:val="00CD7629"/>
    <w:rsid w:val="00CE283D"/>
    <w:rsid w:val="00CE2EB9"/>
    <w:rsid w:val="00CE6B51"/>
    <w:rsid w:val="00CE74D7"/>
    <w:rsid w:val="00CE7EAB"/>
    <w:rsid w:val="00CF0E44"/>
    <w:rsid w:val="00CF6AC3"/>
    <w:rsid w:val="00CF7D55"/>
    <w:rsid w:val="00D00459"/>
    <w:rsid w:val="00D01EF4"/>
    <w:rsid w:val="00D020A4"/>
    <w:rsid w:val="00D0733B"/>
    <w:rsid w:val="00D108B5"/>
    <w:rsid w:val="00D11EC3"/>
    <w:rsid w:val="00D268FA"/>
    <w:rsid w:val="00D327C4"/>
    <w:rsid w:val="00D33C8E"/>
    <w:rsid w:val="00D3434E"/>
    <w:rsid w:val="00D36AD4"/>
    <w:rsid w:val="00D40F32"/>
    <w:rsid w:val="00D423CE"/>
    <w:rsid w:val="00D43308"/>
    <w:rsid w:val="00D44A9C"/>
    <w:rsid w:val="00D476C7"/>
    <w:rsid w:val="00D50F68"/>
    <w:rsid w:val="00D515A4"/>
    <w:rsid w:val="00D53B16"/>
    <w:rsid w:val="00D60045"/>
    <w:rsid w:val="00D6649F"/>
    <w:rsid w:val="00D66A17"/>
    <w:rsid w:val="00D73F72"/>
    <w:rsid w:val="00D75C64"/>
    <w:rsid w:val="00D76246"/>
    <w:rsid w:val="00D7642F"/>
    <w:rsid w:val="00D813F3"/>
    <w:rsid w:val="00D83835"/>
    <w:rsid w:val="00D90CA6"/>
    <w:rsid w:val="00D91EB6"/>
    <w:rsid w:val="00D92F06"/>
    <w:rsid w:val="00D97282"/>
    <w:rsid w:val="00DA20FC"/>
    <w:rsid w:val="00DA7234"/>
    <w:rsid w:val="00DA7336"/>
    <w:rsid w:val="00DA7EA9"/>
    <w:rsid w:val="00DC1F21"/>
    <w:rsid w:val="00DC1FFD"/>
    <w:rsid w:val="00DC401D"/>
    <w:rsid w:val="00DC4FAA"/>
    <w:rsid w:val="00DC6909"/>
    <w:rsid w:val="00DC7508"/>
    <w:rsid w:val="00DD04D7"/>
    <w:rsid w:val="00DD189D"/>
    <w:rsid w:val="00DE04B7"/>
    <w:rsid w:val="00DE0E38"/>
    <w:rsid w:val="00DE0FF6"/>
    <w:rsid w:val="00DE45BC"/>
    <w:rsid w:val="00DE4E78"/>
    <w:rsid w:val="00DE633B"/>
    <w:rsid w:val="00DF0C8F"/>
    <w:rsid w:val="00DF63A0"/>
    <w:rsid w:val="00DF7876"/>
    <w:rsid w:val="00E04ADE"/>
    <w:rsid w:val="00E07BDF"/>
    <w:rsid w:val="00E11E50"/>
    <w:rsid w:val="00E13217"/>
    <w:rsid w:val="00E1389A"/>
    <w:rsid w:val="00E15B62"/>
    <w:rsid w:val="00E21705"/>
    <w:rsid w:val="00E26418"/>
    <w:rsid w:val="00E26A44"/>
    <w:rsid w:val="00E32311"/>
    <w:rsid w:val="00E3450B"/>
    <w:rsid w:val="00E37047"/>
    <w:rsid w:val="00E43473"/>
    <w:rsid w:val="00E538B9"/>
    <w:rsid w:val="00E53FB9"/>
    <w:rsid w:val="00E57464"/>
    <w:rsid w:val="00E57B16"/>
    <w:rsid w:val="00E6333A"/>
    <w:rsid w:val="00E63617"/>
    <w:rsid w:val="00E70C98"/>
    <w:rsid w:val="00E82111"/>
    <w:rsid w:val="00E83468"/>
    <w:rsid w:val="00E90430"/>
    <w:rsid w:val="00E934A2"/>
    <w:rsid w:val="00EA34C2"/>
    <w:rsid w:val="00EA3AFC"/>
    <w:rsid w:val="00EA46F8"/>
    <w:rsid w:val="00EB0D7F"/>
    <w:rsid w:val="00EB65D7"/>
    <w:rsid w:val="00EB7278"/>
    <w:rsid w:val="00EC52D9"/>
    <w:rsid w:val="00EC5EF3"/>
    <w:rsid w:val="00ED0ACB"/>
    <w:rsid w:val="00ED14F1"/>
    <w:rsid w:val="00ED6B45"/>
    <w:rsid w:val="00EE1B29"/>
    <w:rsid w:val="00EF062A"/>
    <w:rsid w:val="00EF13ED"/>
    <w:rsid w:val="00EF2B58"/>
    <w:rsid w:val="00EF641A"/>
    <w:rsid w:val="00EF64D4"/>
    <w:rsid w:val="00EF7E90"/>
    <w:rsid w:val="00F02C6A"/>
    <w:rsid w:val="00F04610"/>
    <w:rsid w:val="00F05461"/>
    <w:rsid w:val="00F059B4"/>
    <w:rsid w:val="00F07541"/>
    <w:rsid w:val="00F10C17"/>
    <w:rsid w:val="00F1134E"/>
    <w:rsid w:val="00F160D7"/>
    <w:rsid w:val="00F17984"/>
    <w:rsid w:val="00F22FAD"/>
    <w:rsid w:val="00F24A55"/>
    <w:rsid w:val="00F251A9"/>
    <w:rsid w:val="00F31276"/>
    <w:rsid w:val="00F324EF"/>
    <w:rsid w:val="00F409D1"/>
    <w:rsid w:val="00F40CBC"/>
    <w:rsid w:val="00F43436"/>
    <w:rsid w:val="00F45092"/>
    <w:rsid w:val="00F45E05"/>
    <w:rsid w:val="00F4652A"/>
    <w:rsid w:val="00F54ABA"/>
    <w:rsid w:val="00F55598"/>
    <w:rsid w:val="00F5608C"/>
    <w:rsid w:val="00F61586"/>
    <w:rsid w:val="00F61655"/>
    <w:rsid w:val="00F635B4"/>
    <w:rsid w:val="00F7483A"/>
    <w:rsid w:val="00F77D99"/>
    <w:rsid w:val="00F8357A"/>
    <w:rsid w:val="00F83C6E"/>
    <w:rsid w:val="00F84F0A"/>
    <w:rsid w:val="00F87CFC"/>
    <w:rsid w:val="00F9304D"/>
    <w:rsid w:val="00FA0131"/>
    <w:rsid w:val="00FA12BB"/>
    <w:rsid w:val="00FA235E"/>
    <w:rsid w:val="00FA4685"/>
    <w:rsid w:val="00FB391E"/>
    <w:rsid w:val="00FB5FB0"/>
    <w:rsid w:val="00FC2086"/>
    <w:rsid w:val="00FC6ED5"/>
    <w:rsid w:val="00FD0771"/>
    <w:rsid w:val="00FD5F5B"/>
    <w:rsid w:val="00FD6345"/>
    <w:rsid w:val="00FD691E"/>
    <w:rsid w:val="00FD7431"/>
    <w:rsid w:val="00FD7DD1"/>
    <w:rsid w:val="00FE2F05"/>
    <w:rsid w:val="00FF1595"/>
    <w:rsid w:val="00FF17F9"/>
    <w:rsid w:val="00FF3CD9"/>
    <w:rsid w:val="00FF49A1"/>
    <w:rsid w:val="00FF601F"/>
    <w:rsid w:val="00FF64CE"/>
    <w:rsid w:val="08843DB1"/>
    <w:rsid w:val="0E4A44D4"/>
    <w:rsid w:val="0F785630"/>
    <w:rsid w:val="10873C2B"/>
    <w:rsid w:val="13AD58C2"/>
    <w:rsid w:val="1960670D"/>
    <w:rsid w:val="1AAA78A6"/>
    <w:rsid w:val="1DD5022C"/>
    <w:rsid w:val="261E24CC"/>
    <w:rsid w:val="30F32738"/>
    <w:rsid w:val="3454440D"/>
    <w:rsid w:val="44C23E24"/>
    <w:rsid w:val="4B8871FC"/>
    <w:rsid w:val="4B9B08E8"/>
    <w:rsid w:val="4C2A21FE"/>
    <w:rsid w:val="5A693601"/>
    <w:rsid w:val="5E7527B4"/>
    <w:rsid w:val="5F537EF9"/>
    <w:rsid w:val="61E54A3C"/>
    <w:rsid w:val="6453485A"/>
    <w:rsid w:val="64C27749"/>
    <w:rsid w:val="7066438C"/>
    <w:rsid w:val="718D0E10"/>
    <w:rsid w:val="7C31094F"/>
    <w:rsid w:val="BBEF27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iPriority="99" w:semiHidden="0"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nhideWhenUsed="0" w:uiPriority="0"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qFormat="1" w:uiPriority="99" w:name="Date"/>
    <w:lsdException w:qFormat="1" w:unhideWhenUsed="0" w:uiPriority="0" w:semiHidden="0" w:name="Body Text First Indent"/>
    <w:lsdException w:uiPriority="99" w:name="Body Text First Indent 2"/>
    <w:lsdException w:uiPriority="99" w:name="Note Heading"/>
    <w:lsdException w:uiPriority="99" w:name="Body Text 2"/>
    <w:lsdException w:uiPriority="99" w:name="Body Text 3"/>
    <w:lsdException w:qFormat="1" w:uiPriority="99" w:name="Body Text Indent 2"/>
    <w:lsdException w:qFormat="1"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semiHidden="0" w:name="Balloon Text"/>
    <w:lsdException w:qFormat="1" w:unhideWhenUsed="0" w:uiPriority="59" w:semiHidden="0" w:name="Table Grid"/>
    <w:lsdException w:uiPriority="99" w:name="Table Theme"/>
    <w:lsdException w:qFormat="1" w:uiPriority="99" w:semiHidden="0"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ind w:firstLine="200" w:firstLineChars="200"/>
      <w:jc w:val="both"/>
      <w:textAlignment w:val="center"/>
    </w:pPr>
    <w:rPr>
      <w:rFonts w:ascii="Times New Roman" w:hAnsi="Times New Roman" w:eastAsiaTheme="minorEastAsia" w:cstheme="minorBidi"/>
      <w:kern w:val="2"/>
      <w:sz w:val="24"/>
      <w:szCs w:val="21"/>
      <w:lang w:val="en-US" w:eastAsia="zh-CN" w:bidi="ar-SA"/>
    </w:rPr>
  </w:style>
  <w:style w:type="paragraph" w:styleId="2">
    <w:name w:val="heading 1"/>
    <w:basedOn w:val="1"/>
    <w:next w:val="1"/>
    <w:link w:val="45"/>
    <w:qFormat/>
    <w:uiPriority w:val="9"/>
    <w:pPr>
      <w:keepNext/>
      <w:keepLines/>
      <w:numPr>
        <w:ilvl w:val="0"/>
        <w:numId w:val="1"/>
      </w:numPr>
      <w:spacing w:before="120" w:after="120" w:line="360" w:lineRule="auto"/>
      <w:ind w:firstLineChars="0"/>
      <w:jc w:val="center"/>
      <w:outlineLvl w:val="0"/>
    </w:pPr>
    <w:rPr>
      <w:rFonts w:eastAsia="黑体"/>
      <w:bCs/>
      <w:kern w:val="44"/>
      <w:sz w:val="30"/>
      <w:szCs w:val="44"/>
    </w:rPr>
  </w:style>
  <w:style w:type="paragraph" w:styleId="3">
    <w:name w:val="heading 2"/>
    <w:basedOn w:val="1"/>
    <w:next w:val="1"/>
    <w:link w:val="46"/>
    <w:unhideWhenUsed/>
    <w:qFormat/>
    <w:uiPriority w:val="9"/>
    <w:pPr>
      <w:keepNext/>
      <w:keepLines/>
      <w:numPr>
        <w:ilvl w:val="1"/>
        <w:numId w:val="1"/>
      </w:numPr>
      <w:spacing w:line="360" w:lineRule="auto"/>
      <w:ind w:firstLineChars="0"/>
      <w:outlineLvl w:val="1"/>
    </w:pPr>
    <w:rPr>
      <w:rFonts w:eastAsia="黑体" w:cstheme="majorBidi"/>
      <w:bCs/>
      <w:sz w:val="28"/>
      <w:szCs w:val="32"/>
    </w:rPr>
  </w:style>
  <w:style w:type="paragraph" w:styleId="4">
    <w:name w:val="heading 3"/>
    <w:basedOn w:val="1"/>
    <w:next w:val="1"/>
    <w:link w:val="47"/>
    <w:unhideWhenUsed/>
    <w:qFormat/>
    <w:uiPriority w:val="9"/>
    <w:pPr>
      <w:numPr>
        <w:ilvl w:val="2"/>
        <w:numId w:val="1"/>
      </w:numPr>
      <w:spacing w:before="120" w:after="120" w:line="360" w:lineRule="auto"/>
      <w:ind w:firstLineChars="0"/>
      <w:outlineLvl w:val="2"/>
    </w:pPr>
    <w:rPr>
      <w:rFonts w:eastAsia="黑体"/>
    </w:rPr>
  </w:style>
  <w:style w:type="paragraph" w:styleId="5">
    <w:name w:val="heading 4"/>
    <w:next w:val="1"/>
    <w:link w:val="48"/>
    <w:unhideWhenUsed/>
    <w:qFormat/>
    <w:uiPriority w:val="9"/>
    <w:pPr>
      <w:keepNext/>
      <w:keepLines/>
      <w:numPr>
        <w:ilvl w:val="3"/>
        <w:numId w:val="1"/>
      </w:numPr>
      <w:spacing w:line="360" w:lineRule="auto"/>
      <w:ind w:left="0"/>
      <w:jc w:val="both"/>
      <w:outlineLvl w:val="3"/>
    </w:pPr>
    <w:rPr>
      <w:rFonts w:ascii="Times New Roman" w:hAnsi="Times New Roman" w:eastAsia="黑体" w:cstheme="majorBidi"/>
      <w:bCs/>
      <w:kern w:val="2"/>
      <w:sz w:val="24"/>
      <w:szCs w:val="28"/>
      <w:lang w:val="en-US" w:eastAsia="zh-CN" w:bidi="ar-SA"/>
    </w:rPr>
  </w:style>
  <w:style w:type="paragraph" w:styleId="6">
    <w:name w:val="heading 5"/>
    <w:next w:val="1"/>
    <w:link w:val="49"/>
    <w:unhideWhenUsed/>
    <w:qFormat/>
    <w:uiPriority w:val="9"/>
    <w:pPr>
      <w:keepNext/>
      <w:keepLines/>
      <w:numPr>
        <w:ilvl w:val="4"/>
        <w:numId w:val="2"/>
      </w:numPr>
      <w:spacing w:before="120" w:after="120" w:line="360" w:lineRule="auto"/>
      <w:outlineLvl w:val="4"/>
    </w:pPr>
    <w:rPr>
      <w:rFonts w:ascii="Times New Roman" w:hAnsi="Times New Roman" w:eastAsiaTheme="minorEastAsia" w:cstheme="minorBidi"/>
      <w:b/>
      <w:bCs/>
      <w:kern w:val="2"/>
      <w:sz w:val="28"/>
      <w:szCs w:val="28"/>
      <w:lang w:val="en-US" w:eastAsia="zh-CN" w:bidi="ar-SA"/>
    </w:rPr>
  </w:style>
  <w:style w:type="paragraph" w:styleId="7">
    <w:name w:val="heading 6"/>
    <w:next w:val="1"/>
    <w:link w:val="50"/>
    <w:unhideWhenUsed/>
    <w:qFormat/>
    <w:uiPriority w:val="9"/>
    <w:pPr>
      <w:numPr>
        <w:ilvl w:val="5"/>
        <w:numId w:val="2"/>
      </w:numPr>
      <w:spacing w:before="50" w:beforeLines="50" w:after="50" w:afterLines="50" w:line="360" w:lineRule="auto"/>
      <w:outlineLvl w:val="5"/>
    </w:pPr>
    <w:rPr>
      <w:rFonts w:ascii="Times New Roman" w:hAnsi="Times New Roman" w:eastAsiaTheme="minorEastAsia" w:cstheme="minorBidi"/>
      <w:b/>
      <w:kern w:val="2"/>
      <w:sz w:val="24"/>
      <w:szCs w:val="21"/>
      <w:lang w:val="en-US" w:eastAsia="zh-CN" w:bidi="ar-SA"/>
    </w:rPr>
  </w:style>
  <w:style w:type="paragraph" w:styleId="8">
    <w:name w:val="heading 7"/>
    <w:basedOn w:val="1"/>
    <w:next w:val="1"/>
    <w:link w:val="82"/>
    <w:qFormat/>
    <w:uiPriority w:val="9"/>
    <w:pPr>
      <w:keepNext/>
      <w:keepLines/>
      <w:spacing w:before="240" w:after="64" w:line="319" w:lineRule="auto"/>
      <w:ind w:left="1296" w:hanging="1296"/>
      <w:textAlignment w:val="auto"/>
      <w:outlineLvl w:val="6"/>
    </w:pPr>
    <w:rPr>
      <w:rFonts w:eastAsia="SimSun" w:cs="Times New Roman"/>
      <w:b/>
      <w:bCs/>
      <w:szCs w:val="24"/>
    </w:rPr>
  </w:style>
  <w:style w:type="paragraph" w:styleId="9">
    <w:name w:val="heading 8"/>
    <w:basedOn w:val="1"/>
    <w:next w:val="1"/>
    <w:link w:val="83"/>
    <w:qFormat/>
    <w:uiPriority w:val="9"/>
    <w:pPr>
      <w:keepNext/>
      <w:keepLines/>
      <w:spacing w:before="240" w:after="64" w:line="319" w:lineRule="auto"/>
      <w:ind w:left="1440" w:hanging="1440"/>
      <w:textAlignment w:val="auto"/>
      <w:outlineLvl w:val="7"/>
    </w:pPr>
    <w:rPr>
      <w:rFonts w:ascii="Arial" w:hAnsi="Arial" w:eastAsia="黑体" w:cs="Times New Roman"/>
      <w:szCs w:val="24"/>
    </w:rPr>
  </w:style>
  <w:style w:type="paragraph" w:styleId="10">
    <w:name w:val="heading 9"/>
    <w:basedOn w:val="1"/>
    <w:next w:val="1"/>
    <w:link w:val="84"/>
    <w:qFormat/>
    <w:uiPriority w:val="9"/>
    <w:pPr>
      <w:keepNext/>
      <w:keepLines/>
      <w:spacing w:before="240" w:after="64" w:line="319" w:lineRule="auto"/>
      <w:ind w:left="1584" w:hanging="1584"/>
      <w:textAlignment w:val="auto"/>
      <w:outlineLvl w:val="8"/>
    </w:pPr>
    <w:rPr>
      <w:rFonts w:ascii="Arial" w:hAnsi="Arial" w:eastAsia="黑体" w:cs="Times New Roman"/>
    </w:rPr>
  </w:style>
  <w:style w:type="character" w:default="1" w:styleId="38">
    <w:name w:val="Default Paragraph Font"/>
    <w:semiHidden/>
    <w:unhideWhenUsed/>
    <w:uiPriority w:val="1"/>
  </w:style>
  <w:style w:type="table" w:default="1" w:styleId="36">
    <w:name w:val="Normal Table"/>
    <w:semiHidden/>
    <w:unhideWhenUsed/>
    <w:uiPriority w:val="99"/>
    <w:tblPr>
      <w:tblCellMar>
        <w:top w:w="0" w:type="dxa"/>
        <w:left w:w="108" w:type="dxa"/>
        <w:bottom w:w="0" w:type="dxa"/>
        <w:right w:w="108" w:type="dxa"/>
      </w:tblCellMar>
    </w:tblPr>
  </w:style>
  <w:style w:type="paragraph" w:styleId="11">
    <w:name w:val="toc 7"/>
    <w:basedOn w:val="1"/>
    <w:next w:val="1"/>
    <w:unhideWhenUsed/>
    <w:qFormat/>
    <w:uiPriority w:val="39"/>
    <w:pPr>
      <w:ind w:left="1440"/>
      <w:jc w:val="left"/>
    </w:pPr>
    <w:rPr>
      <w:rFonts w:asciiTheme="minorHAnsi" w:hAnsiTheme="minorHAnsi" w:cstheme="minorHAnsi"/>
      <w:sz w:val="18"/>
      <w:szCs w:val="18"/>
    </w:rPr>
  </w:style>
  <w:style w:type="paragraph" w:styleId="12">
    <w:name w:val="Normal Indent"/>
    <w:basedOn w:val="1"/>
    <w:unhideWhenUsed/>
    <w:qFormat/>
    <w:uiPriority w:val="99"/>
    <w:pPr>
      <w:ind w:firstLine="420"/>
      <w:textAlignment w:val="auto"/>
    </w:pPr>
    <w:rPr>
      <w:rFonts w:eastAsia="SimSun" w:cs="Times New Roman"/>
      <w:szCs w:val="24"/>
    </w:rPr>
  </w:style>
  <w:style w:type="paragraph" w:styleId="13">
    <w:name w:val="caption"/>
    <w:next w:val="1"/>
    <w:link w:val="68"/>
    <w:unhideWhenUsed/>
    <w:qFormat/>
    <w:uiPriority w:val="35"/>
    <w:pPr>
      <w:spacing w:line="360" w:lineRule="auto"/>
      <w:jc w:val="center"/>
    </w:pPr>
    <w:rPr>
      <w:rFonts w:ascii="Times New Roman" w:hAnsi="Times New Roman" w:eastAsia="黑体" w:cstheme="majorBidi"/>
      <w:kern w:val="2"/>
      <w:sz w:val="21"/>
      <w:lang w:val="en-US" w:eastAsia="zh-CN" w:bidi="ar-SA"/>
    </w:rPr>
  </w:style>
  <w:style w:type="paragraph" w:styleId="14">
    <w:name w:val="List Bullet"/>
    <w:basedOn w:val="1"/>
    <w:qFormat/>
    <w:uiPriority w:val="0"/>
    <w:pPr>
      <w:widowControl/>
      <w:numPr>
        <w:ilvl w:val="0"/>
        <w:numId w:val="3"/>
      </w:numPr>
      <w:spacing w:after="200" w:line="276" w:lineRule="auto"/>
      <w:ind w:firstLine="0" w:firstLineChars="0"/>
      <w:jc w:val="left"/>
    </w:pPr>
    <w:rPr>
      <w:rFonts w:asciiTheme="minorHAnsi" w:hAnsiTheme="minorHAnsi"/>
      <w:kern w:val="0"/>
      <w:sz w:val="22"/>
      <w:szCs w:val="22"/>
      <w:lang w:val="en-AU"/>
    </w:rPr>
  </w:style>
  <w:style w:type="paragraph" w:styleId="15">
    <w:name w:val="Document Map"/>
    <w:basedOn w:val="1"/>
    <w:link w:val="95"/>
    <w:qFormat/>
    <w:uiPriority w:val="0"/>
    <w:pPr>
      <w:shd w:val="clear" w:color="auto" w:fill="000080"/>
      <w:textAlignment w:val="auto"/>
    </w:pPr>
    <w:rPr>
      <w:rFonts w:eastAsia="SimSun" w:cs="Times New Roman"/>
      <w:szCs w:val="24"/>
    </w:rPr>
  </w:style>
  <w:style w:type="paragraph" w:styleId="16">
    <w:name w:val="annotation text"/>
    <w:basedOn w:val="1"/>
    <w:link w:val="73"/>
    <w:unhideWhenUsed/>
    <w:qFormat/>
    <w:uiPriority w:val="99"/>
    <w:pPr>
      <w:jc w:val="left"/>
    </w:pPr>
  </w:style>
  <w:style w:type="paragraph" w:styleId="17">
    <w:name w:val="Body Text"/>
    <w:basedOn w:val="1"/>
    <w:link w:val="65"/>
    <w:qFormat/>
    <w:uiPriority w:val="0"/>
    <w:pPr>
      <w:widowControl/>
      <w:spacing w:before="240" w:after="240" w:line="240" w:lineRule="atLeast"/>
      <w:ind w:firstLine="0" w:firstLineChars="0"/>
    </w:pPr>
    <w:rPr>
      <w:rFonts w:ascii="Arial" w:hAnsi="Arial" w:eastAsia="Times New Roman" w:cs="Times New Roman"/>
      <w:kern w:val="0"/>
      <w:sz w:val="20"/>
      <w:szCs w:val="20"/>
      <w:lang w:val="en-AU" w:eastAsia="en-US"/>
    </w:rPr>
  </w:style>
  <w:style w:type="paragraph" w:styleId="18">
    <w:name w:val="toc 5"/>
    <w:basedOn w:val="1"/>
    <w:next w:val="1"/>
    <w:unhideWhenUsed/>
    <w:qFormat/>
    <w:uiPriority w:val="39"/>
    <w:pPr>
      <w:ind w:left="960"/>
      <w:jc w:val="left"/>
    </w:pPr>
    <w:rPr>
      <w:rFonts w:asciiTheme="minorHAnsi" w:hAnsiTheme="minorHAnsi" w:cstheme="minorHAnsi"/>
      <w:sz w:val="18"/>
      <w:szCs w:val="18"/>
    </w:rPr>
  </w:style>
  <w:style w:type="paragraph" w:styleId="19">
    <w:name w:val="toc 3"/>
    <w:basedOn w:val="1"/>
    <w:next w:val="1"/>
    <w:unhideWhenUsed/>
    <w:qFormat/>
    <w:uiPriority w:val="39"/>
    <w:pPr>
      <w:ind w:left="200" w:leftChars="200" w:firstLine="0" w:firstLineChars="0"/>
      <w:jc w:val="left"/>
    </w:pPr>
    <w:rPr>
      <w:rFonts w:asciiTheme="minorHAnsi" w:hAnsiTheme="minorHAnsi" w:cstheme="minorHAnsi"/>
      <w:iCs/>
      <w:sz w:val="20"/>
      <w:szCs w:val="20"/>
    </w:rPr>
  </w:style>
  <w:style w:type="paragraph" w:styleId="20">
    <w:name w:val="toc 8"/>
    <w:basedOn w:val="1"/>
    <w:next w:val="1"/>
    <w:unhideWhenUsed/>
    <w:qFormat/>
    <w:uiPriority w:val="39"/>
    <w:pPr>
      <w:ind w:left="1680"/>
      <w:jc w:val="left"/>
    </w:pPr>
    <w:rPr>
      <w:rFonts w:asciiTheme="minorHAnsi" w:hAnsiTheme="minorHAnsi" w:cstheme="minorHAnsi"/>
      <w:sz w:val="18"/>
      <w:szCs w:val="18"/>
    </w:rPr>
  </w:style>
  <w:style w:type="paragraph" w:styleId="21">
    <w:name w:val="Date"/>
    <w:basedOn w:val="1"/>
    <w:next w:val="1"/>
    <w:link w:val="62"/>
    <w:semiHidden/>
    <w:unhideWhenUsed/>
    <w:qFormat/>
    <w:uiPriority w:val="99"/>
    <w:pPr>
      <w:ind w:left="100" w:leftChars="2500" w:firstLine="0" w:firstLineChars="0"/>
    </w:pPr>
    <w:rPr>
      <w:rFonts w:eastAsia="SimSun" w:asciiTheme="minorHAnsi" w:hAnsiTheme="minorHAnsi"/>
    </w:rPr>
  </w:style>
  <w:style w:type="paragraph" w:styleId="22">
    <w:name w:val="Body Text Indent 2"/>
    <w:basedOn w:val="1"/>
    <w:link w:val="81"/>
    <w:semiHidden/>
    <w:unhideWhenUsed/>
    <w:qFormat/>
    <w:uiPriority w:val="99"/>
    <w:pPr>
      <w:spacing w:after="120" w:line="480" w:lineRule="auto"/>
      <w:ind w:left="420" w:leftChars="200"/>
    </w:pPr>
  </w:style>
  <w:style w:type="paragraph" w:styleId="23">
    <w:name w:val="Balloon Text"/>
    <w:basedOn w:val="1"/>
    <w:link w:val="58"/>
    <w:unhideWhenUsed/>
    <w:qFormat/>
    <w:uiPriority w:val="0"/>
    <w:pPr>
      <w:spacing w:line="240" w:lineRule="auto"/>
    </w:pPr>
    <w:rPr>
      <w:sz w:val="18"/>
      <w:szCs w:val="18"/>
    </w:rPr>
  </w:style>
  <w:style w:type="paragraph" w:styleId="24">
    <w:name w:val="footer"/>
    <w:basedOn w:val="1"/>
    <w:link w:val="52"/>
    <w:unhideWhenUsed/>
    <w:qFormat/>
    <w:uiPriority w:val="99"/>
    <w:pPr>
      <w:tabs>
        <w:tab w:val="center" w:pos="4153"/>
        <w:tab w:val="right" w:pos="8306"/>
      </w:tabs>
      <w:snapToGrid w:val="0"/>
      <w:spacing w:line="240" w:lineRule="auto"/>
      <w:jc w:val="left"/>
    </w:pPr>
    <w:rPr>
      <w:sz w:val="18"/>
      <w:szCs w:val="18"/>
    </w:rPr>
  </w:style>
  <w:style w:type="paragraph" w:styleId="25">
    <w:name w:val="header"/>
    <w:basedOn w:val="1"/>
    <w:link w:val="51"/>
    <w:unhideWhenUsed/>
    <w:qFormat/>
    <w:uiPriority w:val="99"/>
    <w:pPr>
      <w:pBdr>
        <w:bottom w:val="single" w:color="auto" w:sz="6" w:space="1"/>
      </w:pBdr>
      <w:tabs>
        <w:tab w:val="center" w:pos="4153"/>
        <w:tab w:val="right" w:pos="8306"/>
      </w:tabs>
      <w:snapToGrid w:val="0"/>
      <w:spacing w:line="240" w:lineRule="auto"/>
      <w:ind w:firstLine="0" w:firstLineChars="0"/>
      <w:jc w:val="center"/>
    </w:pPr>
    <w:rPr>
      <w:sz w:val="18"/>
      <w:szCs w:val="18"/>
    </w:rPr>
  </w:style>
  <w:style w:type="paragraph" w:styleId="26">
    <w:name w:val="toc 1"/>
    <w:basedOn w:val="1"/>
    <w:next w:val="1"/>
    <w:unhideWhenUsed/>
    <w:qFormat/>
    <w:uiPriority w:val="39"/>
    <w:pPr>
      <w:spacing w:before="120" w:after="120"/>
      <w:ind w:firstLine="0" w:firstLineChars="0"/>
      <w:jc w:val="left"/>
    </w:pPr>
    <w:rPr>
      <w:rFonts w:asciiTheme="minorHAnsi" w:hAnsiTheme="minorHAnsi" w:cstheme="minorHAnsi"/>
      <w:b/>
      <w:bCs/>
      <w:caps/>
      <w:sz w:val="20"/>
      <w:szCs w:val="20"/>
    </w:rPr>
  </w:style>
  <w:style w:type="paragraph" w:styleId="27">
    <w:name w:val="toc 4"/>
    <w:basedOn w:val="1"/>
    <w:next w:val="1"/>
    <w:unhideWhenUsed/>
    <w:qFormat/>
    <w:uiPriority w:val="39"/>
    <w:pPr>
      <w:ind w:left="720"/>
      <w:jc w:val="left"/>
    </w:pPr>
    <w:rPr>
      <w:rFonts w:asciiTheme="minorHAnsi" w:hAnsiTheme="minorHAnsi" w:cstheme="minorHAnsi"/>
      <w:sz w:val="18"/>
      <w:szCs w:val="18"/>
    </w:rPr>
  </w:style>
  <w:style w:type="paragraph" w:styleId="28">
    <w:name w:val="toc 6"/>
    <w:basedOn w:val="1"/>
    <w:next w:val="1"/>
    <w:unhideWhenUsed/>
    <w:qFormat/>
    <w:uiPriority w:val="39"/>
    <w:pPr>
      <w:ind w:left="1200"/>
      <w:jc w:val="left"/>
    </w:pPr>
    <w:rPr>
      <w:rFonts w:asciiTheme="minorHAnsi" w:hAnsiTheme="minorHAnsi" w:cstheme="minorHAnsi"/>
      <w:sz w:val="18"/>
      <w:szCs w:val="18"/>
    </w:rPr>
  </w:style>
  <w:style w:type="paragraph" w:styleId="29">
    <w:name w:val="Body Text Indent 3"/>
    <w:basedOn w:val="1"/>
    <w:link w:val="107"/>
    <w:semiHidden/>
    <w:unhideWhenUsed/>
    <w:qFormat/>
    <w:uiPriority w:val="99"/>
    <w:pPr>
      <w:spacing w:after="120"/>
      <w:ind w:left="420" w:leftChars="200"/>
      <w:textAlignment w:val="auto"/>
    </w:pPr>
    <w:rPr>
      <w:rFonts w:eastAsia="SimSun" w:cs="Times New Roman"/>
      <w:sz w:val="16"/>
      <w:szCs w:val="16"/>
    </w:rPr>
  </w:style>
  <w:style w:type="paragraph" w:styleId="30">
    <w:name w:val="toc 2"/>
    <w:basedOn w:val="1"/>
    <w:next w:val="1"/>
    <w:unhideWhenUsed/>
    <w:qFormat/>
    <w:uiPriority w:val="39"/>
    <w:pPr>
      <w:ind w:left="100" w:leftChars="100" w:firstLine="0" w:firstLineChars="0"/>
      <w:jc w:val="left"/>
    </w:pPr>
    <w:rPr>
      <w:rFonts w:asciiTheme="minorHAnsi" w:hAnsiTheme="minorHAnsi" w:cstheme="minorHAnsi"/>
      <w:smallCaps/>
      <w:sz w:val="20"/>
      <w:szCs w:val="20"/>
    </w:rPr>
  </w:style>
  <w:style w:type="paragraph" w:styleId="31">
    <w:name w:val="toc 9"/>
    <w:basedOn w:val="1"/>
    <w:next w:val="1"/>
    <w:unhideWhenUsed/>
    <w:qFormat/>
    <w:uiPriority w:val="39"/>
    <w:pPr>
      <w:ind w:left="1920"/>
      <w:jc w:val="left"/>
    </w:pPr>
    <w:rPr>
      <w:rFonts w:asciiTheme="minorHAnsi" w:hAnsiTheme="minorHAnsi" w:cstheme="minorHAnsi"/>
      <w:sz w:val="18"/>
      <w:szCs w:val="18"/>
    </w:rPr>
  </w:style>
  <w:style w:type="paragraph" w:styleId="32">
    <w:name w:val="Normal (Web)"/>
    <w:basedOn w:val="1"/>
    <w:unhideWhenUsed/>
    <w:qFormat/>
    <w:uiPriority w:val="99"/>
    <w:pPr>
      <w:widowControl/>
      <w:spacing w:before="100" w:beforeAutospacing="1" w:after="100" w:afterAutospacing="1" w:line="240" w:lineRule="auto"/>
      <w:ind w:firstLine="0" w:firstLineChars="0"/>
      <w:jc w:val="left"/>
    </w:pPr>
    <w:rPr>
      <w:rFonts w:ascii="SimSun" w:hAnsi="SimSun" w:eastAsia="SimSun" w:cs="SimSun"/>
      <w:kern w:val="0"/>
      <w:szCs w:val="24"/>
    </w:rPr>
  </w:style>
  <w:style w:type="paragraph" w:styleId="33">
    <w:name w:val="Title"/>
    <w:basedOn w:val="1"/>
    <w:next w:val="1"/>
    <w:link w:val="96"/>
    <w:qFormat/>
    <w:uiPriority w:val="0"/>
    <w:pPr>
      <w:spacing w:before="240" w:after="60"/>
      <w:jc w:val="left"/>
      <w:textAlignment w:val="auto"/>
      <w:outlineLvl w:val="0"/>
    </w:pPr>
    <w:rPr>
      <w:rFonts w:ascii="Cambria" w:hAnsi="Cambria" w:eastAsia="SimSun" w:cs="Times New Roman"/>
      <w:b/>
      <w:bCs/>
      <w:szCs w:val="32"/>
    </w:rPr>
  </w:style>
  <w:style w:type="paragraph" w:styleId="34">
    <w:name w:val="annotation subject"/>
    <w:basedOn w:val="16"/>
    <w:next w:val="16"/>
    <w:link w:val="74"/>
    <w:semiHidden/>
    <w:unhideWhenUsed/>
    <w:qFormat/>
    <w:uiPriority w:val="99"/>
    <w:rPr>
      <w:b/>
      <w:bCs/>
    </w:rPr>
  </w:style>
  <w:style w:type="paragraph" w:styleId="35">
    <w:name w:val="Body Text First Indent"/>
    <w:basedOn w:val="17"/>
    <w:link w:val="97"/>
    <w:qFormat/>
    <w:uiPriority w:val="0"/>
    <w:pPr>
      <w:widowControl w:val="0"/>
      <w:spacing w:before="0" w:after="120" w:line="360" w:lineRule="auto"/>
      <w:ind w:firstLine="420" w:firstLineChars="100"/>
      <w:textAlignment w:val="auto"/>
    </w:pPr>
    <w:rPr>
      <w:rFonts w:ascii="Times New Roman" w:hAnsi="Times New Roman" w:eastAsia="SimSun"/>
      <w:kern w:val="2"/>
      <w:lang w:val="en-US" w:eastAsia="zh-CN"/>
    </w:rPr>
  </w:style>
  <w:style w:type="table" w:styleId="37">
    <w:name w:val="Table Grid"/>
    <w:basedOn w:val="36"/>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9">
    <w:name w:val="Strong"/>
    <w:basedOn w:val="38"/>
    <w:qFormat/>
    <w:uiPriority w:val="22"/>
    <w:rPr>
      <w:b/>
      <w:bCs/>
    </w:rPr>
  </w:style>
  <w:style w:type="character" w:styleId="40">
    <w:name w:val="page number"/>
    <w:basedOn w:val="38"/>
    <w:qFormat/>
    <w:uiPriority w:val="0"/>
  </w:style>
  <w:style w:type="character" w:styleId="41">
    <w:name w:val="FollowedHyperlink"/>
    <w:semiHidden/>
    <w:unhideWhenUsed/>
    <w:qFormat/>
    <w:uiPriority w:val="99"/>
    <w:rPr>
      <w:color w:val="800080"/>
      <w:u w:val="single"/>
    </w:rPr>
  </w:style>
  <w:style w:type="character" w:styleId="42">
    <w:name w:val="Emphasis"/>
    <w:basedOn w:val="38"/>
    <w:qFormat/>
    <w:uiPriority w:val="20"/>
    <w:rPr>
      <w:i/>
      <w:iCs/>
    </w:rPr>
  </w:style>
  <w:style w:type="character" w:styleId="43">
    <w:name w:val="Hyperlink"/>
    <w:basedOn w:val="38"/>
    <w:unhideWhenUsed/>
    <w:qFormat/>
    <w:uiPriority w:val="99"/>
    <w:rPr>
      <w:color w:val="0563C1" w:themeColor="hyperlink"/>
      <w:u w:val="single"/>
      <w14:textFill>
        <w14:solidFill>
          <w14:schemeClr w14:val="hlink"/>
        </w14:solidFill>
      </w14:textFill>
    </w:rPr>
  </w:style>
  <w:style w:type="character" w:styleId="44">
    <w:name w:val="annotation reference"/>
    <w:basedOn w:val="38"/>
    <w:unhideWhenUsed/>
    <w:qFormat/>
    <w:uiPriority w:val="99"/>
    <w:rPr>
      <w:sz w:val="21"/>
      <w:szCs w:val="21"/>
    </w:rPr>
  </w:style>
  <w:style w:type="character" w:customStyle="1" w:styleId="45">
    <w:name w:val="标题 1 字符"/>
    <w:basedOn w:val="38"/>
    <w:link w:val="2"/>
    <w:qFormat/>
    <w:uiPriority w:val="9"/>
    <w:rPr>
      <w:rFonts w:ascii="Times New Roman" w:hAnsi="Times New Roman" w:eastAsia="黑体"/>
      <w:bCs/>
      <w:kern w:val="44"/>
      <w:sz w:val="30"/>
      <w:szCs w:val="44"/>
    </w:rPr>
  </w:style>
  <w:style w:type="character" w:customStyle="1" w:styleId="46">
    <w:name w:val="标题 2 字符"/>
    <w:basedOn w:val="38"/>
    <w:link w:val="3"/>
    <w:qFormat/>
    <w:uiPriority w:val="9"/>
    <w:rPr>
      <w:rFonts w:ascii="Times New Roman" w:hAnsi="Times New Roman" w:eastAsia="黑体" w:cstheme="majorBidi"/>
      <w:bCs/>
      <w:sz w:val="28"/>
      <w:szCs w:val="32"/>
    </w:rPr>
  </w:style>
  <w:style w:type="character" w:customStyle="1" w:styleId="47">
    <w:name w:val="标题 3 字符"/>
    <w:basedOn w:val="38"/>
    <w:link w:val="4"/>
    <w:qFormat/>
    <w:uiPriority w:val="9"/>
    <w:rPr>
      <w:rFonts w:ascii="Times New Roman" w:hAnsi="Times New Roman" w:eastAsia="黑体"/>
      <w:sz w:val="24"/>
    </w:rPr>
  </w:style>
  <w:style w:type="character" w:customStyle="1" w:styleId="48">
    <w:name w:val="标题 4 字符"/>
    <w:basedOn w:val="38"/>
    <w:link w:val="5"/>
    <w:qFormat/>
    <w:uiPriority w:val="9"/>
    <w:rPr>
      <w:rFonts w:ascii="Times New Roman" w:hAnsi="Times New Roman" w:eastAsia="黑体" w:cstheme="majorBidi"/>
      <w:bCs/>
      <w:sz w:val="24"/>
      <w:szCs w:val="28"/>
    </w:rPr>
  </w:style>
  <w:style w:type="character" w:customStyle="1" w:styleId="49">
    <w:name w:val="标题 5 字符"/>
    <w:basedOn w:val="38"/>
    <w:link w:val="6"/>
    <w:qFormat/>
    <w:uiPriority w:val="0"/>
    <w:rPr>
      <w:rFonts w:ascii="Times New Roman" w:hAnsi="Times New Roman"/>
      <w:b/>
      <w:bCs/>
      <w:sz w:val="28"/>
      <w:szCs w:val="28"/>
    </w:rPr>
  </w:style>
  <w:style w:type="character" w:customStyle="1" w:styleId="50">
    <w:name w:val="标题 6 字符"/>
    <w:basedOn w:val="38"/>
    <w:link w:val="7"/>
    <w:qFormat/>
    <w:uiPriority w:val="9"/>
    <w:rPr>
      <w:rFonts w:ascii="Times New Roman" w:hAnsi="Times New Roman"/>
      <w:b/>
      <w:sz w:val="24"/>
    </w:rPr>
  </w:style>
  <w:style w:type="character" w:customStyle="1" w:styleId="51">
    <w:name w:val="页眉 字符"/>
    <w:basedOn w:val="38"/>
    <w:link w:val="25"/>
    <w:qFormat/>
    <w:uiPriority w:val="99"/>
    <w:rPr>
      <w:rFonts w:ascii="Times New Roman" w:hAnsi="Times New Roman" w:eastAsiaTheme="minorEastAsia" w:cstheme="minorBidi"/>
      <w:kern w:val="2"/>
      <w:sz w:val="18"/>
      <w:szCs w:val="18"/>
    </w:rPr>
  </w:style>
  <w:style w:type="character" w:customStyle="1" w:styleId="52">
    <w:name w:val="页脚 字符"/>
    <w:basedOn w:val="38"/>
    <w:link w:val="24"/>
    <w:qFormat/>
    <w:uiPriority w:val="99"/>
    <w:rPr>
      <w:rFonts w:ascii="Times New Roman" w:hAnsi="Times New Roman"/>
      <w:sz w:val="18"/>
      <w:szCs w:val="18"/>
    </w:rPr>
  </w:style>
  <w:style w:type="paragraph" w:customStyle="1" w:styleId="53">
    <w:name w:val="TOC 标题1"/>
    <w:basedOn w:val="2"/>
    <w:next w:val="1"/>
    <w:unhideWhenUsed/>
    <w:qFormat/>
    <w:uiPriority w:val="39"/>
    <w:pPr>
      <w:numPr>
        <w:numId w:val="0"/>
      </w:numPr>
      <w:spacing w:before="240" w:after="0" w:line="259" w:lineRule="auto"/>
      <w:jc w:val="left"/>
      <w:outlineLvl w:val="9"/>
    </w:pPr>
    <w:rPr>
      <w:rFonts w:asciiTheme="majorHAnsi" w:hAnsiTheme="majorHAnsi" w:eastAsiaTheme="majorEastAsia" w:cstheme="majorBidi"/>
      <w:b/>
      <w:bCs w:val="0"/>
      <w:color w:val="2E75B6" w:themeColor="accent1" w:themeShade="BF"/>
      <w:kern w:val="0"/>
      <w:sz w:val="32"/>
      <w:szCs w:val="32"/>
    </w:rPr>
  </w:style>
  <w:style w:type="paragraph" w:customStyle="1" w:styleId="54">
    <w:name w:val="公式"/>
    <w:next w:val="1"/>
    <w:qFormat/>
    <w:uiPriority w:val="0"/>
    <w:pPr>
      <w:tabs>
        <w:tab w:val="center" w:pos="4574"/>
        <w:tab w:val="right" w:pos="9120"/>
      </w:tabs>
      <w:spacing w:line="360" w:lineRule="auto"/>
      <w:jc w:val="both"/>
    </w:pPr>
    <w:rPr>
      <w:rFonts w:ascii="Times New Roman" w:hAnsi="Times New Roman" w:eastAsiaTheme="minorEastAsia" w:cstheme="minorBidi"/>
      <w:kern w:val="2"/>
      <w:sz w:val="24"/>
      <w:szCs w:val="21"/>
      <w:lang w:val="en-US" w:eastAsia="zh-CN" w:bidi="ar-SA"/>
    </w:rPr>
  </w:style>
  <w:style w:type="paragraph" w:styleId="55">
    <w:name w:val="List Paragraph"/>
    <w:basedOn w:val="1"/>
    <w:link w:val="88"/>
    <w:qFormat/>
    <w:uiPriority w:val="99"/>
    <w:pPr>
      <w:ind w:firstLine="420"/>
    </w:pPr>
  </w:style>
  <w:style w:type="paragraph" w:customStyle="1" w:styleId="56">
    <w:name w:val="说明"/>
    <w:link w:val="57"/>
    <w:qFormat/>
    <w:uiPriority w:val="0"/>
    <w:pPr>
      <w:spacing w:line="360" w:lineRule="auto"/>
      <w:ind w:firstLine="200" w:firstLineChars="200"/>
      <w:jc w:val="both"/>
    </w:pPr>
    <w:rPr>
      <w:rFonts w:ascii="Times New Roman" w:hAnsi="Times New Roman" w:eastAsia="楷体" w:cstheme="minorBidi"/>
      <w:color w:val="C00000"/>
      <w:kern w:val="2"/>
      <w:sz w:val="24"/>
      <w:szCs w:val="21"/>
      <w:lang w:val="en-US" w:eastAsia="zh-CN" w:bidi="ar-SA"/>
    </w:rPr>
  </w:style>
  <w:style w:type="character" w:customStyle="1" w:styleId="57">
    <w:name w:val="说明 字符"/>
    <w:basedOn w:val="38"/>
    <w:link w:val="56"/>
    <w:qFormat/>
    <w:uiPriority w:val="0"/>
    <w:rPr>
      <w:rFonts w:ascii="Times New Roman" w:hAnsi="Times New Roman" w:eastAsia="楷体"/>
      <w:color w:val="C00000"/>
      <w:sz w:val="24"/>
    </w:rPr>
  </w:style>
  <w:style w:type="character" w:customStyle="1" w:styleId="58">
    <w:name w:val="批注框文本 字符"/>
    <w:basedOn w:val="38"/>
    <w:link w:val="23"/>
    <w:qFormat/>
    <w:uiPriority w:val="0"/>
    <w:rPr>
      <w:rFonts w:ascii="Times New Roman" w:hAnsi="Times New Roman"/>
      <w:sz w:val="18"/>
      <w:szCs w:val="18"/>
    </w:rPr>
  </w:style>
  <w:style w:type="paragraph" w:customStyle="1" w:styleId="59">
    <w:name w:val="正文 New New New New New New New New New New New New New New New New New New New New New New New New New New New New New New New New New New New New New New New New New New New New New New New New New New New New New New New New New New New New New New Ne"/>
    <w:qFormat/>
    <w:uiPriority w:val="0"/>
    <w:pPr>
      <w:widowControl w:val="0"/>
      <w:jc w:val="both"/>
    </w:pPr>
    <w:rPr>
      <w:rFonts w:ascii="Times New Roman" w:hAnsi="Times New Roman" w:eastAsia="SimSun" w:cs="Times New Roman"/>
      <w:kern w:val="2"/>
      <w:sz w:val="21"/>
      <w:lang w:val="en-US" w:eastAsia="zh-CN" w:bidi="ar-SA"/>
    </w:rPr>
  </w:style>
  <w:style w:type="paragraph" w:customStyle="1" w:styleId="60">
    <w:name w:val="正文 New New New New New New New New New New New New New"/>
    <w:qFormat/>
    <w:uiPriority w:val="0"/>
    <w:pPr>
      <w:widowControl w:val="0"/>
      <w:jc w:val="both"/>
    </w:pPr>
    <w:rPr>
      <w:rFonts w:ascii="Times New Roman" w:hAnsi="Times New Roman" w:eastAsia="SimSun" w:cs="Times New Roman"/>
      <w:kern w:val="2"/>
      <w:sz w:val="21"/>
      <w:lang w:val="en-US" w:eastAsia="zh-CN" w:bidi="ar-SA"/>
    </w:rPr>
  </w:style>
  <w:style w:type="paragraph" w:customStyle="1" w:styleId="61">
    <w:name w:val="正文 New New New New New New New New New New New New New New New New New New New New New New New New"/>
    <w:qFormat/>
    <w:uiPriority w:val="0"/>
    <w:pPr>
      <w:widowControl w:val="0"/>
      <w:jc w:val="both"/>
    </w:pPr>
    <w:rPr>
      <w:rFonts w:hint="eastAsia" w:ascii="Times New Roman" w:hAnsi="Times New Roman" w:eastAsia="SimSun" w:cs="Times New Roman"/>
      <w:kern w:val="2"/>
      <w:sz w:val="21"/>
      <w:lang w:val="en-US" w:eastAsia="zh-CN" w:bidi="ar-SA"/>
    </w:rPr>
  </w:style>
  <w:style w:type="character" w:customStyle="1" w:styleId="62">
    <w:name w:val="日期 字符"/>
    <w:basedOn w:val="38"/>
    <w:link w:val="21"/>
    <w:semiHidden/>
    <w:qFormat/>
    <w:uiPriority w:val="99"/>
    <w:rPr>
      <w:rFonts w:eastAsia="SimSun"/>
      <w:sz w:val="24"/>
    </w:rPr>
  </w:style>
  <w:style w:type="paragraph" w:styleId="63">
    <w:name w:val="No Spacing"/>
    <w:qFormat/>
    <w:uiPriority w:val="1"/>
    <w:pPr>
      <w:widowControl w:val="0"/>
      <w:jc w:val="both"/>
    </w:pPr>
    <w:rPr>
      <w:rFonts w:asciiTheme="minorHAnsi" w:hAnsiTheme="minorHAnsi" w:eastAsiaTheme="minorEastAsia" w:cstheme="minorBidi"/>
      <w:kern w:val="2"/>
      <w:sz w:val="21"/>
      <w:szCs w:val="21"/>
      <w:lang w:val="en-US" w:eastAsia="zh-CN" w:bidi="ar-SA"/>
    </w:rPr>
  </w:style>
  <w:style w:type="paragraph" w:customStyle="1" w:styleId="64">
    <w:name w:val="Default"/>
    <w:qFormat/>
    <w:uiPriority w:val="0"/>
    <w:pPr>
      <w:widowControl w:val="0"/>
      <w:autoSpaceDE w:val="0"/>
      <w:autoSpaceDN w:val="0"/>
      <w:adjustRightInd w:val="0"/>
    </w:pPr>
    <w:rPr>
      <w:rFonts w:ascii="SimSun" w:eastAsia="SimSun" w:cs="SimSun" w:hAnsiTheme="minorHAnsi"/>
      <w:color w:val="000000"/>
      <w:sz w:val="24"/>
      <w:szCs w:val="24"/>
      <w:lang w:val="en-US" w:eastAsia="zh-CN" w:bidi="ar-SA"/>
    </w:rPr>
  </w:style>
  <w:style w:type="character" w:customStyle="1" w:styleId="65">
    <w:name w:val="正文文本 字符"/>
    <w:basedOn w:val="38"/>
    <w:link w:val="17"/>
    <w:qFormat/>
    <w:uiPriority w:val="99"/>
    <w:rPr>
      <w:rFonts w:ascii="Arial" w:hAnsi="Arial" w:eastAsia="Times New Roman" w:cs="Times New Roman"/>
      <w:kern w:val="0"/>
      <w:sz w:val="20"/>
      <w:szCs w:val="20"/>
      <w:lang w:val="en-AU" w:eastAsia="en-US"/>
    </w:rPr>
  </w:style>
  <w:style w:type="paragraph" w:customStyle="1" w:styleId="66">
    <w:name w:val="xInlineShape"/>
    <w:basedOn w:val="1"/>
    <w:next w:val="17"/>
    <w:qFormat/>
    <w:uiPriority w:val="3"/>
    <w:pPr>
      <w:keepNext/>
      <w:widowControl/>
      <w:spacing w:after="120" w:line="240" w:lineRule="auto"/>
      <w:ind w:firstLine="0" w:firstLineChars="0"/>
      <w:jc w:val="center"/>
    </w:pPr>
    <w:rPr>
      <w:rFonts w:eastAsia="Times New Roman" w:cs="Arial" w:asciiTheme="minorHAnsi" w:hAnsiTheme="minorHAnsi"/>
      <w:kern w:val="0"/>
      <w:sz w:val="20"/>
      <w:szCs w:val="18"/>
      <w:lang w:val="en-AU" w:eastAsia="en-AU"/>
    </w:rPr>
  </w:style>
  <w:style w:type="character" w:customStyle="1" w:styleId="67">
    <w:name w:val="Italics"/>
    <w:qFormat/>
    <w:uiPriority w:val="0"/>
    <w:rPr>
      <w:i/>
    </w:rPr>
  </w:style>
  <w:style w:type="character" w:customStyle="1" w:styleId="68">
    <w:name w:val="题注 字符"/>
    <w:link w:val="13"/>
    <w:qFormat/>
    <w:uiPriority w:val="35"/>
    <w:rPr>
      <w:rFonts w:ascii="Times New Roman" w:hAnsi="Times New Roman" w:eastAsia="黑体" w:cstheme="majorBidi"/>
      <w:szCs w:val="20"/>
    </w:rPr>
  </w:style>
  <w:style w:type="paragraph" w:customStyle="1" w:styleId="69">
    <w:name w:val="图-内容"/>
    <w:basedOn w:val="1"/>
    <w:link w:val="71"/>
    <w:qFormat/>
    <w:uiPriority w:val="0"/>
    <w:pPr>
      <w:keepNext/>
      <w:spacing w:line="240" w:lineRule="auto"/>
      <w:ind w:firstLine="0" w:firstLineChars="0"/>
      <w:jc w:val="center"/>
    </w:pPr>
  </w:style>
  <w:style w:type="paragraph" w:customStyle="1" w:styleId="70">
    <w:name w:val="表-内容"/>
    <w:basedOn w:val="1"/>
    <w:link w:val="72"/>
    <w:qFormat/>
    <w:uiPriority w:val="0"/>
    <w:pPr>
      <w:spacing w:line="240" w:lineRule="auto"/>
      <w:ind w:firstLine="0" w:firstLineChars="0"/>
      <w:jc w:val="center"/>
    </w:pPr>
    <w:rPr>
      <w:sz w:val="21"/>
    </w:rPr>
  </w:style>
  <w:style w:type="character" w:customStyle="1" w:styleId="71">
    <w:name w:val="图-内容 字符"/>
    <w:basedOn w:val="38"/>
    <w:link w:val="69"/>
    <w:qFormat/>
    <w:uiPriority w:val="0"/>
    <w:rPr>
      <w:rFonts w:ascii="Times New Roman" w:hAnsi="Times New Roman"/>
      <w:sz w:val="24"/>
    </w:rPr>
  </w:style>
  <w:style w:type="character" w:customStyle="1" w:styleId="72">
    <w:name w:val="表-内容 字符"/>
    <w:basedOn w:val="38"/>
    <w:link w:val="70"/>
    <w:qFormat/>
    <w:uiPriority w:val="0"/>
    <w:rPr>
      <w:rFonts w:ascii="Times New Roman" w:hAnsi="Times New Roman"/>
    </w:rPr>
  </w:style>
  <w:style w:type="character" w:customStyle="1" w:styleId="73">
    <w:name w:val="批注文字 字符"/>
    <w:basedOn w:val="38"/>
    <w:link w:val="16"/>
    <w:qFormat/>
    <w:uiPriority w:val="99"/>
    <w:rPr>
      <w:rFonts w:ascii="Times New Roman" w:hAnsi="Times New Roman"/>
      <w:sz w:val="24"/>
    </w:rPr>
  </w:style>
  <w:style w:type="character" w:customStyle="1" w:styleId="74">
    <w:name w:val="批注主题 字符"/>
    <w:basedOn w:val="73"/>
    <w:link w:val="34"/>
    <w:semiHidden/>
    <w:qFormat/>
    <w:uiPriority w:val="99"/>
    <w:rPr>
      <w:rFonts w:ascii="Times New Roman" w:hAnsi="Times New Roman"/>
      <w:b/>
      <w:bCs/>
      <w:sz w:val="24"/>
    </w:rPr>
  </w:style>
  <w:style w:type="character" w:customStyle="1" w:styleId="75">
    <w:name w:val="批注文字 Char"/>
    <w:semiHidden/>
    <w:qFormat/>
    <w:uiPriority w:val="99"/>
    <w:rPr>
      <w:kern w:val="2"/>
      <w:sz w:val="21"/>
    </w:rPr>
  </w:style>
  <w:style w:type="paragraph" w:customStyle="1" w:styleId="76">
    <w:name w:val="标题3_2312"/>
    <w:basedOn w:val="4"/>
    <w:qFormat/>
    <w:uiPriority w:val="0"/>
    <w:pPr>
      <w:numPr>
        <w:ilvl w:val="0"/>
        <w:numId w:val="0"/>
      </w:numPr>
      <w:adjustRightInd w:val="0"/>
      <w:snapToGrid w:val="0"/>
      <w:spacing w:before="0" w:after="100" w:afterAutospacing="1"/>
      <w:ind w:left="1009" w:hanging="482"/>
    </w:pPr>
    <w:rPr>
      <w:rFonts w:ascii="仿宋_GB2312" w:hAnsi="仿宋_GB2312" w:eastAsia="SimSun" w:cs="SimSun"/>
      <w:b/>
      <w:bCs/>
      <w:szCs w:val="24"/>
    </w:rPr>
  </w:style>
  <w:style w:type="character" w:customStyle="1" w:styleId="77">
    <w:name w:val="图表内容 Char"/>
    <w:link w:val="78"/>
    <w:qFormat/>
    <w:uiPriority w:val="0"/>
    <w:rPr>
      <w:bCs/>
    </w:rPr>
  </w:style>
  <w:style w:type="paragraph" w:customStyle="1" w:styleId="78">
    <w:name w:val="图表内容"/>
    <w:basedOn w:val="1"/>
    <w:link w:val="77"/>
    <w:qFormat/>
    <w:uiPriority w:val="0"/>
    <w:pPr>
      <w:spacing w:line="240" w:lineRule="auto"/>
      <w:ind w:firstLine="0" w:firstLineChars="0"/>
      <w:jc w:val="center"/>
    </w:pPr>
    <w:rPr>
      <w:rFonts w:eastAsia="SimSun" w:cs="Times New Roman"/>
      <w:bCs/>
      <w:kern w:val="0"/>
      <w:sz w:val="20"/>
      <w:szCs w:val="20"/>
    </w:rPr>
  </w:style>
  <w:style w:type="paragraph" w:customStyle="1" w:styleId="79">
    <w:name w:val="图表标题"/>
    <w:basedOn w:val="22"/>
    <w:link w:val="80"/>
    <w:qFormat/>
    <w:uiPriority w:val="0"/>
    <w:pPr>
      <w:spacing w:after="0" w:line="360" w:lineRule="auto"/>
      <w:ind w:left="0" w:leftChars="0" w:firstLine="0" w:firstLineChars="0"/>
      <w:jc w:val="center"/>
    </w:pPr>
    <w:rPr>
      <w:rFonts w:eastAsia="黑体" w:cs="Times New Roman"/>
      <w:bCs/>
      <w:sz w:val="21"/>
    </w:rPr>
  </w:style>
  <w:style w:type="character" w:customStyle="1" w:styleId="80">
    <w:name w:val="图表标题 Char"/>
    <w:link w:val="79"/>
    <w:qFormat/>
    <w:uiPriority w:val="0"/>
    <w:rPr>
      <w:rFonts w:eastAsia="黑体"/>
      <w:bCs/>
      <w:kern w:val="2"/>
      <w:sz w:val="21"/>
      <w:szCs w:val="21"/>
    </w:rPr>
  </w:style>
  <w:style w:type="character" w:customStyle="1" w:styleId="81">
    <w:name w:val="正文文本缩进 2 字符"/>
    <w:basedOn w:val="38"/>
    <w:link w:val="22"/>
    <w:semiHidden/>
    <w:qFormat/>
    <w:uiPriority w:val="99"/>
    <w:rPr>
      <w:rFonts w:eastAsiaTheme="minorEastAsia" w:cstheme="minorBidi"/>
      <w:kern w:val="2"/>
      <w:sz w:val="24"/>
      <w:szCs w:val="21"/>
    </w:rPr>
  </w:style>
  <w:style w:type="character" w:customStyle="1" w:styleId="82">
    <w:name w:val="标题 7 字符"/>
    <w:basedOn w:val="38"/>
    <w:link w:val="8"/>
    <w:qFormat/>
    <w:uiPriority w:val="9"/>
    <w:rPr>
      <w:b/>
      <w:bCs/>
      <w:kern w:val="2"/>
      <w:sz w:val="24"/>
      <w:szCs w:val="24"/>
    </w:rPr>
  </w:style>
  <w:style w:type="character" w:customStyle="1" w:styleId="83">
    <w:name w:val="标题 8 字符"/>
    <w:basedOn w:val="38"/>
    <w:link w:val="9"/>
    <w:qFormat/>
    <w:uiPriority w:val="9"/>
    <w:rPr>
      <w:rFonts w:ascii="Arial" w:hAnsi="Arial" w:eastAsia="黑体"/>
      <w:kern w:val="2"/>
      <w:sz w:val="24"/>
      <w:szCs w:val="24"/>
    </w:rPr>
  </w:style>
  <w:style w:type="character" w:customStyle="1" w:styleId="84">
    <w:name w:val="标题 9 字符"/>
    <w:basedOn w:val="38"/>
    <w:link w:val="10"/>
    <w:qFormat/>
    <w:uiPriority w:val="9"/>
    <w:rPr>
      <w:rFonts w:ascii="Arial" w:hAnsi="Arial" w:eastAsia="黑体"/>
      <w:kern w:val="2"/>
      <w:sz w:val="24"/>
      <w:szCs w:val="21"/>
    </w:rPr>
  </w:style>
  <w:style w:type="paragraph" w:customStyle="1" w:styleId="85">
    <w:name w:val="TOC 标题2"/>
    <w:basedOn w:val="2"/>
    <w:next w:val="1"/>
    <w:unhideWhenUsed/>
    <w:qFormat/>
    <w:uiPriority w:val="39"/>
    <w:pPr>
      <w:numPr>
        <w:numId w:val="0"/>
      </w:numPr>
      <w:spacing w:before="240" w:after="0" w:line="259" w:lineRule="auto"/>
      <w:jc w:val="left"/>
      <w:outlineLvl w:val="9"/>
    </w:pPr>
    <w:rPr>
      <w:rFonts w:asciiTheme="majorHAnsi" w:hAnsiTheme="majorHAnsi" w:eastAsiaTheme="majorEastAsia" w:cstheme="majorBidi"/>
      <w:b/>
      <w:bCs w:val="0"/>
      <w:color w:val="2E75B6" w:themeColor="accent1" w:themeShade="BF"/>
      <w:kern w:val="0"/>
      <w:sz w:val="32"/>
      <w:szCs w:val="32"/>
    </w:rPr>
  </w:style>
  <w:style w:type="table" w:customStyle="1" w:styleId="86">
    <w:name w:val="网格型1"/>
    <w:basedOn w:val="36"/>
    <w:qFormat/>
    <w:uiPriority w:val="39"/>
    <w:rPr>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87">
    <w:name w:val="网格型2"/>
    <w:basedOn w:val="36"/>
    <w:qFormat/>
    <w:uiPriority w:val="0"/>
    <w:rPr>
      <w:rFonts w:asciiTheme="minorHAnsi" w:hAnsiTheme="minorHAnsi" w:eastAsiaTheme="minorEastAsia" w:cstheme="minorBid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8">
    <w:name w:val="列表段落 字符"/>
    <w:link w:val="55"/>
    <w:qFormat/>
    <w:uiPriority w:val="99"/>
    <w:rPr>
      <w:rFonts w:eastAsiaTheme="minorEastAsia" w:cstheme="minorBidi"/>
      <w:kern w:val="2"/>
      <w:sz w:val="24"/>
      <w:szCs w:val="21"/>
    </w:rPr>
  </w:style>
  <w:style w:type="character" w:customStyle="1" w:styleId="89">
    <w:name w:val="font31"/>
    <w:qFormat/>
    <w:uiPriority w:val="0"/>
    <w:rPr>
      <w:rFonts w:hint="eastAsia" w:ascii="SimSun" w:hAnsi="SimSun" w:eastAsia="SimSun" w:cs="SimSun"/>
      <w:color w:val="000000"/>
      <w:sz w:val="24"/>
      <w:szCs w:val="24"/>
      <w:u w:val="none"/>
    </w:rPr>
  </w:style>
  <w:style w:type="character" w:customStyle="1" w:styleId="90">
    <w:name w:val="font51"/>
    <w:qFormat/>
    <w:uiPriority w:val="0"/>
    <w:rPr>
      <w:rFonts w:hint="default" w:ascii="Tahoma" w:hAnsi="Tahoma" w:eastAsia="Tahoma" w:cs="Tahoma"/>
      <w:color w:val="000000"/>
      <w:sz w:val="22"/>
      <w:szCs w:val="22"/>
      <w:u w:val="none"/>
    </w:rPr>
  </w:style>
  <w:style w:type="character" w:customStyle="1" w:styleId="91">
    <w:name w:val="font11"/>
    <w:qFormat/>
    <w:uiPriority w:val="0"/>
    <w:rPr>
      <w:rFonts w:hint="eastAsia" w:ascii="SimSun" w:hAnsi="SimSun" w:eastAsia="SimSun" w:cs="SimSun"/>
      <w:color w:val="000000"/>
      <w:sz w:val="24"/>
      <w:szCs w:val="24"/>
      <w:u w:val="none"/>
    </w:rPr>
  </w:style>
  <w:style w:type="character" w:customStyle="1" w:styleId="92">
    <w:name w:val="font41"/>
    <w:qFormat/>
    <w:uiPriority w:val="0"/>
    <w:rPr>
      <w:rFonts w:hint="eastAsia" w:ascii="SimSun" w:hAnsi="SimSun" w:eastAsia="SimSun" w:cs="SimSun"/>
      <w:color w:val="000000"/>
      <w:sz w:val="22"/>
      <w:szCs w:val="22"/>
      <w:u w:val="none"/>
    </w:rPr>
  </w:style>
  <w:style w:type="character" w:customStyle="1" w:styleId="93">
    <w:name w:val="font01"/>
    <w:qFormat/>
    <w:uiPriority w:val="0"/>
    <w:rPr>
      <w:rFonts w:hint="eastAsia" w:ascii="SimSun" w:hAnsi="SimSun" w:eastAsia="SimSun" w:cs="SimSun"/>
      <w:color w:val="000000"/>
      <w:sz w:val="20"/>
      <w:szCs w:val="20"/>
      <w:u w:val="none"/>
    </w:rPr>
  </w:style>
  <w:style w:type="character" w:customStyle="1" w:styleId="94">
    <w:name w:val="font21"/>
    <w:qFormat/>
    <w:uiPriority w:val="0"/>
    <w:rPr>
      <w:rFonts w:hint="eastAsia" w:ascii="SimSun" w:hAnsi="SimSun" w:eastAsia="SimSun" w:cs="SimSun"/>
      <w:color w:val="000000"/>
      <w:sz w:val="24"/>
      <w:szCs w:val="24"/>
      <w:u w:val="none"/>
    </w:rPr>
  </w:style>
  <w:style w:type="character" w:customStyle="1" w:styleId="95">
    <w:name w:val="文档结构图 字符"/>
    <w:basedOn w:val="38"/>
    <w:link w:val="15"/>
    <w:qFormat/>
    <w:uiPriority w:val="0"/>
    <w:rPr>
      <w:kern w:val="2"/>
      <w:sz w:val="24"/>
      <w:szCs w:val="24"/>
      <w:shd w:val="clear" w:color="auto" w:fill="000080"/>
    </w:rPr>
  </w:style>
  <w:style w:type="character" w:customStyle="1" w:styleId="96">
    <w:name w:val="标题 字符"/>
    <w:basedOn w:val="38"/>
    <w:link w:val="33"/>
    <w:qFormat/>
    <w:uiPriority w:val="0"/>
    <w:rPr>
      <w:rFonts w:ascii="Cambria" w:hAnsi="Cambria"/>
      <w:b/>
      <w:bCs/>
      <w:kern w:val="2"/>
      <w:sz w:val="24"/>
      <w:szCs w:val="32"/>
    </w:rPr>
  </w:style>
  <w:style w:type="character" w:customStyle="1" w:styleId="97">
    <w:name w:val="正文文本首行缩进 字符"/>
    <w:basedOn w:val="65"/>
    <w:link w:val="35"/>
    <w:qFormat/>
    <w:uiPriority w:val="0"/>
    <w:rPr>
      <w:rFonts w:ascii="Arial" w:hAnsi="Arial" w:eastAsia="Times New Roman" w:cs="Times New Roman"/>
      <w:kern w:val="2"/>
      <w:sz w:val="20"/>
      <w:szCs w:val="20"/>
      <w:lang w:val="en-AU" w:eastAsia="en-US"/>
    </w:rPr>
  </w:style>
  <w:style w:type="character" w:customStyle="1" w:styleId="98">
    <w:name w:val="页眉 字符1"/>
    <w:basedOn w:val="38"/>
    <w:semiHidden/>
    <w:qFormat/>
    <w:uiPriority w:val="99"/>
    <w:rPr>
      <w:kern w:val="2"/>
      <w:sz w:val="18"/>
      <w:szCs w:val="18"/>
    </w:rPr>
  </w:style>
  <w:style w:type="character" w:customStyle="1" w:styleId="99">
    <w:name w:val="批注框文本 字符1"/>
    <w:basedOn w:val="38"/>
    <w:semiHidden/>
    <w:qFormat/>
    <w:uiPriority w:val="99"/>
    <w:rPr>
      <w:kern w:val="2"/>
      <w:sz w:val="18"/>
      <w:szCs w:val="18"/>
    </w:rPr>
  </w:style>
  <w:style w:type="paragraph" w:customStyle="1" w:styleId="100">
    <w:name w:val="Char Char Char Char"/>
    <w:basedOn w:val="1"/>
    <w:qFormat/>
    <w:uiPriority w:val="0"/>
    <w:pPr>
      <w:textAlignment w:val="auto"/>
    </w:pPr>
    <w:rPr>
      <w:rFonts w:ascii="Tahoma" w:hAnsi="Tahoma" w:eastAsia="SimSun" w:cs="Times New Roman"/>
      <w:szCs w:val="20"/>
    </w:rPr>
  </w:style>
  <w:style w:type="paragraph" w:customStyle="1" w:styleId="101">
    <w:name w:val="_Style 10"/>
    <w:basedOn w:val="1"/>
    <w:qFormat/>
    <w:uiPriority w:val="0"/>
    <w:pPr>
      <w:textAlignment w:val="auto"/>
    </w:pPr>
    <w:rPr>
      <w:rFonts w:ascii="Tahoma" w:hAnsi="Tahoma" w:eastAsia="SimSun" w:cs="Times New Roman"/>
      <w:szCs w:val="20"/>
    </w:rPr>
  </w:style>
  <w:style w:type="paragraph" w:customStyle="1" w:styleId="102">
    <w:name w:val="Char"/>
    <w:basedOn w:val="1"/>
    <w:qFormat/>
    <w:uiPriority w:val="0"/>
    <w:pPr>
      <w:textAlignment w:val="auto"/>
    </w:pPr>
    <w:rPr>
      <w:rFonts w:eastAsia="SimSun" w:cs="Times New Roman"/>
      <w:szCs w:val="24"/>
    </w:rPr>
  </w:style>
  <w:style w:type="paragraph" w:customStyle="1" w:styleId="103">
    <w:name w:val="默认段落字体 Para Char Char Char Char"/>
    <w:basedOn w:val="1"/>
    <w:qFormat/>
    <w:uiPriority w:val="0"/>
    <w:pPr>
      <w:textAlignment w:val="auto"/>
    </w:pPr>
    <w:rPr>
      <w:rFonts w:eastAsia="SimSun" w:cs="Times New Roman"/>
      <w:szCs w:val="24"/>
    </w:rPr>
  </w:style>
  <w:style w:type="paragraph" w:customStyle="1" w:styleId="104">
    <w:name w:val="样式 标题 2节标题一级节名第*章H2h2Underrubrik1prop2Level 2 Topic Head..."/>
    <w:basedOn w:val="3"/>
    <w:qFormat/>
    <w:uiPriority w:val="0"/>
    <w:pPr>
      <w:numPr>
        <w:numId w:val="2"/>
      </w:numPr>
      <w:spacing w:line="440" w:lineRule="exact"/>
    </w:pPr>
    <w:rPr>
      <w:rFonts w:eastAsia="SimSun" w:cs="SimSun"/>
      <w:color w:val="000000" w:themeColor="text1"/>
      <w:sz w:val="30"/>
      <w:szCs w:val="24"/>
      <w14:textFill>
        <w14:solidFill>
          <w14:schemeClr w14:val="tx1"/>
        </w14:solidFill>
      </w14:textFill>
    </w:rPr>
  </w:style>
  <w:style w:type="character" w:customStyle="1" w:styleId="105">
    <w:name w:val="description5"/>
    <w:qFormat/>
    <w:uiPriority w:val="0"/>
  </w:style>
  <w:style w:type="character" w:customStyle="1" w:styleId="106">
    <w:name w:val="title-prefix"/>
    <w:qFormat/>
    <w:uiPriority w:val="0"/>
  </w:style>
  <w:style w:type="character" w:customStyle="1" w:styleId="107">
    <w:name w:val="正文文本缩进 3 字符"/>
    <w:basedOn w:val="38"/>
    <w:link w:val="29"/>
    <w:semiHidden/>
    <w:qFormat/>
    <w:uiPriority w:val="99"/>
    <w:rPr>
      <w:kern w:val="2"/>
      <w:sz w:val="16"/>
      <w:szCs w:val="16"/>
    </w:rPr>
  </w:style>
  <w:style w:type="paragraph" w:customStyle="1" w:styleId="108">
    <w:name w:val="font5"/>
    <w:basedOn w:val="1"/>
    <w:qFormat/>
    <w:uiPriority w:val="0"/>
    <w:pPr>
      <w:widowControl/>
      <w:spacing w:before="100" w:beforeAutospacing="1" w:after="100" w:afterAutospacing="1"/>
      <w:jc w:val="left"/>
      <w:textAlignment w:val="auto"/>
    </w:pPr>
    <w:rPr>
      <w:rFonts w:ascii="SimSun" w:hAnsi="SimSun" w:eastAsia="SimSun" w:cs="SimSun"/>
      <w:kern w:val="0"/>
      <w:sz w:val="18"/>
      <w:szCs w:val="18"/>
    </w:rPr>
  </w:style>
  <w:style w:type="paragraph" w:customStyle="1" w:styleId="109">
    <w:name w:val="xl65"/>
    <w:basedOn w:val="1"/>
    <w:qFormat/>
    <w:uiPriority w:val="0"/>
    <w:pPr>
      <w:widowControl/>
      <w:spacing w:before="100" w:beforeAutospacing="1" w:after="100" w:afterAutospacing="1"/>
      <w:jc w:val="left"/>
      <w:textAlignment w:val="auto"/>
    </w:pPr>
    <w:rPr>
      <w:rFonts w:ascii="SimSun" w:hAnsi="SimSun" w:eastAsia="SimSun" w:cs="SimSun"/>
      <w:kern w:val="0"/>
      <w:sz w:val="20"/>
      <w:szCs w:val="20"/>
    </w:rPr>
  </w:style>
  <w:style w:type="paragraph" w:customStyle="1" w:styleId="110">
    <w:name w:val="xl66"/>
    <w:basedOn w:val="1"/>
    <w:qFormat/>
    <w:uiPriority w:val="0"/>
    <w:pPr>
      <w:widowControl/>
      <w:shd w:val="clear" w:color="000000" w:fill="FFFFFF"/>
      <w:spacing w:before="100" w:beforeAutospacing="1" w:after="100" w:afterAutospacing="1"/>
      <w:jc w:val="left"/>
      <w:textAlignment w:val="auto"/>
    </w:pPr>
    <w:rPr>
      <w:rFonts w:ascii="SimSun" w:hAnsi="SimSun" w:eastAsia="SimSun" w:cs="SimSun"/>
      <w:kern w:val="0"/>
      <w:szCs w:val="24"/>
    </w:rPr>
  </w:style>
  <w:style w:type="paragraph" w:customStyle="1" w:styleId="111">
    <w:name w:val="xl67"/>
    <w:basedOn w:val="1"/>
    <w:qFormat/>
    <w:uiPriority w:val="0"/>
    <w:pPr>
      <w:widowControl/>
      <w:spacing w:before="100" w:beforeAutospacing="1" w:after="100" w:afterAutospacing="1"/>
      <w:jc w:val="center"/>
      <w:textAlignment w:val="auto"/>
    </w:pPr>
    <w:rPr>
      <w:rFonts w:ascii="SimSun" w:hAnsi="SimSun" w:eastAsia="SimSun" w:cs="SimSun"/>
      <w:kern w:val="0"/>
      <w:szCs w:val="24"/>
    </w:rPr>
  </w:style>
  <w:style w:type="paragraph" w:customStyle="1" w:styleId="112">
    <w:name w:val="xl6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auto"/>
    </w:pPr>
    <w:rPr>
      <w:rFonts w:ascii="SimSun" w:hAnsi="SimSun" w:eastAsia="SimSun" w:cs="SimSun"/>
      <w:color w:val="000000"/>
      <w:kern w:val="0"/>
      <w:sz w:val="20"/>
      <w:szCs w:val="20"/>
    </w:rPr>
  </w:style>
  <w:style w:type="paragraph" w:customStyle="1" w:styleId="113">
    <w:name w:val="xl6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auto"/>
    </w:pPr>
    <w:rPr>
      <w:rFonts w:ascii="SimSun" w:hAnsi="SimSun" w:eastAsia="SimSun" w:cs="SimSun"/>
      <w:color w:val="000000"/>
      <w:kern w:val="0"/>
      <w:sz w:val="20"/>
      <w:szCs w:val="20"/>
    </w:rPr>
  </w:style>
  <w:style w:type="paragraph" w:customStyle="1" w:styleId="114">
    <w:name w:val="xl7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auto"/>
    </w:pPr>
    <w:rPr>
      <w:rFonts w:ascii="SimSun" w:hAnsi="SimSun" w:eastAsia="SimSun" w:cs="SimSun"/>
      <w:color w:val="000000"/>
      <w:kern w:val="0"/>
      <w:sz w:val="28"/>
      <w:szCs w:val="28"/>
    </w:rPr>
  </w:style>
  <w:style w:type="paragraph" w:customStyle="1" w:styleId="115">
    <w:name w:val="xl71"/>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auto"/>
    </w:pPr>
    <w:rPr>
      <w:rFonts w:ascii="SimSun" w:hAnsi="SimSun" w:eastAsia="SimSun" w:cs="SimSun"/>
      <w:color w:val="000000"/>
      <w:kern w:val="0"/>
      <w:sz w:val="28"/>
      <w:szCs w:val="28"/>
    </w:rPr>
  </w:style>
  <w:style w:type="paragraph" w:customStyle="1" w:styleId="116">
    <w:name w:val="xl72"/>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auto"/>
    </w:pPr>
    <w:rPr>
      <w:rFonts w:ascii="SimSun" w:hAnsi="SimSun" w:eastAsia="SimSun" w:cs="SimSun"/>
      <w:color w:val="000000"/>
      <w:kern w:val="0"/>
      <w:sz w:val="20"/>
      <w:szCs w:val="20"/>
    </w:rPr>
  </w:style>
  <w:style w:type="paragraph" w:customStyle="1" w:styleId="117">
    <w:name w:val="xl73"/>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textAlignment w:val="auto"/>
    </w:pPr>
    <w:rPr>
      <w:rFonts w:ascii="SimSun" w:hAnsi="SimSun" w:eastAsia="SimSun" w:cs="SimSun"/>
      <w:color w:val="000000"/>
      <w:kern w:val="0"/>
      <w:sz w:val="20"/>
      <w:szCs w:val="20"/>
    </w:rPr>
  </w:style>
  <w:style w:type="paragraph" w:customStyle="1" w:styleId="118">
    <w:name w:val="xl74"/>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auto"/>
    </w:pPr>
    <w:rPr>
      <w:rFonts w:ascii="SimSun" w:hAnsi="SimSun" w:eastAsia="SimSun" w:cs="SimSun"/>
      <w:color w:val="000000"/>
      <w:kern w:val="0"/>
      <w:szCs w:val="24"/>
    </w:rPr>
  </w:style>
  <w:style w:type="paragraph" w:customStyle="1" w:styleId="119">
    <w:name w:val="xl75"/>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textAlignment w:val="auto"/>
    </w:pPr>
    <w:rPr>
      <w:rFonts w:ascii="SimSun" w:hAnsi="SimSun" w:eastAsia="SimSun" w:cs="SimSun"/>
      <w:color w:val="000000"/>
      <w:kern w:val="0"/>
      <w:szCs w:val="24"/>
    </w:rPr>
  </w:style>
  <w:style w:type="paragraph" w:customStyle="1" w:styleId="120">
    <w:name w:val="xl76"/>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auto"/>
    </w:pPr>
    <w:rPr>
      <w:rFonts w:ascii="SimSun" w:hAnsi="SimSun" w:eastAsia="SimSun" w:cs="SimSun"/>
      <w:color w:val="000000"/>
      <w:kern w:val="0"/>
      <w:sz w:val="18"/>
      <w:szCs w:val="18"/>
    </w:rPr>
  </w:style>
  <w:style w:type="paragraph" w:customStyle="1" w:styleId="121">
    <w:name w:val="xl77"/>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textAlignment w:val="auto"/>
    </w:pPr>
    <w:rPr>
      <w:rFonts w:ascii="SimSun" w:hAnsi="SimSun" w:eastAsia="SimSun" w:cs="SimSun"/>
      <w:color w:val="000000"/>
      <w:kern w:val="0"/>
      <w:sz w:val="18"/>
      <w:szCs w:val="18"/>
    </w:rPr>
  </w:style>
  <w:style w:type="paragraph" w:customStyle="1" w:styleId="122">
    <w:name w:val="xl7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auto"/>
    </w:pPr>
    <w:rPr>
      <w:rFonts w:ascii="SimSun" w:hAnsi="SimSun" w:eastAsia="SimSun" w:cs="SimSun"/>
      <w:color w:val="000000"/>
      <w:kern w:val="0"/>
      <w:sz w:val="20"/>
      <w:szCs w:val="20"/>
    </w:rPr>
  </w:style>
  <w:style w:type="paragraph" w:customStyle="1" w:styleId="123">
    <w:name w:val="xl79"/>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textAlignment w:val="auto"/>
    </w:pPr>
    <w:rPr>
      <w:rFonts w:ascii="SimSun" w:hAnsi="SimSun" w:eastAsia="SimSun" w:cs="SimSun"/>
      <w:color w:val="000000"/>
      <w:kern w:val="0"/>
      <w:sz w:val="20"/>
      <w:szCs w:val="20"/>
    </w:rPr>
  </w:style>
  <w:style w:type="paragraph" w:customStyle="1" w:styleId="124">
    <w:name w:val="xl80"/>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textAlignment w:val="auto"/>
    </w:pPr>
    <w:rPr>
      <w:rFonts w:ascii="SimSun" w:hAnsi="SimSun" w:eastAsia="SimSun" w:cs="SimSun"/>
      <w:color w:val="000000"/>
      <w:kern w:val="0"/>
      <w:szCs w:val="24"/>
    </w:rPr>
  </w:style>
  <w:style w:type="paragraph" w:customStyle="1" w:styleId="125">
    <w:name w:val="xl81"/>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textAlignment w:val="auto"/>
    </w:pPr>
    <w:rPr>
      <w:rFonts w:ascii="SimSun" w:hAnsi="SimSun" w:eastAsia="SimSun" w:cs="SimSun"/>
      <w:color w:val="000000"/>
      <w:kern w:val="0"/>
      <w:sz w:val="18"/>
      <w:szCs w:val="18"/>
    </w:rPr>
  </w:style>
  <w:style w:type="paragraph" w:customStyle="1" w:styleId="126">
    <w:name w:val="xl82"/>
    <w:basedOn w:val="1"/>
    <w:qFormat/>
    <w:uiPriority w:val="0"/>
    <w:pPr>
      <w:widowControl/>
      <w:spacing w:before="100" w:beforeAutospacing="1" w:after="100" w:afterAutospacing="1"/>
      <w:jc w:val="left"/>
      <w:textAlignment w:val="auto"/>
    </w:pPr>
    <w:rPr>
      <w:rFonts w:ascii="SimSun" w:hAnsi="SimSun" w:eastAsia="SimSun" w:cs="SimSun"/>
      <w:color w:val="000000"/>
      <w:kern w:val="0"/>
      <w:szCs w:val="24"/>
    </w:rPr>
  </w:style>
  <w:style w:type="paragraph" w:customStyle="1" w:styleId="127">
    <w:name w:val="zx-detail-basic-item"/>
    <w:basedOn w:val="1"/>
    <w:qFormat/>
    <w:uiPriority w:val="0"/>
    <w:pPr>
      <w:widowControl/>
      <w:spacing w:before="100" w:beforeAutospacing="1" w:after="100" w:afterAutospacing="1"/>
      <w:jc w:val="left"/>
      <w:textAlignment w:val="auto"/>
    </w:pPr>
    <w:rPr>
      <w:rFonts w:ascii="SimSun" w:hAnsi="SimSun" w:eastAsia="SimSun" w:cs="SimSun"/>
      <w:kern w:val="0"/>
      <w:szCs w:val="24"/>
    </w:rPr>
  </w:style>
  <w:style w:type="character" w:customStyle="1" w:styleId="128">
    <w:name w:val="zx-detail-expand-text"/>
    <w:basedOn w:val="38"/>
    <w:qFormat/>
    <w:uiPriority w:val="0"/>
  </w:style>
  <w:style w:type="character" w:customStyle="1" w:styleId="129">
    <w:name w:val="图表标题6 Char"/>
    <w:link w:val="130"/>
    <w:qFormat/>
    <w:uiPriority w:val="0"/>
    <w:rPr>
      <w:rFonts w:eastAsia="黑体"/>
    </w:rPr>
  </w:style>
  <w:style w:type="paragraph" w:customStyle="1" w:styleId="130">
    <w:name w:val="图表标题6"/>
    <w:basedOn w:val="13"/>
    <w:link w:val="129"/>
    <w:qFormat/>
    <w:uiPriority w:val="0"/>
    <w:pPr>
      <w:widowControl w:val="0"/>
      <w:ind w:firstLine="200" w:firstLineChars="200"/>
    </w:pPr>
    <w:rPr>
      <w:rFonts w:cs="Times New Roman"/>
      <w:kern w:val="0"/>
      <w:sz w:val="20"/>
    </w:rPr>
  </w:style>
  <w:style w:type="paragraph" w:customStyle="1" w:styleId="131">
    <w:name w:val="图内容"/>
    <w:basedOn w:val="78"/>
    <w:qFormat/>
    <w:uiPriority w:val="0"/>
    <w:rPr>
      <w:kern w:val="2"/>
      <w:sz w:val="21"/>
      <w:szCs w:val="21"/>
    </w:rPr>
  </w:style>
  <w:style w:type="paragraph" w:customStyle="1" w:styleId="132">
    <w:name w:val="内容"/>
    <w:basedOn w:val="1"/>
    <w:link w:val="133"/>
    <w:qFormat/>
    <w:uiPriority w:val="0"/>
    <w:pPr>
      <w:ind w:firstLine="420"/>
      <w:textAlignment w:val="auto"/>
    </w:pPr>
    <w:rPr>
      <w:rFonts w:eastAsia="SimSun" w:cs="Times New Roman"/>
      <w:szCs w:val="24"/>
    </w:rPr>
  </w:style>
  <w:style w:type="character" w:customStyle="1" w:styleId="133">
    <w:name w:val="内容 字符"/>
    <w:basedOn w:val="38"/>
    <w:link w:val="132"/>
    <w:qFormat/>
    <w:uiPriority w:val="0"/>
    <w:rPr>
      <w:kern w:val="2"/>
      <w:sz w:val="24"/>
      <w:szCs w:val="24"/>
    </w:rPr>
  </w:style>
  <w:style w:type="character" w:customStyle="1" w:styleId="134">
    <w:name w:val="MTEquationSection"/>
    <w:qFormat/>
    <w:uiPriority w:val="0"/>
    <w:rPr>
      <w:rFonts w:ascii="黑体" w:hAnsi="黑体" w:eastAsia="黑体"/>
      <w:vanish/>
      <w:color w:val="FF0000"/>
      <w:sz w:val="32"/>
      <w:szCs w:val="30"/>
    </w:rPr>
  </w:style>
  <w:style w:type="character" w:customStyle="1" w:styleId="135">
    <w:name w:val="MTDisplayEquation Char"/>
    <w:link w:val="136"/>
    <w:qFormat/>
    <w:uiPriority w:val="0"/>
    <w:rPr>
      <w:rFonts w:eastAsia="仿宋_GB2312"/>
      <w:sz w:val="24"/>
      <w:szCs w:val="24"/>
    </w:rPr>
  </w:style>
  <w:style w:type="paragraph" w:customStyle="1" w:styleId="136">
    <w:name w:val="MTDisplayEquation"/>
    <w:basedOn w:val="1"/>
    <w:next w:val="1"/>
    <w:link w:val="135"/>
    <w:qFormat/>
    <w:uiPriority w:val="0"/>
    <w:pPr>
      <w:tabs>
        <w:tab w:val="center" w:pos="4160"/>
        <w:tab w:val="right" w:pos="8300"/>
      </w:tabs>
      <w:ind w:firstLine="480"/>
      <w:textAlignment w:val="auto"/>
    </w:pPr>
    <w:rPr>
      <w:rFonts w:eastAsia="仿宋_GB2312" w:cs="Times New Roman"/>
      <w:kern w:val="0"/>
      <w:szCs w:val="24"/>
    </w:rPr>
  </w:style>
  <w:style w:type="paragraph" w:customStyle="1" w:styleId="137">
    <w:name w:val="正-文"/>
    <w:basedOn w:val="1"/>
    <w:qFormat/>
    <w:uiPriority w:val="0"/>
    <w:pPr>
      <w:textAlignment w:val="auto"/>
    </w:pPr>
    <w:rPr>
      <w:rFonts w:eastAsia="仿宋_GB2312" w:cs="Times New Roman"/>
      <w:kern w:val="0"/>
      <w:szCs w:val="20"/>
    </w:rPr>
  </w:style>
  <w:style w:type="paragraph" w:customStyle="1" w:styleId="138">
    <w:name w:val="论文正文"/>
    <w:basedOn w:val="1"/>
    <w:link w:val="139"/>
    <w:qFormat/>
    <w:uiPriority w:val="0"/>
    <w:pPr>
      <w:spacing w:line="300" w:lineRule="auto"/>
      <w:ind w:firstLine="480"/>
      <w:textAlignment w:val="auto"/>
    </w:pPr>
    <w:rPr>
      <w:rFonts w:eastAsia="SimSun" w:cs="Times New Roman"/>
      <w:szCs w:val="24"/>
    </w:rPr>
  </w:style>
  <w:style w:type="character" w:customStyle="1" w:styleId="139">
    <w:name w:val="论文正文 Char"/>
    <w:link w:val="138"/>
    <w:qFormat/>
    <w:uiPriority w:val="0"/>
    <w:rPr>
      <w:kern w:val="2"/>
      <w:sz w:val="24"/>
      <w:szCs w:val="24"/>
    </w:rPr>
  </w:style>
  <w:style w:type="character" w:styleId="140">
    <w:name w:val="Placeholder Text"/>
    <w:basedOn w:val="38"/>
    <w:unhideWhenUsed/>
    <w:qFormat/>
    <w:uiPriority w:val="99"/>
    <w:rPr>
      <w:color w:val="808080"/>
    </w:rPr>
  </w:style>
  <w:style w:type="paragraph" w:customStyle="1" w:styleId="141">
    <w:name w:val="列出段落2"/>
    <w:basedOn w:val="1"/>
    <w:unhideWhenUsed/>
    <w:qFormat/>
    <w:uiPriority w:val="34"/>
    <w:pPr>
      <w:ind w:firstLine="420"/>
      <w:textAlignment w:val="auto"/>
    </w:pPr>
    <w:rPr>
      <w:rFonts w:eastAsia="仿宋_GB2312" w:cs="Times New Roman"/>
      <w:szCs w:val="24"/>
    </w:rPr>
  </w:style>
  <w:style w:type="table" w:customStyle="1" w:styleId="142">
    <w:name w:val="网格型3"/>
    <w:basedOn w:val="36"/>
    <w:qFormat/>
    <w:uiPriority w:val="59"/>
    <w:rPr>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143">
    <w:name w:val="Table Paragraph"/>
    <w:basedOn w:val="1"/>
    <w:qFormat/>
    <w:uiPriority w:val="1"/>
    <w:pPr>
      <w:spacing w:before="22"/>
    </w:pPr>
  </w:style>
  <w:style w:type="paragraph" w:customStyle="1" w:styleId="144">
    <w:name w:val="Revision"/>
    <w:hidden/>
    <w:unhideWhenUsed/>
    <w:uiPriority w:val="99"/>
    <w:rPr>
      <w:rFonts w:ascii="Times New Roman" w:hAnsi="Times New Roman" w:eastAsiaTheme="minorEastAsia" w:cstheme="minorBidi"/>
      <w:kern w:val="2"/>
      <w:sz w:val="24"/>
      <w:szCs w:val="21"/>
      <w:lang w:val="en-US" w:eastAsia="zh-CN" w:bidi="ar-SA"/>
    </w:rPr>
  </w:style>
  <w:style w:type="character" w:customStyle="1" w:styleId="145">
    <w:name w:val="Unresolved Mention"/>
    <w:basedOn w:val="38"/>
    <w:semiHidden/>
    <w:unhideWhenUsed/>
    <w:uiPriority w:val="99"/>
    <w:rPr>
      <w:color w:val="605E5C"/>
      <w:shd w:val="clear" w:color="auto" w:fill="E1DFDD"/>
    </w:rPr>
  </w:style>
</w:styles>
</file>

<file path=word/_rels/comments.xml.rels><?xml version="1.0" encoding="UTF-8" standalone="yes"?>
<Relationships xmlns="http://schemas.openxmlformats.org/package/2006/relationships"><Relationship Id="rId1" Type="http://schemas.openxmlformats.org/officeDocument/2006/relationships/image" Target="media/image1.png"/></Relationships>
</file>

<file path=word/_rels/document.xml.rels><?xml version="1.0" encoding="UTF-8" standalone="yes"?>
<Relationships xmlns="http://schemas.openxmlformats.org/package/2006/relationships"><Relationship Id="rId9" Type="http://schemas.openxmlformats.org/officeDocument/2006/relationships/footer" Target="footer1.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3" Type="http://schemas.microsoft.com/office/2011/relationships/people" Target="people.xml"/><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comments" Target="comments.xml"/><Relationship Id="rId29" Type="http://schemas.openxmlformats.org/officeDocument/2006/relationships/oleObject" Target="embeddings/oleObject2.bin"/><Relationship Id="rId28" Type="http://schemas.openxmlformats.org/officeDocument/2006/relationships/image" Target="media/image8.wmf"/><Relationship Id="rId27" Type="http://schemas.openxmlformats.org/officeDocument/2006/relationships/oleObject" Target="embeddings/oleObject1.bin"/><Relationship Id="rId26" Type="http://schemas.openxmlformats.org/officeDocument/2006/relationships/image" Target="media/image7.png"/><Relationship Id="rId25" Type="http://schemas.openxmlformats.org/officeDocument/2006/relationships/image" Target="media/image6.png"/><Relationship Id="rId24" Type="http://schemas.openxmlformats.org/officeDocument/2006/relationships/image" Target="media/image5.png"/><Relationship Id="rId23" Type="http://schemas.openxmlformats.org/officeDocument/2006/relationships/image" Target="media/image4.png"/><Relationship Id="rId22" Type="http://schemas.openxmlformats.org/officeDocument/2006/relationships/image" Target="media/image3.png"/><Relationship Id="rId21" Type="http://schemas.openxmlformats.org/officeDocument/2006/relationships/image" Target="media/image2.png"/><Relationship Id="rId20"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oter" Target="footer9.xml"/><Relationship Id="rId18" Type="http://schemas.openxmlformats.org/officeDocument/2006/relationships/footer" Target="footer8.xml"/><Relationship Id="rId17" Type="http://schemas.openxmlformats.org/officeDocument/2006/relationships/footer" Target="footer7.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header" Target="header4.xml"/><Relationship Id="rId13" Type="http://schemas.openxmlformats.org/officeDocument/2006/relationships/footer" Target="footer4.xml"/><Relationship Id="rId12" Type="http://schemas.openxmlformats.org/officeDocument/2006/relationships/header" Target="header3.xml"/><Relationship Id="rId11" Type="http://schemas.openxmlformats.org/officeDocument/2006/relationships/footer" Target="footer3.xml"/><Relationship Id="rId10" Type="http://schemas.openxmlformats.org/officeDocument/2006/relationships/footer" Target="footer2.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China</Company>
  <Pages>22</Pages>
  <Words>4188</Words>
  <Characters>4900</Characters>
  <Lines>408</Lines>
  <Paragraphs>432</Paragraphs>
  <TotalTime>1773</TotalTime>
  <ScaleCrop>false</ScaleCrop>
  <LinksUpToDate>false</LinksUpToDate>
  <CharactersWithSpaces>8656</CharactersWithSpaces>
  <Application>WPS Office_6.10.1.8873_F1E327BC-269C-435d-A152-05C5408002CA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2025-07-26T18:03:00Z</dcterms:created>
  <dc:creator>Jack</dc:creator>
  <cp:lastModifiedBy>Ale</cp:lastModifiedBy>
  <cp:lastPrinted>2020-09-25T17:47:00Z</cp:lastPrinted>
  <dcterms:modified xsi:type="dcterms:W3CDTF">2025-09-14T18:17:17Z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2052-6.10.1.8873</vt:lpwstr>
  </property>
  <property fmtid="{D5CDD505-2E9C-101B-9397-08002B2CF9AE}" pid="3" name="ICV">
    <vt:lpwstr>925309F3FFC390452D96C6685E0D6C2D_43</vt:lpwstr>
  </property>
  <property fmtid="{D5CDD505-2E9C-101B-9397-08002B2CF9AE}" pid="4" name="KSOTemplateDocerSaveRecord">
    <vt:lpwstr>eyJoZGlkIjoiZjM2NDI5MmQ3ZDg3MjBkNGM1YzQ1Y2M0MmVjZTc0YjYiLCJ1c2VySWQiOiIyOTIwNzI3ODUifQ==</vt:lpwstr>
  </property>
</Properties>
</file>