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FEB9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62855EE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届学生毕业设计成绩评定表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34"/>
        <w:gridCol w:w="1134"/>
        <w:gridCol w:w="1134"/>
        <w:gridCol w:w="793"/>
        <w:gridCol w:w="341"/>
        <w:gridCol w:w="339"/>
        <w:gridCol w:w="795"/>
        <w:gridCol w:w="906"/>
        <w:gridCol w:w="228"/>
        <w:gridCol w:w="906"/>
        <w:gridCol w:w="228"/>
        <w:gridCol w:w="1134"/>
        <w:gridCol w:w="2"/>
      </w:tblGrid>
      <w:tr w14:paraId="2C0DE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BE12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3061" w:type="dxa"/>
            <w:gridSpan w:val="3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EC2A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680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5327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B8A1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杨振海</w:t>
            </w:r>
          </w:p>
        </w:tc>
        <w:tc>
          <w:tcPr>
            <w:tcW w:w="1134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9E82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299257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364" w:type="dxa"/>
            <w:gridSpan w:val="3"/>
            <w:tcBorders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1178F2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164D90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DD46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30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DEED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</w:p>
        </w:tc>
        <w:tc>
          <w:tcPr>
            <w:tcW w:w="6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CD19A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A853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202421044622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5CE8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37440C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3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7F8E5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</w:tr>
      <w:tr w14:paraId="18483D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8CF3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940" w:type="dxa"/>
            <w:gridSpan w:val="1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652E5D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黄兴南路站AFC闸机设备检修方案设计</w:t>
            </w:r>
          </w:p>
        </w:tc>
      </w:tr>
      <w:tr w14:paraId="5A591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CF45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940" w:type="dxa"/>
            <w:gridSpan w:val="1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57D654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6F1FDC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11780B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4ABBB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答辩时间</w:t>
            </w:r>
          </w:p>
        </w:tc>
        <w:tc>
          <w:tcPr>
            <w:tcW w:w="340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29149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E401A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答辩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12" w:space="0"/>
            </w:tcBorders>
            <w:noWrap w:val="0"/>
            <w:vAlign w:val="center"/>
          </w:tcPr>
          <w:p w14:paraId="32D323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线下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线上</w:t>
            </w:r>
          </w:p>
        </w:tc>
      </w:tr>
      <w:tr w14:paraId="7326F1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4536" w:type="dxa"/>
            <w:gridSpan w:val="5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8CBA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1" w:hangingChars="100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“零分”问题排查</w:t>
            </w:r>
          </w:p>
          <w:p w14:paraId="0FB6B4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设计任务书或设计成果缺失</w:t>
            </w:r>
          </w:p>
          <w:p w14:paraId="575512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0" w:leftChars="0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设计成果没有表现为物化产品（作品）、软件、文艺作品等</w:t>
            </w:r>
          </w:p>
        </w:tc>
        <w:tc>
          <w:tcPr>
            <w:tcW w:w="4536" w:type="dxa"/>
            <w:gridSpan w:val="7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4618B0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设计成果没有必要的说明，或以论文、实习总结、实习报告等形式呈现</w:t>
            </w:r>
          </w:p>
          <w:p w14:paraId="5A637B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240" w:leftChars="0" w:right="0" w:rightChars="0" w:hanging="240" w:hangingChars="10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设计成果存在抄袭嫌疑</w:t>
            </w:r>
          </w:p>
          <w:p w14:paraId="76612A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240" w:leftChars="0" w:right="0" w:rightChars="0" w:hanging="240" w:hangingChars="10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无以上问题</w:t>
            </w:r>
          </w:p>
        </w:tc>
      </w:tr>
      <w:tr w14:paraId="284BC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A44A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评价指标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0E4A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指标内涵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2AB6D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得  分</w:t>
            </w:r>
          </w:p>
        </w:tc>
      </w:tr>
      <w:tr w14:paraId="57A027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114F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科学性</w:t>
            </w:r>
          </w:p>
          <w:p w14:paraId="5D1BA7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5629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设计成果能正确运用本专业相关标准，逻辑性强，表达（计算）准确；引用的参考资料（方案）等来源可靠；能体现本专业</w:t>
            </w:r>
            <w:r>
              <w:rPr>
                <w:rFonts w:ascii="Times New Roman" w:hAnsi="Times New Roman" w:eastAsia="宋体" w:cs="Times New Roman"/>
                <w:color w:val="000000"/>
                <w:spacing w:val="0"/>
                <w:w w:val="100"/>
                <w:kern w:val="21"/>
                <w:sz w:val="24"/>
                <w:szCs w:val="24"/>
              </w:rPr>
              <w:t>新知识、新技术、新工艺、新材料、新方法、新设备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3DDB7C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A8CE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3220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规范性</w:t>
            </w:r>
          </w:p>
          <w:p w14:paraId="5EB752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DF85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相关文档结构完整、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要素齐全、排版规范、文字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流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畅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表达符合行业标准或规范要求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1484AD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1437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F4C0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完整性</w:t>
            </w:r>
          </w:p>
          <w:p w14:paraId="077DFA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6C37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体现设计任务书的要求；物化产品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（作品）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、软件、文艺作品等有必要的说明，说明包含设计思路、设计成果的形成过程及特点等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42EE12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64DD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7F82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实用性</w:t>
            </w:r>
          </w:p>
          <w:p w14:paraId="61BFD2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A6BE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设计成果能有效解决生产、生活实际问题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2A485E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5AD9E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9C5C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重复率</w:t>
            </w:r>
          </w:p>
          <w:p w14:paraId="311B40F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（%）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66B7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CC0F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评阅成绩</w:t>
            </w:r>
          </w:p>
          <w:p w14:paraId="08118D1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599D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8B7A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答辩成绩</w:t>
            </w:r>
          </w:p>
          <w:p w14:paraId="362048B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2549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5D3B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总成绩</w:t>
            </w:r>
          </w:p>
          <w:p w14:paraId="3ED6552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05D5AF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F88C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B5E2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465FA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4536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2B01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79CAA7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510F00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69F2C3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EC39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答辩小组</w:t>
            </w:r>
          </w:p>
          <w:p w14:paraId="493E7C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4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1BB6A7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同意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134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23A2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17FDEC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nil"/>
            </w:tcBorders>
            <w:noWrap w:val="0"/>
            <w:vAlign w:val="center"/>
          </w:tcPr>
          <w:p w14:paraId="4C1507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同意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5D38A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continue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6188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7C747D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1134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5456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5"/>
            <w:tcBorders>
              <w:top w:val="nil"/>
              <w:left w:val="single" w:color="auto" w:sz="6" w:space="0"/>
              <w:bottom w:val="nil"/>
            </w:tcBorders>
            <w:noWrap w:val="0"/>
            <w:vAlign w:val="center"/>
          </w:tcPr>
          <w:p w14:paraId="0C0B67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</w:tr>
      <w:tr w14:paraId="63311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continue"/>
            <w:tcBorders>
              <w:top w:val="single" w:color="auto" w:sz="6" w:space="0"/>
              <w:right w:val="single" w:color="auto" w:sz="6" w:space="0"/>
            </w:tcBorders>
            <w:noWrap w:val="0"/>
            <w:vAlign w:val="center"/>
          </w:tcPr>
          <w:p w14:paraId="1A1775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4"/>
            <w:tcBorders>
              <w:top w:val="nil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12CEDB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179E67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日</w:t>
            </w:r>
          </w:p>
        </w:tc>
        <w:tc>
          <w:tcPr>
            <w:tcW w:w="1134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0ED9BD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5"/>
            <w:tcBorders>
              <w:top w:val="nil"/>
              <w:left w:val="single" w:color="auto" w:sz="6" w:space="0"/>
            </w:tcBorders>
            <w:noWrap w:val="0"/>
            <w:vAlign w:val="center"/>
          </w:tcPr>
          <w:p w14:paraId="0F48B3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1E27EE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日</w:t>
            </w:r>
          </w:p>
        </w:tc>
      </w:tr>
    </w:tbl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86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2A64E6F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63464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2C81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36BB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2.本次黄兴南路站AFC闸机设备检修方案设计中检修周期与等级是如何确定的？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687F40B3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  <w:bookmarkStart w:id="0" w:name="_GoBack"/>
            <w:bookmarkEnd w:id="0"/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：☑通过 □不通过</w:t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2</Pages>
  <Words>964</Words>
  <Characters>1013</Characters>
  <Lines>6</Lines>
  <Paragraphs>1</Paragraphs>
  <TotalTime>0</TotalTime>
  <ScaleCrop>false</ScaleCrop>
  <LinksUpToDate>false</LinksUpToDate>
  <CharactersWithSpaces>1099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2026-08-02T12:34:41Z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