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4"/>
          <w:szCs w:val="24"/>
        </w:rPr>
        <w:t xml:space="preserve">The Editors, JMIR Serious Games</w:t>
      </w:r>
    </w:p>
    <w:p>
      <w:pPr>
        <w:spacing w:after="60"/>
      </w:pPr>
      <w:r>
        <w:rPr>
          <w:rFonts w:ascii="Times New Roman" w:cs="Times New Roman" w:eastAsia="Times New Roman" w:hAnsi="Times New Roman"/>
          <w:sz w:val="24"/>
          <w:szCs w:val="24"/>
        </w:rPr>
        <w:t xml:space="preserve">By upload with the withdrawal form / e-mail to support@jmir.org</w:t>
      </w:r>
    </w:p>
    <w:p>
      <w:pPr>
        <w:spacing w:after="240"/>
      </w:pPr>
    </w:p>
    <w:p>
      <w:pPr>
        <w:spacing w:after="240"/>
      </w:pPr>
      <w:r>
        <w:rPr>
          <w:rFonts w:ascii="Times New Roman" w:cs="Times New Roman" w:eastAsia="Times New Roman" w:hAnsi="Times New Roman"/>
          <w:b/>
          <w:bCs/>
          <w:sz w:val="24"/>
          <w:szCs w:val="24"/>
        </w:rPr>
        <w:t xml:space="preserve">Re: Manuscript #111728 — formal request for withdrawal, signed by all authors</w:t>
      </w:r>
    </w:p>
    <w:p>
      <w:pPr>
        <w:spacing w:after="200" w:line="300"/>
        <w:jc w:val="both"/>
      </w:pPr>
      <w:r>
        <w:rPr>
          <w:rFonts w:ascii="Times New Roman" w:cs="Times New Roman" w:eastAsia="Times New Roman" w:hAnsi="Times New Roman"/>
          <w:sz w:val="24"/>
          <w:szCs w:val="24"/>
        </w:rPr>
        <w:t xml:space="preserve">Dear Editors,</w:t>
      </w:r>
    </w:p>
    <w:p>
      <w:pPr>
        <w:spacing w:after="200" w:line="300"/>
        <w:jc w:val="both"/>
      </w:pPr>
      <w:r>
        <w:rPr>
          <w:rFonts w:ascii="Times New Roman" w:cs="Times New Roman" w:eastAsia="Times New Roman" w:hAnsi="Times New Roman"/>
          <w:sz w:val="24"/>
          <w:szCs w:val="24"/>
        </w:rPr>
        <w:t xml:space="preserve">We formally request the withdrawal of manuscript #111728, “Gamification as a Proactive Approach: A Study of Elderly Failure-Induced Abandonment in Gamified Fall Risk Assessment,” submitted on 11 September 2026. A withdrawal request was posted through the Communication Log the same day, before initial editorial checks were complete; this letter, signed by both authors, confirms that request.</w:t>
      </w:r>
    </w:p>
    <w:p>
      <w:pPr>
        <w:spacing w:after="200" w:line="300"/>
        <w:jc w:val="both"/>
      </w:pPr>
      <w:r>
        <w:rPr>
          <w:rFonts w:ascii="Times New Roman" w:cs="Times New Roman" w:eastAsia="Times New Roman" w:hAnsi="Times New Roman"/>
          <w:sz w:val="24"/>
          <w:szCs w:val="24"/>
        </w:rPr>
        <w:t xml:space="preserve">The reason, stated plainly: this was my first journal submission as corresponding author — my only previous experience of peer review was a conference paper. While choosing between two candidate journals, I prepared submission packages for both and, not yet understanding that a manuscript may be under consideration at only one journal at a time, I submitted to JMIR Serious Games without consulting my supervisor, while the manuscript was also under consideration at another publisher’s journal. The submission form’s declaration that the manuscript was not under consideration elsewhere was therefore not accurate. I offer this as an explanation, not an excuse.</w:t>
      </w:r>
    </w:p>
    <w:p>
      <w:pPr>
        <w:spacing w:after="200" w:line="300"/>
        <w:jc w:val="both"/>
      </w:pPr>
      <w:r>
        <w:rPr>
          <w:rFonts w:ascii="Times New Roman" w:cs="Times New Roman" w:eastAsia="Times New Roman" w:hAnsi="Times New Roman"/>
          <w:sz w:val="24"/>
          <w:szCs w:val="24"/>
        </w:rPr>
        <w:t xml:space="preserve">The error was mine alone: my co-author and supervisor, Prof. Chi Fai Cheung, was unaware of the JMIR submission until after it was made. We have since agreed that every future submission step will be reviewed and approved by him before anything is transmitted to any journal, and I have studied the COPE guidance and this journal’s policy on duplicate submission. The manuscript now remains under consideration at one journal only.</w:t>
      </w:r>
    </w:p>
    <w:p>
      <w:pPr>
        <w:spacing w:after="200" w:line="300"/>
        <w:jc w:val="both"/>
      </w:pPr>
      <w:r>
        <w:rPr>
          <w:rFonts w:ascii="Times New Roman" w:cs="Times New Roman" w:eastAsia="Times New Roman" w:hAnsi="Times New Roman"/>
          <w:sz w:val="24"/>
          <w:szCs w:val="24"/>
        </w:rPr>
        <w:t xml:space="preserve">We apologise sincerely for the editorial time this error consumed and thank the team for its understanding. We would be grateful for your confirmation once the withdrawal is effective.</w:t>
      </w:r>
    </w:p>
    <w:p>
      <w:pPr>
        <w:spacing w:after="200" w:line="300"/>
        <w:jc w:val="both"/>
      </w:pPr>
      <w:r>
        <w:rPr>
          <w:rFonts w:ascii="Times New Roman" w:cs="Times New Roman" w:eastAsia="Times New Roman" w:hAnsi="Times New Roman"/>
          <w:sz w:val="24"/>
          <w:szCs w:val="24"/>
        </w:rPr>
        <w:t xml:space="preserve">Yours faithfully,</w:t>
      </w:r>
    </w:p>
    <w:p>
      <w:pPr>
        <w:spacing w:after="400"/>
      </w:pPr>
    </w:p>
    <w:tbl>
      <w:tblPr>
        <w:tblW w:type="dxa" w:w="96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Pr>
          <w:p>
            <w:pPr>
              <w:spacing w:after="80"/>
            </w:pPr>
            <w:r>
              <w:rPr>
                <w:rFonts w:ascii="Times New Roman" w:cs="Times New Roman" w:eastAsia="Times New Roman" w:hAnsi="Times New Roman"/>
                <w:sz w:val="24"/>
                <w:szCs w:val="24"/>
              </w:rPr>
              <w:t xml:space="preserve">_________________________</w:t>
            </w:r>
          </w:p>
          <w:p>
            <w:pPr>
              <w:spacing w:after="80"/>
            </w:pPr>
            <w:r>
              <w:rPr>
                <w:rFonts w:ascii="Times New Roman" w:cs="Times New Roman" w:eastAsia="Times New Roman" w:hAnsi="Times New Roman"/>
                <w:sz w:val="24"/>
                <w:szCs w:val="24"/>
              </w:rPr>
              <w:t xml:space="preserve">Sidney K. T. Tam</w:t>
            </w:r>
          </w:p>
          <w:p>
            <w:pPr>
              <w:spacing w:after="80"/>
            </w:pPr>
            <w:r>
              <w:rPr>
                <w:rFonts w:ascii="Times New Roman" w:cs="Times New Roman" w:eastAsia="Times New Roman" w:hAnsi="Times New Roman"/>
                <w:sz w:val="24"/>
                <w:szCs w:val="24"/>
              </w:rPr>
              <w:t xml:space="preserve">Corresponding author</w:t>
            </w:r>
          </w:p>
          <w:p>
            <w:pPr>
              <w:spacing w:after="80"/>
            </w:pPr>
            <w:r>
              <w:rPr>
                <w:rFonts w:ascii="Times New Roman" w:cs="Times New Roman" w:eastAsia="Times New Roman" w:hAnsi="Times New Roman"/>
                <w:sz w:val="24"/>
                <w:szCs w:val="24"/>
              </w:rPr>
              <w:t xml:space="preserve">EngD candidate, Dept. of Industrial and</w:t>
            </w:r>
          </w:p>
          <w:p>
            <w:pPr>
              <w:spacing w:after="80"/>
            </w:pPr>
            <w:r>
              <w:rPr>
                <w:rFonts w:ascii="Times New Roman" w:cs="Times New Roman" w:eastAsia="Times New Roman" w:hAnsi="Times New Roman"/>
                <w:sz w:val="24"/>
                <w:szCs w:val="24"/>
              </w:rPr>
              <w:t xml:space="preserve">Systems Engineering, PolyU</w:t>
            </w:r>
          </w:p>
          <w:p>
            <w:pPr>
              <w:spacing w:after="80"/>
            </w:pPr>
            <w:r>
              <w:rPr>
                <w:rFonts w:ascii="Times New Roman" w:cs="Times New Roman" w:eastAsia="Times New Roman" w:hAnsi="Times New Roman"/>
                <w:sz w:val="24"/>
                <w:szCs w:val="24"/>
              </w:rPr>
              <w:t xml:space="preserve">Date: _______________</w:t>
            </w:r>
          </w:p>
        </w:tc>
        <w:tc>
          <w:tcPr>
            <w:tcW w:type="dxa" w:w="4800"/>
            <w:tcBorders>
              <w:top w:val="none"/>
              <w:left w:val="none"/>
              <w:bottom w:val="none"/>
              <w:right w:val="none"/>
            </w:tcBorders>
          </w:tcPr>
          <w:p>
            <w:pPr>
              <w:spacing w:after="80"/>
            </w:pPr>
            <w:r>
              <w:rPr>
                <w:rFonts w:ascii="Times New Roman" w:cs="Times New Roman" w:eastAsia="Times New Roman" w:hAnsi="Times New Roman"/>
                <w:sz w:val="24"/>
                <w:szCs w:val="24"/>
              </w:rPr>
              <w:t xml:space="preserve">_________________________</w:t>
            </w:r>
          </w:p>
          <w:p>
            <w:pPr>
              <w:spacing w:after="80"/>
            </w:pPr>
            <w:r>
              <w:rPr>
                <w:rFonts w:ascii="Times New Roman" w:cs="Times New Roman" w:eastAsia="Times New Roman" w:hAnsi="Times New Roman"/>
                <w:sz w:val="24"/>
                <w:szCs w:val="24"/>
              </w:rPr>
              <w:t xml:space="preserve">Prof. Chi Fai Cheung</w:t>
            </w:r>
          </w:p>
          <w:p>
            <w:pPr>
              <w:spacing w:after="80"/>
            </w:pPr>
            <w:r>
              <w:rPr>
                <w:rFonts w:ascii="Times New Roman" w:cs="Times New Roman" w:eastAsia="Times New Roman" w:hAnsi="Times New Roman"/>
                <w:sz w:val="24"/>
                <w:szCs w:val="24"/>
              </w:rPr>
              <w:t xml:space="preserve">Co-author and Chief Supervisor</w:t>
            </w:r>
          </w:p>
          <w:p>
            <w:pPr>
              <w:spacing w:after="80"/>
            </w:pPr>
            <w:r>
              <w:rPr>
                <w:rFonts w:ascii="Times New Roman" w:cs="Times New Roman" w:eastAsia="Times New Roman" w:hAnsi="Times New Roman"/>
                <w:sz w:val="24"/>
                <w:szCs w:val="24"/>
              </w:rPr>
              <w:t xml:space="preserve">Dept. of Industrial and Systems</w:t>
            </w:r>
          </w:p>
          <w:p>
            <w:pPr>
              <w:spacing w:after="80"/>
            </w:pPr>
            <w:r>
              <w:rPr>
                <w:rFonts w:ascii="Times New Roman" w:cs="Times New Roman" w:eastAsia="Times New Roman" w:hAnsi="Times New Roman"/>
                <w:sz w:val="24"/>
                <w:szCs w:val="24"/>
              </w:rPr>
              <w:t xml:space="preserve">Engineering, PolyU</w:t>
            </w:r>
          </w:p>
          <w:p>
            <w:pPr>
              <w:spacing w:after="80"/>
            </w:pPr>
            <w:r>
              <w:rPr>
                <w:rFonts w:ascii="Times New Roman" w:cs="Times New Roman" w:eastAsia="Times New Roman" w:hAnsi="Times New Roman"/>
                <w:sz w:val="24"/>
                <w:szCs w:val="24"/>
              </w:rPr>
              <w:t xml:space="preserve">Date: 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2026-09-12T08:53:54.694Z</dcterms:created>
  <dcterms:modified xsi:type="dcterms:W3CDTF">2026-09-12T08:53:54.711Z</dcterms:modified>
</cp:coreProperties>
</file>

<file path=docProps/custom.xml><?xml version="1.0" encoding="utf-8"?>
<Properties xmlns="http://schemas.openxmlformats.org/officeDocument/2006/custom-properties" xmlns:vt="http://schemas.openxmlformats.org/officeDocument/2006/docPropsVTypes"/>
</file>