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Stage 3B — E-mail Recruitment Campaign Pack</w:t>
      </w:r>
    </w:p>
    <w:p>
      <w:pPr>
        <w:jc w:val="center"/>
      </w:pPr>
      <w:r>
        <w:rPr>
          <w:i/>
          <w:sz w:val="20"/>
        </w:rPr>
        <w:t>DRAFTS — DO NOT SEND until (1) the ethics-scope check on the approved application snapshot is complete (or a change request is approved) and (2) Prof. Cheung has signed the Stage 3B mini-protocol.</w:t>
        <w:br/>
        <w:t>Prepared August 2026 · Sidney K. T. Tam · PolyU EngD</w:t>
      </w:r>
    </w:p>
    <w:p>
      <w:pPr>
        <w:pStyle w:val="Heading1"/>
      </w:pPr>
      <w:r>
        <w:t>1. Campaign design — what changes from Stage 3</w:t>
      </w:r>
    </w:p>
    <w:p>
      <w:r>
        <w:rPr>
          <w:i w:val="0"/>
        </w:rPr>
        <w:t>Three structural upgrades, each fixing a documented Stage-3 weakness:</w:t>
      </w:r>
    </w:p>
    <w:p>
      <w:r>
        <w:rPr>
          <w:i w:val="0"/>
        </w:rPr>
        <w:t>(a) RETURNS COME DIRECT. Participants send their single results file straight to the researcher with one share/e-mail tap from inside the game. Distributors only forward invitations — they never collect, compile or handle data. The sub-logbook tier (and its provenance burden) is eliminated.</w:t>
      </w:r>
    </w:p>
    <w:p>
      <w:r>
        <w:rPr>
          <w:i w:val="0"/>
        </w:rPr>
        <w:t>(b) EVERY INVITATION IS LOGGED ON SEND DAY in the Stage 3B Invitation Log (date, channel, target band, wave). The channel map exists from day one instead of being reconstructed later.</w:t>
      </w:r>
    </w:p>
    <w:p>
      <w:r>
        <w:rPr>
          <w:i w:val="0"/>
        </w:rPr>
        <w:t>(c) ONE TEXT FOR EVERYONE. Distributors forward the participant invitation UNCHANGED, so what end participants received is known exactly — a question that remained open for Stage 3.</w:t>
      </w:r>
    </w:p>
    <w:p>
      <w:r>
        <w:rPr>
          <w:i w:val="0"/>
        </w:rPr>
        <w:t>Structure: Wave 1 to all channels in week 1; one reminder in week 3; window closes end of week 4. Target 40-60 new participants across bands 25-44 / 45-64 / 65-80, with 65-80 prioritised. Same distributors as Stage 3 are welcome — but they invite DIFFERENT people, and their own plays are not submitted.</w:t>
      </w:r>
      <w:r>
        <w:t xml:space="preserve"> CHANNEL PLAN UPDATE (8 Aug 2026): business-school network (100+, 40+) carries the 45-64 band — add to E-mail B when sent to current students: 'Taking part is entirely voluntary, anonymous, and has no connection to any course, grade or relationship with me.' Elderly house / day community centre carries 20-30 of the 65-80 band via on-site sessions — obtain the centre manager's written agreement first (one e-mail suffices, archived), log the channel as 'community-centre session', facilitators help with devices only, never with play. Revised campaign target: 80-120 total.</w:t>
      </w:r>
    </w:p>
    <w:p>
      <w:pPr>
        <w:pStyle w:val="Heading1"/>
      </w:pPr>
      <w:r>
        <w:t>2. E-mail A — to distributors (the forwarding brief)</w:t>
      </w:r>
    </w:p>
    <w:p>
      <w:r>
        <w:rPr>
          <w:i/>
        </w:rPr>
        <w:t>Subject: Round two of my PolyU skiing-game study — may I ask your help again?</w:t>
      </w:r>
    </w:p>
    <w:p>
      <w:r>
        <w:rPr>
          <w:i w:val="0"/>
        </w:rPr>
        <w:t>Dear [name],</w:t>
      </w:r>
    </w:p>
    <w:p>
      <w:r>
        <w:rPr>
          <w:i w:val="0"/>
        </w:rPr>
        <w:t>Thank you again for your help with my game study earlier this year — it made a real difference to my doctoral research.</w:t>
      </w:r>
    </w:p>
    <w:p>
      <w:r>
        <w:rPr>
          <w:i w:val="0"/>
        </w:rPr>
        <w:t>I am running one final round with an improved version of the game, and I would be grateful if you could forward the invitation below to people in your circle aged roughly [25-44 / 45-64 / 65-80]. Three small things this round, to keep my university records clean:</w:t>
      </w:r>
    </w:p>
    <w:p>
      <w:r>
        <w:rPr>
          <w:i w:val="0"/>
        </w:rPr>
        <w:t>1) NEW players only, please — people who did not play the skiing game earlier this year. 2) Please forward my invitation text below AS IT IS, without rewording. 3) You don't need to collect anything this time — the game sends each player's results to me directly with one tap, so your part ends once you forward the e-mail.</w:t>
      </w:r>
    </w:p>
    <w:p>
      <w:r>
        <w:rPr>
          <w:i w:val="0"/>
        </w:rPr>
        <w:t>You are of course welcome to try the game yourself for fun — just don't submit results, as helpers' plays are kept out of the study.</w:t>
      </w:r>
    </w:p>
    <w:p>
      <w:r>
        <w:rPr>
          <w:i w:val="0"/>
        </w:rPr>
        <w:t>With sincere thanks, Sidney Tam (EngD candidate, The Hong Kong Polytechnic University; supervisor: Prof. Benny C. F. Cheung; sidney.tam@connect.polyu.hk)</w:t>
      </w:r>
    </w:p>
    <w:p>
      <w:pPr>
        <w:pStyle w:val="Heading1"/>
      </w:pPr>
      <w:r>
        <w:t>3. E-mail B — to participants (the forwardable invitation)</w:t>
      </w:r>
    </w:p>
    <w:p>
      <w:r>
        <w:rPr>
          <w:i/>
        </w:rPr>
        <w:t>Subject: 10 minutes of skiing — a fun game that helps PolyU research</w:t>
      </w:r>
    </w:p>
    <w:p>
      <w:r>
        <w:rPr>
          <w:i w:val="0"/>
        </w:rPr>
        <w:t>Hello!</w:t>
      </w:r>
    </w:p>
    <w:p>
      <w:r>
        <w:rPr>
          <w:i w:val="0"/>
        </w:rPr>
        <w:t>I am Sidney Tam, a doctoral (EngD) student at The Hong Kong Polytechnic University, supervised by Prof. Benny C. F. Cheung. I am studying how games can make health technology more enjoyable to use — the skiing game in this study was originally designed for a fall-risk assessment platform, and this research explores how to make such technology engaging for everyone.</w:t>
      </w:r>
    </w:p>
    <w:p>
      <w:r>
        <w:rPr>
          <w:i w:val="0"/>
        </w:rPr>
        <w:t>I would love your help — it takes about 10-15 minutes, entirely at your own pace, on your own phone, tablet or computer:</w:t>
      </w:r>
    </w:p>
    <w:p>
      <w:r>
        <w:rPr>
          <w:i w:val="0"/>
        </w:rPr>
        <w:t>1. Open the attached game file (or link) in your browser — Safari or Chrome both work. 2. Read the short consent page and tap 'I agree' if you are happy to take part. 3. Tick three quick boxes (age group, gender, education — no name needed). 4. Play the skiing game a few times — steer with arrow keys, or tilt/touch on a phone. 5. Answer four short questions at the end. 6. Tap the SHARE button, which sends your game results to me in one step.</w:t>
      </w:r>
    </w:p>
    <w:p>
      <w:r>
        <w:rPr>
          <w:i w:val="0"/>
        </w:rPr>
        <w:t>Everything is voluntary and anonymous: no names are collected, you may stop at any time, and results are reported only in group statistics. The study is approved by PolyU's Human Subjects Ethics Sub-Committee (reference HSEARS20260805008).</w:t>
      </w:r>
    </w:p>
    <w:p>
      <w:r>
        <w:rPr>
          <w:i w:val="0"/>
        </w:rPr>
        <w:t>One note: if you already played my skiing game earlier this year, this round is for new players — but thank you again!</w:t>
      </w:r>
    </w:p>
    <w:p>
      <w:r>
        <w:rPr>
          <w:i w:val="0"/>
        </w:rPr>
        <w:t>Questions welcome at sidney.tam@connect.polyu.hk or leicatam@gmail.com.</w:t>
      </w:r>
    </w:p>
    <w:p>
      <w:r>
        <w:rPr>
          <w:i w:val="0"/>
        </w:rPr>
        <w:t>Thank you — every run helps the research! Sidney</w:t>
      </w:r>
    </w:p>
    <w:p>
      <w:pPr>
        <w:pStyle w:val="Heading1"/>
      </w:pPr>
      <w:r>
        <w:t>4. E-mail C — reminder (week 3, to distributors)</w:t>
      </w:r>
    </w:p>
    <w:p>
      <w:r>
        <w:rPr>
          <w:i/>
        </w:rPr>
        <w:t>Subject: Skiing game — closing soon, last call for players</w:t>
      </w:r>
    </w:p>
    <w:p>
      <w:r>
        <w:rPr>
          <w:i w:val="0"/>
        </w:rPr>
        <w:t>Dear [name], a short note that my game study closes on [date]. If any of your contacts meant to try it but haven't yet, now is the perfect moment — the game plus instructions are in my earlier e-mail below. Thank you again for all your help! Sidney</w:t>
      </w:r>
    </w:p>
    <w:p>
      <w:pPr>
        <w:pStyle w:val="Heading1"/>
      </w:pPr>
      <w:r>
        <w:t>5. Logging rules (non-negotiable this round)</w:t>
      </w:r>
    </w:p>
    <w:p>
      <w:r>
        <w:rPr>
          <w:i w:val="0"/>
        </w:rPr>
        <w:t>The Stage 3B Invitation Log is filled ON THE DAY of each send: date, recipient or redacted channel ID, distributor or direct, target band, wave. Every returned file is logged on arrival day with its receipt channel. No exceptions — the audit trail is born complete this time.</w:t>
      </w:r>
    </w:p>
    <w:p>
      <w:pPr>
        <w:pStyle w:val="Heading1"/>
      </w:pPr>
      <w:r>
        <w:t>6. Translations</w:t>
      </w:r>
    </w:p>
    <w:p>
      <w:r>
        <w:rPr>
          <w:i w:val="0"/>
        </w:rPr>
        <w:t>If any channel needs Chinese, a Traditional Chinese version of E-mail B will be produced from this exact text and both versions archived; distributors state which version they forwarded.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