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764"/>
        <w:gridCol w:w="768"/>
        <w:gridCol w:w="1116"/>
        <w:gridCol w:w="983"/>
        <w:gridCol w:w="751"/>
        <w:gridCol w:w="764"/>
        <w:gridCol w:w="1053"/>
        <w:gridCol w:w="1273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6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48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0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54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4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48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17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46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6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48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50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54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576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40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48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17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6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6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48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0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55KW</w:t>
            </w:r>
          </w:p>
        </w:tc>
        <w:tc>
          <w:tcPr>
            <w:tcW w:w="654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119a/50hz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0EBCC32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1100m³/H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7105501C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20m</w:t>
            </w:r>
          </w:p>
        </w:tc>
        <w:tc>
          <w:tcPr>
            <w:tcW w:w="448" w:type="pct"/>
            <w:vAlign w:val="center"/>
          </w:tcPr>
          <w:p w14:paraId="73DF39FB">
            <w:pPr>
              <w:jc w:val="both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2次/d</w:t>
            </w:r>
          </w:p>
        </w:tc>
        <w:tc>
          <w:tcPr>
            <w:tcW w:w="617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启动液位2.5m</w:t>
            </w:r>
          </w:p>
        </w:tc>
        <w:tc>
          <w:tcPr>
            <w:tcW w:w="746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6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48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50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22kw</w:t>
            </w:r>
          </w:p>
        </w:tc>
        <w:tc>
          <w:tcPr>
            <w:tcW w:w="654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44a/50hz</w:t>
            </w:r>
          </w:p>
        </w:tc>
        <w:tc>
          <w:tcPr>
            <w:tcW w:w="576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1042m³/H</w:t>
            </w:r>
          </w:p>
        </w:tc>
        <w:tc>
          <w:tcPr>
            <w:tcW w:w="440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5m</w:t>
            </w:r>
          </w:p>
        </w:tc>
        <w:tc>
          <w:tcPr>
            <w:tcW w:w="448" w:type="pct"/>
            <w:vAlign w:val="center"/>
          </w:tcPr>
          <w:p w14:paraId="25C54C8D">
            <w:pPr>
              <w:jc w:val="both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2次/d</w:t>
            </w:r>
          </w:p>
        </w:tc>
        <w:tc>
          <w:tcPr>
            <w:tcW w:w="617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回流泵房液位4.8m</w:t>
            </w:r>
          </w:p>
        </w:tc>
        <w:tc>
          <w:tcPr>
            <w:tcW w:w="746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20"/>
        <w:gridCol w:w="821"/>
        <w:gridCol w:w="840"/>
        <w:gridCol w:w="821"/>
        <w:gridCol w:w="1161"/>
        <w:gridCol w:w="936"/>
        <w:gridCol w:w="797"/>
        <w:gridCol w:w="769"/>
        <w:gridCol w:w="737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0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21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4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2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1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3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797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69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37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20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1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2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3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97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9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37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磁悬浮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20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21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84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99HZ</w:t>
            </w:r>
          </w:p>
        </w:tc>
        <w:tc>
          <w:tcPr>
            <w:tcW w:w="82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1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单台风量：6000Nm3/H</w:t>
            </w:r>
          </w:p>
        </w:tc>
        <w:tc>
          <w:tcPr>
            <w:tcW w:w="93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额定电流309A额定电压400V功率190KW</w:t>
            </w:r>
          </w:p>
        </w:tc>
        <w:tc>
          <w:tcPr>
            <w:tcW w:w="797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9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37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922"/>
        <w:gridCol w:w="1440"/>
        <w:gridCol w:w="1140"/>
        <w:gridCol w:w="915"/>
        <w:gridCol w:w="671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922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440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140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915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671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≤0.2mg/L</w:t>
            </w:r>
          </w:p>
        </w:tc>
        <w:tc>
          <w:tcPr>
            <w:tcW w:w="1922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30mg/L</w:t>
            </w:r>
          </w:p>
        </w:tc>
        <w:tc>
          <w:tcPr>
            <w:tcW w:w="1440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140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915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671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0.2-0.5mg/L</w:t>
            </w:r>
          </w:p>
        </w:tc>
        <w:tc>
          <w:tcPr>
            <w:tcW w:w="1922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10-12mg/L</w:t>
            </w:r>
          </w:p>
        </w:tc>
        <w:tc>
          <w:tcPr>
            <w:tcW w:w="1440" w:type="dxa"/>
          </w:tcPr>
          <w:p w14:paraId="5BCD46A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140" w:type="dxa"/>
          </w:tcPr>
          <w:p w14:paraId="6D1C275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915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671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1D20B2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2-4mg/L</w:t>
            </w:r>
          </w:p>
        </w:tc>
        <w:tc>
          <w:tcPr>
            <w:tcW w:w="1922" w:type="dxa"/>
          </w:tcPr>
          <w:p w14:paraId="0A5DC0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前段10mg/L左右</w:t>
            </w:r>
          </w:p>
          <w:p w14:paraId="3EAF86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中段3mg/L 左右</w:t>
            </w:r>
          </w:p>
          <w:p w14:paraId="79BBCAA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后段≤1mg/L</w:t>
            </w:r>
          </w:p>
        </w:tc>
        <w:tc>
          <w:tcPr>
            <w:tcW w:w="1440" w:type="dxa"/>
          </w:tcPr>
          <w:p w14:paraId="49C00FE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140" w:type="dxa"/>
          </w:tcPr>
          <w:p w14:paraId="682E104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915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671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p w14:paraId="28737B00">
      <w:pPr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870"/>
        <w:gridCol w:w="1410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70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410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3EC1B67D">
            <w:pPr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好氧</w:t>
            </w: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870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24h/D</w:t>
            </w:r>
          </w:p>
        </w:tc>
        <w:tc>
          <w:tcPr>
            <w:tcW w:w="1410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4.3kw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371" w:type="dxa"/>
            <w:vAlign w:val="center"/>
          </w:tcPr>
          <w:p w14:paraId="4D67755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缺氧搅拌器</w:t>
            </w:r>
          </w:p>
        </w:tc>
        <w:tc>
          <w:tcPr>
            <w:tcW w:w="870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24h/D</w:t>
            </w:r>
          </w:p>
        </w:tc>
        <w:tc>
          <w:tcPr>
            <w:tcW w:w="1410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2.3 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1F3A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7A5DF01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厌氧搅拌器</w:t>
            </w:r>
          </w:p>
        </w:tc>
        <w:tc>
          <w:tcPr>
            <w:tcW w:w="870" w:type="dxa"/>
            <w:vAlign w:val="center"/>
          </w:tcPr>
          <w:p w14:paraId="0699EAD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24h/D</w:t>
            </w:r>
          </w:p>
        </w:tc>
        <w:tc>
          <w:tcPr>
            <w:tcW w:w="1410" w:type="dxa"/>
            <w:vAlign w:val="center"/>
          </w:tcPr>
          <w:p w14:paraId="0EDDAE4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120279C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5.5 kw</w:t>
            </w:r>
          </w:p>
        </w:tc>
        <w:tc>
          <w:tcPr>
            <w:tcW w:w="1218" w:type="dxa"/>
            <w:vAlign w:val="center"/>
          </w:tcPr>
          <w:p w14:paraId="276E16A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218" w:type="dxa"/>
            <w:vAlign w:val="center"/>
          </w:tcPr>
          <w:p w14:paraId="6A142BA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320106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7816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6C68101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内回流推流器</w:t>
            </w:r>
          </w:p>
        </w:tc>
        <w:tc>
          <w:tcPr>
            <w:tcW w:w="870" w:type="dxa"/>
            <w:vAlign w:val="center"/>
          </w:tcPr>
          <w:p w14:paraId="067D6BD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24h/D</w:t>
            </w:r>
          </w:p>
        </w:tc>
        <w:tc>
          <w:tcPr>
            <w:tcW w:w="1410" w:type="dxa"/>
            <w:vAlign w:val="center"/>
          </w:tcPr>
          <w:p w14:paraId="156192C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20A71B7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2.4 kw</w:t>
            </w:r>
          </w:p>
        </w:tc>
        <w:tc>
          <w:tcPr>
            <w:tcW w:w="1218" w:type="dxa"/>
            <w:vAlign w:val="center"/>
          </w:tcPr>
          <w:p w14:paraId="2F520EB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1218" w:type="dxa"/>
            <w:vAlign w:val="center"/>
          </w:tcPr>
          <w:p w14:paraId="07975EC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163B46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69B983E9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无）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161"/>
        <w:gridCol w:w="721"/>
        <w:gridCol w:w="754"/>
        <w:gridCol w:w="722"/>
        <w:gridCol w:w="722"/>
        <w:gridCol w:w="770"/>
        <w:gridCol w:w="738"/>
        <w:gridCol w:w="770"/>
        <w:gridCol w:w="722"/>
        <w:gridCol w:w="722"/>
      </w:tblGrid>
      <w:tr w14:paraId="3432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079F7B19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品牌</w:t>
            </w:r>
          </w:p>
        </w:tc>
        <w:tc>
          <w:tcPr>
            <w:tcW w:w="774" w:type="dxa"/>
          </w:tcPr>
          <w:p w14:paraId="116A3707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型号</w:t>
            </w:r>
          </w:p>
        </w:tc>
        <w:tc>
          <w:tcPr>
            <w:tcW w:w="774" w:type="dxa"/>
          </w:tcPr>
          <w:p w14:paraId="6AAD1412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类型</w:t>
            </w:r>
          </w:p>
        </w:tc>
        <w:tc>
          <w:tcPr>
            <w:tcW w:w="775" w:type="dxa"/>
          </w:tcPr>
          <w:p w14:paraId="0299EF7D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电机功率</w:t>
            </w:r>
          </w:p>
        </w:tc>
        <w:tc>
          <w:tcPr>
            <w:tcW w:w="775" w:type="dxa"/>
          </w:tcPr>
          <w:p w14:paraId="63C1ECFB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设计处理量</w:t>
            </w:r>
          </w:p>
        </w:tc>
        <w:tc>
          <w:tcPr>
            <w:tcW w:w="775" w:type="dxa"/>
          </w:tcPr>
          <w:p w14:paraId="762B19C1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实际处理量</w:t>
            </w:r>
          </w:p>
        </w:tc>
        <w:tc>
          <w:tcPr>
            <w:tcW w:w="775" w:type="dxa"/>
          </w:tcPr>
          <w:p w14:paraId="343A4EDE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进泥浓度</w:t>
            </w:r>
          </w:p>
        </w:tc>
        <w:tc>
          <w:tcPr>
            <w:tcW w:w="775" w:type="dxa"/>
          </w:tcPr>
          <w:p w14:paraId="54D4B7B9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出泥含水率</w:t>
            </w:r>
          </w:p>
        </w:tc>
        <w:tc>
          <w:tcPr>
            <w:tcW w:w="775" w:type="dxa"/>
          </w:tcPr>
          <w:p w14:paraId="41FD09D8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连续运行时</w:t>
            </w:r>
          </w:p>
        </w:tc>
        <w:tc>
          <w:tcPr>
            <w:tcW w:w="775" w:type="dxa"/>
          </w:tcPr>
          <w:p w14:paraId="0350B246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是否变频</w:t>
            </w:r>
          </w:p>
        </w:tc>
        <w:tc>
          <w:tcPr>
            <w:tcW w:w="775" w:type="dxa"/>
          </w:tcPr>
          <w:p w14:paraId="10C27781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转速/差数</w:t>
            </w:r>
          </w:p>
        </w:tc>
      </w:tr>
      <w:tr w14:paraId="5ED0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1C7573C9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安德里茨</w:t>
            </w:r>
          </w:p>
        </w:tc>
        <w:tc>
          <w:tcPr>
            <w:tcW w:w="774" w:type="dxa"/>
          </w:tcPr>
          <w:p w14:paraId="1DE70669">
            <w:pPr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</w:rPr>
              <w:t>D5LXC30HP</w:t>
            </w:r>
          </w:p>
        </w:tc>
        <w:tc>
          <w:tcPr>
            <w:tcW w:w="774" w:type="dxa"/>
          </w:tcPr>
          <w:p w14:paraId="2336BE08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离心脱水机</w:t>
            </w:r>
          </w:p>
        </w:tc>
        <w:tc>
          <w:tcPr>
            <w:tcW w:w="775" w:type="dxa"/>
          </w:tcPr>
          <w:p w14:paraId="3FF6D8D7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主机55KW辅机15KW</w:t>
            </w:r>
          </w:p>
        </w:tc>
        <w:tc>
          <w:tcPr>
            <w:tcW w:w="775" w:type="dxa"/>
          </w:tcPr>
          <w:p w14:paraId="69F88B9F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6F0555F9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28565801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设计值99.4%</w:t>
            </w:r>
          </w:p>
        </w:tc>
        <w:tc>
          <w:tcPr>
            <w:tcW w:w="775" w:type="dxa"/>
          </w:tcPr>
          <w:p w14:paraId="2C85D612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＜80%</w:t>
            </w:r>
          </w:p>
        </w:tc>
        <w:tc>
          <w:tcPr>
            <w:tcW w:w="775" w:type="dxa"/>
          </w:tcPr>
          <w:p w14:paraId="4BCCD543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24H/D</w:t>
            </w:r>
          </w:p>
        </w:tc>
        <w:tc>
          <w:tcPr>
            <w:tcW w:w="775" w:type="dxa"/>
          </w:tcPr>
          <w:p w14:paraId="541FE405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/</w:t>
            </w:r>
          </w:p>
        </w:tc>
        <w:tc>
          <w:tcPr>
            <w:tcW w:w="775" w:type="dxa"/>
          </w:tcPr>
          <w:p w14:paraId="0FE2BB78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/</w:t>
            </w:r>
          </w:p>
        </w:tc>
      </w:tr>
      <w:tr w14:paraId="4EC8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5F96B7AC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4" w:type="dxa"/>
          </w:tcPr>
          <w:p w14:paraId="6B7FB125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4" w:type="dxa"/>
          </w:tcPr>
          <w:p w14:paraId="596882F2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2F69D119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31154F6C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2108DADD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0D87720A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006C3C4A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3CE7360F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0B2D710D">
            <w:pPr>
              <w:rPr>
                <w:rFonts w:hint="eastAsia" w:ascii="仿宋" w:hAnsi="仿宋" w:eastAsia="仿宋"/>
                <w:vertAlign w:val="baseline"/>
              </w:rPr>
            </w:pPr>
          </w:p>
        </w:tc>
        <w:tc>
          <w:tcPr>
            <w:tcW w:w="775" w:type="dxa"/>
          </w:tcPr>
          <w:p w14:paraId="15143156">
            <w:pPr>
              <w:rPr>
                <w:rFonts w:hint="eastAsia" w:ascii="仿宋" w:hAnsi="仿宋" w:eastAsia="仿宋"/>
                <w:vertAlign w:val="baseline"/>
              </w:rPr>
            </w:pPr>
          </w:p>
        </w:tc>
      </w:tr>
    </w:tbl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  <w:vertAlign w:val="baseline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9"/>
        <w:gridCol w:w="779"/>
        <w:gridCol w:w="983"/>
        <w:gridCol w:w="1050"/>
        <w:gridCol w:w="914"/>
        <w:gridCol w:w="1000"/>
        <w:gridCol w:w="1507"/>
        <w:gridCol w:w="1507"/>
      </w:tblGrid>
      <w:tr w14:paraId="3172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79" w:type="dxa"/>
          </w:tcPr>
          <w:p w14:paraId="53BAC5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779" w:type="dxa"/>
            <w:shd w:val="clear"/>
            <w:vAlign w:val="top"/>
          </w:tcPr>
          <w:p w14:paraId="32815B2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型号</w:t>
            </w:r>
          </w:p>
        </w:tc>
        <w:tc>
          <w:tcPr>
            <w:tcW w:w="983" w:type="dxa"/>
            <w:shd w:val="clear"/>
            <w:vAlign w:val="top"/>
          </w:tcPr>
          <w:p w14:paraId="3B3E78A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功率</w:t>
            </w:r>
          </w:p>
        </w:tc>
        <w:tc>
          <w:tcPr>
            <w:tcW w:w="1050" w:type="dxa"/>
            <w:shd w:val="clear"/>
            <w:vAlign w:val="top"/>
          </w:tcPr>
          <w:p w14:paraId="5FCF723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输送能力</w:t>
            </w:r>
          </w:p>
        </w:tc>
        <w:tc>
          <w:tcPr>
            <w:tcW w:w="914" w:type="dxa"/>
            <w:shd w:val="clear"/>
            <w:vAlign w:val="top"/>
          </w:tcPr>
          <w:p w14:paraId="40DC6A8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实际运行时间</w:t>
            </w:r>
          </w:p>
        </w:tc>
        <w:tc>
          <w:tcPr>
            <w:tcW w:w="1000" w:type="dxa"/>
            <w:shd w:val="clear"/>
            <w:vAlign w:val="top"/>
          </w:tcPr>
          <w:p w14:paraId="55D0C1A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负载率</w:t>
            </w:r>
          </w:p>
        </w:tc>
        <w:tc>
          <w:tcPr>
            <w:tcW w:w="1507" w:type="dxa"/>
            <w:shd w:val="clear"/>
            <w:vAlign w:val="top"/>
          </w:tcPr>
          <w:p w14:paraId="6C4181E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启停频率</w:t>
            </w:r>
          </w:p>
        </w:tc>
        <w:tc>
          <w:tcPr>
            <w:tcW w:w="1507" w:type="dxa"/>
            <w:shd w:val="clear"/>
            <w:vAlign w:val="top"/>
          </w:tcPr>
          <w:p w14:paraId="3FAB501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是否联动控制</w:t>
            </w:r>
          </w:p>
        </w:tc>
      </w:tr>
      <w:tr w14:paraId="11E3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9" w:type="dxa"/>
          </w:tcPr>
          <w:p w14:paraId="2A67F4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进料螺杆泵</w:t>
            </w:r>
          </w:p>
        </w:tc>
        <w:tc>
          <w:tcPr>
            <w:tcW w:w="779" w:type="dxa"/>
          </w:tcPr>
          <w:p w14:paraId="601BC6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BTE 35-12</w:t>
            </w:r>
          </w:p>
        </w:tc>
        <w:tc>
          <w:tcPr>
            <w:tcW w:w="983" w:type="dxa"/>
          </w:tcPr>
          <w:p w14:paraId="76C8AC9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11KW</w:t>
            </w:r>
          </w:p>
        </w:tc>
        <w:tc>
          <w:tcPr>
            <w:tcW w:w="1050" w:type="dxa"/>
          </w:tcPr>
          <w:p w14:paraId="7325DDF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Q=10-60m³/hr</w:t>
            </w:r>
          </w:p>
        </w:tc>
        <w:tc>
          <w:tcPr>
            <w:tcW w:w="914" w:type="dxa"/>
          </w:tcPr>
          <w:p w14:paraId="0EDDE4A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000" w:type="dxa"/>
          </w:tcPr>
          <w:p w14:paraId="4EB66FA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507" w:type="dxa"/>
          </w:tcPr>
          <w:p w14:paraId="3FE0D9B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根据泥位自动运行</w:t>
            </w:r>
          </w:p>
        </w:tc>
        <w:tc>
          <w:tcPr>
            <w:tcW w:w="1507" w:type="dxa"/>
          </w:tcPr>
          <w:p w14:paraId="07C4AD1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5983F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9" w:type="dxa"/>
          </w:tcPr>
          <w:p w14:paraId="702F34FE">
            <w:pPr>
              <w:rPr>
                <w:rFonts w:hint="eastAsia"/>
                <w:vertAlign w:val="baseline"/>
              </w:rPr>
            </w:pPr>
          </w:p>
        </w:tc>
        <w:tc>
          <w:tcPr>
            <w:tcW w:w="779" w:type="dxa"/>
          </w:tcPr>
          <w:p w14:paraId="126CA5B7">
            <w:pPr>
              <w:rPr>
                <w:rFonts w:hint="eastAsia"/>
                <w:vertAlign w:val="baseline"/>
              </w:rPr>
            </w:pPr>
          </w:p>
        </w:tc>
        <w:tc>
          <w:tcPr>
            <w:tcW w:w="983" w:type="dxa"/>
          </w:tcPr>
          <w:p w14:paraId="24C93BD6">
            <w:pPr>
              <w:rPr>
                <w:rFonts w:hint="eastAsia"/>
                <w:vertAlign w:val="baseline"/>
              </w:rPr>
            </w:pPr>
          </w:p>
        </w:tc>
        <w:tc>
          <w:tcPr>
            <w:tcW w:w="1050" w:type="dxa"/>
          </w:tcPr>
          <w:p w14:paraId="0F721B87">
            <w:pPr>
              <w:rPr>
                <w:rFonts w:hint="eastAsia"/>
                <w:vertAlign w:val="baseline"/>
              </w:rPr>
            </w:pPr>
          </w:p>
        </w:tc>
        <w:tc>
          <w:tcPr>
            <w:tcW w:w="914" w:type="dxa"/>
          </w:tcPr>
          <w:p w14:paraId="420968A9">
            <w:pPr>
              <w:rPr>
                <w:rFonts w:hint="eastAsia"/>
                <w:vertAlign w:val="baseline"/>
              </w:rPr>
            </w:pPr>
          </w:p>
        </w:tc>
        <w:tc>
          <w:tcPr>
            <w:tcW w:w="1000" w:type="dxa"/>
          </w:tcPr>
          <w:p w14:paraId="0F8B6AC9">
            <w:pPr>
              <w:rPr>
                <w:rFonts w:hint="eastAsia"/>
                <w:vertAlign w:val="baseline"/>
              </w:rPr>
            </w:pPr>
          </w:p>
        </w:tc>
        <w:tc>
          <w:tcPr>
            <w:tcW w:w="1507" w:type="dxa"/>
          </w:tcPr>
          <w:p w14:paraId="1CD8D501">
            <w:pPr>
              <w:rPr>
                <w:rFonts w:hint="eastAsia"/>
                <w:vertAlign w:val="baseline"/>
              </w:rPr>
            </w:pPr>
          </w:p>
        </w:tc>
        <w:tc>
          <w:tcPr>
            <w:tcW w:w="1507" w:type="dxa"/>
          </w:tcPr>
          <w:p w14:paraId="3C562FD9">
            <w:pPr>
              <w:rPr>
                <w:rFonts w:hint="eastAsia"/>
                <w:vertAlign w:val="baseline"/>
              </w:rPr>
            </w:pPr>
          </w:p>
        </w:tc>
      </w:tr>
    </w:tbl>
    <w:p w14:paraId="15310573">
      <w:pPr>
        <w:rPr>
          <w:rFonts w:hint="eastAsia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5F20B50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无）</w:t>
      </w:r>
    </w:p>
    <w:p w14:paraId="2E1DA12C">
      <w:pPr>
        <w:rPr>
          <w:rFonts w:hint="eastAsia" w:ascii="仿宋" w:hAnsi="仿宋" w:eastAsia="仿宋"/>
        </w:rPr>
      </w:pPr>
    </w:p>
    <w:p w14:paraId="5CF4CC18">
      <w:pPr>
        <w:pStyle w:val="3"/>
        <w:rPr>
          <w:rFonts w:hint="eastAsia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  <w:vertAlign w:val="baseline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6"/>
        <w:gridCol w:w="1425"/>
        <w:gridCol w:w="1056"/>
        <w:gridCol w:w="1420"/>
        <w:gridCol w:w="1420"/>
      </w:tblGrid>
      <w:tr w14:paraId="711B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7E4D0DE3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除臭品牌</w:t>
            </w:r>
          </w:p>
        </w:tc>
        <w:tc>
          <w:tcPr>
            <w:tcW w:w="1425" w:type="dxa"/>
          </w:tcPr>
          <w:p w14:paraId="1029B1EC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型号</w:t>
            </w:r>
          </w:p>
        </w:tc>
        <w:tc>
          <w:tcPr>
            <w:tcW w:w="1056" w:type="dxa"/>
          </w:tcPr>
          <w:p w14:paraId="06F69674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功率</w:t>
            </w:r>
          </w:p>
        </w:tc>
        <w:tc>
          <w:tcPr>
            <w:tcW w:w="1420" w:type="dxa"/>
          </w:tcPr>
          <w:p w14:paraId="061EA159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风量</w:t>
            </w:r>
          </w:p>
        </w:tc>
        <w:tc>
          <w:tcPr>
            <w:tcW w:w="1420" w:type="dxa"/>
          </w:tcPr>
          <w:p w14:paraId="4681C3AE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压力</w:t>
            </w:r>
          </w:p>
        </w:tc>
      </w:tr>
      <w:tr w14:paraId="3C96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1BA18F8B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</w:rPr>
              <w:t>AOE废气净</w:t>
            </w: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设备</w:t>
            </w:r>
          </w:p>
        </w:tc>
        <w:tc>
          <w:tcPr>
            <w:tcW w:w="1425" w:type="dxa"/>
          </w:tcPr>
          <w:p w14:paraId="414EA142">
            <w:pPr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</w:rPr>
              <w:t>AOE-11-120</w:t>
            </w:r>
          </w:p>
        </w:tc>
        <w:tc>
          <w:tcPr>
            <w:tcW w:w="1056" w:type="dxa"/>
          </w:tcPr>
          <w:p w14:paraId="376E6A96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11KW</w:t>
            </w:r>
          </w:p>
        </w:tc>
        <w:tc>
          <w:tcPr>
            <w:tcW w:w="1420" w:type="dxa"/>
          </w:tcPr>
          <w:p w14:paraId="02D64722">
            <w:pPr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8</w:t>
            </w:r>
            <w:r>
              <w:rPr>
                <w:rFonts w:hint="eastAsia" w:ascii="仿宋" w:hAnsi="仿宋" w:eastAsia="仿宋"/>
                <w:vertAlign w:val="baseline"/>
              </w:rPr>
              <w:t>000m3/h</w:t>
            </w:r>
          </w:p>
        </w:tc>
        <w:tc>
          <w:tcPr>
            <w:tcW w:w="1420" w:type="dxa"/>
          </w:tcPr>
          <w:p w14:paraId="4B27AFDF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/</w:t>
            </w:r>
          </w:p>
        </w:tc>
      </w:tr>
      <w:tr w14:paraId="4E29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12FC4767">
            <w:pPr>
              <w:rPr>
                <w:rFonts w:hint="eastAsia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</w:rPr>
              <w:t>AOE废气净</w:t>
            </w: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设备</w:t>
            </w:r>
          </w:p>
        </w:tc>
        <w:tc>
          <w:tcPr>
            <w:tcW w:w="1425" w:type="dxa"/>
          </w:tcPr>
          <w:p w14:paraId="6622BFA4">
            <w:pPr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</w:rPr>
              <w:t>AOE-11-60</w:t>
            </w:r>
          </w:p>
        </w:tc>
        <w:tc>
          <w:tcPr>
            <w:tcW w:w="1056" w:type="dxa"/>
          </w:tcPr>
          <w:p w14:paraId="18524980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7.5KW</w:t>
            </w:r>
          </w:p>
        </w:tc>
        <w:tc>
          <w:tcPr>
            <w:tcW w:w="1420" w:type="dxa"/>
          </w:tcPr>
          <w:p w14:paraId="61BFBA77">
            <w:pPr>
              <w:rPr>
                <w:rFonts w:hint="eastAsia" w:ascii="仿宋" w:hAnsi="仿宋" w:eastAsia="仿宋"/>
                <w:vertAlign w:val="baseline"/>
              </w:rPr>
            </w:pPr>
            <w:r>
              <w:rPr>
                <w:rFonts w:hint="eastAsia" w:ascii="仿宋" w:hAnsi="仿宋" w:eastAsia="仿宋"/>
                <w:vertAlign w:val="baseline"/>
              </w:rPr>
              <w:t>6000m3/h</w:t>
            </w:r>
          </w:p>
        </w:tc>
        <w:tc>
          <w:tcPr>
            <w:tcW w:w="1420" w:type="dxa"/>
          </w:tcPr>
          <w:p w14:paraId="6059B8EA">
            <w:pPr>
              <w:rPr>
                <w:rFonts w:hint="default" w:ascii="仿宋" w:hAnsi="仿宋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vertAlign w:val="baseline"/>
                <w:lang w:val="en-US" w:eastAsia="zh-CN"/>
              </w:rPr>
              <w:t>/</w:t>
            </w:r>
          </w:p>
        </w:tc>
      </w:tr>
    </w:tbl>
    <w:p w14:paraId="5D6967FA">
      <w:p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476"/>
        <w:gridCol w:w="1126"/>
        <w:gridCol w:w="970"/>
        <w:gridCol w:w="436"/>
        <w:gridCol w:w="679"/>
        <w:gridCol w:w="649"/>
        <w:gridCol w:w="614"/>
        <w:gridCol w:w="616"/>
        <w:gridCol w:w="617"/>
        <w:gridCol w:w="615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865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660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569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255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98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380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1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0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865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60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9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255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8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0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865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60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9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255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8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0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865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60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69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255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8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0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894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vAlign w:val="center"/>
          </w:tcPr>
          <w:p w14:paraId="7008E39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865" w:type="pct"/>
            <w:vAlign w:val="center"/>
          </w:tcPr>
          <w:p w14:paraId="184369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660" w:type="pct"/>
            <w:vAlign w:val="center"/>
          </w:tcPr>
          <w:p w14:paraId="4E11D88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设计规模</w:t>
            </w:r>
          </w:p>
        </w:tc>
        <w:tc>
          <w:tcPr>
            <w:tcW w:w="569" w:type="pct"/>
            <w:vAlign w:val="center"/>
          </w:tcPr>
          <w:p w14:paraId="68D7F34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消毒指标</w:t>
            </w:r>
          </w:p>
        </w:tc>
        <w:tc>
          <w:tcPr>
            <w:tcW w:w="255" w:type="pct"/>
            <w:shd w:val="clear"/>
            <w:vAlign w:val="center"/>
          </w:tcPr>
          <w:p w14:paraId="0FEED99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8" w:type="pct"/>
            <w:shd w:val="clear"/>
            <w:vAlign w:val="center"/>
          </w:tcPr>
          <w:p w14:paraId="0081691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0" w:type="pct"/>
            <w:shd w:val="clear"/>
            <w:vAlign w:val="center"/>
          </w:tcPr>
          <w:p w14:paraId="2095D94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shd w:val="clear"/>
            <w:vAlign w:val="center"/>
          </w:tcPr>
          <w:p w14:paraId="0A16557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shd w:val="clear"/>
            <w:vAlign w:val="center"/>
          </w:tcPr>
          <w:p w14:paraId="63CCF8B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2" w:type="pct"/>
            <w:shd w:val="clear"/>
            <w:vAlign w:val="center"/>
          </w:tcPr>
          <w:p w14:paraId="199A7B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shd w:val="clear"/>
            <w:vAlign w:val="center"/>
          </w:tcPr>
          <w:p w14:paraId="12D5249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5D291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vAlign w:val="center"/>
          </w:tcPr>
          <w:p w14:paraId="117179A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865" w:type="pct"/>
            <w:shd w:val="clear"/>
            <w:vAlign w:val="center"/>
          </w:tcPr>
          <w:p w14:paraId="3F92D5C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加拿大特洁安UV3000plus™</w:t>
            </w:r>
          </w:p>
        </w:tc>
        <w:tc>
          <w:tcPr>
            <w:tcW w:w="660" w:type="pct"/>
            <w:vAlign w:val="center"/>
          </w:tcPr>
          <w:p w14:paraId="56AB308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50000m³/d</w:t>
            </w:r>
          </w:p>
        </w:tc>
        <w:tc>
          <w:tcPr>
            <w:tcW w:w="569" w:type="pct"/>
            <w:vAlign w:val="center"/>
          </w:tcPr>
          <w:p w14:paraId="4DF4F7D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粪大肠杆菌数＜1000个/L</w:t>
            </w:r>
          </w:p>
        </w:tc>
        <w:tc>
          <w:tcPr>
            <w:tcW w:w="255" w:type="pct"/>
            <w:shd w:val="clear"/>
            <w:vAlign w:val="center"/>
          </w:tcPr>
          <w:p w14:paraId="4536F51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98" w:type="pct"/>
            <w:shd w:val="clear"/>
            <w:vAlign w:val="center"/>
          </w:tcPr>
          <w:p w14:paraId="333D0AC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0" w:type="pct"/>
            <w:shd w:val="clear"/>
            <w:vAlign w:val="center"/>
          </w:tcPr>
          <w:p w14:paraId="47987FF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shd w:val="clear"/>
            <w:vAlign w:val="center"/>
          </w:tcPr>
          <w:p w14:paraId="353F440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1" w:type="pct"/>
            <w:shd w:val="clear"/>
            <w:vAlign w:val="center"/>
          </w:tcPr>
          <w:p w14:paraId="5822A14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2" w:type="pct"/>
            <w:shd w:val="clear"/>
            <w:vAlign w:val="center"/>
          </w:tcPr>
          <w:p w14:paraId="1C85475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60" w:type="pct"/>
            <w:shd w:val="clear"/>
            <w:vAlign w:val="center"/>
          </w:tcPr>
          <w:p w14:paraId="5766970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1F7B502D">
      <w:pPr>
        <w:rPr>
          <w:rFonts w:hint="eastAsia"/>
        </w:rPr>
      </w:pPr>
    </w:p>
    <w:p w14:paraId="0AF7CDEC">
      <w:pPr>
        <w:pStyle w:val="3"/>
        <w:rPr>
          <w:rFonts w:hint="eastAsia"/>
        </w:rPr>
      </w:pPr>
    </w:p>
    <w:p w14:paraId="626EB092">
      <w:pPr>
        <w:pStyle w:val="3"/>
        <w:rPr>
          <w:rFonts w:hint="eastAsia"/>
        </w:rPr>
      </w:pPr>
    </w:p>
    <w:p w14:paraId="50A8AFE2">
      <w:pPr>
        <w:pStyle w:val="3"/>
        <w:rPr>
          <w:rFonts w:hint="eastAsia"/>
        </w:rPr>
      </w:pPr>
    </w:p>
    <w:p w14:paraId="18BD5EA6">
      <w:pPr>
        <w:pStyle w:val="3"/>
        <w:rPr>
          <w:rFonts w:hint="eastAsia"/>
        </w:rPr>
      </w:pPr>
    </w:p>
    <w:p w14:paraId="58949205">
      <w:pPr>
        <w:pStyle w:val="3"/>
        <w:rPr>
          <w:rFonts w:hint="eastAsia"/>
        </w:rPr>
      </w:pPr>
    </w:p>
    <w:p w14:paraId="72B043AF">
      <w:pPr>
        <w:pStyle w:val="3"/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高效</w:t>
            </w:r>
            <w:r>
              <w:rPr>
                <w:rFonts w:hint="eastAsia" w:ascii="仿宋" w:hAnsi="仿宋" w:eastAsia="仿宋"/>
              </w:rPr>
              <w:t>纤维滤池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5万/D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5万/D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1次/D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2%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2台</w:t>
            </w: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7B8EDA1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3250E0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/>
            <w:vAlign w:val="center"/>
          </w:tcPr>
          <w:p w14:paraId="32125CF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/>
            <w:vAlign w:val="center"/>
          </w:tcPr>
          <w:p w14:paraId="240E1AF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/>
            <w:vAlign w:val="center"/>
          </w:tcPr>
          <w:p w14:paraId="43FC6D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/>
            <w:vAlign w:val="center"/>
          </w:tcPr>
          <w:p w14:paraId="33294B4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/>
            <w:vAlign w:val="center"/>
          </w:tcPr>
          <w:p w14:paraId="39E0C11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/>
            <w:vAlign w:val="center"/>
          </w:tcPr>
          <w:p w14:paraId="046BCB5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shd w:val="clear"/>
            <w:vAlign w:val="center"/>
          </w:tcPr>
          <w:p w14:paraId="3E6EE31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3F09BF9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740706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4CA279F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02E8CF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64E3BA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4AF5A82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6BF15BF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FF8694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00058EC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38ACE6D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3AEA54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shd w:val="clear"/>
            <w:vAlign w:val="center"/>
          </w:tcPr>
          <w:p w14:paraId="7A7778C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462383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714B8C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/>
            <w:vAlign w:val="center"/>
          </w:tcPr>
          <w:p w14:paraId="5100A53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20CF3EC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9A7D4D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ADE3E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EFB577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613BE70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5887920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41F3AD43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04EE80A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342DD748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1EDC3B34"/>
    <w:rsid w:val="40F619FE"/>
    <w:rsid w:val="53766684"/>
    <w:rsid w:val="542009A6"/>
    <w:rsid w:val="7BB8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821</Words>
  <Characters>927</Characters>
  <Lines>7</Lines>
  <Paragraphs>2</Paragraphs>
  <TotalTime>67</TotalTime>
  <ScaleCrop>false</ScaleCrop>
  <LinksUpToDate>false</LinksUpToDate>
  <CharactersWithSpaces>943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WPS_1559548755</cp:lastModifiedBy>
  <dcterms:modified xsi:type="dcterms:W3CDTF">2026-04-23T07:53:27Z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eyJoZGlkIjoiNDZlYTA0ZDFlMThiMmVhODU1MGIyMmNkZjA4ZTI3OWUiLCJ1c2VySWQiOiI1NzA3NjIwODAifQ==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51E1C686F6524C9BA3D916B22EC74C7A_12</vt:lpwstr>
  </property>
</Properties>
</file>