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756"/>
        <w:gridCol w:w="816"/>
        <w:gridCol w:w="1116"/>
        <w:gridCol w:w="916"/>
        <w:gridCol w:w="816"/>
        <w:gridCol w:w="754"/>
        <w:gridCol w:w="1043"/>
        <w:gridCol w:w="1263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1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53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55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654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37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52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52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21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50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1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3B11386D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1EAE8C89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75kw</w:t>
            </w:r>
          </w:p>
        </w:tc>
        <w:tc>
          <w:tcPr>
            <w:tcW w:w="654" w:type="pct"/>
            <w:shd w:val="clear" w:color="auto" w:fill="auto"/>
            <w:vAlign w:val="center"/>
          </w:tcPr>
          <w:p w14:paraId="29521C91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150A/50Hz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4E1EB4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  <w:t xml:space="preserve">Q=1425m3/h 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0AFAAE94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H=15m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4E08263A">
            <w:pPr>
              <w:jc w:val="center"/>
              <w:rPr>
                <w:rFonts w:hint="default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621" w:type="pct"/>
            <w:shd w:val="clear" w:color="auto" w:fill="auto"/>
            <w:vAlign w:val="center"/>
          </w:tcPr>
          <w:p w14:paraId="2163824D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泵前液位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B14E45E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维修记录表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1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3" w:type="pct"/>
            <w:vAlign w:val="center"/>
          </w:tcPr>
          <w:p w14:paraId="5236C85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</w:t>
            </w:r>
          </w:p>
        </w:tc>
        <w:tc>
          <w:tcPr>
            <w:tcW w:w="455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18.5kw</w:t>
            </w:r>
          </w:p>
        </w:tc>
        <w:tc>
          <w:tcPr>
            <w:tcW w:w="654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37A/50Hz</w:t>
            </w:r>
          </w:p>
        </w:tc>
        <w:tc>
          <w:tcPr>
            <w:tcW w:w="537" w:type="pct"/>
            <w:vAlign w:val="center"/>
          </w:tcPr>
          <w:p w14:paraId="00EBC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  <w:t>Q=833.3m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9"/>
                <w:szCs w:val="9"/>
                <w:lang w:val="en-US" w:eastAsia="zh-CN" w:bidi="ar"/>
                <w14:ligatures w14:val="standardContextual"/>
              </w:rPr>
              <w:t xml:space="preserve">3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  <w:t>/h</w:t>
            </w:r>
          </w:p>
        </w:tc>
        <w:tc>
          <w:tcPr>
            <w:tcW w:w="452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H=3.7m</w:t>
            </w:r>
          </w:p>
        </w:tc>
        <w:tc>
          <w:tcPr>
            <w:tcW w:w="452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621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泵前液位</w:t>
            </w:r>
          </w:p>
        </w:tc>
        <w:tc>
          <w:tcPr>
            <w:tcW w:w="750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维修记录表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1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53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455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37kw</w:t>
            </w:r>
          </w:p>
        </w:tc>
        <w:tc>
          <w:tcPr>
            <w:tcW w:w="654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74A/50Hz</w:t>
            </w:r>
          </w:p>
        </w:tc>
        <w:tc>
          <w:tcPr>
            <w:tcW w:w="537" w:type="pct"/>
            <w:vAlign w:val="center"/>
          </w:tcPr>
          <w:p w14:paraId="61E5CC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  <w:t xml:space="preserve">Q=1440m3/h </w:t>
            </w:r>
          </w:p>
        </w:tc>
        <w:tc>
          <w:tcPr>
            <w:tcW w:w="452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H=5m</w:t>
            </w:r>
          </w:p>
        </w:tc>
        <w:tc>
          <w:tcPr>
            <w:tcW w:w="452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621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泵前</w:t>
            </w:r>
          </w:p>
        </w:tc>
        <w:tc>
          <w:tcPr>
            <w:tcW w:w="750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维修记录表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654"/>
        <w:gridCol w:w="654"/>
        <w:gridCol w:w="754"/>
        <w:gridCol w:w="704"/>
        <w:gridCol w:w="1651"/>
        <w:gridCol w:w="1581"/>
        <w:gridCol w:w="640"/>
        <w:gridCol w:w="624"/>
        <w:gridCol w:w="606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7.6~8.98m³/min</w:t>
            </w: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无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6D2CCEA7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eastAsia="zh-CN"/>
              </w:rPr>
              <w:t>运行记录表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70-120度</w:t>
            </w:r>
          </w:p>
        </w:tc>
        <w:tc>
          <w:tcPr>
            <w:tcW w:w="861" w:type="dxa"/>
            <w:vAlign w:val="center"/>
          </w:tcPr>
          <w:p w14:paraId="376C7A2D"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Q=6300Nm3/h</w:t>
            </w:r>
          </w:p>
          <w:p w14:paraId="16C6D6F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327/402/200KW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eastAsia="zh-CN"/>
              </w:rPr>
              <w:t>无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运行记录表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0.5mg/L以下</w:t>
            </w:r>
          </w:p>
        </w:tc>
        <w:tc>
          <w:tcPr>
            <w:tcW w:w="1217" w:type="dxa"/>
          </w:tcPr>
          <w:p w14:paraId="5E01118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1217" w:type="dxa"/>
          </w:tcPr>
          <w:p w14:paraId="6A0A3CA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18" w:type="dxa"/>
          </w:tcPr>
          <w:p w14:paraId="25C515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24小时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1-2mg/L </w:t>
            </w:r>
          </w:p>
        </w:tc>
        <w:tc>
          <w:tcPr>
            <w:tcW w:w="1217" w:type="dxa"/>
          </w:tcPr>
          <w:p w14:paraId="4B14109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18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24小时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475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正常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正常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"/>
        <w:gridCol w:w="1707"/>
        <w:gridCol w:w="656"/>
        <w:gridCol w:w="636"/>
        <w:gridCol w:w="426"/>
        <w:gridCol w:w="453"/>
        <w:gridCol w:w="1161"/>
        <w:gridCol w:w="531"/>
        <w:gridCol w:w="1056"/>
        <w:gridCol w:w="426"/>
        <w:gridCol w:w="951"/>
      </w:tblGrid>
      <w:tr w14:paraId="444DA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" w:type="pct"/>
            <w:vAlign w:val="center"/>
          </w:tcPr>
          <w:p w14:paraId="53282B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1112" w:type="pct"/>
            <w:vAlign w:val="center"/>
          </w:tcPr>
          <w:p w14:paraId="1290869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96" w:type="pct"/>
            <w:vAlign w:val="center"/>
          </w:tcPr>
          <w:p w14:paraId="085AD51A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类型</w:t>
            </w:r>
          </w:p>
        </w:tc>
        <w:tc>
          <w:tcPr>
            <w:tcW w:w="417" w:type="pct"/>
            <w:vAlign w:val="center"/>
          </w:tcPr>
          <w:p w14:paraId="4BA3C3A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389" w:type="pct"/>
            <w:vAlign w:val="center"/>
          </w:tcPr>
          <w:p w14:paraId="708779D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设计处理量</w:t>
            </w:r>
          </w:p>
        </w:tc>
        <w:tc>
          <w:tcPr>
            <w:tcW w:w="389" w:type="pct"/>
            <w:vAlign w:val="center"/>
          </w:tcPr>
          <w:p w14:paraId="30AF0F7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实际处理量</w:t>
            </w:r>
          </w:p>
        </w:tc>
        <w:tc>
          <w:tcPr>
            <w:tcW w:w="371" w:type="pct"/>
            <w:vAlign w:val="center"/>
          </w:tcPr>
          <w:p w14:paraId="46E0B3A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进泥浓度</w:t>
            </w:r>
          </w:p>
        </w:tc>
        <w:tc>
          <w:tcPr>
            <w:tcW w:w="351" w:type="pct"/>
            <w:vAlign w:val="center"/>
          </w:tcPr>
          <w:p w14:paraId="6E557F3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出泥含水率</w:t>
            </w:r>
          </w:p>
        </w:tc>
        <w:tc>
          <w:tcPr>
            <w:tcW w:w="351" w:type="pct"/>
            <w:vAlign w:val="center"/>
          </w:tcPr>
          <w:p w14:paraId="48D31D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连续运行时</w:t>
            </w:r>
          </w:p>
        </w:tc>
        <w:tc>
          <w:tcPr>
            <w:tcW w:w="352" w:type="pct"/>
            <w:vAlign w:val="center"/>
          </w:tcPr>
          <w:p w14:paraId="195C5CF7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</w:rPr>
              <w:t>是否</w:t>
            </w:r>
            <w:r>
              <w:rPr>
                <w:rFonts w:hint="eastAsia" w:ascii="仿宋" w:hAnsi="仿宋" w:eastAsia="仿宋"/>
                <w:lang w:val="en-US" w:eastAsia="zh-CN"/>
              </w:rPr>
              <w:t>变频</w:t>
            </w:r>
          </w:p>
          <w:p w14:paraId="49C8A14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1" w:type="pct"/>
            <w:vAlign w:val="center"/>
          </w:tcPr>
          <w:p w14:paraId="18074F4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转速/差速</w:t>
            </w:r>
          </w:p>
        </w:tc>
      </w:tr>
      <w:tr w14:paraId="667A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" w:type="pct"/>
            <w:vAlign w:val="center"/>
          </w:tcPr>
          <w:p w14:paraId="65CB8AF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离心浓缩脱水机</w:t>
            </w:r>
          </w:p>
        </w:tc>
        <w:tc>
          <w:tcPr>
            <w:tcW w:w="1112" w:type="pct"/>
            <w:vAlign w:val="center"/>
          </w:tcPr>
          <w:p w14:paraId="40D43610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  <w14:ligatures w14:val="standardContextual"/>
              </w:rPr>
              <w:t>佛山安德里茨/D5LX</w:t>
            </w:r>
          </w:p>
          <w:p w14:paraId="422373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</w:p>
          <w:p w14:paraId="5D1ABB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/>
                <w:lang w:val="en-US"/>
              </w:rPr>
            </w:pPr>
          </w:p>
        </w:tc>
        <w:tc>
          <w:tcPr>
            <w:tcW w:w="496" w:type="pct"/>
            <w:vAlign w:val="center"/>
          </w:tcPr>
          <w:p w14:paraId="5B88B21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离心</w:t>
            </w:r>
          </w:p>
        </w:tc>
        <w:tc>
          <w:tcPr>
            <w:tcW w:w="417" w:type="pct"/>
            <w:vAlign w:val="center"/>
          </w:tcPr>
          <w:p w14:paraId="65CBCA0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90KW</w:t>
            </w:r>
          </w:p>
        </w:tc>
        <w:tc>
          <w:tcPr>
            <w:tcW w:w="389" w:type="pct"/>
            <w:vAlign w:val="center"/>
          </w:tcPr>
          <w:p w14:paraId="4B02B25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60</w:t>
            </w:r>
          </w:p>
        </w:tc>
        <w:tc>
          <w:tcPr>
            <w:tcW w:w="389" w:type="pct"/>
            <w:vAlign w:val="center"/>
          </w:tcPr>
          <w:p w14:paraId="20B60DE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</w:t>
            </w:r>
          </w:p>
        </w:tc>
        <w:tc>
          <w:tcPr>
            <w:tcW w:w="371" w:type="pct"/>
            <w:vAlign w:val="center"/>
          </w:tcPr>
          <w:p w14:paraId="201B608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 xml:space="preserve">10000mg/L </w:t>
            </w:r>
          </w:p>
        </w:tc>
        <w:tc>
          <w:tcPr>
            <w:tcW w:w="351" w:type="pct"/>
            <w:vAlign w:val="center"/>
          </w:tcPr>
          <w:p w14:paraId="46F2130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80%以下</w:t>
            </w:r>
          </w:p>
        </w:tc>
        <w:tc>
          <w:tcPr>
            <w:tcW w:w="351" w:type="pct"/>
            <w:vAlign w:val="center"/>
          </w:tcPr>
          <w:p w14:paraId="7323A70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1号52076H/2号49525H</w:t>
            </w:r>
          </w:p>
        </w:tc>
        <w:tc>
          <w:tcPr>
            <w:tcW w:w="352" w:type="pct"/>
            <w:vAlign w:val="center"/>
          </w:tcPr>
          <w:p w14:paraId="7EBE53A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351" w:type="pct"/>
            <w:vAlign w:val="center"/>
          </w:tcPr>
          <w:p w14:paraId="740711F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2600/1-6</w:t>
            </w:r>
          </w:p>
        </w:tc>
      </w:tr>
    </w:tbl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tbl>
      <w:tblPr>
        <w:tblStyle w:val="17"/>
        <w:tblW w:w="52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8"/>
        <w:gridCol w:w="1195"/>
        <w:gridCol w:w="1017"/>
        <w:gridCol w:w="944"/>
        <w:gridCol w:w="1091"/>
        <w:gridCol w:w="1052"/>
        <w:gridCol w:w="778"/>
      </w:tblGrid>
      <w:tr w14:paraId="0A22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5" w:hRule="atLeast"/>
        </w:trPr>
        <w:tc>
          <w:tcPr>
            <w:tcW w:w="1583" w:type="pct"/>
            <w:vAlign w:val="center"/>
          </w:tcPr>
          <w:p w14:paraId="3C059F5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671" w:type="pct"/>
            <w:vAlign w:val="center"/>
          </w:tcPr>
          <w:p w14:paraId="311883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571" w:type="pct"/>
            <w:vAlign w:val="center"/>
          </w:tcPr>
          <w:p w14:paraId="579ADB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输送能力</w:t>
            </w:r>
          </w:p>
        </w:tc>
        <w:tc>
          <w:tcPr>
            <w:tcW w:w="530" w:type="pct"/>
            <w:vAlign w:val="center"/>
          </w:tcPr>
          <w:p w14:paraId="77FA9C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实际运行时间</w:t>
            </w:r>
          </w:p>
        </w:tc>
        <w:tc>
          <w:tcPr>
            <w:tcW w:w="613" w:type="pct"/>
            <w:vAlign w:val="center"/>
          </w:tcPr>
          <w:p w14:paraId="5CE8F97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负载率</w:t>
            </w:r>
          </w:p>
        </w:tc>
        <w:tc>
          <w:tcPr>
            <w:tcW w:w="591" w:type="pct"/>
            <w:vAlign w:val="center"/>
          </w:tcPr>
          <w:p w14:paraId="5B5740E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启停频率</w:t>
            </w:r>
          </w:p>
        </w:tc>
        <w:tc>
          <w:tcPr>
            <w:tcW w:w="437" w:type="pct"/>
            <w:vAlign w:val="center"/>
          </w:tcPr>
          <w:p w14:paraId="2A42FD2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是否</w:t>
            </w:r>
            <w:r>
              <w:rPr>
                <w:rFonts w:hint="eastAsia" w:ascii="仿宋" w:hAnsi="仿宋" w:eastAsia="仿宋"/>
                <w:lang w:val="en-US" w:eastAsia="zh-CN"/>
              </w:rPr>
              <w:t>联动控制</w:t>
            </w:r>
          </w:p>
          <w:p w14:paraId="1943BE3B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74E0D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583" w:type="pct"/>
            <w:shd w:val="clear"/>
            <w:vAlign w:val="center"/>
          </w:tcPr>
          <w:p w14:paraId="61E3F50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14:ligatures w14:val="standardContextual"/>
              </w:rPr>
              <w:t>安德里茨/S8-100-265.3</w:t>
            </w:r>
          </w:p>
        </w:tc>
        <w:tc>
          <w:tcPr>
            <w:tcW w:w="671" w:type="pct"/>
            <w:vAlign w:val="center"/>
          </w:tcPr>
          <w:p w14:paraId="27F631A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13KW</w:t>
            </w:r>
          </w:p>
        </w:tc>
        <w:tc>
          <w:tcPr>
            <w:tcW w:w="571" w:type="pct"/>
            <w:vAlign w:val="center"/>
          </w:tcPr>
          <w:p w14:paraId="06FD41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30-70m3/H</w:t>
            </w:r>
          </w:p>
        </w:tc>
        <w:tc>
          <w:tcPr>
            <w:tcW w:w="530" w:type="pct"/>
            <w:vAlign w:val="center"/>
          </w:tcPr>
          <w:p w14:paraId="64F4FD2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613" w:type="pct"/>
            <w:vAlign w:val="center"/>
          </w:tcPr>
          <w:p w14:paraId="6757586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591" w:type="pct"/>
            <w:vAlign w:val="center"/>
          </w:tcPr>
          <w:p w14:paraId="7BDBF20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37" w:type="pct"/>
            <w:vAlign w:val="center"/>
          </w:tcPr>
          <w:p w14:paraId="5611842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</w:tr>
    </w:tbl>
    <w:p w14:paraId="3254CF19">
      <w:pPr>
        <w:rPr>
          <w:rFonts w:hint="default" w:eastAsiaTheme="minorEastAsia"/>
          <w:lang w:val="en-US" w:eastAsia="zh-CN"/>
        </w:rPr>
      </w:pP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896"/>
        <w:gridCol w:w="846"/>
        <w:gridCol w:w="712"/>
        <w:gridCol w:w="664"/>
        <w:gridCol w:w="664"/>
        <w:gridCol w:w="633"/>
        <w:gridCol w:w="599"/>
        <w:gridCol w:w="599"/>
        <w:gridCol w:w="600"/>
        <w:gridCol w:w="599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  <w:t>TROJAN/CANADA/uv3000plus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2011/7</w:t>
            </w:r>
          </w:p>
        </w:tc>
        <w:tc>
          <w:tcPr>
            <w:tcW w:w="488" w:type="pct"/>
            <w:vAlign w:val="center"/>
          </w:tcPr>
          <w:p w14:paraId="336B9B1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220V</w:t>
            </w: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5万/d</w:t>
            </w: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8"/>
        <w:gridCol w:w="649"/>
        <w:gridCol w:w="846"/>
        <w:gridCol w:w="676"/>
        <w:gridCol w:w="676"/>
        <w:gridCol w:w="630"/>
        <w:gridCol w:w="630"/>
        <w:gridCol w:w="951"/>
        <w:gridCol w:w="604"/>
        <w:gridCol w:w="589"/>
        <w:gridCol w:w="571"/>
        <w:gridCol w:w="549"/>
        <w:gridCol w:w="523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高效纤维滤池</w:t>
            </w:r>
          </w:p>
        </w:tc>
        <w:tc>
          <w:tcPr>
            <w:tcW w:w="687" w:type="dxa"/>
            <w:shd w:val="clear"/>
            <w:vAlign w:val="center"/>
          </w:tcPr>
          <w:p w14:paraId="41EDD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14:ligatures w14:val="standardContextual"/>
              </w:rPr>
              <w:t>德安/33㎡/套</w:t>
            </w: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3333m3</w:t>
            </w: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3333</w:t>
            </w: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15KW</w:t>
            </w: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水力</w:t>
            </w:r>
            <w:bookmarkStart w:id="0" w:name="_GoBack"/>
            <w:bookmarkEnd w:id="0"/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一天一次</w:t>
            </w: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18.4m/H</w:t>
            </w: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1用1备</w:t>
            </w: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BF13D13"/>
    <w:rsid w:val="3435419C"/>
    <w:rsid w:val="48652A80"/>
    <w:rsid w:val="50BA1851"/>
    <w:rsid w:val="63B354AA"/>
    <w:rsid w:val="6A0C1739"/>
    <w:rsid w:val="6A8F33C9"/>
    <w:rsid w:val="6DE24066"/>
    <w:rsid w:val="7539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835</Words>
  <Characters>1000</Characters>
  <Lines>7</Lines>
  <Paragraphs>2</Paragraphs>
  <TotalTime>48</TotalTime>
  <ScaleCrop>false</ScaleCrop>
  <LinksUpToDate>false</LinksUpToDate>
  <CharactersWithSpaces>1019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姚少弟</cp:lastModifiedBy>
  <dcterms:modified xsi:type="dcterms:W3CDTF">2026-04-27T07:27:58Z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eyJoZGlkIjoiMjYwNGQ5NGFkZDA0NjAxMzZmYzliMGQxOWM5NGFmNjAiLCJ1c2VySWQiOiI5Mjk0MDM1OTUifQ==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28CEF9A993064E6CB3632CC714026382_12</vt:lpwstr>
  </property>
</Properties>
</file>