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Issues Summary</w:t>
      </w:r>
    </w:p>
    <w:p>
      <w:r>
        <w:t>URGENT ALERT: Database cluster 'Analytics-PROD-EU-02' showing unacknowledged read/write failures since 2023-10-26T09:18:00Z. Estimated data loss potential exceeding 300GB. No automatic failover initiated. Critical impact on quarterly reporting. Incident ID: DBC-CRIT-99234.</w:t>
        <w:br/>
        <w:br/>
        <w:t>HIGH PRIORITY INCIDENT: Client 'Apex Solutions' unable to access core service functionality. Escalation received 2023-10-27T11:05:00Z. Account manager unable to establish contact with support team. No internal ticket logged for over 3 hours. Financial impact projected at 7-figure daily loss. Client Reference: AS-CRIT-P1-001.</w:t>
        <w:br/>
        <w:br/>
        <w:t>SYSTEM ANOMALY: Critical queue depth overflow detected on 'API Gateway-V2' load balancer. Timestamp: 2023-10-27T13:45:10Z. Affects all inbound requests for 'Product Module Z'. Latency spiking to 1200ms. No mitigation actions recorded. Escalation Chain ID: SA-AGV2-LBO-77112.</w:t>
        <w:br/>
        <w:br/>
        <w:t>SECURITY BREACH POTENTIAL: External scan identified open port with known vulnerability CVE-2023-8765 on 'Customer Portal-US-PROD'. Severity: Critical. Report generated 2023-10-26T18:00:00Z. No assigned owner or remediation plan visible. Direct exposure risk. Vulnerability ID: SEC-PORT-041.</w:t>
        <w:br/>
        <w:br/>
        <w:t>AUDIT FINDING: Compliance report 'GDPR-Data-Access-Log' for Q3 2023 is missing. Deadline passed 2023-10-20. Regulatory fines possible. No status update or explanation provided by responsible team. Critical non-compliance. Audit ID: COMP-GDPR-MIA-003.</w:t>
        <w:br/>
        <w:br/>
        <w:t>TASK OVERDUE: Implement critical patch for 'Authentication Service' in production. Task ID: TFS-AUTH-P-5521. Due Date: 2023-10-24. Current status shows 'Pending Review' with no updates for 4 days. Public exploit details are widely available for this vulnerability.</w:t>
        <w:br/>
        <w:br/>
        <w:t>DATA INTEGRITY ALERT: Discrepancy identified between 'Sales CRM' and 'Billing System' records for September invoices. 22% of high-value transactions show unmatched records. Discrepancy flagged 2023-10-25T14:30:00Z. Potential revenue leakage. Investigation Status: Unassigned. Integrity ID: DI-CRM-BILL-007.</w:t>
        <w:br/>
        <w:br/>
        <w:t>PRODUCTION OUTAGE: Monitoring system reports 'Inventory Service' completely unresponsive in 'APAC-PROD' region since 2023-10-27T01:00:00Z. All operations in region halted. No incident response activity detected. Downtime exceeding 13 hours. Affected Service ID: INV-APAC-P-001.</w:t>
        <w:br/>
        <w:br/>
        <w:t>NETWORK INCIDENT: Unauthorized outbound traffic detected from internal developer workstation 'DEV-WS-441'. Pattern matches known exfiltration attempts. Alert generated 2023-10-27T07:45:22Z. No action taken to isolate or investigate. Security Incident Reference: NET-EXFIL-33881.</w:t>
        <w:br/>
        <w:br/>
        <w:t>CRITICAL BUILD FAILURE: Continuous Integration pipeline 'CI-Release-V3.1' consistently failing for past 36 hours. Blocks all feature deployments. Last successful build: 2023-10-25T23:59:00Z. No team member has addressed or acknowledged the repeated failures. Build Chain ID: CF-RLS-V31-01.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