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80471" w14:textId="6A46310F" w:rsidR="0099479C" w:rsidRPr="0099479C" w:rsidRDefault="0099479C" w:rsidP="0099479C">
      <w:pPr>
        <w:pStyle w:val="a4"/>
        <w:numPr>
          <w:ilvl w:val="0"/>
          <w:numId w:val="1"/>
        </w:numPr>
      </w:pPr>
      <w:r>
        <w:t xml:space="preserve">Подключим нагрузку </w:t>
      </w:r>
      <m:oMath>
        <m:r>
          <w:rPr>
            <w:rFonts w:ascii="Cambria Math" w:hAnsi="Cambria Math"/>
          </w:rPr>
          <m:t>75 Ом</m:t>
        </m:r>
      </m:oMath>
      <w:r>
        <w:rPr>
          <w:rFonts w:eastAsiaTheme="minorEastAsia"/>
        </w:rPr>
        <w:t xml:space="preserve"> </w:t>
      </w:r>
      <w:r>
        <w:t xml:space="preserve">к генератору </w:t>
      </w:r>
      <m:oMath>
        <m:r>
          <w:rPr>
            <w:rFonts w:ascii="Cambria Math" w:hAnsi="Cambria Math"/>
          </w:rPr>
          <m:t>50 Ом</m:t>
        </m:r>
      </m:oMath>
      <w:r>
        <w:rPr>
          <w:rFonts w:eastAsiaTheme="minorEastAsia"/>
        </w:rPr>
        <w:t xml:space="preserve"> напрямую.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9"/>
        <w:gridCol w:w="5300"/>
      </w:tblGrid>
      <w:tr w:rsidR="0099479C" w14:paraId="2002F7AD" w14:textId="77777777" w:rsidTr="0099479C">
        <w:tc>
          <w:tcPr>
            <w:tcW w:w="7280" w:type="dxa"/>
          </w:tcPr>
          <w:p w14:paraId="7046BD27" w14:textId="3E06F401" w:rsidR="0099479C" w:rsidRDefault="0099479C" w:rsidP="00932358">
            <w:pPr>
              <w:jc w:val="center"/>
            </w:pPr>
            <w:r w:rsidRPr="0099479C">
              <w:rPr>
                <w:noProof/>
              </w:rPr>
              <w:drawing>
                <wp:inline distT="0" distB="0" distL="0" distR="0" wp14:anchorId="2BCB942B" wp14:editId="0CAD235C">
                  <wp:extent cx="2399642" cy="252000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4800"/>
                          <a:stretch/>
                        </pic:blipFill>
                        <pic:spPr bwMode="auto">
                          <a:xfrm>
                            <a:off x="0" y="0"/>
                            <a:ext cx="2399642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64D37A2D" w14:textId="0F7DDCEA" w:rsidR="0099479C" w:rsidRDefault="0099479C" w:rsidP="00932358">
            <w:pPr>
              <w:jc w:val="center"/>
            </w:pPr>
            <w:r w:rsidRPr="0099479C">
              <w:rPr>
                <w:noProof/>
              </w:rPr>
              <w:drawing>
                <wp:inline distT="0" distB="0" distL="0" distR="0" wp14:anchorId="6A90C709" wp14:editId="4699093E">
                  <wp:extent cx="2520000" cy="252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281D8" w14:textId="2C9CD0C6" w:rsidR="0099479C" w:rsidRDefault="0099479C"/>
    <w:p w14:paraId="7234472F" w14:textId="608ABE54" w:rsidR="00932358" w:rsidRPr="00932358" w:rsidRDefault="00932358" w:rsidP="00932358">
      <w:pPr>
        <w:pStyle w:val="a4"/>
        <w:numPr>
          <w:ilvl w:val="0"/>
          <w:numId w:val="1"/>
        </w:numPr>
      </w:pPr>
      <w:r>
        <w:t>Добавили четверть волновой отрезок для согласования.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0"/>
        <w:gridCol w:w="5149"/>
      </w:tblGrid>
      <w:tr w:rsidR="0099479C" w14:paraId="6BF4EB39" w14:textId="77777777" w:rsidTr="0099479C">
        <w:tc>
          <w:tcPr>
            <w:tcW w:w="7280" w:type="dxa"/>
          </w:tcPr>
          <w:p w14:paraId="13A4BA0D" w14:textId="3F2BFC89" w:rsidR="0099479C" w:rsidRDefault="00932358" w:rsidP="00932358">
            <w:pPr>
              <w:jc w:val="center"/>
            </w:pPr>
            <w:r w:rsidRPr="00932358">
              <w:rPr>
                <w:noProof/>
              </w:rPr>
              <w:drawing>
                <wp:inline distT="0" distB="0" distL="0" distR="0" wp14:anchorId="28981A03" wp14:editId="10DEC5A0">
                  <wp:extent cx="2683636" cy="252000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36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318239EC" w14:textId="5E2EDC87" w:rsidR="0099479C" w:rsidRDefault="00932358" w:rsidP="00932358">
            <w:pPr>
              <w:jc w:val="center"/>
            </w:pPr>
            <w:r w:rsidRPr="00932358">
              <w:rPr>
                <w:noProof/>
              </w:rPr>
              <w:drawing>
                <wp:inline distT="0" distB="0" distL="0" distR="0" wp14:anchorId="46CF01A2" wp14:editId="1DF98387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B8F7F" w14:textId="71FFDA3D" w:rsidR="00932358" w:rsidRDefault="00932358"/>
    <w:p w14:paraId="042578ED" w14:textId="29B5C133" w:rsidR="00932358" w:rsidRDefault="00932358">
      <w:r w:rsidRPr="00932358">
        <w:rPr>
          <w:noProof/>
        </w:rPr>
        <w:drawing>
          <wp:inline distT="0" distB="0" distL="0" distR="0" wp14:anchorId="2A140FA6" wp14:editId="711E1154">
            <wp:extent cx="2520000" cy="25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88B6" w14:textId="77777777" w:rsidR="00932358" w:rsidRDefault="00932358">
      <w:r>
        <w:br w:type="page"/>
      </w:r>
    </w:p>
    <w:p w14:paraId="484C145B" w14:textId="6FB0430C" w:rsidR="0099479C" w:rsidRDefault="004C2729">
      <w:r>
        <w:lastRenderedPageBreak/>
        <w:t>Коэффициент отражения равен:</w:t>
      </w:r>
    </w:p>
    <w:p w14:paraId="5809183F" w14:textId="38EF9580" w:rsidR="004C2729" w:rsidRPr="004C2729" w:rsidRDefault="004C2729">
      <w:pPr>
        <w:rPr>
          <w:rFonts w:eastAsiaTheme="minorEastAsia"/>
          <w:iCs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</m:den>
          </m:f>
        </m:oMath>
      </m:oMathPara>
    </w:p>
    <w:p w14:paraId="2EE7ACF8" w14:textId="7AF1F2EE" w:rsidR="004C2729" w:rsidRDefault="004C2729">
      <w:pPr>
        <w:rPr>
          <w:rFonts w:eastAsiaTheme="minorEastAsia"/>
          <w:iCs/>
        </w:rPr>
      </w:pPr>
      <w:r>
        <w:rPr>
          <w:rFonts w:eastAsiaTheme="minorEastAsia"/>
          <w:iCs/>
        </w:rPr>
        <w:t>Входное сопротивление:</w:t>
      </w:r>
    </w:p>
    <w:p w14:paraId="2F0192DE" w14:textId="2A36C1B9" w:rsidR="004C2729" w:rsidRPr="004C2729" w:rsidRDefault="004C272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(β⋅l)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(β⋅l)</m:t>
                  </m:r>
                </m:e>
              </m:func>
            </m:den>
          </m:f>
        </m:oMath>
      </m:oMathPara>
    </w:p>
    <w:p w14:paraId="48C67CCF" w14:textId="7934D81E" w:rsidR="004C2729" w:rsidRDefault="004C2729">
      <w:pPr>
        <w:rPr>
          <w:rFonts w:eastAsiaTheme="minorEastAsia"/>
          <w:iCs/>
        </w:rPr>
      </w:pPr>
      <w:r>
        <w:rPr>
          <w:rFonts w:eastAsiaTheme="minorEastAsia"/>
          <w:iCs/>
        </w:rPr>
        <w:t>Условия согласования выгляд</w:t>
      </w:r>
      <w:r w:rsidR="003B7F04">
        <w:rPr>
          <w:rFonts w:eastAsiaTheme="minorEastAsia"/>
          <w:iCs/>
        </w:rPr>
        <w:t xml:space="preserve">ит: 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⋅l=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 xml:space="preserve">, n=0, 1,… </m:t>
        </m:r>
      </m:oMath>
      <w:r w:rsidR="003B7F04" w:rsidRPr="003B7F04">
        <w:rPr>
          <w:rFonts w:eastAsiaTheme="minorEastAsia"/>
          <w:iCs/>
        </w:rPr>
        <w:t xml:space="preserve"> </w:t>
      </w:r>
    </w:p>
    <w:p w14:paraId="474F9E9D" w14:textId="30BD97F2" w:rsidR="003B7F04" w:rsidRDefault="003B7F04">
      <w:pPr>
        <w:rPr>
          <w:rFonts w:eastAsiaTheme="minorEastAsia"/>
          <w:iCs/>
        </w:rPr>
      </w:pPr>
      <w:r>
        <w:rPr>
          <w:rFonts w:eastAsiaTheme="minorEastAsia"/>
          <w:iCs/>
        </w:rPr>
        <w:t>При изменении длины волны (частоты) или неточности выбора длины согласующей линии это условие нарушается, рассмотрим влияние изменения длины согласующей линии</w:t>
      </w:r>
      <w:r w:rsidRPr="003B7F04">
        <w:rPr>
          <w:rFonts w:eastAsiaTheme="minorEastAsia"/>
          <w:iCs/>
        </w:rPr>
        <w:t xml:space="preserve"> 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2n+1</m:t>
            </m:r>
          </m:e>
        </m:d>
        <m:r>
          <w:rPr>
            <w:rFonts w:ascii="Cambria Math" w:eastAsiaTheme="minorEastAsia" w:hAnsi="Cambria Math"/>
          </w:rPr>
          <m:t>+ε, n=0, 1, …</m:t>
        </m:r>
      </m:oMath>
      <w:r w:rsidRPr="003B7F0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, тогда входное сопротивление будет изменяться от </w:t>
      </w:r>
      <m:oMath>
        <m:r>
          <w:rPr>
            <w:rFonts w:ascii="Cambria Math" w:eastAsiaTheme="minorEastAsia" w:hAnsi="Cambria Math"/>
          </w:rPr>
          <m:t>ε</m:t>
        </m:r>
      </m:oMath>
      <w:r w:rsidRPr="003B7F04">
        <w:rPr>
          <w:rFonts w:eastAsiaTheme="minorEastAsia"/>
          <w:iCs/>
        </w:rPr>
        <w:t xml:space="preserve"> :</w:t>
      </w:r>
    </w:p>
    <w:p w14:paraId="5A8CDB2B" w14:textId="029B8C11" w:rsidR="003B7F04" w:rsidRPr="004C2729" w:rsidRDefault="003B7F04" w:rsidP="003B7F0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+ε</m:t>
                          </m:r>
                        </m:e>
                      </m:d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+ε</m:t>
                          </m:r>
                        </m:e>
                      </m:d>
                    </m:e>
                  </m:d>
                </m:e>
              </m:func>
            </m:den>
          </m:f>
        </m:oMath>
      </m:oMathPara>
    </w:p>
    <w:p w14:paraId="747AF395" w14:textId="789EC1CE" w:rsidR="003B7F04" w:rsidRDefault="003B7F04" w:rsidP="003B7F04">
      <w:pPr>
        <w:rPr>
          <w:rFonts w:eastAsiaTheme="minorEastAsia"/>
          <w:iCs/>
        </w:rPr>
      </w:pPr>
      <w:r>
        <w:rPr>
          <w:iCs/>
        </w:rPr>
        <w:t xml:space="preserve">Где выполнена замена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Pr="003B7F0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так как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π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+ε</m:t>
                </m:r>
              </m:e>
            </m:d>
            <m:r>
              <w:rPr>
                <w:rFonts w:ascii="Cambria Math" w:eastAsiaTheme="minorEastAsia" w:hAnsi="Cambria Math"/>
              </w:rPr>
              <m:t>= 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(ε)</m:t>
                </m:r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  <w:r w:rsidR="003F1536" w:rsidRPr="003F1536">
        <w:rPr>
          <w:rFonts w:eastAsiaTheme="minorEastAsia"/>
          <w:iCs/>
        </w:rPr>
        <w:t xml:space="preserve">, </w:t>
      </w:r>
      <w:r w:rsidR="003F1536">
        <w:rPr>
          <w:rFonts w:eastAsiaTheme="minorEastAsia"/>
          <w:iCs/>
        </w:rPr>
        <w:t>то получаем</w:t>
      </w:r>
    </w:p>
    <w:p w14:paraId="6374B1D0" w14:textId="13414635" w:rsidR="003F1536" w:rsidRPr="004C2729" w:rsidRDefault="003F1536" w:rsidP="003F153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ot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j⋅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</m:oMath>
      </m:oMathPara>
    </w:p>
    <w:p w14:paraId="7D7DF032" w14:textId="0FC42BDA" w:rsidR="003F1536" w:rsidRPr="003F1536" w:rsidRDefault="003F1536" w:rsidP="003B7F04">
      <w:pPr>
        <w:rPr>
          <w:iCs/>
        </w:rPr>
      </w:pPr>
      <w:r>
        <w:rPr>
          <w:iCs/>
        </w:rPr>
        <w:t xml:space="preserve">Построим два графика, первый зависимость от частоты коэффициента отражения при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3F153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при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+ε</m:t>
        </m:r>
      </m:oMath>
      <w:r w:rsidRPr="003F153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поменяв </w:t>
      </w:r>
      <m:oMath>
        <m:r>
          <w:rPr>
            <w:rFonts w:ascii="Cambria Math" w:eastAsiaTheme="minorEastAsia" w:hAnsi="Cambria Math"/>
          </w:rPr>
          <m:t>ε</m:t>
        </m:r>
      </m:oMath>
      <w:r w:rsidRPr="003F153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5, 10, 25 и 50% </w:t>
      </w:r>
    </w:p>
    <w:p w14:paraId="317D7884" w14:textId="77777777" w:rsidR="003F1536" w:rsidRPr="003F1536" w:rsidRDefault="003F1536" w:rsidP="003B7F04">
      <w:pPr>
        <w:rPr>
          <w:iCs/>
        </w:rPr>
      </w:pPr>
    </w:p>
    <w:sectPr w:rsidR="003F1536" w:rsidRPr="003F1536" w:rsidSect="0093235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1107"/>
    <w:multiLevelType w:val="hybridMultilevel"/>
    <w:tmpl w:val="7E4A5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C"/>
    <w:rsid w:val="001119CE"/>
    <w:rsid w:val="003B7F04"/>
    <w:rsid w:val="003F1536"/>
    <w:rsid w:val="004C2729"/>
    <w:rsid w:val="00736D8D"/>
    <w:rsid w:val="00932358"/>
    <w:rsid w:val="0099479C"/>
    <w:rsid w:val="009A66A2"/>
    <w:rsid w:val="00A36D6C"/>
    <w:rsid w:val="00CB37AD"/>
    <w:rsid w:val="00D7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6845"/>
  <w15:chartTrackingRefBased/>
  <w15:docId w15:val="{AFD61242-691B-4A80-8B7B-CDD81056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479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947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68F2-B1FC-474A-B320-D691E091C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Dyachenko</dc:creator>
  <cp:keywords/>
  <dc:description/>
  <cp:lastModifiedBy>Alexey Dyachenko</cp:lastModifiedBy>
  <cp:revision>3</cp:revision>
  <dcterms:created xsi:type="dcterms:W3CDTF">2020-03-29T21:34:00Z</dcterms:created>
  <dcterms:modified xsi:type="dcterms:W3CDTF">2020-04-18T22:27:00Z</dcterms:modified>
</cp:coreProperties>
</file>