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NET 26.9.0 -->
  <w:body>
    <w:p w:rsidR="00A01EDB" w14:paraId="21EB07CF" w14:textId="77777777">
      <w:pPr>
        <w:pStyle w:val="Title"/>
      </w:pPr>
      <w:r>
        <w:t>Fichas del participante H1</w:t>
      </w:r>
    </w:p>
    <w:p w:rsidR="00A01EDB" w14:paraId="50975DD3" w14:textId="77777777">
      <w:pPr>
        <w:pStyle w:val="Subtitle"/>
      </w:pPr>
      <w:r>
        <w:t>Valor y desempeño en el ciclo de vida</w:t>
      </w:r>
    </w:p>
    <w:p w:rsidR="00A01EDB" w14:paraId="59F74862" w14:textId="77777777">
      <w:pPr>
        <w:pStyle w:val="Meta"/>
        <w:rPr>
          <w:rFonts w:hint="eastAsia"/>
        </w:rPr>
      </w:pPr>
      <w:r>
        <w:t>Módulo 1 de Optimización del desempeño de activos</w:t>
      </w:r>
    </w:p>
    <w:p w:rsidR="00A01EDB" w14:paraId="7EA0C48B" w14:textId="77777777">
      <w:pPr>
        <w:rPr>
          <w:rFonts w:hint="eastAsia"/>
        </w:rPr>
      </w:pPr>
      <w:r>
        <w:t>Este cuaderno reúne las actividades de la hora y los ejemplos guiados que requieren registrar una respuesta. Los datos, las tablas y las consignas están incluidos para que puedas concentrarte en analizar y responder.</w:t>
      </w:r>
    </w:p>
    <w:p w:rsidR="00A01EDB" w14:paraId="78A10CBE" w14:textId="77777777">
      <w:pPr>
        <w:pStyle w:val="Question"/>
        <w:rPr>
          <w:rFonts w:hint="eastAsia"/>
        </w:rPr>
      </w:pPr>
      <w:r>
        <w:t>Participante o equipo</w:t>
      </w:r>
    </w:p>
    <w:p w:rsidR="00A01EDB" w14:paraId="5572C5CA" w14:textId="77777777">
      <w:pPr>
        <w:pStyle w:val="Answer"/>
        <w:pBdr>
          <w:bottom w:val="single" w:sz="3" w:space="1" w:color="D9D9D9"/>
        </w:pBdr>
        <w:rPr>
          <w:rFonts w:hint="eastAsia"/>
        </w:rPr>
      </w:pPr>
      <w:r>
        <w:t xml:space="preserve"> </w:t>
      </w:r>
    </w:p>
    <w:p w:rsidR="00A01EDB" w14:paraId="2F1ABE76" w14:textId="77777777">
      <w:pPr>
        <w:pStyle w:val="Heading2"/>
      </w:pPr>
      <w:r>
        <w:t>Cómo usar las fichas</w:t>
      </w:r>
    </w:p>
    <w:p w:rsidR="00A01EDB" w14:paraId="300973CF" w14:textId="77777777">
      <w:pPr>
        <w:rPr>
          <w:rFonts w:hint="eastAsia"/>
        </w:rPr>
      </w:pPr>
      <w:r>
        <w:t>Sigue el número de diapositiva indicado al inicio de cada ficha. Completa las actividades antes de que el docente muestre su solución. Las páginas de seguimiento se diligencian durante la explicación del ejemplo.</w:t>
      </w:r>
    </w:p>
    <w:p w:rsidR="00A01EDB" w14:paraId="75AC95DA" w14:textId="77777777">
      <w:pPr>
        <w:rPr>
          <w:rFonts w:hint="eastAsia"/>
        </w:rPr>
      </w:pPr>
      <w:r>
        <w:t>Puedes escribir en las celdas y líneas de Word o imprimir el cuaderno. Los espacios se amplían al escribir. Conserva los datos que el caso declara y marca como pendiente lo que no se puede demostrar.</w:t>
      </w:r>
    </w:p>
    <w:p w:rsidR="00A01EDB" w14:paraId="78FDBB3C" w14:textId="77777777">
      <w:pPr>
        <w:pStyle w:val="Heading2"/>
      </w:pPr>
      <w:r>
        <w:t>Ruta de trabajo</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100" w:type="dxa"/>
          <w:bottom w:w="85" w:type="dxa"/>
          <w:right w:w="100" w:type="dxa"/>
        </w:tblCellMar>
        <w:tblLook w:val="04A0"/>
      </w:tblPr>
      <w:tblGrid>
        <w:gridCol w:w="6624"/>
        <w:gridCol w:w="1872"/>
        <w:gridCol w:w="1584"/>
      </w:tblGrid>
      <w:tr w14:paraId="54EAFA5C" w14:textId="77777777">
        <w:tblPrEx>
          <w:tblW w:w="0" w:type="auto"/>
          <w:tblLayout w:type="fixed"/>
          <w:tblLook w:val="04A0"/>
        </w:tblPrEx>
        <w:trPr>
          <w:cantSplit/>
          <w:tblHeader/>
        </w:trPr>
        <w:tc>
          <w:tcPr>
            <w:tcW w:w="6624" w:type="dxa"/>
            <w:shd w:val="clear" w:color="auto" w:fill="183B4E"/>
            <w:vAlign w:val="center"/>
          </w:tcPr>
          <w:p w:rsidR="00A01EDB" w14:paraId="3904F458" w14:textId="77777777">
            <w:pPr>
              <w:spacing w:after="0" w:line="250" w:lineRule="auto"/>
              <w:rPr>
                <w:rFonts w:hint="eastAsia"/>
              </w:rPr>
            </w:pPr>
            <w:r>
              <w:rPr>
                <w:b/>
                <w:color w:val="FFFFFF"/>
                <w:sz w:val="20"/>
              </w:rPr>
              <w:t>Ficha</w:t>
            </w:r>
          </w:p>
        </w:tc>
        <w:tc>
          <w:tcPr>
            <w:tcW w:w="1872" w:type="dxa"/>
            <w:shd w:val="clear" w:color="auto" w:fill="183B4E"/>
            <w:vAlign w:val="center"/>
          </w:tcPr>
          <w:p w:rsidR="00A01EDB" w14:paraId="0E1E9E14" w14:textId="77777777">
            <w:pPr>
              <w:spacing w:after="0" w:line="250" w:lineRule="auto"/>
              <w:rPr>
                <w:rFonts w:hint="eastAsia"/>
              </w:rPr>
            </w:pPr>
            <w:r>
              <w:rPr>
                <w:b/>
                <w:color w:val="FFFFFF"/>
                <w:sz w:val="20"/>
              </w:rPr>
              <w:t>Diapositivas</w:t>
            </w:r>
          </w:p>
        </w:tc>
        <w:tc>
          <w:tcPr>
            <w:tcW w:w="1584" w:type="dxa"/>
            <w:shd w:val="clear" w:color="auto" w:fill="183B4E"/>
            <w:vAlign w:val="center"/>
          </w:tcPr>
          <w:p w:rsidR="00A01EDB" w14:paraId="47A30B08" w14:textId="77777777">
            <w:pPr>
              <w:spacing w:after="0" w:line="250" w:lineRule="auto"/>
              <w:rPr>
                <w:rFonts w:hint="eastAsia"/>
              </w:rPr>
            </w:pPr>
            <w:r>
              <w:rPr>
                <w:b/>
                <w:color w:val="FFFFFF"/>
                <w:sz w:val="20"/>
              </w:rPr>
              <w:t>Páginas</w:t>
            </w:r>
          </w:p>
        </w:tc>
      </w:tr>
      <w:tr w14:paraId="438F9106" w14:textId="77777777">
        <w:tblPrEx>
          <w:tblW w:w="0" w:type="auto"/>
          <w:tblLayout w:type="fixed"/>
          <w:tblLook w:val="04A0"/>
        </w:tblPrEx>
        <w:trPr>
          <w:cantSplit/>
          <w:trHeight w:val="691"/>
        </w:trPr>
        <w:tc>
          <w:tcPr>
            <w:tcW w:w="6624" w:type="dxa"/>
            <w:shd w:val="clear" w:color="auto" w:fill="FFFFFF"/>
            <w:vAlign w:val="center"/>
          </w:tcPr>
          <w:p w:rsidR="00A01EDB" w14:paraId="55938E10" w14:textId="77777777">
            <w:pPr>
              <w:spacing w:after="0" w:line="250" w:lineRule="auto"/>
              <w:rPr>
                <w:rFonts w:hint="eastAsia"/>
              </w:rPr>
            </w:pPr>
            <w:hyperlink w:anchor="H1F1">
              <w:r>
                <w:rPr>
                  <w:color w:val="183B4E"/>
                  <w:u w:val="single"/>
                </w:rPr>
                <w:t>1  Plazo y recuperación del servicio</w:t>
              </w:r>
            </w:hyperlink>
          </w:p>
        </w:tc>
        <w:tc>
          <w:tcPr>
            <w:tcW w:w="1872" w:type="dxa"/>
            <w:shd w:val="clear" w:color="auto" w:fill="FFFFFF"/>
            <w:vAlign w:val="center"/>
          </w:tcPr>
          <w:p w:rsidR="00A01EDB" w14:paraId="18BDD235" w14:textId="77777777">
            <w:pPr>
              <w:spacing w:after="0" w:line="250" w:lineRule="auto"/>
              <w:jc w:val="center"/>
              <w:rPr>
                <w:rFonts w:hint="eastAsia"/>
              </w:rPr>
            </w:pPr>
            <w:r>
              <w:rPr>
                <w:sz w:val="20"/>
              </w:rPr>
              <w:t>5–6</w:t>
            </w:r>
          </w:p>
        </w:tc>
        <w:tc>
          <w:tcPr>
            <w:tcW w:w="1584" w:type="dxa"/>
            <w:shd w:val="clear" w:color="auto" w:fill="FFFFFF"/>
            <w:vAlign w:val="center"/>
          </w:tcPr>
          <w:p w:rsidR="00A01EDB" w14:paraId="4535FF4A" w14:textId="77777777">
            <w:pPr>
              <w:spacing w:after="0" w:line="250" w:lineRule="auto"/>
              <w:jc w:val="center"/>
              <w:rPr>
                <w:rFonts w:hint="eastAsia"/>
              </w:rPr>
            </w:pPr>
            <w:r>
              <w:rPr>
                <w:sz w:val="20"/>
              </w:rPr>
              <w:t>2</w:t>
            </w:r>
          </w:p>
        </w:tc>
      </w:tr>
      <w:tr w14:paraId="49FFEE52" w14:textId="77777777">
        <w:tblPrEx>
          <w:tblW w:w="0" w:type="auto"/>
          <w:tblLayout w:type="fixed"/>
          <w:tblLook w:val="04A0"/>
        </w:tblPrEx>
        <w:trPr>
          <w:cantSplit/>
          <w:trHeight w:val="691"/>
        </w:trPr>
        <w:tc>
          <w:tcPr>
            <w:tcW w:w="6624" w:type="dxa"/>
            <w:shd w:val="clear" w:color="auto" w:fill="F2F5F6"/>
            <w:vAlign w:val="center"/>
          </w:tcPr>
          <w:p w:rsidR="00A01EDB" w14:paraId="75BB7688" w14:textId="77777777">
            <w:pPr>
              <w:spacing w:after="0" w:line="250" w:lineRule="auto"/>
              <w:rPr>
                <w:rFonts w:hint="eastAsia"/>
              </w:rPr>
            </w:pPr>
            <w:hyperlink w:anchor="H1F2">
              <w:r>
                <w:rPr>
                  <w:color w:val="183B4E"/>
                  <w:u w:val="single"/>
                </w:rPr>
                <w:t>2  Comprobación de la entrega de vapor</w:t>
              </w:r>
            </w:hyperlink>
          </w:p>
        </w:tc>
        <w:tc>
          <w:tcPr>
            <w:tcW w:w="1872" w:type="dxa"/>
            <w:shd w:val="clear" w:color="auto" w:fill="F2F5F6"/>
            <w:vAlign w:val="center"/>
          </w:tcPr>
          <w:p w:rsidR="00A01EDB" w14:paraId="33BF3A11" w14:textId="77777777">
            <w:pPr>
              <w:spacing w:after="0" w:line="250" w:lineRule="auto"/>
              <w:jc w:val="center"/>
              <w:rPr>
                <w:rFonts w:hint="eastAsia"/>
              </w:rPr>
            </w:pPr>
            <w:r>
              <w:rPr>
                <w:sz w:val="20"/>
              </w:rPr>
              <w:t>7–8</w:t>
            </w:r>
          </w:p>
        </w:tc>
        <w:tc>
          <w:tcPr>
            <w:tcW w:w="1584" w:type="dxa"/>
            <w:shd w:val="clear" w:color="auto" w:fill="F2F5F6"/>
            <w:vAlign w:val="center"/>
          </w:tcPr>
          <w:p w:rsidR="00A01EDB" w14:paraId="4A235EFD" w14:textId="77777777">
            <w:pPr>
              <w:spacing w:after="0" w:line="250" w:lineRule="auto"/>
              <w:jc w:val="center"/>
              <w:rPr>
                <w:rFonts w:hint="eastAsia"/>
              </w:rPr>
            </w:pPr>
            <w:r>
              <w:rPr>
                <w:sz w:val="20"/>
              </w:rPr>
              <w:t>3</w:t>
            </w:r>
          </w:p>
        </w:tc>
      </w:tr>
      <w:tr w14:paraId="2DA1B5F5" w14:textId="77777777">
        <w:tblPrEx>
          <w:tblW w:w="0" w:type="auto"/>
          <w:tblLayout w:type="fixed"/>
          <w:tblLook w:val="04A0"/>
        </w:tblPrEx>
        <w:trPr>
          <w:cantSplit/>
          <w:trHeight w:val="691"/>
        </w:trPr>
        <w:tc>
          <w:tcPr>
            <w:tcW w:w="6624" w:type="dxa"/>
            <w:shd w:val="clear" w:color="auto" w:fill="FFFFFF"/>
            <w:vAlign w:val="center"/>
          </w:tcPr>
          <w:p w:rsidR="00A01EDB" w14:paraId="7A669488" w14:textId="77777777">
            <w:pPr>
              <w:spacing w:after="0" w:line="250" w:lineRule="auto"/>
              <w:rPr>
                <w:rFonts w:hint="eastAsia"/>
              </w:rPr>
            </w:pPr>
            <w:hyperlink w:anchor="H1F3">
              <w:r>
                <w:rPr>
                  <w:color w:val="183B4E"/>
                  <w:u w:val="single"/>
                </w:rPr>
                <w:t>3  Información para evaluar San Fernando</w:t>
              </w:r>
            </w:hyperlink>
          </w:p>
        </w:tc>
        <w:tc>
          <w:tcPr>
            <w:tcW w:w="1872" w:type="dxa"/>
            <w:shd w:val="clear" w:color="auto" w:fill="FFFFFF"/>
            <w:vAlign w:val="center"/>
          </w:tcPr>
          <w:p w:rsidR="00A01EDB" w14:paraId="4C5D0FF4" w14:textId="77777777">
            <w:pPr>
              <w:spacing w:after="0" w:line="250" w:lineRule="auto"/>
              <w:jc w:val="center"/>
              <w:rPr>
                <w:rFonts w:hint="eastAsia"/>
              </w:rPr>
            </w:pPr>
            <w:r>
              <w:rPr>
                <w:sz w:val="20"/>
              </w:rPr>
              <w:t>11–12</w:t>
            </w:r>
          </w:p>
        </w:tc>
        <w:tc>
          <w:tcPr>
            <w:tcW w:w="1584" w:type="dxa"/>
            <w:shd w:val="clear" w:color="auto" w:fill="FFFFFF"/>
            <w:vAlign w:val="center"/>
          </w:tcPr>
          <w:p w:rsidR="00A01EDB" w14:paraId="2939E8B8" w14:textId="77777777">
            <w:pPr>
              <w:spacing w:after="0" w:line="250" w:lineRule="auto"/>
              <w:jc w:val="center"/>
              <w:rPr>
                <w:rFonts w:hint="eastAsia"/>
              </w:rPr>
            </w:pPr>
            <w:r>
              <w:rPr>
                <w:sz w:val="20"/>
              </w:rPr>
              <w:t>4</w:t>
            </w:r>
          </w:p>
        </w:tc>
      </w:tr>
      <w:tr w14:paraId="371987D8" w14:textId="77777777">
        <w:tblPrEx>
          <w:tblW w:w="0" w:type="auto"/>
          <w:tblLayout w:type="fixed"/>
          <w:tblLook w:val="04A0"/>
        </w:tblPrEx>
        <w:trPr>
          <w:cantSplit/>
          <w:trHeight w:val="691"/>
        </w:trPr>
        <w:tc>
          <w:tcPr>
            <w:tcW w:w="6624" w:type="dxa"/>
            <w:shd w:val="clear" w:color="auto" w:fill="F2F5F6"/>
            <w:vAlign w:val="center"/>
          </w:tcPr>
          <w:p w:rsidR="00A01EDB" w14:paraId="2FCE4D0D" w14:textId="77777777">
            <w:pPr>
              <w:spacing w:after="0" w:line="250" w:lineRule="auto"/>
              <w:rPr>
                <w:rFonts w:hint="eastAsia"/>
              </w:rPr>
            </w:pPr>
            <w:hyperlink w:anchor="H1F4">
              <w:r>
                <w:rPr>
                  <w:color w:val="183B4E"/>
                  <w:u w:val="single"/>
                </w:rPr>
                <w:t>4  Mapa de valor de San Fernando</w:t>
              </w:r>
            </w:hyperlink>
          </w:p>
        </w:tc>
        <w:tc>
          <w:tcPr>
            <w:tcW w:w="1872" w:type="dxa"/>
            <w:shd w:val="clear" w:color="auto" w:fill="F2F5F6"/>
            <w:vAlign w:val="center"/>
          </w:tcPr>
          <w:p w:rsidR="00A01EDB" w14:paraId="186EA56C" w14:textId="77777777">
            <w:pPr>
              <w:spacing w:after="0" w:line="250" w:lineRule="auto"/>
              <w:jc w:val="center"/>
              <w:rPr>
                <w:rFonts w:hint="eastAsia"/>
              </w:rPr>
            </w:pPr>
            <w:r>
              <w:rPr>
                <w:sz w:val="20"/>
              </w:rPr>
              <w:t>27–29</w:t>
            </w:r>
          </w:p>
        </w:tc>
        <w:tc>
          <w:tcPr>
            <w:tcW w:w="1584" w:type="dxa"/>
            <w:shd w:val="clear" w:color="auto" w:fill="F2F5F6"/>
            <w:vAlign w:val="center"/>
          </w:tcPr>
          <w:p w:rsidR="00A01EDB" w14:paraId="67CCCE77" w14:textId="77777777">
            <w:pPr>
              <w:spacing w:after="0" w:line="250" w:lineRule="auto"/>
              <w:jc w:val="center"/>
              <w:rPr>
                <w:rFonts w:hint="eastAsia"/>
              </w:rPr>
            </w:pPr>
            <w:r>
              <w:rPr>
                <w:sz w:val="20"/>
              </w:rPr>
              <w:t>5–6</w:t>
            </w:r>
          </w:p>
        </w:tc>
      </w:tr>
      <w:tr w14:paraId="3133510D" w14:textId="77777777">
        <w:tblPrEx>
          <w:tblW w:w="0" w:type="auto"/>
          <w:tblLayout w:type="fixed"/>
          <w:tblLook w:val="04A0"/>
        </w:tblPrEx>
        <w:trPr>
          <w:cantSplit/>
          <w:trHeight w:val="691"/>
        </w:trPr>
        <w:tc>
          <w:tcPr>
            <w:tcW w:w="6624" w:type="dxa"/>
            <w:shd w:val="clear" w:color="auto" w:fill="FFFFFF"/>
            <w:vAlign w:val="center"/>
          </w:tcPr>
          <w:p w:rsidR="00A01EDB" w14:paraId="697D306C" w14:textId="77777777">
            <w:pPr>
              <w:spacing w:after="0" w:line="250" w:lineRule="auto"/>
              <w:rPr>
                <w:rFonts w:hint="eastAsia"/>
              </w:rPr>
            </w:pPr>
            <w:hyperlink w:anchor="H1F5">
              <w:r>
                <w:rPr>
                  <w:color w:val="183B4E"/>
                  <w:u w:val="single"/>
                </w:rPr>
                <w:t>5  Aplicación a un activo de tu área</w:t>
              </w:r>
            </w:hyperlink>
          </w:p>
        </w:tc>
        <w:tc>
          <w:tcPr>
            <w:tcW w:w="1872" w:type="dxa"/>
            <w:shd w:val="clear" w:color="auto" w:fill="FFFFFF"/>
            <w:vAlign w:val="center"/>
          </w:tcPr>
          <w:p w:rsidR="00A01EDB" w14:paraId="02B79FF7" w14:textId="77777777">
            <w:pPr>
              <w:spacing w:after="0" w:line="250" w:lineRule="auto"/>
              <w:jc w:val="center"/>
              <w:rPr>
                <w:rFonts w:hint="eastAsia"/>
              </w:rPr>
            </w:pPr>
            <w:r>
              <w:rPr>
                <w:sz w:val="20"/>
              </w:rPr>
              <w:t>30</w:t>
            </w:r>
          </w:p>
        </w:tc>
        <w:tc>
          <w:tcPr>
            <w:tcW w:w="1584" w:type="dxa"/>
            <w:shd w:val="clear" w:color="auto" w:fill="FFFFFF"/>
            <w:vAlign w:val="center"/>
          </w:tcPr>
          <w:p w:rsidR="00A01EDB" w14:paraId="59807C74" w14:textId="77777777">
            <w:pPr>
              <w:spacing w:after="0" w:line="250" w:lineRule="auto"/>
              <w:jc w:val="center"/>
              <w:rPr>
                <w:rFonts w:hint="eastAsia"/>
              </w:rPr>
            </w:pPr>
            <w:r>
              <w:rPr>
                <w:sz w:val="20"/>
              </w:rPr>
              <w:t>7</w:t>
            </w:r>
          </w:p>
        </w:tc>
      </w:tr>
    </w:tbl>
    <w:p w:rsidR="00A01EDB" w14:paraId="18B92136" w14:textId="77777777">
      <w:pPr>
        <w:spacing w:after="0" w:line="100" w:lineRule="exact"/>
        <w:rPr>
          <w:rFonts w:hint="eastAsia"/>
        </w:rPr>
      </w:pPr>
    </w:p>
    <w:p w:rsidR="00A01EDB" w14:paraId="113BE505" w14:textId="77777777">
      <w:pPr>
        <w:pStyle w:val="Small"/>
        <w:rPr>
          <w:rFonts w:hint="eastAsia"/>
        </w:rPr>
      </w:pPr>
      <w:r>
        <w:t>Alineado con la presentación H1 v5 apoyo docente. Los números de diapositiva incluyen la portada. Las soluciones se trabajan en clase y permanecen en el material del docente.</w:t>
      </w:r>
    </w:p>
    <w:p w:rsidR="00A01EDB" w14:paraId="41CDA079" w14:textId="77777777">
      <w:pPr>
        <w:rPr>
          <w:rFonts w:hint="eastAsia"/>
        </w:rPr>
      </w:pPr>
      <w:r>
        <w:br w:type="page"/>
      </w:r>
    </w:p>
    <w:p w:rsidR="00A01EDB" w14:paraId="08920984" w14:textId="77777777">
      <w:pPr>
        <w:pStyle w:val="Meta"/>
        <w:rPr>
          <w:rFonts w:hint="eastAsia"/>
        </w:rPr>
      </w:pPr>
      <w:r>
        <w:t>Ficha 1   Discusión guiada</w:t>
      </w:r>
    </w:p>
    <w:p w:rsidR="00A01EDB" w14:paraId="6583D256" w14:textId="77777777">
      <w:pPr>
        <w:pStyle w:val="Heading1"/>
      </w:pPr>
      <w:bookmarkStart w:id="0" w:name="H1F1"/>
      <w:r>
        <w:t>Plazo y recuperación del servicio</w:t>
      </w:r>
      <w:bookmarkEnd w:id="0"/>
    </w:p>
    <w:p w:rsidR="00A01EDB" w14:paraId="0D290EBA" w14:textId="77777777">
      <w:pPr>
        <w:pStyle w:val="Meta"/>
        <w:rPr>
          <w:rFonts w:hint="eastAsia"/>
        </w:rPr>
      </w:pPr>
      <w:r>
        <w:t>H1   Diapositivas 5–6</w:t>
      </w:r>
    </w:p>
    <w:p w:rsidR="00A01EDB" w14:paraId="7B26B51B" w14:textId="77777777">
      <w:pPr>
        <w:rPr>
          <w:rFonts w:hint="eastAsia"/>
        </w:rPr>
      </w:pPr>
      <w:r>
        <w:t>Caso publicado. La Contraloría examinó la planeación y ejecución de paradas de mantenimiento en la refinería de Barrancabermeja. Estas dos intervenciones corresponden a 2019.</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100" w:type="dxa"/>
          <w:bottom w:w="85" w:type="dxa"/>
          <w:right w:w="100" w:type="dxa"/>
        </w:tblCellMar>
        <w:tblLook w:val="04A0"/>
      </w:tblPr>
      <w:tblGrid>
        <w:gridCol w:w="5256"/>
        <w:gridCol w:w="2376"/>
        <w:gridCol w:w="2448"/>
      </w:tblGrid>
      <w:tr w14:paraId="19D601CC" w14:textId="77777777">
        <w:tblPrEx>
          <w:tblW w:w="0" w:type="auto"/>
          <w:tblLayout w:type="fixed"/>
          <w:tblLook w:val="04A0"/>
        </w:tblPrEx>
        <w:trPr>
          <w:cantSplit/>
          <w:tblHeader/>
        </w:trPr>
        <w:tc>
          <w:tcPr>
            <w:tcW w:w="5256" w:type="dxa"/>
            <w:shd w:val="clear" w:color="auto" w:fill="183B4E"/>
            <w:vAlign w:val="center"/>
          </w:tcPr>
          <w:p w:rsidR="00A01EDB" w14:paraId="16FECE36" w14:textId="77777777">
            <w:pPr>
              <w:spacing w:after="0" w:line="250" w:lineRule="auto"/>
              <w:rPr>
                <w:rFonts w:hint="eastAsia"/>
              </w:rPr>
            </w:pPr>
            <w:r>
              <w:rPr>
                <w:b/>
                <w:color w:val="FFFFFF"/>
                <w:sz w:val="21"/>
              </w:rPr>
              <w:t>Unidad intervenida</w:t>
            </w:r>
          </w:p>
        </w:tc>
        <w:tc>
          <w:tcPr>
            <w:tcW w:w="2376" w:type="dxa"/>
            <w:shd w:val="clear" w:color="auto" w:fill="183B4E"/>
            <w:vAlign w:val="center"/>
          </w:tcPr>
          <w:p w:rsidR="00A01EDB" w14:paraId="4839BBC4" w14:textId="77777777">
            <w:pPr>
              <w:spacing w:after="0" w:line="250" w:lineRule="auto"/>
              <w:rPr>
                <w:rFonts w:hint="eastAsia"/>
              </w:rPr>
            </w:pPr>
            <w:r>
              <w:rPr>
                <w:b/>
                <w:color w:val="FFFFFF"/>
                <w:sz w:val="21"/>
              </w:rPr>
              <w:t>Planeada en días</w:t>
            </w:r>
          </w:p>
        </w:tc>
        <w:tc>
          <w:tcPr>
            <w:tcW w:w="2448" w:type="dxa"/>
            <w:shd w:val="clear" w:color="auto" w:fill="183B4E"/>
            <w:vAlign w:val="center"/>
          </w:tcPr>
          <w:p w:rsidR="00A01EDB" w14:paraId="69E53959" w14:textId="77777777">
            <w:pPr>
              <w:spacing w:after="0" w:line="250" w:lineRule="auto"/>
              <w:rPr>
                <w:rFonts w:hint="eastAsia"/>
              </w:rPr>
            </w:pPr>
            <w:r>
              <w:rPr>
                <w:b/>
                <w:color w:val="FFFFFF"/>
                <w:sz w:val="21"/>
              </w:rPr>
              <w:t>Real en días</w:t>
            </w:r>
          </w:p>
        </w:tc>
      </w:tr>
      <w:tr w14:paraId="06AA7A94" w14:textId="77777777">
        <w:tblPrEx>
          <w:tblW w:w="0" w:type="auto"/>
          <w:tblLayout w:type="fixed"/>
          <w:tblLook w:val="04A0"/>
        </w:tblPrEx>
        <w:trPr>
          <w:cantSplit/>
          <w:trHeight w:val="720"/>
        </w:trPr>
        <w:tc>
          <w:tcPr>
            <w:tcW w:w="5256" w:type="dxa"/>
            <w:shd w:val="clear" w:color="auto" w:fill="FFFFFF"/>
            <w:vAlign w:val="center"/>
          </w:tcPr>
          <w:p w:rsidR="00A01EDB" w14:paraId="420FA941" w14:textId="77777777">
            <w:pPr>
              <w:spacing w:after="0" w:line="250" w:lineRule="auto"/>
              <w:rPr>
                <w:rFonts w:hint="eastAsia"/>
              </w:rPr>
            </w:pPr>
            <w:r>
              <w:rPr>
                <w:sz w:val="21"/>
              </w:rPr>
              <w:t>U2000 · Topping 2000, destilación de crudo</w:t>
            </w:r>
          </w:p>
        </w:tc>
        <w:tc>
          <w:tcPr>
            <w:tcW w:w="2376" w:type="dxa"/>
            <w:shd w:val="clear" w:color="auto" w:fill="FFFFFF"/>
            <w:vAlign w:val="center"/>
          </w:tcPr>
          <w:p w:rsidR="00A01EDB" w14:paraId="6DDCFAA7" w14:textId="77777777">
            <w:pPr>
              <w:spacing w:after="0" w:line="250" w:lineRule="auto"/>
              <w:jc w:val="center"/>
              <w:rPr>
                <w:rFonts w:hint="eastAsia"/>
              </w:rPr>
            </w:pPr>
            <w:r>
              <w:rPr>
                <w:sz w:val="21"/>
              </w:rPr>
              <w:t>36</w:t>
            </w:r>
          </w:p>
        </w:tc>
        <w:tc>
          <w:tcPr>
            <w:tcW w:w="2448" w:type="dxa"/>
            <w:shd w:val="clear" w:color="auto" w:fill="FFFFFF"/>
            <w:vAlign w:val="center"/>
          </w:tcPr>
          <w:p w:rsidR="00A01EDB" w14:paraId="5188C2EA" w14:textId="77777777">
            <w:pPr>
              <w:spacing w:after="0" w:line="250" w:lineRule="auto"/>
              <w:jc w:val="center"/>
              <w:rPr>
                <w:rFonts w:hint="eastAsia"/>
              </w:rPr>
            </w:pPr>
            <w:r>
              <w:rPr>
                <w:sz w:val="21"/>
              </w:rPr>
              <w:t>47</w:t>
            </w:r>
          </w:p>
        </w:tc>
      </w:tr>
      <w:tr w14:paraId="01D7EBDF" w14:textId="77777777">
        <w:tblPrEx>
          <w:tblW w:w="0" w:type="auto"/>
          <w:tblLayout w:type="fixed"/>
          <w:tblLook w:val="04A0"/>
        </w:tblPrEx>
        <w:trPr>
          <w:cantSplit/>
          <w:trHeight w:val="720"/>
        </w:trPr>
        <w:tc>
          <w:tcPr>
            <w:tcW w:w="5256" w:type="dxa"/>
            <w:shd w:val="clear" w:color="auto" w:fill="F2F5F6"/>
            <w:vAlign w:val="center"/>
          </w:tcPr>
          <w:p w:rsidR="00A01EDB" w14:paraId="552D4500" w14:textId="77777777">
            <w:pPr>
              <w:spacing w:after="0" w:line="250" w:lineRule="auto"/>
              <w:rPr>
                <w:rFonts w:hint="eastAsia"/>
              </w:rPr>
            </w:pPr>
            <w:r>
              <w:rPr>
                <w:sz w:val="21"/>
              </w:rPr>
              <w:t>U4700 · tratamiento de diésel con hidrógeno</w:t>
            </w:r>
          </w:p>
        </w:tc>
        <w:tc>
          <w:tcPr>
            <w:tcW w:w="2376" w:type="dxa"/>
            <w:shd w:val="clear" w:color="auto" w:fill="F2F5F6"/>
            <w:vAlign w:val="center"/>
          </w:tcPr>
          <w:p w:rsidR="00A01EDB" w14:paraId="44BCE48C" w14:textId="77777777">
            <w:pPr>
              <w:spacing w:after="0" w:line="250" w:lineRule="auto"/>
              <w:jc w:val="center"/>
              <w:rPr>
                <w:rFonts w:hint="eastAsia"/>
              </w:rPr>
            </w:pPr>
            <w:r>
              <w:rPr>
                <w:sz w:val="21"/>
              </w:rPr>
              <w:t>25</w:t>
            </w:r>
          </w:p>
        </w:tc>
        <w:tc>
          <w:tcPr>
            <w:tcW w:w="2448" w:type="dxa"/>
            <w:shd w:val="clear" w:color="auto" w:fill="F2F5F6"/>
            <w:vAlign w:val="center"/>
          </w:tcPr>
          <w:p w:rsidR="00A01EDB" w14:paraId="1D9896A5" w14:textId="77777777">
            <w:pPr>
              <w:spacing w:after="0" w:line="250" w:lineRule="auto"/>
              <w:jc w:val="center"/>
              <w:rPr>
                <w:rFonts w:hint="eastAsia"/>
              </w:rPr>
            </w:pPr>
            <w:r>
              <w:rPr>
                <w:sz w:val="21"/>
              </w:rPr>
              <w:t>42</w:t>
            </w:r>
          </w:p>
        </w:tc>
      </w:tr>
    </w:tbl>
    <w:p w:rsidR="00A01EDB" w14:paraId="538078C4" w14:textId="77777777">
      <w:pPr>
        <w:spacing w:after="0" w:line="100" w:lineRule="exact"/>
        <w:rPr>
          <w:rFonts w:hint="eastAsia"/>
        </w:rPr>
      </w:pPr>
    </w:p>
    <w:p w:rsidR="00A01EDB" w14:paraId="02A5DE3C" w14:textId="77777777">
      <w:pPr>
        <w:rPr>
          <w:rFonts w:hint="eastAsia"/>
        </w:rPr>
      </w:pPr>
      <w:r>
        <w:t>El informe también describe recuperación del servicio en sistemas de la muestra auditada. Esta conclusión funcional tiene un alcance diferente de la comparación de plazos.</w:t>
      </w:r>
    </w:p>
    <w:p w:rsidR="00A01EDB" w14:paraId="304B64E9" w14:textId="77777777">
      <w:pPr>
        <w:pStyle w:val="Question"/>
        <w:rPr>
          <w:rFonts w:hint="eastAsia"/>
        </w:rPr>
      </w:pPr>
      <w:r>
        <w:t>¿Qué permiten afirmar las duraciones y qué no permiten concluir sobre el desempeño posterior?</w:t>
      </w:r>
    </w:p>
    <w:p w:rsidR="00A01EDB" w14:paraId="576B1291" w14:textId="77777777">
      <w:pPr>
        <w:pStyle w:val="Answer"/>
        <w:pBdr>
          <w:bottom w:val="single" w:sz="3" w:space="1" w:color="D9D9D9"/>
        </w:pBdr>
        <w:rPr>
          <w:rFonts w:hint="eastAsia"/>
        </w:rPr>
      </w:pPr>
      <w:r>
        <w:t xml:space="preserve"> </w:t>
      </w:r>
    </w:p>
    <w:p w:rsidR="00A01EDB" w14:paraId="41B41FF0" w14:textId="77777777">
      <w:pPr>
        <w:pStyle w:val="Answer"/>
        <w:pBdr>
          <w:bottom w:val="single" w:sz="3" w:space="1" w:color="D9D9D9"/>
        </w:pBdr>
        <w:rPr>
          <w:rFonts w:hint="eastAsia"/>
        </w:rPr>
      </w:pPr>
      <w:r>
        <w:t xml:space="preserve"> </w:t>
      </w:r>
    </w:p>
    <w:p w:rsidR="00A01EDB" w14:paraId="363A1D2B" w14:textId="77777777">
      <w:pPr>
        <w:pStyle w:val="Answer"/>
        <w:pBdr>
          <w:bottom w:val="single" w:sz="3" w:space="1" w:color="D9D9D9"/>
        </w:pBdr>
        <w:rPr>
          <w:rFonts w:hint="eastAsia"/>
        </w:rPr>
      </w:pPr>
      <w:r>
        <w:t xml:space="preserve"> </w:t>
      </w:r>
    </w:p>
    <w:p w:rsidR="00A01EDB" w14:paraId="6E7DD26F" w14:textId="77777777">
      <w:pPr>
        <w:pStyle w:val="Question"/>
        <w:rPr>
          <w:rFonts w:hint="eastAsia"/>
        </w:rPr>
      </w:pPr>
      <w:r>
        <w:t>¿Qué debía entregar cada sistema y qué evidencia solicitarías para evaluar su retorno al servicio?</w:t>
      </w:r>
    </w:p>
    <w:p w:rsidR="00A01EDB" w14:paraId="6BFEE807" w14:textId="77777777">
      <w:pPr>
        <w:pStyle w:val="Answer"/>
        <w:pBdr>
          <w:bottom w:val="single" w:sz="3" w:space="1" w:color="D9D9D9"/>
        </w:pBdr>
        <w:rPr>
          <w:rFonts w:hint="eastAsia"/>
        </w:rPr>
      </w:pPr>
      <w:r>
        <w:t xml:space="preserve"> </w:t>
      </w:r>
    </w:p>
    <w:p w:rsidR="00A01EDB" w14:paraId="2D18508D" w14:textId="77777777">
      <w:pPr>
        <w:pStyle w:val="Answer"/>
        <w:pBdr>
          <w:bottom w:val="single" w:sz="3" w:space="1" w:color="D9D9D9"/>
        </w:pBdr>
        <w:rPr>
          <w:rFonts w:hint="eastAsia"/>
        </w:rPr>
      </w:pPr>
      <w:r>
        <w:t xml:space="preserve"> </w:t>
      </w:r>
    </w:p>
    <w:p w:rsidR="00A01EDB" w14:paraId="18D6FC61" w14:textId="77777777">
      <w:pPr>
        <w:pStyle w:val="Answer"/>
        <w:pBdr>
          <w:bottom w:val="single" w:sz="3" w:space="1" w:color="D9D9D9"/>
        </w:pBdr>
        <w:rPr>
          <w:rFonts w:hint="eastAsia"/>
        </w:rPr>
      </w:pPr>
      <w:r>
        <w:t xml:space="preserve"> </w:t>
      </w:r>
    </w:p>
    <w:p w:rsidR="00A01EDB" w14:paraId="0A9CCFD6" w14:textId="77777777">
      <w:pPr>
        <w:pStyle w:val="Answer"/>
        <w:pBdr>
          <w:bottom w:val="single" w:sz="3" w:space="1" w:color="D9D9D9"/>
        </w:pBdr>
        <w:rPr>
          <w:rFonts w:hint="eastAsia"/>
        </w:rPr>
      </w:pPr>
      <w:r>
        <w:t xml:space="preserve"> </w:t>
      </w:r>
    </w:p>
    <w:p w:rsidR="00A01EDB" w14:paraId="3CDDF9DE" w14:textId="77777777">
      <w:pPr>
        <w:pStyle w:val="Small"/>
        <w:rPr>
          <w:rFonts w:hint="eastAsia"/>
        </w:rPr>
      </w:pPr>
      <w:hyperlink r:id="rId5">
        <w:r>
          <w:rPr>
            <w:color w:val="183B4E"/>
            <w:u w:val="single"/>
          </w:rPr>
          <w:t>Fuente del caso · Informe de auditoría de la Contraloría</w:t>
        </w:r>
      </w:hyperlink>
    </w:p>
    <w:p w:rsidR="00A01EDB" w14:paraId="2AC78B2C" w14:textId="77777777">
      <w:pPr>
        <w:rPr>
          <w:rFonts w:hint="eastAsia"/>
        </w:rPr>
      </w:pPr>
      <w:r>
        <w:br w:type="page"/>
      </w:r>
    </w:p>
    <w:p w:rsidR="00A01EDB" w14:paraId="4432E270" w14:textId="77777777">
      <w:pPr>
        <w:pStyle w:val="Meta"/>
        <w:rPr>
          <w:rFonts w:hint="eastAsia"/>
        </w:rPr>
      </w:pPr>
      <w:r>
        <w:t>Ficha 2   Seguimiento del ejemplo guiado</w:t>
      </w:r>
    </w:p>
    <w:p w:rsidR="00A01EDB" w14:paraId="6F25B927" w14:textId="77777777">
      <w:pPr>
        <w:pStyle w:val="Heading1"/>
      </w:pPr>
      <w:bookmarkStart w:id="1" w:name="H1F2"/>
      <w:r>
        <w:t>Comprobación de la entrega de vapor</w:t>
      </w:r>
      <w:bookmarkEnd w:id="1"/>
    </w:p>
    <w:p w:rsidR="00A01EDB" w14:paraId="153CFE8A" w14:textId="77777777">
      <w:pPr>
        <w:pStyle w:val="Meta"/>
        <w:rPr>
          <w:rFonts w:hint="eastAsia"/>
        </w:rPr>
      </w:pPr>
      <w:r>
        <w:t>H1   Diapositivas 7–8</w:t>
      </w:r>
    </w:p>
    <w:p w:rsidR="00A01EDB" w14:paraId="5FFDA0DD" w14:textId="77777777">
      <w:pPr>
        <w:rPr>
          <w:rFonts w:hint="eastAsia"/>
        </w:rPr>
      </w:pPr>
      <w:r>
        <w:t>Minicaso sintético. Un proceso de calentamiento necesita vapor sobrecalentado en su colector de entrega. La prueba dura 60 minutos con demanda de 20 t/h, suministros dentro de especificación y operación estable. Los instrumentos están verificados y el registro es continuo.</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100" w:type="dxa"/>
          <w:bottom w:w="85" w:type="dxa"/>
          <w:right w:w="100" w:type="dxa"/>
        </w:tblCellMar>
        <w:tblLook w:val="04A0"/>
      </w:tblPr>
      <w:tblGrid>
        <w:gridCol w:w="2376"/>
        <w:gridCol w:w="2808"/>
        <w:gridCol w:w="2880"/>
        <w:gridCol w:w="2016"/>
      </w:tblGrid>
      <w:tr w14:paraId="165B2ADA" w14:textId="77777777">
        <w:tblPrEx>
          <w:tblW w:w="0" w:type="auto"/>
          <w:tblLayout w:type="fixed"/>
          <w:tblLook w:val="04A0"/>
        </w:tblPrEx>
        <w:trPr>
          <w:cantSplit/>
          <w:tblHeader/>
        </w:trPr>
        <w:tc>
          <w:tcPr>
            <w:tcW w:w="2376" w:type="dxa"/>
            <w:shd w:val="clear" w:color="auto" w:fill="183B4E"/>
            <w:vAlign w:val="center"/>
          </w:tcPr>
          <w:p w:rsidR="00A01EDB" w14:paraId="201128FC" w14:textId="77777777">
            <w:pPr>
              <w:spacing w:after="0" w:line="250" w:lineRule="auto"/>
              <w:rPr>
                <w:rFonts w:hint="eastAsia"/>
              </w:rPr>
            </w:pPr>
            <w:r>
              <w:rPr>
                <w:b/>
                <w:color w:val="FFFFFF"/>
                <w:sz w:val="21"/>
              </w:rPr>
              <w:t>Variable</w:t>
            </w:r>
          </w:p>
        </w:tc>
        <w:tc>
          <w:tcPr>
            <w:tcW w:w="2808" w:type="dxa"/>
            <w:shd w:val="clear" w:color="auto" w:fill="183B4E"/>
            <w:vAlign w:val="center"/>
          </w:tcPr>
          <w:p w:rsidR="00A01EDB" w14:paraId="4D5E1833" w14:textId="77777777">
            <w:pPr>
              <w:spacing w:after="0" w:line="250" w:lineRule="auto"/>
              <w:rPr>
                <w:rFonts w:hint="eastAsia"/>
              </w:rPr>
            </w:pPr>
            <w:r>
              <w:rPr>
                <w:b/>
                <w:color w:val="FFFFFF"/>
                <w:sz w:val="21"/>
              </w:rPr>
              <w:t>Requisito</w:t>
            </w:r>
          </w:p>
        </w:tc>
        <w:tc>
          <w:tcPr>
            <w:tcW w:w="2880" w:type="dxa"/>
            <w:shd w:val="clear" w:color="auto" w:fill="183B4E"/>
            <w:vAlign w:val="center"/>
          </w:tcPr>
          <w:p w:rsidR="00A01EDB" w14:paraId="2DD32F66" w14:textId="77777777">
            <w:pPr>
              <w:spacing w:after="0" w:line="250" w:lineRule="auto"/>
              <w:rPr>
                <w:rFonts w:hint="eastAsia"/>
              </w:rPr>
            </w:pPr>
            <w:r>
              <w:rPr>
                <w:b/>
                <w:color w:val="FFFFFF"/>
                <w:sz w:val="21"/>
              </w:rPr>
              <w:t>Valores registrados</w:t>
            </w:r>
          </w:p>
        </w:tc>
        <w:tc>
          <w:tcPr>
            <w:tcW w:w="2016" w:type="dxa"/>
            <w:shd w:val="clear" w:color="auto" w:fill="183B4E"/>
            <w:vAlign w:val="center"/>
          </w:tcPr>
          <w:p w:rsidR="00A01EDB" w14:paraId="19CE31DA" w14:textId="77777777">
            <w:pPr>
              <w:spacing w:after="0" w:line="250" w:lineRule="auto"/>
              <w:rPr>
                <w:rFonts w:hint="eastAsia"/>
              </w:rPr>
            </w:pPr>
            <w:r>
              <w:rPr>
                <w:b/>
                <w:color w:val="FFFFFF"/>
                <w:sz w:val="21"/>
              </w:rPr>
              <w:t>¿Cumple?</w:t>
            </w:r>
          </w:p>
        </w:tc>
      </w:tr>
      <w:tr w14:paraId="4258D345" w14:textId="77777777">
        <w:tblPrEx>
          <w:tblW w:w="0" w:type="auto"/>
          <w:tblLayout w:type="fixed"/>
          <w:tblLook w:val="04A0"/>
        </w:tblPrEx>
        <w:trPr>
          <w:cantSplit/>
          <w:trHeight w:val="806"/>
        </w:trPr>
        <w:tc>
          <w:tcPr>
            <w:tcW w:w="2376" w:type="dxa"/>
            <w:shd w:val="clear" w:color="auto" w:fill="FFFFFF"/>
            <w:vAlign w:val="center"/>
          </w:tcPr>
          <w:p w:rsidR="00A01EDB" w14:paraId="42879894" w14:textId="77777777">
            <w:pPr>
              <w:spacing w:after="0" w:line="250" w:lineRule="auto"/>
              <w:rPr>
                <w:rFonts w:hint="eastAsia"/>
              </w:rPr>
            </w:pPr>
            <w:r>
              <w:rPr>
                <w:sz w:val="21"/>
              </w:rPr>
              <w:t>Caudal de vapor</w:t>
            </w:r>
          </w:p>
        </w:tc>
        <w:tc>
          <w:tcPr>
            <w:tcW w:w="2808" w:type="dxa"/>
            <w:shd w:val="clear" w:color="auto" w:fill="FFFFFF"/>
            <w:vAlign w:val="center"/>
          </w:tcPr>
          <w:p w:rsidR="00A01EDB" w14:paraId="66F5461F" w14:textId="77777777">
            <w:pPr>
              <w:spacing w:after="0" w:line="250" w:lineRule="auto"/>
              <w:rPr>
                <w:rFonts w:hint="eastAsia"/>
              </w:rPr>
            </w:pPr>
            <w:r>
              <w:rPr>
                <w:sz w:val="21"/>
              </w:rPr>
              <w:t>Al menos 20 t/h</w:t>
            </w:r>
          </w:p>
        </w:tc>
        <w:tc>
          <w:tcPr>
            <w:tcW w:w="2880" w:type="dxa"/>
            <w:shd w:val="clear" w:color="auto" w:fill="FFFFFF"/>
            <w:vAlign w:val="center"/>
          </w:tcPr>
          <w:p w:rsidR="00A01EDB" w14:paraId="6A9003BA" w14:textId="77777777">
            <w:pPr>
              <w:spacing w:after="0" w:line="250" w:lineRule="auto"/>
              <w:rPr>
                <w:rFonts w:hint="eastAsia"/>
              </w:rPr>
            </w:pPr>
            <w:r>
              <w:rPr>
                <w:sz w:val="21"/>
              </w:rPr>
              <w:t>20,2–20,8 t/h</w:t>
            </w:r>
          </w:p>
        </w:tc>
        <w:tc>
          <w:tcPr>
            <w:tcW w:w="2016" w:type="dxa"/>
            <w:shd w:val="clear" w:color="auto" w:fill="FFFFFF"/>
            <w:vAlign w:val="center"/>
          </w:tcPr>
          <w:p w:rsidR="00A01EDB" w14:paraId="31EBE910" w14:textId="77777777">
            <w:pPr>
              <w:spacing w:after="0" w:line="250" w:lineRule="auto"/>
              <w:jc w:val="center"/>
              <w:rPr>
                <w:rFonts w:hint="eastAsia"/>
              </w:rPr>
            </w:pPr>
          </w:p>
        </w:tc>
      </w:tr>
      <w:tr w14:paraId="4567A551" w14:textId="77777777">
        <w:tblPrEx>
          <w:tblW w:w="0" w:type="auto"/>
          <w:tblLayout w:type="fixed"/>
          <w:tblLook w:val="04A0"/>
        </w:tblPrEx>
        <w:trPr>
          <w:cantSplit/>
          <w:trHeight w:val="806"/>
        </w:trPr>
        <w:tc>
          <w:tcPr>
            <w:tcW w:w="2376" w:type="dxa"/>
            <w:shd w:val="clear" w:color="auto" w:fill="F2F5F6"/>
            <w:vAlign w:val="center"/>
          </w:tcPr>
          <w:p w:rsidR="00A01EDB" w14:paraId="64ADCA57" w14:textId="77777777">
            <w:pPr>
              <w:spacing w:after="0" w:line="250" w:lineRule="auto"/>
              <w:rPr>
                <w:rFonts w:hint="eastAsia"/>
              </w:rPr>
            </w:pPr>
            <w:r>
              <w:rPr>
                <w:sz w:val="21"/>
              </w:rPr>
              <w:t>Presión manométrica</w:t>
            </w:r>
          </w:p>
        </w:tc>
        <w:tc>
          <w:tcPr>
            <w:tcW w:w="2808" w:type="dxa"/>
            <w:shd w:val="clear" w:color="auto" w:fill="F2F5F6"/>
            <w:vAlign w:val="center"/>
          </w:tcPr>
          <w:p w:rsidR="00A01EDB" w14:paraId="7A38685C" w14:textId="77777777">
            <w:pPr>
              <w:spacing w:after="0" w:line="250" w:lineRule="auto"/>
              <w:rPr>
                <w:rFonts w:hint="eastAsia"/>
              </w:rPr>
            </w:pPr>
            <w:r>
              <w:rPr>
                <w:sz w:val="21"/>
              </w:rPr>
              <w:t>10 ± 0,2 bar</w:t>
            </w:r>
          </w:p>
        </w:tc>
        <w:tc>
          <w:tcPr>
            <w:tcW w:w="2880" w:type="dxa"/>
            <w:shd w:val="clear" w:color="auto" w:fill="F2F5F6"/>
            <w:vAlign w:val="center"/>
          </w:tcPr>
          <w:p w:rsidR="00A01EDB" w14:paraId="61087BD1" w14:textId="77777777">
            <w:pPr>
              <w:spacing w:after="0" w:line="250" w:lineRule="auto"/>
              <w:rPr>
                <w:rFonts w:hint="eastAsia"/>
              </w:rPr>
            </w:pPr>
            <w:r>
              <w:rPr>
                <w:sz w:val="21"/>
              </w:rPr>
              <w:t>9,9–10,1 bar</w:t>
            </w:r>
          </w:p>
        </w:tc>
        <w:tc>
          <w:tcPr>
            <w:tcW w:w="2016" w:type="dxa"/>
            <w:shd w:val="clear" w:color="auto" w:fill="F2F5F6"/>
            <w:vAlign w:val="center"/>
          </w:tcPr>
          <w:p w:rsidR="00A01EDB" w14:paraId="1D82FE6F" w14:textId="77777777">
            <w:pPr>
              <w:spacing w:after="0" w:line="250" w:lineRule="auto"/>
              <w:jc w:val="center"/>
              <w:rPr>
                <w:rFonts w:hint="eastAsia"/>
              </w:rPr>
            </w:pPr>
          </w:p>
        </w:tc>
      </w:tr>
      <w:tr w14:paraId="11C2EEE9" w14:textId="77777777">
        <w:tblPrEx>
          <w:tblW w:w="0" w:type="auto"/>
          <w:tblLayout w:type="fixed"/>
          <w:tblLook w:val="04A0"/>
        </w:tblPrEx>
        <w:trPr>
          <w:cantSplit/>
          <w:trHeight w:val="806"/>
        </w:trPr>
        <w:tc>
          <w:tcPr>
            <w:tcW w:w="2376" w:type="dxa"/>
            <w:shd w:val="clear" w:color="auto" w:fill="FFFFFF"/>
            <w:vAlign w:val="center"/>
          </w:tcPr>
          <w:p w:rsidR="00A01EDB" w14:paraId="343DE8B9" w14:textId="77777777">
            <w:pPr>
              <w:spacing w:after="0" w:line="250" w:lineRule="auto"/>
              <w:rPr>
                <w:rFonts w:hint="eastAsia"/>
              </w:rPr>
            </w:pPr>
            <w:r>
              <w:rPr>
                <w:sz w:val="21"/>
              </w:rPr>
              <w:t>Temperatura</w:t>
            </w:r>
          </w:p>
        </w:tc>
        <w:tc>
          <w:tcPr>
            <w:tcW w:w="2808" w:type="dxa"/>
            <w:shd w:val="clear" w:color="auto" w:fill="FFFFFF"/>
            <w:vAlign w:val="center"/>
          </w:tcPr>
          <w:p w:rsidR="00A01EDB" w14:paraId="4615C1F2" w14:textId="77777777">
            <w:pPr>
              <w:spacing w:after="0" w:line="250" w:lineRule="auto"/>
              <w:rPr>
                <w:rFonts w:hint="eastAsia"/>
              </w:rPr>
            </w:pPr>
            <w:r>
              <w:rPr>
                <w:sz w:val="21"/>
              </w:rPr>
              <w:t>200 ± 5 °C</w:t>
            </w:r>
          </w:p>
        </w:tc>
        <w:tc>
          <w:tcPr>
            <w:tcW w:w="2880" w:type="dxa"/>
            <w:shd w:val="clear" w:color="auto" w:fill="FFFFFF"/>
            <w:vAlign w:val="center"/>
          </w:tcPr>
          <w:p w:rsidR="00A01EDB" w14:paraId="4BBE385B" w14:textId="77777777">
            <w:pPr>
              <w:spacing w:after="0" w:line="250" w:lineRule="auto"/>
              <w:rPr>
                <w:rFonts w:hint="eastAsia"/>
              </w:rPr>
            </w:pPr>
            <w:r>
              <w:rPr>
                <w:sz w:val="21"/>
              </w:rPr>
              <w:t>198–202 °C</w:t>
            </w:r>
          </w:p>
        </w:tc>
        <w:tc>
          <w:tcPr>
            <w:tcW w:w="2016" w:type="dxa"/>
            <w:shd w:val="clear" w:color="auto" w:fill="FFFFFF"/>
            <w:vAlign w:val="center"/>
          </w:tcPr>
          <w:p w:rsidR="00A01EDB" w14:paraId="5B84D3EC" w14:textId="77777777">
            <w:pPr>
              <w:spacing w:after="0" w:line="250" w:lineRule="auto"/>
              <w:jc w:val="center"/>
              <w:rPr>
                <w:rFonts w:hint="eastAsia"/>
              </w:rPr>
            </w:pPr>
          </w:p>
        </w:tc>
      </w:tr>
    </w:tbl>
    <w:p w:rsidR="00A01EDB" w14:paraId="7E5422E1" w14:textId="77777777">
      <w:pPr>
        <w:spacing w:after="0" w:line="100" w:lineRule="exact"/>
        <w:rPr>
          <w:rFonts w:hint="eastAsia"/>
        </w:rPr>
      </w:pPr>
    </w:p>
    <w:p w:rsidR="00A01EDB" w14:paraId="7CCB0174" w14:textId="77777777">
      <w:pPr>
        <w:pStyle w:val="Small"/>
        <w:rPr>
          <w:rFonts w:hint="eastAsia"/>
        </w:rPr>
      </w:pPr>
      <w:r>
        <w:t>t/h significa toneladas por hora. Los rangos registrados contienen los valores mínimos y máximos de la prueba en el mismo punto de entrega.</w:t>
      </w:r>
    </w:p>
    <w:p w:rsidR="00A01EDB" w14:paraId="1303B8C1" w14:textId="77777777">
      <w:pPr>
        <w:pStyle w:val="Question"/>
        <w:rPr>
          <w:rFonts w:hint="eastAsia"/>
        </w:rPr>
      </w:pPr>
      <w:r>
        <w:t>Completa la última columna y escribe la conclusión sobre la entrega evaluada.</w:t>
      </w:r>
    </w:p>
    <w:p w:rsidR="00A01EDB" w14:paraId="10D37019" w14:textId="77777777">
      <w:pPr>
        <w:pStyle w:val="Answer"/>
        <w:pBdr>
          <w:bottom w:val="single" w:sz="3" w:space="1" w:color="D9D9D9"/>
        </w:pBdr>
        <w:rPr>
          <w:rFonts w:hint="eastAsia"/>
        </w:rPr>
      </w:pPr>
      <w:r>
        <w:t xml:space="preserve"> </w:t>
      </w:r>
    </w:p>
    <w:p w:rsidR="00A01EDB" w14:paraId="1A803A76" w14:textId="77777777">
      <w:pPr>
        <w:pStyle w:val="Answer"/>
        <w:pBdr>
          <w:bottom w:val="single" w:sz="3" w:space="1" w:color="D9D9D9"/>
        </w:pBdr>
        <w:rPr>
          <w:rFonts w:hint="eastAsia"/>
        </w:rPr>
      </w:pPr>
      <w:r>
        <w:t xml:space="preserve"> </w:t>
      </w:r>
    </w:p>
    <w:p w:rsidR="00A01EDB" w14:paraId="444F905E" w14:textId="77777777">
      <w:pPr>
        <w:pStyle w:val="Answer"/>
        <w:pBdr>
          <w:bottom w:val="single" w:sz="3" w:space="1" w:color="D9D9D9"/>
        </w:pBdr>
        <w:rPr>
          <w:rFonts w:hint="eastAsia"/>
        </w:rPr>
      </w:pPr>
      <w:r>
        <w:t xml:space="preserve"> </w:t>
      </w:r>
    </w:p>
    <w:p w:rsidR="00A01EDB" w14:paraId="3B623546" w14:textId="77777777">
      <w:pPr>
        <w:pStyle w:val="Question"/>
        <w:rPr>
          <w:rFonts w:hint="eastAsia"/>
        </w:rPr>
      </w:pPr>
      <w:r>
        <w:t>¿Qué alcance tiene esta prueba? ¿Qué pregunta sobre el comportamiento futuro sigue abierta?</w:t>
      </w:r>
    </w:p>
    <w:p w:rsidR="00A01EDB" w14:paraId="41A29113" w14:textId="77777777">
      <w:pPr>
        <w:pStyle w:val="Answer"/>
        <w:pBdr>
          <w:bottom w:val="single" w:sz="3" w:space="1" w:color="D9D9D9"/>
        </w:pBdr>
        <w:rPr>
          <w:rFonts w:hint="eastAsia"/>
        </w:rPr>
      </w:pPr>
      <w:r>
        <w:t xml:space="preserve"> </w:t>
      </w:r>
    </w:p>
    <w:p w:rsidR="00A01EDB" w14:paraId="14A46D28" w14:textId="77777777">
      <w:pPr>
        <w:pStyle w:val="Answer"/>
        <w:pBdr>
          <w:bottom w:val="single" w:sz="3" w:space="1" w:color="D9D9D9"/>
        </w:pBdr>
        <w:rPr>
          <w:rFonts w:hint="eastAsia"/>
        </w:rPr>
      </w:pPr>
      <w:r>
        <w:t xml:space="preserve"> </w:t>
      </w:r>
    </w:p>
    <w:p w:rsidR="00A01EDB" w14:paraId="02FC568D" w14:textId="77777777">
      <w:pPr>
        <w:pStyle w:val="Answer"/>
        <w:pBdr>
          <w:bottom w:val="single" w:sz="3" w:space="1" w:color="D9D9D9"/>
        </w:pBdr>
        <w:rPr>
          <w:rFonts w:hint="eastAsia"/>
        </w:rPr>
      </w:pPr>
      <w:r>
        <w:t xml:space="preserve"> </w:t>
      </w:r>
    </w:p>
    <w:p w:rsidR="00A01EDB" w14:paraId="2591097C" w14:textId="77777777">
      <w:pPr>
        <w:rPr>
          <w:rFonts w:hint="eastAsia"/>
        </w:rPr>
      </w:pPr>
      <w:r>
        <w:br w:type="page"/>
      </w:r>
    </w:p>
    <w:p w:rsidR="00A01EDB" w14:paraId="48259E9C" w14:textId="77777777">
      <w:pPr>
        <w:pStyle w:val="Meta"/>
        <w:rPr>
          <w:rFonts w:hint="eastAsia"/>
        </w:rPr>
      </w:pPr>
      <w:r>
        <w:t>Ficha 3   Actividad</w:t>
      </w:r>
    </w:p>
    <w:p w:rsidR="00A01EDB" w14:paraId="664298DE" w14:textId="77777777">
      <w:pPr>
        <w:pStyle w:val="Heading1"/>
      </w:pPr>
      <w:bookmarkStart w:id="2" w:name="H1F3"/>
      <w:r>
        <w:t>Información para evaluar San Fernando</w:t>
      </w:r>
      <w:bookmarkEnd w:id="2"/>
    </w:p>
    <w:p w:rsidR="00A01EDB" w14:paraId="23EF6074" w14:textId="77777777">
      <w:pPr>
        <w:pStyle w:val="Meta"/>
        <w:rPr>
          <w:rFonts w:hint="eastAsia"/>
        </w:rPr>
      </w:pPr>
      <w:r>
        <w:t>H1   Diapositivas 11–12</w:t>
      </w:r>
    </w:p>
    <w:p w:rsidR="00A01EDB" w14:paraId="315419E2" w14:textId="77777777">
      <w:pPr>
        <w:rPr>
          <w:rFonts w:hint="eastAsia"/>
        </w:rPr>
      </w:pPr>
      <w:r>
        <w:t>Completa la ficha antes de que el docente presente la respuesta de referencia.</w:t>
      </w:r>
    </w:p>
    <w:p w:rsidR="00A01EDB" w14:paraId="0271C17B" w14:textId="77777777">
      <w:pPr>
        <w:rPr>
          <w:rFonts w:hint="eastAsia"/>
        </w:rPr>
      </w:pPr>
      <w:r>
        <w:t>El parque solar San Fernando tiene 61 MWp instalados, entró en operación en 2021 y contribuye al suministro de operaciones de Ecopetrol y Cenit en los Llanos Orientales. MWp significa megavatios pico bajo condiciones de referencia.</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100" w:type="dxa"/>
          <w:bottom w:w="85" w:type="dxa"/>
          <w:right w:w="100" w:type="dxa"/>
        </w:tblCellMar>
        <w:tblLook w:val="04A0"/>
      </w:tblPr>
      <w:tblGrid>
        <w:gridCol w:w="2448"/>
        <w:gridCol w:w="7632"/>
      </w:tblGrid>
      <w:tr w14:paraId="0889AC4A" w14:textId="77777777">
        <w:tblPrEx>
          <w:tblW w:w="0" w:type="auto"/>
          <w:tblLayout w:type="fixed"/>
          <w:tblLook w:val="04A0"/>
        </w:tblPrEx>
        <w:trPr>
          <w:cantSplit/>
          <w:tblHeader/>
        </w:trPr>
        <w:tc>
          <w:tcPr>
            <w:tcW w:w="2448" w:type="dxa"/>
            <w:shd w:val="clear" w:color="auto" w:fill="183B4E"/>
            <w:vAlign w:val="center"/>
          </w:tcPr>
          <w:p w:rsidR="00A01EDB" w14:paraId="61183F02" w14:textId="77777777">
            <w:pPr>
              <w:spacing w:after="0" w:line="250" w:lineRule="auto"/>
              <w:rPr>
                <w:rFonts w:hint="eastAsia"/>
              </w:rPr>
            </w:pPr>
            <w:r>
              <w:rPr>
                <w:b/>
                <w:color w:val="FFFFFF"/>
                <w:sz w:val="21"/>
              </w:rPr>
              <w:t>Campo</w:t>
            </w:r>
          </w:p>
        </w:tc>
        <w:tc>
          <w:tcPr>
            <w:tcW w:w="7632" w:type="dxa"/>
            <w:shd w:val="clear" w:color="auto" w:fill="183B4E"/>
            <w:vAlign w:val="center"/>
          </w:tcPr>
          <w:p w:rsidR="00A01EDB" w14:paraId="7A3619D3" w14:textId="77777777">
            <w:pPr>
              <w:spacing w:after="0" w:line="250" w:lineRule="auto"/>
              <w:rPr>
                <w:rFonts w:hint="eastAsia"/>
              </w:rPr>
            </w:pPr>
            <w:r>
              <w:rPr>
                <w:b/>
                <w:color w:val="FFFFFF"/>
                <w:sz w:val="21"/>
              </w:rPr>
              <w:t>Dato o requisito por solicitar y fuente para comprobarlo</w:t>
            </w:r>
          </w:p>
        </w:tc>
      </w:tr>
      <w:tr w14:paraId="49C63266" w14:textId="77777777">
        <w:tblPrEx>
          <w:tblW w:w="0" w:type="auto"/>
          <w:tblLayout w:type="fixed"/>
          <w:tblLook w:val="04A0"/>
        </w:tblPrEx>
        <w:trPr>
          <w:cantSplit/>
          <w:trHeight w:val="1483"/>
        </w:trPr>
        <w:tc>
          <w:tcPr>
            <w:tcW w:w="2448" w:type="dxa"/>
            <w:shd w:val="clear" w:color="auto" w:fill="FFFFFF"/>
            <w:vAlign w:val="center"/>
          </w:tcPr>
          <w:p w:rsidR="00A01EDB" w14:paraId="24A3574B" w14:textId="77777777">
            <w:pPr>
              <w:spacing w:after="0" w:line="250" w:lineRule="auto"/>
              <w:rPr>
                <w:rFonts w:hint="eastAsia"/>
              </w:rPr>
            </w:pPr>
            <w:r>
              <w:rPr>
                <w:sz w:val="21"/>
              </w:rPr>
              <w:t>Entrega</w:t>
            </w:r>
          </w:p>
        </w:tc>
        <w:tc>
          <w:tcPr>
            <w:tcW w:w="7632" w:type="dxa"/>
            <w:shd w:val="clear" w:color="auto" w:fill="FFFFFF"/>
            <w:vAlign w:val="center"/>
          </w:tcPr>
          <w:p w:rsidR="00A01EDB" w14:paraId="2958ABDE" w14:textId="77777777">
            <w:pPr>
              <w:spacing w:after="0" w:line="250" w:lineRule="auto"/>
              <w:rPr>
                <w:rFonts w:hint="eastAsia"/>
              </w:rPr>
            </w:pPr>
          </w:p>
        </w:tc>
      </w:tr>
      <w:tr w14:paraId="48FEB908" w14:textId="77777777">
        <w:tblPrEx>
          <w:tblW w:w="0" w:type="auto"/>
          <w:tblLayout w:type="fixed"/>
          <w:tblLook w:val="04A0"/>
        </w:tblPrEx>
        <w:trPr>
          <w:cantSplit/>
          <w:trHeight w:val="1483"/>
        </w:trPr>
        <w:tc>
          <w:tcPr>
            <w:tcW w:w="2448" w:type="dxa"/>
            <w:shd w:val="clear" w:color="auto" w:fill="F2F5F6"/>
            <w:vAlign w:val="center"/>
          </w:tcPr>
          <w:p w:rsidR="00A01EDB" w14:paraId="53884939" w14:textId="77777777">
            <w:pPr>
              <w:spacing w:after="0" w:line="250" w:lineRule="auto"/>
              <w:rPr>
                <w:rFonts w:hint="eastAsia"/>
              </w:rPr>
            </w:pPr>
            <w:r>
              <w:rPr>
                <w:sz w:val="21"/>
              </w:rPr>
              <w:t>Usuario y punto</w:t>
            </w:r>
          </w:p>
        </w:tc>
        <w:tc>
          <w:tcPr>
            <w:tcW w:w="7632" w:type="dxa"/>
            <w:shd w:val="clear" w:color="auto" w:fill="F2F5F6"/>
            <w:vAlign w:val="center"/>
          </w:tcPr>
          <w:p w:rsidR="00A01EDB" w14:paraId="2E6DE534" w14:textId="77777777">
            <w:pPr>
              <w:spacing w:after="0" w:line="250" w:lineRule="auto"/>
              <w:rPr>
                <w:rFonts w:hint="eastAsia"/>
              </w:rPr>
            </w:pPr>
          </w:p>
        </w:tc>
      </w:tr>
      <w:tr w14:paraId="58168298" w14:textId="77777777">
        <w:tblPrEx>
          <w:tblW w:w="0" w:type="auto"/>
          <w:tblLayout w:type="fixed"/>
          <w:tblLook w:val="04A0"/>
        </w:tblPrEx>
        <w:trPr>
          <w:cantSplit/>
          <w:trHeight w:val="1483"/>
        </w:trPr>
        <w:tc>
          <w:tcPr>
            <w:tcW w:w="2448" w:type="dxa"/>
            <w:shd w:val="clear" w:color="auto" w:fill="FFFFFF"/>
            <w:vAlign w:val="center"/>
          </w:tcPr>
          <w:p w:rsidR="00A01EDB" w14:paraId="6F0D4A22" w14:textId="77777777">
            <w:pPr>
              <w:spacing w:after="0" w:line="250" w:lineRule="auto"/>
              <w:rPr>
                <w:rFonts w:hint="eastAsia"/>
              </w:rPr>
            </w:pPr>
            <w:r>
              <w:rPr>
                <w:sz w:val="21"/>
              </w:rPr>
              <w:t>Contexto</w:t>
            </w:r>
          </w:p>
        </w:tc>
        <w:tc>
          <w:tcPr>
            <w:tcW w:w="7632" w:type="dxa"/>
            <w:shd w:val="clear" w:color="auto" w:fill="FFFFFF"/>
            <w:vAlign w:val="center"/>
          </w:tcPr>
          <w:p w:rsidR="00A01EDB" w14:paraId="6BE1FF92" w14:textId="77777777">
            <w:pPr>
              <w:spacing w:after="0" w:line="250" w:lineRule="auto"/>
              <w:rPr>
                <w:rFonts w:hint="eastAsia"/>
              </w:rPr>
            </w:pPr>
          </w:p>
        </w:tc>
      </w:tr>
      <w:tr w14:paraId="32BFC63E" w14:textId="77777777">
        <w:tblPrEx>
          <w:tblW w:w="0" w:type="auto"/>
          <w:tblLayout w:type="fixed"/>
          <w:tblLook w:val="04A0"/>
        </w:tblPrEx>
        <w:trPr>
          <w:cantSplit/>
          <w:trHeight w:val="1483"/>
        </w:trPr>
        <w:tc>
          <w:tcPr>
            <w:tcW w:w="2448" w:type="dxa"/>
            <w:shd w:val="clear" w:color="auto" w:fill="F2F5F6"/>
            <w:vAlign w:val="center"/>
          </w:tcPr>
          <w:p w:rsidR="00A01EDB" w14:paraId="729CD31D" w14:textId="77777777">
            <w:pPr>
              <w:spacing w:after="0" w:line="250" w:lineRule="auto"/>
              <w:rPr>
                <w:rFonts w:hint="eastAsia"/>
              </w:rPr>
            </w:pPr>
            <w:r>
              <w:rPr>
                <w:sz w:val="21"/>
              </w:rPr>
              <w:t>Aceptación</w:t>
            </w:r>
          </w:p>
        </w:tc>
        <w:tc>
          <w:tcPr>
            <w:tcW w:w="7632" w:type="dxa"/>
            <w:shd w:val="clear" w:color="auto" w:fill="F2F5F6"/>
            <w:vAlign w:val="center"/>
          </w:tcPr>
          <w:p w:rsidR="00A01EDB" w14:paraId="055BEDD5" w14:textId="77777777">
            <w:pPr>
              <w:spacing w:after="0" w:line="250" w:lineRule="auto"/>
              <w:rPr>
                <w:rFonts w:hint="eastAsia"/>
              </w:rPr>
            </w:pPr>
          </w:p>
        </w:tc>
      </w:tr>
    </w:tbl>
    <w:p w:rsidR="00A01EDB" w14:paraId="02250567" w14:textId="77777777">
      <w:pPr>
        <w:spacing w:after="0" w:line="100" w:lineRule="exact"/>
        <w:rPr>
          <w:rFonts w:hint="eastAsia"/>
        </w:rPr>
      </w:pPr>
    </w:p>
    <w:p w:rsidR="00A01EDB" w14:paraId="614D01D4" w14:textId="77777777">
      <w:pPr>
        <w:pStyle w:val="Question"/>
        <w:rPr>
          <w:rFonts w:hint="eastAsia"/>
        </w:rPr>
      </w:pPr>
      <w:r>
        <w:t>¿Qué pregunta de servicio permiten responder tus solicitudes?</w:t>
      </w:r>
    </w:p>
    <w:p w:rsidR="00A01EDB" w14:paraId="624C11CF" w14:textId="77777777">
      <w:pPr>
        <w:pStyle w:val="Answer"/>
        <w:pBdr>
          <w:bottom w:val="single" w:sz="3" w:space="1" w:color="D9D9D9"/>
        </w:pBdr>
        <w:rPr>
          <w:rFonts w:hint="eastAsia"/>
        </w:rPr>
      </w:pPr>
      <w:r>
        <w:t xml:space="preserve"> </w:t>
      </w:r>
    </w:p>
    <w:p w:rsidR="00A01EDB" w14:paraId="1B542358" w14:textId="77777777">
      <w:pPr>
        <w:pStyle w:val="Answer"/>
        <w:pBdr>
          <w:bottom w:val="single" w:sz="3" w:space="1" w:color="D9D9D9"/>
        </w:pBdr>
        <w:rPr>
          <w:rFonts w:hint="eastAsia"/>
        </w:rPr>
      </w:pPr>
      <w:r>
        <w:t xml:space="preserve"> </w:t>
      </w:r>
    </w:p>
    <w:p w:rsidR="00A01EDB" w14:paraId="05DCA517" w14:textId="77777777">
      <w:pPr>
        <w:pStyle w:val="Small"/>
        <w:rPr>
          <w:rFonts w:hint="eastAsia"/>
        </w:rPr>
      </w:pPr>
      <w:hyperlink r:id="rId6">
        <w:r>
          <w:rPr>
            <w:color w:val="183B4E"/>
            <w:u w:val="single"/>
          </w:rPr>
          <w:t>Fuente del caso · Entrada en operación de San Fernando</w:t>
        </w:r>
      </w:hyperlink>
    </w:p>
    <w:p w:rsidR="00A01EDB" w14:paraId="7CB606B8" w14:textId="77777777">
      <w:pPr>
        <w:rPr>
          <w:rFonts w:hint="eastAsia"/>
        </w:rPr>
      </w:pPr>
      <w:r>
        <w:br w:type="page"/>
      </w:r>
    </w:p>
    <w:p w:rsidR="00A01EDB" w14:paraId="6E2CB6DA" w14:textId="77777777">
      <w:pPr>
        <w:pStyle w:val="Meta"/>
        <w:rPr>
          <w:rFonts w:hint="eastAsia"/>
        </w:rPr>
      </w:pPr>
      <w:r>
        <w:t>Ficha 4   Parte 1 de 2   Actividad</w:t>
      </w:r>
    </w:p>
    <w:p w:rsidR="00A01EDB" w14:paraId="446FCCB2" w14:textId="77777777">
      <w:pPr>
        <w:pStyle w:val="Heading1"/>
      </w:pPr>
      <w:bookmarkStart w:id="3" w:name="H1F4"/>
      <w:r>
        <w:t>Mapa de valor de San Fernando</w:t>
      </w:r>
      <w:bookmarkEnd w:id="3"/>
    </w:p>
    <w:p w:rsidR="00A01EDB" w14:paraId="100C9A1D" w14:textId="77777777">
      <w:pPr>
        <w:pStyle w:val="Meta"/>
        <w:rPr>
          <w:rFonts w:hint="eastAsia"/>
        </w:rPr>
      </w:pPr>
      <w:r>
        <w:t>H1   Diapositivas 27–29</w:t>
      </w:r>
    </w:p>
    <w:p w:rsidR="00A01EDB" w14:paraId="4E810F05" w14:textId="77777777">
      <w:pPr>
        <w:rPr>
          <w:rFonts w:hint="eastAsia"/>
        </w:rPr>
      </w:pPr>
      <w:r>
        <w:t>Integra el trabajo de la ficha 3. Conserva los hechos publicados y distingue tus propuestas de la información pendiente. No necesitas copiar las solicitudes anteriores: puedes referirte a su campo.</w:t>
      </w:r>
    </w:p>
    <w:p w:rsidR="00A01EDB" w14:paraId="482A0D68" w14:textId="77777777">
      <w:pPr>
        <w:rPr>
          <w:rFonts w:hint="eastAsia"/>
        </w:rPr>
      </w:pPr>
      <w:r>
        <w:t>El parque solar San Fernando tiene 61 MWp instalados, entró en operación en 2021 y contribuye al suministro de operaciones de Ecopetrol y Cenit en los Llanos Orientales. MWp significa megavatios pico bajo condiciones de referencia.</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100" w:type="dxa"/>
          <w:bottom w:w="85" w:type="dxa"/>
          <w:right w:w="100" w:type="dxa"/>
        </w:tblCellMar>
        <w:tblLook w:val="04A0"/>
      </w:tblPr>
      <w:tblGrid>
        <w:gridCol w:w="2376"/>
        <w:gridCol w:w="5688"/>
        <w:gridCol w:w="2016"/>
      </w:tblGrid>
      <w:tr w14:paraId="6108A58B" w14:textId="77777777">
        <w:tblPrEx>
          <w:tblW w:w="0" w:type="auto"/>
          <w:tblLayout w:type="fixed"/>
          <w:tblLook w:val="04A0"/>
        </w:tblPrEx>
        <w:trPr>
          <w:cantSplit/>
          <w:tblHeader/>
        </w:trPr>
        <w:tc>
          <w:tcPr>
            <w:tcW w:w="2376" w:type="dxa"/>
            <w:shd w:val="clear" w:color="auto" w:fill="183B4E"/>
            <w:vAlign w:val="center"/>
          </w:tcPr>
          <w:p w:rsidR="00A01EDB" w14:paraId="1051196A" w14:textId="77777777">
            <w:pPr>
              <w:spacing w:after="0" w:line="250" w:lineRule="auto"/>
              <w:rPr>
                <w:rFonts w:hint="eastAsia"/>
              </w:rPr>
            </w:pPr>
            <w:r>
              <w:rPr>
                <w:b/>
                <w:color w:val="FFFFFF"/>
                <w:sz w:val="21"/>
              </w:rPr>
              <w:t>Campo del mapa</w:t>
            </w:r>
          </w:p>
        </w:tc>
        <w:tc>
          <w:tcPr>
            <w:tcW w:w="5688" w:type="dxa"/>
            <w:shd w:val="clear" w:color="auto" w:fill="183B4E"/>
            <w:vAlign w:val="center"/>
          </w:tcPr>
          <w:p w:rsidR="00A01EDB" w14:paraId="1248A7B1" w14:textId="77777777">
            <w:pPr>
              <w:spacing w:after="0" w:line="250" w:lineRule="auto"/>
              <w:rPr>
                <w:rFonts w:hint="eastAsia"/>
              </w:rPr>
            </w:pPr>
            <w:r>
              <w:rPr>
                <w:b/>
                <w:color w:val="FFFFFF"/>
                <w:sz w:val="21"/>
              </w:rPr>
              <w:t>Formulación del grupo</w:t>
            </w:r>
          </w:p>
        </w:tc>
        <w:tc>
          <w:tcPr>
            <w:tcW w:w="2016" w:type="dxa"/>
            <w:shd w:val="clear" w:color="auto" w:fill="183B4E"/>
            <w:vAlign w:val="center"/>
          </w:tcPr>
          <w:p w:rsidR="00A01EDB" w14:paraId="0855DCEA" w14:textId="77777777">
            <w:pPr>
              <w:spacing w:after="0" w:line="250" w:lineRule="auto"/>
              <w:rPr>
                <w:rFonts w:hint="eastAsia"/>
              </w:rPr>
            </w:pPr>
            <w:r>
              <w:rPr>
                <w:b/>
                <w:color w:val="FFFFFF"/>
                <w:sz w:val="21"/>
              </w:rPr>
              <w:t>Sustento</w:t>
            </w:r>
          </w:p>
        </w:tc>
      </w:tr>
      <w:tr w14:paraId="7D33740E" w14:textId="77777777">
        <w:tblPrEx>
          <w:tblW w:w="0" w:type="auto"/>
          <w:tblLayout w:type="fixed"/>
          <w:tblLook w:val="04A0"/>
        </w:tblPrEx>
        <w:trPr>
          <w:cantSplit/>
          <w:trHeight w:val="1411"/>
        </w:trPr>
        <w:tc>
          <w:tcPr>
            <w:tcW w:w="2376" w:type="dxa"/>
            <w:shd w:val="clear" w:color="auto" w:fill="FFFFFF"/>
            <w:vAlign w:val="center"/>
          </w:tcPr>
          <w:p w:rsidR="00A01EDB" w14:paraId="23C3A99A" w14:textId="77777777">
            <w:pPr>
              <w:spacing w:after="0" w:line="250" w:lineRule="auto"/>
              <w:rPr>
                <w:rFonts w:hint="eastAsia"/>
              </w:rPr>
            </w:pPr>
            <w:r>
              <w:rPr>
                <w:sz w:val="21"/>
              </w:rPr>
              <w:t>Necesidad y propósito</w:t>
            </w:r>
          </w:p>
        </w:tc>
        <w:tc>
          <w:tcPr>
            <w:tcW w:w="5688" w:type="dxa"/>
            <w:shd w:val="clear" w:color="auto" w:fill="FFFFFF"/>
            <w:vAlign w:val="center"/>
          </w:tcPr>
          <w:p w:rsidR="00A01EDB" w14:paraId="244E4633" w14:textId="77777777">
            <w:pPr>
              <w:spacing w:after="0" w:line="250" w:lineRule="auto"/>
              <w:rPr>
                <w:rFonts w:hint="eastAsia"/>
              </w:rPr>
            </w:pPr>
          </w:p>
        </w:tc>
        <w:tc>
          <w:tcPr>
            <w:tcW w:w="2016" w:type="dxa"/>
            <w:shd w:val="clear" w:color="auto" w:fill="FFFFFF"/>
            <w:vAlign w:val="center"/>
          </w:tcPr>
          <w:p w:rsidR="00A01EDB" w14:paraId="69E7D06A" w14:textId="77777777">
            <w:pPr>
              <w:spacing w:after="0" w:line="250" w:lineRule="auto"/>
              <w:jc w:val="center"/>
              <w:rPr>
                <w:rFonts w:hint="eastAsia"/>
              </w:rPr>
            </w:pPr>
          </w:p>
        </w:tc>
      </w:tr>
      <w:tr w14:paraId="438B53ED" w14:textId="77777777">
        <w:tblPrEx>
          <w:tblW w:w="0" w:type="auto"/>
          <w:tblLayout w:type="fixed"/>
          <w:tblLook w:val="04A0"/>
        </w:tblPrEx>
        <w:trPr>
          <w:cantSplit/>
          <w:trHeight w:val="1411"/>
        </w:trPr>
        <w:tc>
          <w:tcPr>
            <w:tcW w:w="2376" w:type="dxa"/>
            <w:shd w:val="clear" w:color="auto" w:fill="F2F5F6"/>
            <w:vAlign w:val="center"/>
          </w:tcPr>
          <w:p w:rsidR="00A01EDB" w14:paraId="39F83F76" w14:textId="77777777">
            <w:pPr>
              <w:spacing w:after="0" w:line="250" w:lineRule="auto"/>
              <w:rPr>
                <w:rFonts w:hint="eastAsia"/>
              </w:rPr>
            </w:pPr>
            <w:r>
              <w:rPr>
                <w:sz w:val="21"/>
              </w:rPr>
              <w:t>Función requerida</w:t>
            </w:r>
          </w:p>
        </w:tc>
        <w:tc>
          <w:tcPr>
            <w:tcW w:w="5688" w:type="dxa"/>
            <w:shd w:val="clear" w:color="auto" w:fill="F2F5F6"/>
            <w:vAlign w:val="center"/>
          </w:tcPr>
          <w:p w:rsidR="00A01EDB" w14:paraId="03A76DCF" w14:textId="77777777">
            <w:pPr>
              <w:spacing w:after="0" w:line="250" w:lineRule="auto"/>
              <w:rPr>
                <w:rFonts w:hint="eastAsia"/>
              </w:rPr>
            </w:pPr>
          </w:p>
        </w:tc>
        <w:tc>
          <w:tcPr>
            <w:tcW w:w="2016" w:type="dxa"/>
            <w:shd w:val="clear" w:color="auto" w:fill="F2F5F6"/>
            <w:vAlign w:val="center"/>
          </w:tcPr>
          <w:p w:rsidR="00A01EDB" w14:paraId="492C4CCE" w14:textId="77777777">
            <w:pPr>
              <w:spacing w:after="0" w:line="250" w:lineRule="auto"/>
              <w:jc w:val="center"/>
              <w:rPr>
                <w:rFonts w:hint="eastAsia"/>
              </w:rPr>
            </w:pPr>
          </w:p>
        </w:tc>
      </w:tr>
      <w:tr w14:paraId="35FDA13F" w14:textId="77777777">
        <w:tblPrEx>
          <w:tblW w:w="0" w:type="auto"/>
          <w:tblLayout w:type="fixed"/>
          <w:tblLook w:val="04A0"/>
        </w:tblPrEx>
        <w:trPr>
          <w:cantSplit/>
          <w:trHeight w:val="1411"/>
        </w:trPr>
        <w:tc>
          <w:tcPr>
            <w:tcW w:w="2376" w:type="dxa"/>
            <w:shd w:val="clear" w:color="auto" w:fill="FFFFFF"/>
            <w:vAlign w:val="center"/>
          </w:tcPr>
          <w:p w:rsidR="00A01EDB" w14:paraId="531F83D0" w14:textId="77777777">
            <w:pPr>
              <w:spacing w:after="0" w:line="250" w:lineRule="auto"/>
              <w:rPr>
                <w:rFonts w:hint="eastAsia"/>
              </w:rPr>
            </w:pPr>
            <w:r>
              <w:rPr>
                <w:sz w:val="21"/>
              </w:rPr>
              <w:t>Frontera y conexiones</w:t>
            </w:r>
          </w:p>
        </w:tc>
        <w:tc>
          <w:tcPr>
            <w:tcW w:w="5688" w:type="dxa"/>
            <w:shd w:val="clear" w:color="auto" w:fill="FFFFFF"/>
            <w:vAlign w:val="center"/>
          </w:tcPr>
          <w:p w:rsidR="00A01EDB" w14:paraId="7B109ECC" w14:textId="77777777">
            <w:pPr>
              <w:spacing w:after="0" w:line="250" w:lineRule="auto"/>
              <w:rPr>
                <w:rFonts w:hint="eastAsia"/>
              </w:rPr>
            </w:pPr>
          </w:p>
        </w:tc>
        <w:tc>
          <w:tcPr>
            <w:tcW w:w="2016" w:type="dxa"/>
            <w:shd w:val="clear" w:color="auto" w:fill="FFFFFF"/>
            <w:vAlign w:val="center"/>
          </w:tcPr>
          <w:p w:rsidR="00A01EDB" w14:paraId="47A8E8F4" w14:textId="77777777">
            <w:pPr>
              <w:spacing w:after="0" w:line="250" w:lineRule="auto"/>
              <w:jc w:val="center"/>
              <w:rPr>
                <w:rFonts w:hint="eastAsia"/>
              </w:rPr>
            </w:pPr>
          </w:p>
        </w:tc>
      </w:tr>
      <w:tr w14:paraId="67A1033F" w14:textId="77777777">
        <w:tblPrEx>
          <w:tblW w:w="0" w:type="auto"/>
          <w:tblLayout w:type="fixed"/>
          <w:tblLook w:val="04A0"/>
        </w:tblPrEx>
        <w:trPr>
          <w:cantSplit/>
          <w:trHeight w:val="1411"/>
        </w:trPr>
        <w:tc>
          <w:tcPr>
            <w:tcW w:w="2376" w:type="dxa"/>
            <w:shd w:val="clear" w:color="auto" w:fill="F2F5F6"/>
            <w:vAlign w:val="center"/>
          </w:tcPr>
          <w:p w:rsidR="00A01EDB" w14:paraId="5E1FC819" w14:textId="77777777">
            <w:pPr>
              <w:spacing w:after="0" w:line="250" w:lineRule="auto"/>
              <w:rPr>
                <w:rFonts w:hint="eastAsia"/>
              </w:rPr>
            </w:pPr>
            <w:r>
              <w:rPr>
                <w:sz w:val="21"/>
              </w:rPr>
              <w:t>Etapa e intervalo de estudio</w:t>
            </w:r>
          </w:p>
        </w:tc>
        <w:tc>
          <w:tcPr>
            <w:tcW w:w="5688" w:type="dxa"/>
            <w:shd w:val="clear" w:color="auto" w:fill="F2F5F6"/>
            <w:vAlign w:val="center"/>
          </w:tcPr>
          <w:p w:rsidR="00A01EDB" w14:paraId="044C5B99" w14:textId="77777777">
            <w:pPr>
              <w:spacing w:after="0" w:line="250" w:lineRule="auto"/>
              <w:rPr>
                <w:rFonts w:hint="eastAsia"/>
              </w:rPr>
            </w:pPr>
          </w:p>
        </w:tc>
        <w:tc>
          <w:tcPr>
            <w:tcW w:w="2016" w:type="dxa"/>
            <w:shd w:val="clear" w:color="auto" w:fill="F2F5F6"/>
            <w:vAlign w:val="center"/>
          </w:tcPr>
          <w:p w:rsidR="00A01EDB" w14:paraId="0062C15F" w14:textId="77777777">
            <w:pPr>
              <w:spacing w:after="0" w:line="250" w:lineRule="auto"/>
              <w:jc w:val="center"/>
              <w:rPr>
                <w:rFonts w:hint="eastAsia"/>
              </w:rPr>
            </w:pPr>
          </w:p>
        </w:tc>
      </w:tr>
    </w:tbl>
    <w:p w:rsidR="00A01EDB" w14:paraId="27066866" w14:textId="77777777">
      <w:pPr>
        <w:spacing w:after="0" w:line="100" w:lineRule="exact"/>
        <w:rPr>
          <w:rFonts w:hint="eastAsia"/>
        </w:rPr>
      </w:pPr>
    </w:p>
    <w:p w:rsidR="00A01EDB" w14:paraId="3BDFD11E" w14:textId="77777777">
      <w:pPr>
        <w:pStyle w:val="Small"/>
        <w:rPr>
          <w:rFonts w:hint="eastAsia"/>
        </w:rPr>
      </w:pPr>
      <w:r>
        <w:t>En Sustento escribe hecho publicado, propuesta o pendiente, según corresponda. La noticia de entrada en operación no contiene la historia posterior de desempeño.</w:t>
      </w:r>
    </w:p>
    <w:p w:rsidR="00A01EDB" w14:paraId="1466515B" w14:textId="77777777">
      <w:pPr>
        <w:rPr>
          <w:rFonts w:hint="eastAsia"/>
        </w:rPr>
      </w:pPr>
      <w:r>
        <w:br w:type="page"/>
      </w:r>
    </w:p>
    <w:p w:rsidR="00A01EDB" w14:paraId="344BC14A" w14:textId="77777777">
      <w:pPr>
        <w:pStyle w:val="Meta"/>
        <w:rPr>
          <w:rFonts w:hint="eastAsia"/>
        </w:rPr>
      </w:pPr>
      <w:r>
        <w:t>Ficha 4   Parte 2 de 2   Actividad</w:t>
      </w:r>
    </w:p>
    <w:p w:rsidR="00A01EDB" w14:paraId="5942F452" w14:textId="77777777">
      <w:pPr>
        <w:pStyle w:val="Heading1"/>
      </w:pPr>
      <w:r>
        <w:t>Evaluación y evidencia del mapa</w:t>
      </w:r>
    </w:p>
    <w:p w:rsidR="00A01EDB" w14:paraId="78A3CFB8" w14:textId="77777777">
      <w:pPr>
        <w:pStyle w:val="Meta"/>
        <w:rPr>
          <w:rFonts w:hint="eastAsia"/>
        </w:rPr>
      </w:pPr>
      <w:r>
        <w:t>H1   Diapositivas 27–29</w:t>
      </w:r>
    </w:p>
    <w:p w:rsidR="00A01EDB" w14:paraId="3F64AF31" w14:textId="77777777">
      <w:pPr>
        <w:rPr>
          <w:rFonts w:hint="eastAsia"/>
        </w:rPr>
      </w:pPr>
      <w:r>
        <w:t>Completa la evaluación del mismo parque. Para cada pendiente, identifica qué documento o registro necesitas y la función de la organización que podría verificarlo.</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100" w:type="dxa"/>
          <w:bottom w:w="85" w:type="dxa"/>
          <w:right w:w="100" w:type="dxa"/>
        </w:tblCellMar>
        <w:tblLook w:val="04A0"/>
      </w:tblPr>
      <w:tblGrid>
        <w:gridCol w:w="3024"/>
        <w:gridCol w:w="4320"/>
        <w:gridCol w:w="2736"/>
      </w:tblGrid>
      <w:tr w14:paraId="6F283AF3" w14:textId="77777777">
        <w:tblPrEx>
          <w:tblW w:w="0" w:type="auto"/>
          <w:tblLayout w:type="fixed"/>
          <w:tblLook w:val="04A0"/>
        </w:tblPrEx>
        <w:trPr>
          <w:cantSplit/>
          <w:tblHeader/>
        </w:trPr>
        <w:tc>
          <w:tcPr>
            <w:tcW w:w="3024" w:type="dxa"/>
            <w:shd w:val="clear" w:color="auto" w:fill="183B4E"/>
            <w:vAlign w:val="center"/>
          </w:tcPr>
          <w:p w:rsidR="00A01EDB" w14:paraId="14A1D37B" w14:textId="77777777">
            <w:pPr>
              <w:spacing w:after="0" w:line="250" w:lineRule="auto"/>
              <w:rPr>
                <w:rFonts w:hint="eastAsia"/>
              </w:rPr>
            </w:pPr>
            <w:r>
              <w:rPr>
                <w:b/>
                <w:color w:val="FFFFFF"/>
                <w:sz w:val="21"/>
              </w:rPr>
              <w:t>Pregunta o criterio</w:t>
            </w:r>
          </w:p>
        </w:tc>
        <w:tc>
          <w:tcPr>
            <w:tcW w:w="4320" w:type="dxa"/>
            <w:shd w:val="clear" w:color="auto" w:fill="183B4E"/>
            <w:vAlign w:val="center"/>
          </w:tcPr>
          <w:p w:rsidR="00A01EDB" w14:paraId="1F3ABFA5" w14:textId="77777777">
            <w:pPr>
              <w:spacing w:after="0" w:line="250" w:lineRule="auto"/>
              <w:rPr>
                <w:rFonts w:hint="eastAsia"/>
              </w:rPr>
            </w:pPr>
            <w:r>
              <w:rPr>
                <w:b/>
                <w:color w:val="FFFFFF"/>
                <w:sz w:val="21"/>
              </w:rPr>
              <w:t>Evidencia necesaria</w:t>
            </w:r>
          </w:p>
        </w:tc>
        <w:tc>
          <w:tcPr>
            <w:tcW w:w="2736" w:type="dxa"/>
            <w:shd w:val="clear" w:color="auto" w:fill="183B4E"/>
            <w:vAlign w:val="center"/>
          </w:tcPr>
          <w:p w:rsidR="00A01EDB" w14:paraId="2BD6EBFE" w14:textId="77777777">
            <w:pPr>
              <w:spacing w:after="0" w:line="250" w:lineRule="auto"/>
              <w:rPr>
                <w:rFonts w:hint="eastAsia"/>
              </w:rPr>
            </w:pPr>
            <w:r>
              <w:rPr>
                <w:b/>
                <w:color w:val="FFFFFF"/>
                <w:sz w:val="21"/>
              </w:rPr>
              <w:t>Responsable de verificar</w:t>
            </w:r>
          </w:p>
        </w:tc>
      </w:tr>
      <w:tr w14:paraId="094CF366" w14:textId="77777777">
        <w:tblPrEx>
          <w:tblW w:w="0" w:type="auto"/>
          <w:tblLayout w:type="fixed"/>
          <w:tblLook w:val="04A0"/>
        </w:tblPrEx>
        <w:trPr>
          <w:cantSplit/>
          <w:trHeight w:val="1397"/>
        </w:trPr>
        <w:tc>
          <w:tcPr>
            <w:tcW w:w="3024" w:type="dxa"/>
            <w:shd w:val="clear" w:color="auto" w:fill="FFFFFF"/>
            <w:vAlign w:val="center"/>
          </w:tcPr>
          <w:p w:rsidR="00A01EDB" w14:paraId="756A67A6" w14:textId="77777777">
            <w:pPr>
              <w:spacing w:after="0" w:line="250" w:lineRule="auto"/>
              <w:rPr>
                <w:rFonts w:hint="eastAsia"/>
              </w:rPr>
            </w:pPr>
            <w:r>
              <w:rPr>
                <w:sz w:val="21"/>
              </w:rPr>
              <w:t>Cumplimiento de la entrega</w:t>
            </w:r>
          </w:p>
        </w:tc>
        <w:tc>
          <w:tcPr>
            <w:tcW w:w="4320" w:type="dxa"/>
            <w:shd w:val="clear" w:color="auto" w:fill="FFFFFF"/>
            <w:vAlign w:val="center"/>
          </w:tcPr>
          <w:p w:rsidR="00A01EDB" w14:paraId="0E173063" w14:textId="77777777">
            <w:pPr>
              <w:spacing w:after="0" w:line="250" w:lineRule="auto"/>
              <w:rPr>
                <w:rFonts w:hint="eastAsia"/>
              </w:rPr>
            </w:pPr>
          </w:p>
        </w:tc>
        <w:tc>
          <w:tcPr>
            <w:tcW w:w="2736" w:type="dxa"/>
            <w:shd w:val="clear" w:color="auto" w:fill="FFFFFF"/>
            <w:vAlign w:val="center"/>
          </w:tcPr>
          <w:p w:rsidR="00A01EDB" w14:paraId="2AA7FACA" w14:textId="77777777">
            <w:pPr>
              <w:spacing w:after="0" w:line="250" w:lineRule="auto"/>
              <w:rPr>
                <w:rFonts w:hint="eastAsia"/>
              </w:rPr>
            </w:pPr>
          </w:p>
        </w:tc>
      </w:tr>
      <w:tr w14:paraId="090B92F0" w14:textId="77777777">
        <w:tblPrEx>
          <w:tblW w:w="0" w:type="auto"/>
          <w:tblLayout w:type="fixed"/>
          <w:tblLook w:val="04A0"/>
        </w:tblPrEx>
        <w:trPr>
          <w:cantSplit/>
          <w:trHeight w:val="1397"/>
        </w:trPr>
        <w:tc>
          <w:tcPr>
            <w:tcW w:w="3024" w:type="dxa"/>
            <w:shd w:val="clear" w:color="auto" w:fill="F2F5F6"/>
            <w:vAlign w:val="center"/>
          </w:tcPr>
          <w:p w:rsidR="00A01EDB" w14:paraId="682245A0" w14:textId="77777777">
            <w:pPr>
              <w:spacing w:after="0" w:line="250" w:lineRule="auto"/>
              <w:rPr>
                <w:rFonts w:hint="eastAsia"/>
              </w:rPr>
            </w:pPr>
            <w:r>
              <w:rPr>
                <w:sz w:val="21"/>
              </w:rPr>
              <w:t>Dimensión de desempeño elegida</w:t>
            </w:r>
          </w:p>
        </w:tc>
        <w:tc>
          <w:tcPr>
            <w:tcW w:w="4320" w:type="dxa"/>
            <w:shd w:val="clear" w:color="auto" w:fill="F2F5F6"/>
            <w:vAlign w:val="center"/>
          </w:tcPr>
          <w:p w:rsidR="00A01EDB" w14:paraId="05D60676" w14:textId="77777777">
            <w:pPr>
              <w:spacing w:after="0" w:line="250" w:lineRule="auto"/>
              <w:rPr>
                <w:rFonts w:hint="eastAsia"/>
              </w:rPr>
            </w:pPr>
          </w:p>
        </w:tc>
        <w:tc>
          <w:tcPr>
            <w:tcW w:w="2736" w:type="dxa"/>
            <w:shd w:val="clear" w:color="auto" w:fill="F2F5F6"/>
            <w:vAlign w:val="center"/>
          </w:tcPr>
          <w:p w:rsidR="00A01EDB" w14:paraId="7EC28F97" w14:textId="77777777">
            <w:pPr>
              <w:spacing w:after="0" w:line="250" w:lineRule="auto"/>
              <w:rPr>
                <w:rFonts w:hint="eastAsia"/>
              </w:rPr>
            </w:pPr>
          </w:p>
        </w:tc>
      </w:tr>
      <w:tr w14:paraId="394D9969" w14:textId="77777777">
        <w:tblPrEx>
          <w:tblW w:w="0" w:type="auto"/>
          <w:tblLayout w:type="fixed"/>
          <w:tblLook w:val="04A0"/>
        </w:tblPrEx>
        <w:trPr>
          <w:cantSplit/>
          <w:trHeight w:val="1397"/>
        </w:trPr>
        <w:tc>
          <w:tcPr>
            <w:tcW w:w="3024" w:type="dxa"/>
            <w:shd w:val="clear" w:color="auto" w:fill="FFFFFF"/>
            <w:vAlign w:val="center"/>
          </w:tcPr>
          <w:p w:rsidR="00A01EDB" w14:paraId="1C10B710" w14:textId="77777777">
            <w:pPr>
              <w:spacing w:after="0" w:line="250" w:lineRule="auto"/>
              <w:rPr>
                <w:rFonts w:hint="eastAsia"/>
              </w:rPr>
            </w:pPr>
            <w:r>
              <w:rPr>
                <w:sz w:val="21"/>
              </w:rPr>
              <w:t>Costos u otros efectos pertinentes</w:t>
            </w:r>
          </w:p>
        </w:tc>
        <w:tc>
          <w:tcPr>
            <w:tcW w:w="4320" w:type="dxa"/>
            <w:shd w:val="clear" w:color="auto" w:fill="FFFFFF"/>
            <w:vAlign w:val="center"/>
          </w:tcPr>
          <w:p w:rsidR="00A01EDB" w14:paraId="484BAB4B" w14:textId="77777777">
            <w:pPr>
              <w:spacing w:after="0" w:line="250" w:lineRule="auto"/>
              <w:rPr>
                <w:rFonts w:hint="eastAsia"/>
              </w:rPr>
            </w:pPr>
          </w:p>
        </w:tc>
        <w:tc>
          <w:tcPr>
            <w:tcW w:w="2736" w:type="dxa"/>
            <w:shd w:val="clear" w:color="auto" w:fill="FFFFFF"/>
            <w:vAlign w:val="center"/>
          </w:tcPr>
          <w:p w:rsidR="00A01EDB" w14:paraId="19F724DB" w14:textId="77777777">
            <w:pPr>
              <w:spacing w:after="0" w:line="250" w:lineRule="auto"/>
              <w:rPr>
                <w:rFonts w:hint="eastAsia"/>
              </w:rPr>
            </w:pPr>
          </w:p>
        </w:tc>
      </w:tr>
      <w:tr w14:paraId="400512E4" w14:textId="77777777">
        <w:tblPrEx>
          <w:tblW w:w="0" w:type="auto"/>
          <w:tblLayout w:type="fixed"/>
          <w:tblLook w:val="04A0"/>
        </w:tblPrEx>
        <w:trPr>
          <w:cantSplit/>
          <w:trHeight w:val="1397"/>
        </w:trPr>
        <w:tc>
          <w:tcPr>
            <w:tcW w:w="3024" w:type="dxa"/>
            <w:shd w:val="clear" w:color="auto" w:fill="F2F5F6"/>
            <w:vAlign w:val="center"/>
          </w:tcPr>
          <w:p w:rsidR="00A01EDB" w14:paraId="71031F4B" w14:textId="77777777">
            <w:pPr>
              <w:spacing w:after="0" w:line="250" w:lineRule="auto"/>
              <w:rPr>
                <w:rFonts w:hint="eastAsia"/>
              </w:rPr>
            </w:pPr>
            <w:r>
              <w:rPr>
                <w:sz w:val="21"/>
              </w:rPr>
              <w:t>Restricciones aplicables</w:t>
            </w:r>
          </w:p>
        </w:tc>
        <w:tc>
          <w:tcPr>
            <w:tcW w:w="4320" w:type="dxa"/>
            <w:shd w:val="clear" w:color="auto" w:fill="F2F5F6"/>
            <w:vAlign w:val="center"/>
          </w:tcPr>
          <w:p w:rsidR="00A01EDB" w14:paraId="1FD46B65" w14:textId="77777777">
            <w:pPr>
              <w:spacing w:after="0" w:line="250" w:lineRule="auto"/>
              <w:rPr>
                <w:rFonts w:hint="eastAsia"/>
              </w:rPr>
            </w:pPr>
          </w:p>
        </w:tc>
        <w:tc>
          <w:tcPr>
            <w:tcW w:w="2736" w:type="dxa"/>
            <w:shd w:val="clear" w:color="auto" w:fill="F2F5F6"/>
            <w:vAlign w:val="center"/>
          </w:tcPr>
          <w:p w:rsidR="00A01EDB" w14:paraId="3328D1CA" w14:textId="77777777">
            <w:pPr>
              <w:spacing w:after="0" w:line="250" w:lineRule="auto"/>
              <w:rPr>
                <w:rFonts w:hint="eastAsia"/>
              </w:rPr>
            </w:pPr>
          </w:p>
        </w:tc>
      </w:tr>
    </w:tbl>
    <w:p w:rsidR="00A01EDB" w14:paraId="1DB28CDF" w14:textId="77777777">
      <w:pPr>
        <w:spacing w:after="0" w:line="100" w:lineRule="exact"/>
        <w:rPr>
          <w:rFonts w:hint="eastAsia"/>
        </w:rPr>
      </w:pPr>
    </w:p>
    <w:p w:rsidR="00A01EDB" w14:paraId="65D30AE5" w14:textId="77777777">
      <w:pPr>
        <w:pStyle w:val="Question"/>
        <w:rPr>
          <w:rFonts w:hint="eastAsia"/>
        </w:rPr>
      </w:pPr>
      <w:r>
        <w:t>Redacta la pregunta de análisis que deja preparado el mapa.</w:t>
      </w:r>
    </w:p>
    <w:p w:rsidR="00A01EDB" w14:paraId="6C55E2C2" w14:textId="77777777">
      <w:pPr>
        <w:pStyle w:val="Answer"/>
        <w:pBdr>
          <w:bottom w:val="single" w:sz="3" w:space="1" w:color="D9D9D9"/>
        </w:pBdr>
        <w:rPr>
          <w:rFonts w:hint="eastAsia"/>
        </w:rPr>
      </w:pPr>
      <w:r>
        <w:t xml:space="preserve"> </w:t>
      </w:r>
    </w:p>
    <w:p w:rsidR="00A01EDB" w14:paraId="35E91813" w14:textId="77777777">
      <w:pPr>
        <w:pStyle w:val="Answer"/>
        <w:pBdr>
          <w:bottom w:val="single" w:sz="3" w:space="1" w:color="D9D9D9"/>
        </w:pBdr>
        <w:rPr>
          <w:rFonts w:hint="eastAsia"/>
        </w:rPr>
      </w:pPr>
      <w:r>
        <w:t xml:space="preserve"> </w:t>
      </w:r>
    </w:p>
    <w:p w:rsidR="00A01EDB" w14:paraId="4A4D6472" w14:textId="77777777">
      <w:pPr>
        <w:pStyle w:val="Answer"/>
        <w:pBdr>
          <w:bottom w:val="single" w:sz="3" w:space="1" w:color="D9D9D9"/>
        </w:pBdr>
        <w:rPr>
          <w:rFonts w:hint="eastAsia"/>
        </w:rPr>
      </w:pPr>
      <w:r>
        <w:t xml:space="preserve"> </w:t>
      </w:r>
    </w:p>
    <w:p w:rsidR="00A01EDB" w14:paraId="16135790" w14:textId="77777777">
      <w:pPr>
        <w:pStyle w:val="Question"/>
        <w:rPr>
          <w:rFonts w:hint="eastAsia"/>
        </w:rPr>
      </w:pPr>
      <w:r>
        <w:t>¿Qué información cambiaría tu formulación?</w:t>
      </w:r>
    </w:p>
    <w:p w:rsidR="00A01EDB" w14:paraId="7F12E33C" w14:textId="77777777">
      <w:pPr>
        <w:pStyle w:val="Answer"/>
        <w:pBdr>
          <w:bottom w:val="single" w:sz="3" w:space="1" w:color="D9D9D9"/>
        </w:pBdr>
        <w:rPr>
          <w:rFonts w:hint="eastAsia"/>
        </w:rPr>
      </w:pPr>
      <w:r>
        <w:t xml:space="preserve"> </w:t>
      </w:r>
    </w:p>
    <w:p w:rsidR="00A01EDB" w14:paraId="12A47048" w14:textId="77777777">
      <w:pPr>
        <w:pStyle w:val="Answer"/>
        <w:pBdr>
          <w:bottom w:val="single" w:sz="3" w:space="1" w:color="D9D9D9"/>
        </w:pBdr>
        <w:rPr>
          <w:rFonts w:hint="eastAsia"/>
        </w:rPr>
      </w:pPr>
      <w:r>
        <w:t xml:space="preserve"> </w:t>
      </w:r>
    </w:p>
    <w:p w:rsidR="00A01EDB" w14:paraId="49743AD2" w14:textId="77777777">
      <w:pPr>
        <w:rPr>
          <w:rFonts w:hint="eastAsia"/>
        </w:rPr>
      </w:pPr>
      <w:r>
        <w:br w:type="page"/>
      </w:r>
    </w:p>
    <w:p w:rsidR="00A01EDB" w14:paraId="0B015AC4" w14:textId="77777777">
      <w:pPr>
        <w:pStyle w:val="Meta"/>
        <w:rPr>
          <w:rFonts w:hint="eastAsia"/>
        </w:rPr>
      </w:pPr>
      <w:r>
        <w:t>Ficha 5   Actividad</w:t>
      </w:r>
    </w:p>
    <w:p w:rsidR="00A01EDB" w14:paraId="4E03C7D3" w14:textId="77777777">
      <w:pPr>
        <w:pStyle w:val="Heading1"/>
      </w:pPr>
      <w:bookmarkStart w:id="4" w:name="H1F5"/>
      <w:r>
        <w:t>Aplicación a un activo de tu área</w:t>
      </w:r>
      <w:bookmarkEnd w:id="4"/>
    </w:p>
    <w:p w:rsidR="00A01EDB" w14:paraId="0215D375" w14:textId="77777777">
      <w:pPr>
        <w:pStyle w:val="Meta"/>
        <w:rPr>
          <w:rFonts w:hint="eastAsia"/>
        </w:rPr>
      </w:pPr>
      <w:r>
        <w:t>H1   Diapositiva 30</w:t>
      </w:r>
    </w:p>
    <w:p w:rsidR="00A01EDB" w14:paraId="1A5DCEE7" w14:textId="77777777">
      <w:pPr>
        <w:rPr>
          <w:rFonts w:hint="eastAsia"/>
        </w:rPr>
      </w:pPr>
      <w:r>
        <w:t>Elige una caldera u otro activo que conozcas. Si falta evidencia, déjala pendiente. Formula el problema antes de escoger una intervención.</w:t>
      </w:r>
    </w:p>
    <w:p w:rsidR="00A01EDB" w14:paraId="1BD72B85" w14:textId="77777777">
      <w:pPr>
        <w:pStyle w:val="Question"/>
        <w:rPr>
          <w:rFonts w:hint="eastAsia"/>
        </w:rPr>
      </w:pPr>
      <w:r>
        <w:t>Activo y servicio que estudiarás</w:t>
      </w:r>
    </w:p>
    <w:p w:rsidR="00A01EDB" w14:paraId="28AD4F41" w14:textId="77777777">
      <w:pPr>
        <w:pStyle w:val="Answer"/>
        <w:pBdr>
          <w:bottom w:val="single" w:sz="3" w:space="1" w:color="D9D9D9"/>
        </w:pBdr>
        <w:rPr>
          <w:rFonts w:hint="eastAsia"/>
        </w:rPr>
      </w:pPr>
      <w:r>
        <w:t xml:space="preserve"> </w:t>
      </w:r>
    </w:p>
    <w:p w:rsidR="00A01EDB" w14:paraId="1BC64476" w14:textId="77777777">
      <w:pPr>
        <w:pStyle w:val="Question"/>
        <w:rPr>
          <w:rFonts w:hint="eastAsia"/>
        </w:rPr>
      </w:pPr>
      <w:r>
        <w:t>¿Qué debe entregar, a quién, dónde y bajo qué condiciones?</w:t>
      </w:r>
    </w:p>
    <w:p w:rsidR="00A01EDB" w14:paraId="203D2029" w14:textId="77777777">
      <w:pPr>
        <w:pStyle w:val="Answer"/>
        <w:pBdr>
          <w:bottom w:val="single" w:sz="3" w:space="1" w:color="D9D9D9"/>
        </w:pBdr>
        <w:rPr>
          <w:rFonts w:hint="eastAsia"/>
        </w:rPr>
      </w:pPr>
      <w:r>
        <w:t xml:space="preserve"> </w:t>
      </w:r>
    </w:p>
    <w:p w:rsidR="00A01EDB" w14:paraId="64078EB2" w14:textId="77777777">
      <w:pPr>
        <w:pStyle w:val="Answer"/>
        <w:pBdr>
          <w:bottom w:val="single" w:sz="3" w:space="1" w:color="D9D9D9"/>
        </w:pBdr>
        <w:rPr>
          <w:rFonts w:hint="eastAsia"/>
        </w:rPr>
      </w:pPr>
      <w:r>
        <w:t xml:space="preserve"> </w:t>
      </w:r>
    </w:p>
    <w:p w:rsidR="00A01EDB" w14:paraId="10FA3FA6" w14:textId="77777777">
      <w:pPr>
        <w:pStyle w:val="Answer"/>
        <w:pBdr>
          <w:bottom w:val="single" w:sz="3" w:space="1" w:color="D9D9D9"/>
        </w:pBdr>
        <w:rPr>
          <w:rFonts w:hint="eastAsia"/>
        </w:rPr>
      </w:pPr>
      <w:r>
        <w:t xml:space="preserve"> </w:t>
      </w:r>
    </w:p>
    <w:p w:rsidR="00A01EDB" w14:paraId="6B6875E1" w14:textId="77777777">
      <w:pPr>
        <w:pStyle w:val="Question"/>
        <w:rPr>
          <w:rFonts w:hint="eastAsia"/>
        </w:rPr>
      </w:pPr>
      <w:r>
        <w:t>¿Qué frontera y etapa analizarás? ¿Qué resultado y restricciones importan?</w:t>
      </w:r>
    </w:p>
    <w:p w:rsidR="00A01EDB" w14:paraId="217F29E2" w14:textId="77777777">
      <w:pPr>
        <w:pStyle w:val="Answer"/>
        <w:pBdr>
          <w:bottom w:val="single" w:sz="3" w:space="1" w:color="D9D9D9"/>
        </w:pBdr>
        <w:rPr>
          <w:rFonts w:hint="eastAsia"/>
        </w:rPr>
      </w:pPr>
      <w:r>
        <w:t xml:space="preserve"> </w:t>
      </w:r>
    </w:p>
    <w:p w:rsidR="00A01EDB" w14:paraId="26768138" w14:textId="77777777">
      <w:pPr>
        <w:pStyle w:val="Answer"/>
        <w:pBdr>
          <w:bottom w:val="single" w:sz="3" w:space="1" w:color="D9D9D9"/>
        </w:pBdr>
        <w:rPr>
          <w:rFonts w:hint="eastAsia"/>
        </w:rPr>
      </w:pPr>
      <w:r>
        <w:t xml:space="preserve"> </w:t>
      </w:r>
    </w:p>
    <w:p w:rsidR="00A01EDB" w14:paraId="2B480B13" w14:textId="77777777">
      <w:pPr>
        <w:pStyle w:val="Answer"/>
        <w:pBdr>
          <w:bottom w:val="single" w:sz="3" w:space="1" w:color="D9D9D9"/>
        </w:pBdr>
        <w:rPr>
          <w:rFonts w:hint="eastAsia"/>
        </w:rPr>
      </w:pPr>
      <w:r>
        <w:t xml:space="preserve"> </w:t>
      </w:r>
    </w:p>
    <w:p w:rsidR="00A01EDB" w14:paraId="05DDA78E" w14:textId="77777777">
      <w:pPr>
        <w:pStyle w:val="Question"/>
        <w:rPr>
          <w:rFonts w:hint="eastAsia"/>
        </w:rPr>
      </w:pPr>
      <w:r>
        <w:t>¿Qué puedes demostrar, qué dato falta y quién puede verificarlo?</w:t>
      </w:r>
    </w:p>
    <w:p w:rsidR="00A01EDB" w14:paraId="2371A949" w14:textId="77777777">
      <w:pPr>
        <w:pStyle w:val="Answer"/>
        <w:pBdr>
          <w:bottom w:val="single" w:sz="3" w:space="1" w:color="D9D9D9"/>
        </w:pBdr>
        <w:rPr>
          <w:rFonts w:hint="eastAsia"/>
        </w:rPr>
      </w:pPr>
      <w:r>
        <w:t xml:space="preserve"> </w:t>
      </w:r>
    </w:p>
    <w:p w:rsidR="00A01EDB" w14:paraId="5A781FEC" w14:textId="77777777">
      <w:pPr>
        <w:pStyle w:val="Answer"/>
        <w:pBdr>
          <w:bottom w:val="single" w:sz="3" w:space="1" w:color="D9D9D9"/>
        </w:pBdr>
        <w:rPr>
          <w:rFonts w:hint="eastAsia"/>
        </w:rPr>
      </w:pPr>
      <w:r>
        <w:t xml:space="preserve"> </w:t>
      </w:r>
    </w:p>
    <w:p w:rsidR="00A01EDB" w14:paraId="4D6D88BC" w14:textId="77777777">
      <w:pPr>
        <w:pStyle w:val="Answer"/>
        <w:pBdr>
          <w:bottom w:val="single" w:sz="3" w:space="1" w:color="D9D9D9"/>
        </w:pBdr>
        <w:rPr>
          <w:rFonts w:hint="eastAsia"/>
        </w:rPr>
        <w:sectPr w:rsidSect="00034616">
          <w:headerReference w:type="default" r:id="rId7"/>
          <w:footerReference w:type="default" r:id="rId8"/>
          <w:pgSz w:w="12240" w:h="15840"/>
          <w:pgMar w:top="936" w:right="1080" w:bottom="936" w:left="1080" w:header="360" w:footer="360" w:gutter="0"/>
          <w:cols w:space="720"/>
          <w:docGrid w:linePitch="360"/>
        </w:sectPr>
      </w:pPr>
      <w:r>
        <w:t xml:space="preserve"> </w:t>
      </w:r>
    </w:p>
    <w:p w:rsidR="00860C60" w14:paraId="1358C731" w14:textId="77777777">
      <w:pPr>
        <w:pStyle w:val="Title"/>
      </w:pPr>
      <w:r>
        <w:t>Fichas del participante H2</w:t>
      </w:r>
    </w:p>
    <w:p w:rsidR="00860C60" w14:paraId="4FDE5899" w14:textId="77777777">
      <w:pPr>
        <w:pStyle w:val="Subtitle"/>
      </w:pPr>
      <w:r>
        <w:t>Decisiones y calidad de los datos</w:t>
      </w:r>
    </w:p>
    <w:p w:rsidR="00860C60" w14:paraId="1FF9CF75" w14:textId="77777777">
      <w:pPr>
        <w:pStyle w:val="Meta"/>
        <w:rPr>
          <w:rFonts w:hint="eastAsia"/>
        </w:rPr>
      </w:pPr>
      <w:r>
        <w:t>Módulo 1 de Optimización del desempeño de activos</w:t>
      </w:r>
    </w:p>
    <w:p w:rsidR="00860C60" w14:paraId="4D98883B" w14:textId="77777777">
      <w:pPr>
        <w:rPr>
          <w:rFonts w:hint="eastAsia"/>
        </w:rPr>
      </w:pPr>
      <w:r>
        <w:t>Este cuaderno reúne las actividades de la hora y los ejemplos guiados que requieren registrar una respuesta. Los datos, las tablas y las consignas están incluidos para que puedas concentrarte en analizar y responder.</w:t>
      </w:r>
    </w:p>
    <w:p w:rsidR="00860C60" w14:paraId="6FAF1945" w14:textId="77777777">
      <w:pPr>
        <w:pStyle w:val="Question"/>
        <w:rPr>
          <w:rFonts w:hint="eastAsia"/>
        </w:rPr>
      </w:pPr>
      <w:r>
        <w:t>Participante o equipo</w:t>
      </w:r>
    </w:p>
    <w:p w:rsidR="00860C60" w14:paraId="2B69641A" w14:textId="77777777">
      <w:pPr>
        <w:pStyle w:val="Answer"/>
        <w:pBdr>
          <w:bottom w:val="single" w:sz="3" w:space="1" w:color="D9D9D9"/>
        </w:pBdr>
        <w:rPr>
          <w:rFonts w:hint="eastAsia"/>
        </w:rPr>
      </w:pPr>
      <w:r>
        <w:t xml:space="preserve"> </w:t>
      </w:r>
    </w:p>
    <w:p w:rsidR="00860C60" w14:paraId="053212D7" w14:textId="77777777">
      <w:pPr>
        <w:pStyle w:val="Heading2"/>
      </w:pPr>
      <w:r>
        <w:t>Cómo usar las fichas</w:t>
      </w:r>
    </w:p>
    <w:p w:rsidR="00860C60" w14:paraId="6D0969F7" w14:textId="77777777">
      <w:pPr>
        <w:rPr>
          <w:rFonts w:hint="eastAsia"/>
        </w:rPr>
      </w:pPr>
      <w:r>
        <w:t>Sigue el número de diapositiva indicado al inicio de cada ficha. Completa las actividades antes de que el docente muestre su solución. Las páginas de seguimiento se diligencian durante la explicación del ejemplo.</w:t>
      </w:r>
    </w:p>
    <w:p w:rsidR="00860C60" w14:paraId="1D331AD9" w14:textId="77777777">
      <w:pPr>
        <w:rPr>
          <w:rFonts w:hint="eastAsia"/>
        </w:rPr>
      </w:pPr>
      <w:r>
        <w:t>Puedes escribir en las celdas y líneas de Word o imprimir el cuaderno. Los espacios se amplían al escribir. Conserva los datos que el caso declara y marca como pendiente lo que no se puede demostrar.</w:t>
      </w:r>
    </w:p>
    <w:p w:rsidR="00860C60" w14:paraId="4C99C2E2" w14:textId="77777777">
      <w:pPr>
        <w:pStyle w:val="Heading2"/>
      </w:pPr>
      <w:r>
        <w:t>Ruta de trabajo</w:t>
      </w:r>
    </w:p>
    <w:tbl>
      <w:tblPr>
        <w:tblStyle w:val="TableNormal"/>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100" w:type="dxa"/>
          <w:bottom w:w="85" w:type="dxa"/>
          <w:right w:w="100" w:type="dxa"/>
        </w:tblCellMar>
        <w:tblLook w:val="04A0"/>
      </w:tblPr>
      <w:tblGrid>
        <w:gridCol w:w="6624"/>
        <w:gridCol w:w="1872"/>
        <w:gridCol w:w="1584"/>
      </w:tblGrid>
      <w:tr w14:paraId="54C21339" w14:textId="77777777">
        <w:tblPrEx>
          <w:tblW w:w="0" w:type="auto"/>
          <w:tblLayout w:type="fixed"/>
          <w:tblLook w:val="04A0"/>
        </w:tblPrEx>
        <w:trPr>
          <w:cantSplit/>
          <w:tblHeader/>
        </w:trPr>
        <w:tc>
          <w:tcPr>
            <w:tcW w:w="6624" w:type="dxa"/>
            <w:shd w:val="clear" w:color="auto" w:fill="183B4E"/>
            <w:vAlign w:val="center"/>
          </w:tcPr>
          <w:p w:rsidR="00860C60" w14:paraId="41D63FF4" w14:textId="77777777">
            <w:pPr>
              <w:spacing w:after="0" w:line="250" w:lineRule="auto"/>
              <w:rPr>
                <w:rFonts w:hint="eastAsia"/>
              </w:rPr>
            </w:pPr>
            <w:r>
              <w:rPr>
                <w:b/>
                <w:color w:val="FFFFFF"/>
                <w:sz w:val="20"/>
              </w:rPr>
              <w:t>Ficha</w:t>
            </w:r>
          </w:p>
        </w:tc>
        <w:tc>
          <w:tcPr>
            <w:tcW w:w="1872" w:type="dxa"/>
            <w:shd w:val="clear" w:color="auto" w:fill="183B4E"/>
            <w:vAlign w:val="center"/>
          </w:tcPr>
          <w:p w:rsidR="00860C60" w14:paraId="5360440A" w14:textId="77777777">
            <w:pPr>
              <w:spacing w:after="0" w:line="250" w:lineRule="auto"/>
              <w:rPr>
                <w:rFonts w:hint="eastAsia"/>
              </w:rPr>
            </w:pPr>
            <w:r>
              <w:rPr>
                <w:b/>
                <w:color w:val="FFFFFF"/>
                <w:sz w:val="20"/>
              </w:rPr>
              <w:t>Diapositivas</w:t>
            </w:r>
          </w:p>
        </w:tc>
        <w:tc>
          <w:tcPr>
            <w:tcW w:w="1584" w:type="dxa"/>
            <w:shd w:val="clear" w:color="auto" w:fill="183B4E"/>
            <w:vAlign w:val="center"/>
          </w:tcPr>
          <w:p w:rsidR="00860C60" w14:paraId="2F1F09A7" w14:textId="77777777">
            <w:pPr>
              <w:spacing w:after="0" w:line="250" w:lineRule="auto"/>
              <w:rPr>
                <w:rFonts w:hint="eastAsia"/>
              </w:rPr>
            </w:pPr>
            <w:r>
              <w:rPr>
                <w:b/>
                <w:color w:val="FFFFFF"/>
                <w:sz w:val="20"/>
              </w:rPr>
              <w:t>Páginas</w:t>
            </w:r>
          </w:p>
        </w:tc>
      </w:tr>
      <w:tr w14:paraId="3FDEF5CC" w14:textId="77777777">
        <w:tblPrEx>
          <w:tblW w:w="0" w:type="auto"/>
          <w:tblLayout w:type="fixed"/>
          <w:tblLook w:val="04A0"/>
        </w:tblPrEx>
        <w:trPr>
          <w:cantSplit/>
          <w:trHeight w:val="691"/>
        </w:trPr>
        <w:tc>
          <w:tcPr>
            <w:tcW w:w="6624" w:type="dxa"/>
            <w:shd w:val="clear" w:color="auto" w:fill="FFFFFF"/>
            <w:vAlign w:val="center"/>
          </w:tcPr>
          <w:p w:rsidR="00860C60" w14:paraId="34685D74" w14:textId="77777777">
            <w:pPr>
              <w:spacing w:after="0" w:line="250" w:lineRule="auto"/>
              <w:rPr>
                <w:rFonts w:hint="eastAsia"/>
              </w:rPr>
            </w:pPr>
            <w:hyperlink w:anchor="H2F1">
              <w:r>
                <w:rPr>
                  <w:color w:val="183B4E"/>
                  <w:u w:val="single"/>
                </w:rPr>
                <w:t>1  Información para decidir el retorno</w:t>
              </w:r>
            </w:hyperlink>
          </w:p>
        </w:tc>
        <w:tc>
          <w:tcPr>
            <w:tcW w:w="1872" w:type="dxa"/>
            <w:shd w:val="clear" w:color="auto" w:fill="FFFFFF"/>
            <w:vAlign w:val="center"/>
          </w:tcPr>
          <w:p w:rsidR="00860C60" w14:paraId="22D60CA0" w14:textId="77777777">
            <w:pPr>
              <w:spacing w:after="0" w:line="250" w:lineRule="auto"/>
              <w:jc w:val="center"/>
              <w:rPr>
                <w:rFonts w:hint="eastAsia"/>
              </w:rPr>
            </w:pPr>
            <w:r>
              <w:rPr>
                <w:sz w:val="20"/>
              </w:rPr>
              <w:t>3–4, 10–13</w:t>
            </w:r>
          </w:p>
        </w:tc>
        <w:tc>
          <w:tcPr>
            <w:tcW w:w="1584" w:type="dxa"/>
            <w:shd w:val="clear" w:color="auto" w:fill="FFFFFF"/>
            <w:vAlign w:val="center"/>
          </w:tcPr>
          <w:p w:rsidR="00860C60" w14:paraId="08AF15AB" w14:textId="77777777">
            <w:pPr>
              <w:spacing w:after="0" w:line="250" w:lineRule="auto"/>
              <w:jc w:val="center"/>
              <w:rPr>
                <w:rFonts w:hint="eastAsia"/>
              </w:rPr>
            </w:pPr>
            <w:r>
              <w:rPr>
                <w:sz w:val="20"/>
              </w:rPr>
              <w:t>2–3</w:t>
            </w:r>
          </w:p>
        </w:tc>
      </w:tr>
      <w:tr w14:paraId="1B710484" w14:textId="77777777">
        <w:tblPrEx>
          <w:tblW w:w="0" w:type="auto"/>
          <w:tblLayout w:type="fixed"/>
          <w:tblLook w:val="04A0"/>
        </w:tblPrEx>
        <w:trPr>
          <w:cantSplit/>
          <w:trHeight w:val="691"/>
        </w:trPr>
        <w:tc>
          <w:tcPr>
            <w:tcW w:w="6624" w:type="dxa"/>
            <w:shd w:val="clear" w:color="auto" w:fill="F2F5F6"/>
            <w:vAlign w:val="center"/>
          </w:tcPr>
          <w:p w:rsidR="00860C60" w14:paraId="6788612F" w14:textId="77777777">
            <w:pPr>
              <w:spacing w:after="0" w:line="250" w:lineRule="auto"/>
              <w:rPr>
                <w:rFonts w:hint="eastAsia"/>
              </w:rPr>
            </w:pPr>
            <w:hyperlink w:anchor="H2F2">
              <w:r>
                <w:rPr>
                  <w:color w:val="183B4E"/>
                  <w:u w:val="single"/>
                </w:rPr>
                <w:t>2  Diagnóstico de la intervención de Apiay</w:t>
              </w:r>
            </w:hyperlink>
          </w:p>
        </w:tc>
        <w:tc>
          <w:tcPr>
            <w:tcW w:w="1872" w:type="dxa"/>
            <w:shd w:val="clear" w:color="auto" w:fill="F2F5F6"/>
            <w:vAlign w:val="center"/>
          </w:tcPr>
          <w:p w:rsidR="00860C60" w14:paraId="76052C40" w14:textId="77777777">
            <w:pPr>
              <w:spacing w:after="0" w:line="250" w:lineRule="auto"/>
              <w:jc w:val="center"/>
              <w:rPr>
                <w:rFonts w:hint="eastAsia"/>
              </w:rPr>
            </w:pPr>
            <w:r>
              <w:rPr>
                <w:sz w:val="20"/>
              </w:rPr>
              <w:t>21–24, 28</w:t>
            </w:r>
          </w:p>
        </w:tc>
        <w:tc>
          <w:tcPr>
            <w:tcW w:w="1584" w:type="dxa"/>
            <w:shd w:val="clear" w:color="auto" w:fill="F2F5F6"/>
            <w:vAlign w:val="center"/>
          </w:tcPr>
          <w:p w:rsidR="00860C60" w14:paraId="3F7F8DD5" w14:textId="77777777">
            <w:pPr>
              <w:spacing w:after="0" w:line="250" w:lineRule="auto"/>
              <w:jc w:val="center"/>
              <w:rPr>
                <w:rFonts w:hint="eastAsia"/>
              </w:rPr>
            </w:pPr>
            <w:r>
              <w:rPr>
                <w:sz w:val="20"/>
              </w:rPr>
              <w:t>4–5</w:t>
            </w:r>
          </w:p>
        </w:tc>
      </w:tr>
      <w:tr w14:paraId="4DA30D69" w14:textId="77777777">
        <w:tblPrEx>
          <w:tblW w:w="0" w:type="auto"/>
          <w:tblLayout w:type="fixed"/>
          <w:tblLook w:val="04A0"/>
        </w:tblPrEx>
        <w:trPr>
          <w:cantSplit/>
          <w:trHeight w:val="691"/>
        </w:trPr>
        <w:tc>
          <w:tcPr>
            <w:tcW w:w="6624" w:type="dxa"/>
            <w:shd w:val="clear" w:color="auto" w:fill="FFFFFF"/>
            <w:vAlign w:val="center"/>
          </w:tcPr>
          <w:p w:rsidR="00860C60" w14:paraId="59C6F127" w14:textId="77777777">
            <w:pPr>
              <w:spacing w:after="0" w:line="250" w:lineRule="auto"/>
              <w:rPr>
                <w:rFonts w:hint="eastAsia"/>
              </w:rPr>
            </w:pPr>
            <w:hyperlink w:anchor="H2F3">
              <w:r>
                <w:rPr>
                  <w:color w:val="183B4E"/>
                  <w:u w:val="single"/>
                </w:rPr>
                <w:t>3  Diagnóstico de Barrancabermeja</w:t>
              </w:r>
            </w:hyperlink>
          </w:p>
        </w:tc>
        <w:tc>
          <w:tcPr>
            <w:tcW w:w="1872" w:type="dxa"/>
            <w:shd w:val="clear" w:color="auto" w:fill="FFFFFF"/>
            <w:vAlign w:val="center"/>
          </w:tcPr>
          <w:p w:rsidR="00860C60" w14:paraId="401E3DA9" w14:textId="77777777">
            <w:pPr>
              <w:spacing w:after="0" w:line="250" w:lineRule="auto"/>
              <w:jc w:val="center"/>
              <w:rPr>
                <w:rFonts w:hint="eastAsia"/>
              </w:rPr>
            </w:pPr>
            <w:r>
              <w:rPr>
                <w:sz w:val="20"/>
              </w:rPr>
              <w:t>25–28</w:t>
            </w:r>
          </w:p>
        </w:tc>
        <w:tc>
          <w:tcPr>
            <w:tcW w:w="1584" w:type="dxa"/>
            <w:shd w:val="clear" w:color="auto" w:fill="FFFFFF"/>
            <w:vAlign w:val="center"/>
          </w:tcPr>
          <w:p w:rsidR="00860C60" w14:paraId="633043B9" w14:textId="77777777">
            <w:pPr>
              <w:spacing w:after="0" w:line="250" w:lineRule="auto"/>
              <w:jc w:val="center"/>
              <w:rPr>
                <w:rFonts w:hint="eastAsia"/>
              </w:rPr>
            </w:pPr>
            <w:r>
              <w:rPr>
                <w:sz w:val="20"/>
              </w:rPr>
              <w:t>6–7</w:t>
            </w:r>
          </w:p>
        </w:tc>
      </w:tr>
    </w:tbl>
    <w:p w:rsidR="00860C60" w14:paraId="034662FE" w14:textId="77777777">
      <w:pPr>
        <w:spacing w:after="0" w:line="100" w:lineRule="exact"/>
        <w:rPr>
          <w:rFonts w:hint="eastAsia"/>
        </w:rPr>
      </w:pPr>
    </w:p>
    <w:p w:rsidR="00860C60" w14:paraId="3E5068B0" w14:textId="77777777">
      <w:pPr>
        <w:pStyle w:val="Small"/>
        <w:rPr>
          <w:rFonts w:hint="eastAsia"/>
        </w:rPr>
      </w:pPr>
      <w:r>
        <w:t>Alineado con la presentación H2 v5 apoyo docente. Los números de diapositiva incluyen la portada. Las soluciones se trabajan en clase y permanecen en el material del docente.</w:t>
      </w:r>
    </w:p>
    <w:p w:rsidR="00860C60" w14:paraId="2DCD0D8B" w14:textId="77777777">
      <w:pPr>
        <w:rPr>
          <w:rFonts w:hint="eastAsia"/>
        </w:rPr>
      </w:pPr>
      <w:r>
        <w:br w:type="page"/>
      </w:r>
    </w:p>
    <w:p w:rsidR="00860C60" w14:paraId="2E8D63AA" w14:textId="77777777">
      <w:pPr>
        <w:pStyle w:val="Meta"/>
        <w:rPr>
          <w:rFonts w:hint="eastAsia"/>
        </w:rPr>
      </w:pPr>
      <w:r>
        <w:t>Ficha 1   Parte 1 de 2   Actividad</w:t>
      </w:r>
    </w:p>
    <w:p w:rsidR="00860C60" w14:paraId="01354641" w14:textId="77777777">
      <w:pPr>
        <w:pStyle w:val="Heading1"/>
      </w:pPr>
      <w:bookmarkStart w:id="5" w:name="H2F1"/>
      <w:r>
        <w:t>Información para decidir el retorno</w:t>
      </w:r>
      <w:bookmarkEnd w:id="5"/>
    </w:p>
    <w:p w:rsidR="00860C60" w14:paraId="73D4E8C0" w14:textId="77777777">
      <w:pPr>
        <w:pStyle w:val="Meta"/>
        <w:rPr>
          <w:rFonts w:hint="eastAsia"/>
        </w:rPr>
      </w:pPr>
      <w:r>
        <w:t>H2   Diapositivas 3–4</w:t>
      </w:r>
    </w:p>
    <w:p w:rsidR="00860C60" w14:paraId="49F21658" w14:textId="77777777">
      <w:pPr>
        <w:rPr>
          <w:rFonts w:hint="eastAsia"/>
        </w:rPr>
      </w:pPr>
      <w:r>
        <w:t>Minicaso sintético. Tras intervenir una bomba de alimentación, se solicita autorizar el retorno del servicio de vapor.</w:t>
      </w:r>
    </w:p>
    <w:tbl>
      <w:tblPr>
        <w:tblStyle w:val="TableNormal"/>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100" w:type="dxa"/>
          <w:bottom w:w="85" w:type="dxa"/>
          <w:right w:w="100" w:type="dxa"/>
        </w:tblCellMar>
        <w:tblLook w:val="04A0"/>
      </w:tblPr>
      <w:tblGrid>
        <w:gridCol w:w="2880"/>
        <w:gridCol w:w="7200"/>
      </w:tblGrid>
      <w:tr w14:paraId="2C628159" w14:textId="77777777">
        <w:tblPrEx>
          <w:tblW w:w="0" w:type="auto"/>
          <w:tblLayout w:type="fixed"/>
          <w:tblLook w:val="04A0"/>
        </w:tblPrEx>
        <w:trPr>
          <w:cantSplit/>
          <w:tblHeader/>
        </w:trPr>
        <w:tc>
          <w:tcPr>
            <w:tcW w:w="2880" w:type="dxa"/>
            <w:shd w:val="clear" w:color="auto" w:fill="183B4E"/>
            <w:vAlign w:val="center"/>
          </w:tcPr>
          <w:p w:rsidR="00860C60" w14:paraId="6750184A" w14:textId="77777777">
            <w:pPr>
              <w:spacing w:after="0" w:line="250" w:lineRule="auto"/>
              <w:rPr>
                <w:rFonts w:hint="eastAsia"/>
              </w:rPr>
            </w:pPr>
            <w:r>
              <w:rPr>
                <w:b/>
                <w:color w:val="FFFFFF"/>
                <w:sz w:val="21"/>
              </w:rPr>
              <w:t>Elemento del expediente</w:t>
            </w:r>
          </w:p>
        </w:tc>
        <w:tc>
          <w:tcPr>
            <w:tcW w:w="7200" w:type="dxa"/>
            <w:shd w:val="clear" w:color="auto" w:fill="183B4E"/>
            <w:vAlign w:val="center"/>
          </w:tcPr>
          <w:p w:rsidR="00860C60" w14:paraId="06C0C56C" w14:textId="77777777">
            <w:pPr>
              <w:spacing w:after="0" w:line="250" w:lineRule="auto"/>
              <w:rPr>
                <w:rFonts w:hint="eastAsia"/>
              </w:rPr>
            </w:pPr>
            <w:r>
              <w:rPr>
                <w:b/>
                <w:color w:val="FFFFFF"/>
                <w:sz w:val="21"/>
              </w:rPr>
              <w:t>Información recibida</w:t>
            </w:r>
          </w:p>
        </w:tc>
      </w:tr>
      <w:tr w14:paraId="5DC2B30F" w14:textId="77777777">
        <w:tblPrEx>
          <w:tblW w:w="0" w:type="auto"/>
          <w:tblLayout w:type="fixed"/>
          <w:tblLook w:val="04A0"/>
        </w:tblPrEx>
        <w:trPr>
          <w:cantSplit/>
          <w:trHeight w:val="691"/>
        </w:trPr>
        <w:tc>
          <w:tcPr>
            <w:tcW w:w="2880" w:type="dxa"/>
            <w:shd w:val="clear" w:color="auto" w:fill="FFFFFF"/>
            <w:vAlign w:val="center"/>
          </w:tcPr>
          <w:p w:rsidR="00860C60" w14:paraId="5A090740" w14:textId="77777777">
            <w:pPr>
              <w:spacing w:after="0" w:line="250" w:lineRule="auto"/>
              <w:rPr>
                <w:rFonts w:hint="eastAsia"/>
              </w:rPr>
            </w:pPr>
            <w:r>
              <w:rPr>
                <w:sz w:val="21"/>
              </w:rPr>
              <w:t>Servicio exigido en el colector</w:t>
            </w:r>
          </w:p>
        </w:tc>
        <w:tc>
          <w:tcPr>
            <w:tcW w:w="7200" w:type="dxa"/>
            <w:shd w:val="clear" w:color="auto" w:fill="FFFFFF"/>
            <w:vAlign w:val="center"/>
          </w:tcPr>
          <w:p w:rsidR="00860C60" w14:paraId="27680CE0" w14:textId="77777777">
            <w:pPr>
              <w:spacing w:after="0" w:line="250" w:lineRule="auto"/>
              <w:rPr>
                <w:rFonts w:hint="eastAsia"/>
              </w:rPr>
            </w:pPr>
            <w:r>
              <w:rPr>
                <w:sz w:val="21"/>
              </w:rPr>
              <w:t>Al menos 20 t/h de vapor, de 9,8 a 10,2 bar manométricos y de 195 a 205 °C.</w:t>
            </w:r>
          </w:p>
        </w:tc>
      </w:tr>
      <w:tr w14:paraId="25C2D122" w14:textId="77777777">
        <w:tblPrEx>
          <w:tblW w:w="0" w:type="auto"/>
          <w:tblLayout w:type="fixed"/>
          <w:tblLook w:val="04A0"/>
        </w:tblPrEx>
        <w:trPr>
          <w:cantSplit/>
          <w:trHeight w:val="691"/>
        </w:trPr>
        <w:tc>
          <w:tcPr>
            <w:tcW w:w="2880" w:type="dxa"/>
            <w:shd w:val="clear" w:color="auto" w:fill="F2F5F6"/>
            <w:vAlign w:val="center"/>
          </w:tcPr>
          <w:p w:rsidR="00860C60" w14:paraId="115C1D72" w14:textId="77777777">
            <w:pPr>
              <w:spacing w:after="0" w:line="250" w:lineRule="auto"/>
              <w:rPr>
                <w:rFonts w:hint="eastAsia"/>
              </w:rPr>
            </w:pPr>
            <w:r>
              <w:rPr>
                <w:sz w:val="21"/>
              </w:rPr>
              <w:t>Orden 217</w:t>
            </w:r>
          </w:p>
        </w:tc>
        <w:tc>
          <w:tcPr>
            <w:tcW w:w="7200" w:type="dxa"/>
            <w:shd w:val="clear" w:color="auto" w:fill="F2F5F6"/>
            <w:vAlign w:val="center"/>
          </w:tcPr>
          <w:p w:rsidR="00860C60" w14:paraId="15E24D79" w14:textId="77777777">
            <w:pPr>
              <w:spacing w:after="0" w:line="250" w:lineRule="auto"/>
              <w:rPr>
                <w:rFonts w:hint="eastAsia"/>
              </w:rPr>
            </w:pPr>
            <w:r>
              <w:rPr>
                <w:sz w:val="21"/>
              </w:rPr>
              <w:t>«Vibración. Bomba reparada y lista». Cierre administrativo a las 12:30.</w:t>
            </w:r>
          </w:p>
        </w:tc>
      </w:tr>
      <w:tr w14:paraId="147A4312" w14:textId="77777777">
        <w:tblPrEx>
          <w:tblW w:w="0" w:type="auto"/>
          <w:tblLayout w:type="fixed"/>
          <w:tblLook w:val="04A0"/>
        </w:tblPrEx>
        <w:trPr>
          <w:cantSplit/>
          <w:trHeight w:val="691"/>
        </w:trPr>
        <w:tc>
          <w:tcPr>
            <w:tcW w:w="2880" w:type="dxa"/>
            <w:shd w:val="clear" w:color="auto" w:fill="FFFFFF"/>
            <w:vAlign w:val="center"/>
          </w:tcPr>
          <w:p w:rsidR="00860C60" w14:paraId="3DDDC557" w14:textId="77777777">
            <w:pPr>
              <w:spacing w:after="0" w:line="250" w:lineRule="auto"/>
              <w:rPr>
                <w:rFonts w:hint="eastAsia"/>
              </w:rPr>
            </w:pPr>
            <w:r>
              <w:rPr>
                <w:sz w:val="21"/>
              </w:rPr>
              <w:t>Información no indicada</w:t>
            </w:r>
          </w:p>
        </w:tc>
        <w:tc>
          <w:tcPr>
            <w:tcW w:w="7200" w:type="dxa"/>
            <w:shd w:val="clear" w:color="auto" w:fill="FFFFFF"/>
            <w:vAlign w:val="center"/>
          </w:tcPr>
          <w:p w:rsidR="00860C60" w14:paraId="7FE87916" w14:textId="77777777">
            <w:pPr>
              <w:spacing w:after="0" w:line="250" w:lineRule="auto"/>
              <w:rPr>
                <w:rFonts w:hint="eastAsia"/>
              </w:rPr>
            </w:pPr>
            <w:r>
              <w:rPr>
                <w:sz w:val="21"/>
              </w:rPr>
              <w:t>Inicio del incumplimiento, recuperación funcional, prueba de retorno y autoridad que acepta.</w:t>
            </w:r>
          </w:p>
        </w:tc>
      </w:tr>
    </w:tbl>
    <w:p w:rsidR="00860C60" w14:paraId="316BC99B" w14:textId="77777777">
      <w:pPr>
        <w:spacing w:after="0" w:line="100" w:lineRule="exact"/>
        <w:rPr>
          <w:rFonts w:hint="eastAsia"/>
        </w:rPr>
      </w:pPr>
    </w:p>
    <w:p w:rsidR="00860C60" w14:paraId="0F21FE67" w14:textId="77777777">
      <w:pPr>
        <w:rPr>
          <w:rFonts w:hint="eastAsia"/>
        </w:rPr>
      </w:pPr>
      <w:r>
        <w:t>Escribe qué solicitarías y qué duda resuelve cada solicitud. Trabaja con este expediente inicial antes de pasar a la página siguiente.</w:t>
      </w:r>
    </w:p>
    <w:tbl>
      <w:tblPr>
        <w:tblStyle w:val="TableNormal"/>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100" w:type="dxa"/>
          <w:bottom w:w="85" w:type="dxa"/>
          <w:right w:w="100" w:type="dxa"/>
        </w:tblCellMar>
        <w:tblLook w:val="04A0"/>
      </w:tblPr>
      <w:tblGrid>
        <w:gridCol w:w="2880"/>
        <w:gridCol w:w="7200"/>
      </w:tblGrid>
      <w:tr w14:paraId="2E6390F5" w14:textId="77777777">
        <w:tblPrEx>
          <w:tblW w:w="0" w:type="auto"/>
          <w:tblLayout w:type="fixed"/>
          <w:tblLook w:val="04A0"/>
        </w:tblPrEx>
        <w:trPr>
          <w:cantSplit/>
          <w:tblHeader/>
        </w:trPr>
        <w:tc>
          <w:tcPr>
            <w:tcW w:w="2880" w:type="dxa"/>
            <w:shd w:val="clear" w:color="auto" w:fill="183B4E"/>
            <w:vAlign w:val="center"/>
          </w:tcPr>
          <w:p w:rsidR="00860C60" w14:paraId="262966A6" w14:textId="77777777">
            <w:pPr>
              <w:spacing w:after="0" w:line="250" w:lineRule="auto"/>
              <w:rPr>
                <w:rFonts w:hint="eastAsia"/>
              </w:rPr>
            </w:pPr>
            <w:r>
              <w:rPr>
                <w:b/>
                <w:color w:val="FFFFFF"/>
                <w:sz w:val="21"/>
              </w:rPr>
              <w:t>Campo</w:t>
            </w:r>
          </w:p>
        </w:tc>
        <w:tc>
          <w:tcPr>
            <w:tcW w:w="7200" w:type="dxa"/>
            <w:shd w:val="clear" w:color="auto" w:fill="183B4E"/>
            <w:vAlign w:val="center"/>
          </w:tcPr>
          <w:p w:rsidR="00860C60" w14:paraId="1D53AEBF" w14:textId="77777777">
            <w:pPr>
              <w:spacing w:after="0" w:line="250" w:lineRule="auto"/>
              <w:rPr>
                <w:rFonts w:hint="eastAsia"/>
              </w:rPr>
            </w:pPr>
            <w:r>
              <w:rPr>
                <w:b/>
                <w:color w:val="FFFFFF"/>
                <w:sz w:val="21"/>
              </w:rPr>
              <w:t>Información por solicitar y propósito</w:t>
            </w:r>
          </w:p>
        </w:tc>
      </w:tr>
      <w:tr w14:paraId="0F6465D2" w14:textId="77777777">
        <w:tblPrEx>
          <w:tblW w:w="0" w:type="auto"/>
          <w:tblLayout w:type="fixed"/>
          <w:tblLook w:val="04A0"/>
        </w:tblPrEx>
        <w:trPr>
          <w:cantSplit/>
          <w:trHeight w:val="1123"/>
        </w:trPr>
        <w:tc>
          <w:tcPr>
            <w:tcW w:w="2880" w:type="dxa"/>
            <w:shd w:val="clear" w:color="auto" w:fill="FFFFFF"/>
            <w:vAlign w:val="center"/>
          </w:tcPr>
          <w:p w:rsidR="00860C60" w14:paraId="3CBCC9FE" w14:textId="77777777">
            <w:pPr>
              <w:spacing w:after="0" w:line="250" w:lineRule="auto"/>
              <w:rPr>
                <w:rFonts w:hint="eastAsia"/>
              </w:rPr>
            </w:pPr>
            <w:r>
              <w:rPr>
                <w:sz w:val="21"/>
              </w:rPr>
              <w:t>Elemento y función</w:t>
            </w:r>
          </w:p>
        </w:tc>
        <w:tc>
          <w:tcPr>
            <w:tcW w:w="7200" w:type="dxa"/>
            <w:shd w:val="clear" w:color="auto" w:fill="FFFFFF"/>
            <w:vAlign w:val="center"/>
          </w:tcPr>
          <w:p w:rsidR="00860C60" w14:paraId="319DD796" w14:textId="77777777">
            <w:pPr>
              <w:spacing w:after="0" w:line="250" w:lineRule="auto"/>
              <w:rPr>
                <w:rFonts w:hint="eastAsia"/>
              </w:rPr>
            </w:pPr>
          </w:p>
        </w:tc>
      </w:tr>
      <w:tr w14:paraId="36510683" w14:textId="77777777">
        <w:tblPrEx>
          <w:tblW w:w="0" w:type="auto"/>
          <w:tblLayout w:type="fixed"/>
          <w:tblLook w:val="04A0"/>
        </w:tblPrEx>
        <w:trPr>
          <w:cantSplit/>
          <w:trHeight w:val="1123"/>
        </w:trPr>
        <w:tc>
          <w:tcPr>
            <w:tcW w:w="2880" w:type="dxa"/>
            <w:shd w:val="clear" w:color="auto" w:fill="F2F5F6"/>
            <w:vAlign w:val="center"/>
          </w:tcPr>
          <w:p w:rsidR="00860C60" w14:paraId="19A2D1FA" w14:textId="77777777">
            <w:pPr>
              <w:spacing w:after="0" w:line="250" w:lineRule="auto"/>
              <w:rPr>
                <w:rFonts w:hint="eastAsia"/>
              </w:rPr>
            </w:pPr>
            <w:r>
              <w:rPr>
                <w:sz w:val="21"/>
              </w:rPr>
              <w:t>Evento y observación</w:t>
            </w:r>
          </w:p>
        </w:tc>
        <w:tc>
          <w:tcPr>
            <w:tcW w:w="7200" w:type="dxa"/>
            <w:shd w:val="clear" w:color="auto" w:fill="F2F5F6"/>
            <w:vAlign w:val="center"/>
          </w:tcPr>
          <w:p w:rsidR="00860C60" w14:paraId="165E2F80" w14:textId="77777777">
            <w:pPr>
              <w:spacing w:after="0" w:line="250" w:lineRule="auto"/>
              <w:rPr>
                <w:rFonts w:hint="eastAsia"/>
              </w:rPr>
            </w:pPr>
          </w:p>
        </w:tc>
      </w:tr>
      <w:tr w14:paraId="4AF4A3EE" w14:textId="77777777">
        <w:tblPrEx>
          <w:tblW w:w="0" w:type="auto"/>
          <w:tblLayout w:type="fixed"/>
          <w:tblLook w:val="04A0"/>
        </w:tblPrEx>
        <w:trPr>
          <w:cantSplit/>
          <w:trHeight w:val="1123"/>
        </w:trPr>
        <w:tc>
          <w:tcPr>
            <w:tcW w:w="2880" w:type="dxa"/>
            <w:shd w:val="clear" w:color="auto" w:fill="FFFFFF"/>
            <w:vAlign w:val="center"/>
          </w:tcPr>
          <w:p w:rsidR="00860C60" w14:paraId="5D738E3A" w14:textId="77777777">
            <w:pPr>
              <w:spacing w:after="0" w:line="250" w:lineRule="auto"/>
              <w:rPr>
                <w:rFonts w:hint="eastAsia"/>
              </w:rPr>
            </w:pPr>
            <w:r>
              <w:rPr>
                <w:sz w:val="21"/>
              </w:rPr>
              <w:t>Intervención y tiempos</w:t>
            </w:r>
          </w:p>
        </w:tc>
        <w:tc>
          <w:tcPr>
            <w:tcW w:w="7200" w:type="dxa"/>
            <w:shd w:val="clear" w:color="auto" w:fill="FFFFFF"/>
            <w:vAlign w:val="center"/>
          </w:tcPr>
          <w:p w:rsidR="00860C60" w14:paraId="35244194" w14:textId="77777777">
            <w:pPr>
              <w:spacing w:after="0" w:line="250" w:lineRule="auto"/>
              <w:rPr>
                <w:rFonts w:hint="eastAsia"/>
              </w:rPr>
            </w:pPr>
          </w:p>
        </w:tc>
      </w:tr>
      <w:tr w14:paraId="3F9FB8CE" w14:textId="77777777">
        <w:tblPrEx>
          <w:tblW w:w="0" w:type="auto"/>
          <w:tblLayout w:type="fixed"/>
          <w:tblLook w:val="04A0"/>
        </w:tblPrEx>
        <w:trPr>
          <w:cantSplit/>
          <w:trHeight w:val="1123"/>
        </w:trPr>
        <w:tc>
          <w:tcPr>
            <w:tcW w:w="2880" w:type="dxa"/>
            <w:shd w:val="clear" w:color="auto" w:fill="F2F5F6"/>
            <w:vAlign w:val="center"/>
          </w:tcPr>
          <w:p w:rsidR="00860C60" w14:paraId="2641C125" w14:textId="77777777">
            <w:pPr>
              <w:spacing w:after="0" w:line="250" w:lineRule="auto"/>
              <w:rPr>
                <w:rFonts w:hint="eastAsia"/>
              </w:rPr>
            </w:pPr>
            <w:r>
              <w:rPr>
                <w:sz w:val="21"/>
              </w:rPr>
              <w:t>Aceptación y autoridad</w:t>
            </w:r>
          </w:p>
        </w:tc>
        <w:tc>
          <w:tcPr>
            <w:tcW w:w="7200" w:type="dxa"/>
            <w:shd w:val="clear" w:color="auto" w:fill="F2F5F6"/>
            <w:vAlign w:val="center"/>
          </w:tcPr>
          <w:p w:rsidR="00860C60" w14:paraId="439B808F" w14:textId="77777777">
            <w:pPr>
              <w:spacing w:after="0" w:line="250" w:lineRule="auto"/>
              <w:rPr>
                <w:rFonts w:hint="eastAsia"/>
              </w:rPr>
            </w:pPr>
          </w:p>
        </w:tc>
      </w:tr>
    </w:tbl>
    <w:p w:rsidR="00860C60" w14:paraId="6D817BEB" w14:textId="77777777">
      <w:pPr>
        <w:spacing w:after="0" w:line="100" w:lineRule="exact"/>
        <w:rPr>
          <w:rFonts w:hint="eastAsia"/>
        </w:rPr>
      </w:pPr>
    </w:p>
    <w:p w:rsidR="00860C60" w14:paraId="1B7BD258" w14:textId="77777777">
      <w:pPr>
        <w:rPr>
          <w:rFonts w:hint="eastAsia"/>
        </w:rPr>
      </w:pPr>
      <w:r>
        <w:br w:type="page"/>
      </w:r>
    </w:p>
    <w:p w:rsidR="00860C60" w14:paraId="78414A10" w14:textId="77777777">
      <w:pPr>
        <w:pStyle w:val="Meta"/>
        <w:rPr>
          <w:rFonts w:hint="eastAsia"/>
        </w:rPr>
      </w:pPr>
      <w:r>
        <w:t>Ficha 1   Parte 2 de 2   Seguimiento del caso</w:t>
      </w:r>
    </w:p>
    <w:p w:rsidR="00860C60" w14:paraId="7BC34EAE" w14:textId="77777777">
      <w:pPr>
        <w:pStyle w:val="Heading1"/>
      </w:pPr>
      <w:r>
        <w:t>Lectura de la evidencia adicional</w:t>
      </w:r>
    </w:p>
    <w:p w:rsidR="00860C60" w14:paraId="0EAE679E" w14:textId="77777777">
      <w:pPr>
        <w:pStyle w:val="Meta"/>
        <w:rPr>
          <w:rFonts w:hint="eastAsia"/>
        </w:rPr>
      </w:pPr>
      <w:r>
        <w:t>H2   Diapositivas 10–13</w:t>
      </w:r>
    </w:p>
    <w:p w:rsidR="00860C60" w14:paraId="53C9DC5C" w14:textId="77777777">
      <w:pPr>
        <w:rPr>
          <w:rFonts w:hint="eastAsia"/>
        </w:rPr>
      </w:pPr>
      <w:r>
        <w:t>Completa esta página cuando se presenten los registros adicionales. El evento E-001 mantiene el mínimo exigido de 20 t/h. Se observan 18,5 t/h y el sistema no logra entregar el mínimo. En un contraste independiente, la consigna es 18,5 t/h y el sistema conserva capacidad de 20 t/h, con presión y temperatura conformes.</w:t>
      </w:r>
    </w:p>
    <w:tbl>
      <w:tblPr>
        <w:tblStyle w:val="TableNormal"/>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100" w:type="dxa"/>
          <w:bottom w:w="85" w:type="dxa"/>
          <w:right w:w="100" w:type="dxa"/>
        </w:tblCellMar>
        <w:tblLook w:val="04A0"/>
      </w:tblPr>
      <w:tblGrid>
        <w:gridCol w:w="5472"/>
        <w:gridCol w:w="4608"/>
      </w:tblGrid>
      <w:tr w14:paraId="7F9A2395" w14:textId="77777777">
        <w:tblPrEx>
          <w:tblW w:w="0" w:type="auto"/>
          <w:tblLayout w:type="fixed"/>
          <w:tblLook w:val="04A0"/>
        </w:tblPrEx>
        <w:trPr>
          <w:cantSplit/>
          <w:tblHeader/>
        </w:trPr>
        <w:tc>
          <w:tcPr>
            <w:tcW w:w="5472" w:type="dxa"/>
            <w:shd w:val="clear" w:color="auto" w:fill="183B4E"/>
            <w:vAlign w:val="center"/>
          </w:tcPr>
          <w:p w:rsidR="00860C60" w14:paraId="02178599" w14:textId="77777777">
            <w:pPr>
              <w:spacing w:after="0" w:line="250" w:lineRule="auto"/>
              <w:rPr>
                <w:rFonts w:hint="eastAsia"/>
              </w:rPr>
            </w:pPr>
            <w:r>
              <w:rPr>
                <w:b/>
                <w:color w:val="FFFFFF"/>
                <w:sz w:val="21"/>
              </w:rPr>
              <w:t>Situación</w:t>
            </w:r>
          </w:p>
        </w:tc>
        <w:tc>
          <w:tcPr>
            <w:tcW w:w="4608" w:type="dxa"/>
            <w:shd w:val="clear" w:color="auto" w:fill="183B4E"/>
            <w:vAlign w:val="center"/>
          </w:tcPr>
          <w:p w:rsidR="00860C60" w14:paraId="5B6CFFB2" w14:textId="77777777">
            <w:pPr>
              <w:spacing w:after="0" w:line="250" w:lineRule="auto"/>
              <w:rPr>
                <w:rFonts w:hint="eastAsia"/>
              </w:rPr>
            </w:pPr>
            <w:r>
              <w:rPr>
                <w:b/>
                <w:color w:val="FFFFFF"/>
                <w:sz w:val="21"/>
              </w:rPr>
              <w:t>Interpretación del grupo</w:t>
            </w:r>
          </w:p>
        </w:tc>
      </w:tr>
      <w:tr w14:paraId="3FD40F89" w14:textId="77777777">
        <w:tblPrEx>
          <w:tblW w:w="0" w:type="auto"/>
          <w:tblLayout w:type="fixed"/>
          <w:tblLook w:val="04A0"/>
        </w:tblPrEx>
        <w:trPr>
          <w:cantSplit/>
          <w:trHeight w:val="821"/>
        </w:trPr>
        <w:tc>
          <w:tcPr>
            <w:tcW w:w="5472" w:type="dxa"/>
            <w:shd w:val="clear" w:color="auto" w:fill="FFFFFF"/>
            <w:vAlign w:val="center"/>
          </w:tcPr>
          <w:p w:rsidR="00860C60" w14:paraId="57540CC1" w14:textId="77777777">
            <w:pPr>
              <w:spacing w:after="0" w:line="250" w:lineRule="auto"/>
              <w:rPr>
                <w:rFonts w:hint="eastAsia"/>
              </w:rPr>
            </w:pPr>
            <w:r>
              <w:rPr>
                <w:sz w:val="21"/>
              </w:rPr>
              <w:t>E-001 con requisito de 20 t/h</w:t>
            </w:r>
          </w:p>
        </w:tc>
        <w:tc>
          <w:tcPr>
            <w:tcW w:w="4608" w:type="dxa"/>
            <w:shd w:val="clear" w:color="auto" w:fill="FFFFFF"/>
            <w:vAlign w:val="center"/>
          </w:tcPr>
          <w:p w:rsidR="00860C60" w14:paraId="4E7A2B18" w14:textId="77777777">
            <w:pPr>
              <w:spacing w:after="0" w:line="250" w:lineRule="auto"/>
              <w:rPr>
                <w:rFonts w:hint="eastAsia"/>
              </w:rPr>
            </w:pPr>
          </w:p>
        </w:tc>
      </w:tr>
      <w:tr w14:paraId="16D9D5EC" w14:textId="77777777">
        <w:tblPrEx>
          <w:tblW w:w="0" w:type="auto"/>
          <w:tblLayout w:type="fixed"/>
          <w:tblLook w:val="04A0"/>
        </w:tblPrEx>
        <w:trPr>
          <w:cantSplit/>
          <w:trHeight w:val="821"/>
        </w:trPr>
        <w:tc>
          <w:tcPr>
            <w:tcW w:w="5472" w:type="dxa"/>
            <w:shd w:val="clear" w:color="auto" w:fill="F2F5F6"/>
            <w:vAlign w:val="center"/>
          </w:tcPr>
          <w:p w:rsidR="00860C60" w14:paraId="4564D01D" w14:textId="77777777">
            <w:pPr>
              <w:spacing w:after="0" w:line="250" w:lineRule="auto"/>
              <w:rPr>
                <w:rFonts w:hint="eastAsia"/>
              </w:rPr>
            </w:pPr>
            <w:r>
              <w:rPr>
                <w:sz w:val="21"/>
              </w:rPr>
              <w:t>Contraste con consigna vigente de 18,5 t/h</w:t>
            </w:r>
          </w:p>
        </w:tc>
        <w:tc>
          <w:tcPr>
            <w:tcW w:w="4608" w:type="dxa"/>
            <w:shd w:val="clear" w:color="auto" w:fill="F2F5F6"/>
            <w:vAlign w:val="center"/>
          </w:tcPr>
          <w:p w:rsidR="00860C60" w14:paraId="4790BE1A" w14:textId="77777777">
            <w:pPr>
              <w:spacing w:after="0" w:line="250" w:lineRule="auto"/>
              <w:rPr>
                <w:rFonts w:hint="eastAsia"/>
              </w:rPr>
            </w:pPr>
          </w:p>
        </w:tc>
      </w:tr>
    </w:tbl>
    <w:p w:rsidR="00860C60" w14:paraId="3DF0767B" w14:textId="77777777">
      <w:pPr>
        <w:spacing w:after="0" w:line="100" w:lineRule="exact"/>
        <w:rPr>
          <w:rFonts w:hint="eastAsia"/>
        </w:rPr>
      </w:pPr>
    </w:p>
    <w:tbl>
      <w:tblPr>
        <w:tblStyle w:val="TableNormal"/>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100" w:type="dxa"/>
          <w:bottom w:w="85" w:type="dxa"/>
          <w:right w:w="100" w:type="dxa"/>
        </w:tblCellMar>
        <w:tblLook w:val="04A0"/>
      </w:tblPr>
      <w:tblGrid>
        <w:gridCol w:w="1637"/>
        <w:gridCol w:w="8443"/>
      </w:tblGrid>
      <w:tr w14:paraId="4B998236" w14:textId="77777777">
        <w:tblPrEx>
          <w:tblW w:w="0" w:type="auto"/>
          <w:tblLayout w:type="fixed"/>
          <w:tblLook w:val="04A0"/>
        </w:tblPrEx>
        <w:trPr>
          <w:cantSplit/>
          <w:tblHeader/>
        </w:trPr>
        <w:tc>
          <w:tcPr>
            <w:tcW w:w="1637" w:type="dxa"/>
            <w:shd w:val="clear" w:color="auto" w:fill="183B4E"/>
            <w:vAlign w:val="center"/>
          </w:tcPr>
          <w:p w:rsidR="00860C60" w14:paraId="4CFE2BEB" w14:textId="77777777">
            <w:pPr>
              <w:spacing w:after="0" w:line="250" w:lineRule="auto"/>
              <w:rPr>
                <w:rFonts w:hint="eastAsia"/>
              </w:rPr>
            </w:pPr>
            <w:r>
              <w:rPr>
                <w:b/>
                <w:color w:val="FFFFFF"/>
                <w:sz w:val="21"/>
              </w:rPr>
              <w:t>Hora</w:t>
            </w:r>
          </w:p>
        </w:tc>
        <w:tc>
          <w:tcPr>
            <w:tcW w:w="8443" w:type="dxa"/>
            <w:shd w:val="clear" w:color="auto" w:fill="183B4E"/>
            <w:vAlign w:val="center"/>
          </w:tcPr>
          <w:p w:rsidR="00860C60" w14:paraId="4DE7AB0A" w14:textId="77777777">
            <w:pPr>
              <w:spacing w:after="0" w:line="250" w:lineRule="auto"/>
              <w:rPr>
                <w:rFonts w:hint="eastAsia"/>
              </w:rPr>
            </w:pPr>
            <w:r>
              <w:rPr>
                <w:b/>
                <w:color w:val="FFFFFF"/>
                <w:sz w:val="21"/>
              </w:rPr>
              <w:t>Hecho documentado</w:t>
            </w:r>
          </w:p>
        </w:tc>
      </w:tr>
      <w:tr w14:paraId="5AC6D852" w14:textId="77777777">
        <w:tblPrEx>
          <w:tblW w:w="0" w:type="auto"/>
          <w:tblLayout w:type="fixed"/>
          <w:tblLook w:val="04A0"/>
        </w:tblPrEx>
        <w:trPr>
          <w:cantSplit/>
          <w:trHeight w:val="432"/>
        </w:trPr>
        <w:tc>
          <w:tcPr>
            <w:tcW w:w="1637" w:type="dxa"/>
            <w:shd w:val="clear" w:color="auto" w:fill="FFFFFF"/>
            <w:vAlign w:val="center"/>
          </w:tcPr>
          <w:p w:rsidR="00860C60" w14:paraId="5B253AD1" w14:textId="77777777">
            <w:pPr>
              <w:spacing w:after="0" w:line="250" w:lineRule="auto"/>
              <w:jc w:val="center"/>
              <w:rPr>
                <w:rFonts w:hint="eastAsia"/>
              </w:rPr>
            </w:pPr>
            <w:r>
              <w:rPr>
                <w:sz w:val="21"/>
              </w:rPr>
              <w:t>10:00</w:t>
            </w:r>
          </w:p>
        </w:tc>
        <w:tc>
          <w:tcPr>
            <w:tcW w:w="8443" w:type="dxa"/>
            <w:shd w:val="clear" w:color="auto" w:fill="FFFFFF"/>
            <w:vAlign w:val="center"/>
          </w:tcPr>
          <w:p w:rsidR="00860C60" w14:paraId="3E4E3EAA" w14:textId="77777777">
            <w:pPr>
              <w:spacing w:after="0" w:line="250" w:lineRule="auto"/>
              <w:rPr>
                <w:rFonts w:hint="eastAsia"/>
              </w:rPr>
            </w:pPr>
            <w:r>
              <w:rPr>
                <w:sz w:val="21"/>
              </w:rPr>
              <w:t>Comienza el incumplimiento de caudal.</w:t>
            </w:r>
          </w:p>
        </w:tc>
      </w:tr>
      <w:tr w14:paraId="4318B024" w14:textId="77777777">
        <w:tblPrEx>
          <w:tblW w:w="0" w:type="auto"/>
          <w:tblLayout w:type="fixed"/>
          <w:tblLook w:val="04A0"/>
        </w:tblPrEx>
        <w:trPr>
          <w:cantSplit/>
          <w:trHeight w:val="432"/>
        </w:trPr>
        <w:tc>
          <w:tcPr>
            <w:tcW w:w="1637" w:type="dxa"/>
            <w:shd w:val="clear" w:color="auto" w:fill="F2F5F6"/>
            <w:vAlign w:val="center"/>
          </w:tcPr>
          <w:p w:rsidR="00860C60" w14:paraId="1965B675" w14:textId="77777777">
            <w:pPr>
              <w:spacing w:after="0" w:line="250" w:lineRule="auto"/>
              <w:jc w:val="center"/>
              <w:rPr>
                <w:rFonts w:hint="eastAsia"/>
              </w:rPr>
            </w:pPr>
            <w:r>
              <w:rPr>
                <w:sz w:val="21"/>
              </w:rPr>
              <w:t>10:03</w:t>
            </w:r>
          </w:p>
        </w:tc>
        <w:tc>
          <w:tcPr>
            <w:tcW w:w="8443" w:type="dxa"/>
            <w:shd w:val="clear" w:color="auto" w:fill="F2F5F6"/>
            <w:vAlign w:val="center"/>
          </w:tcPr>
          <w:p w:rsidR="00860C60" w14:paraId="6E1552DC" w14:textId="77777777">
            <w:pPr>
              <w:spacing w:after="0" w:line="250" w:lineRule="auto"/>
              <w:rPr>
                <w:rFonts w:hint="eastAsia"/>
              </w:rPr>
            </w:pPr>
            <w:r>
              <w:rPr>
                <w:sz w:val="21"/>
              </w:rPr>
              <w:t>El operador detecta y registra la condición.</w:t>
            </w:r>
          </w:p>
        </w:tc>
      </w:tr>
      <w:tr w14:paraId="546D3F73" w14:textId="77777777">
        <w:tblPrEx>
          <w:tblW w:w="0" w:type="auto"/>
          <w:tblLayout w:type="fixed"/>
          <w:tblLook w:val="04A0"/>
        </w:tblPrEx>
        <w:trPr>
          <w:cantSplit/>
          <w:trHeight w:val="432"/>
        </w:trPr>
        <w:tc>
          <w:tcPr>
            <w:tcW w:w="1637" w:type="dxa"/>
            <w:shd w:val="clear" w:color="auto" w:fill="FFFFFF"/>
            <w:vAlign w:val="center"/>
          </w:tcPr>
          <w:p w:rsidR="00860C60" w14:paraId="252A3669" w14:textId="77777777">
            <w:pPr>
              <w:spacing w:after="0" w:line="250" w:lineRule="auto"/>
              <w:jc w:val="center"/>
              <w:rPr>
                <w:rFonts w:hint="eastAsia"/>
              </w:rPr>
            </w:pPr>
            <w:r>
              <w:rPr>
                <w:sz w:val="21"/>
              </w:rPr>
              <w:t>10:12</w:t>
            </w:r>
          </w:p>
        </w:tc>
        <w:tc>
          <w:tcPr>
            <w:tcW w:w="8443" w:type="dxa"/>
            <w:shd w:val="clear" w:color="auto" w:fill="FFFFFF"/>
            <w:vAlign w:val="center"/>
          </w:tcPr>
          <w:p w:rsidR="00860C60" w14:paraId="5F76321C" w14:textId="77777777">
            <w:pPr>
              <w:spacing w:after="0" w:line="250" w:lineRule="auto"/>
              <w:rPr>
                <w:rFonts w:hint="eastAsia"/>
              </w:rPr>
            </w:pPr>
            <w:r>
              <w:rPr>
                <w:sz w:val="21"/>
              </w:rPr>
              <w:t>Se abre la orden de trabajo 217.</w:t>
            </w:r>
          </w:p>
        </w:tc>
      </w:tr>
      <w:tr w14:paraId="168A1B49" w14:textId="77777777">
        <w:tblPrEx>
          <w:tblW w:w="0" w:type="auto"/>
          <w:tblLayout w:type="fixed"/>
          <w:tblLook w:val="04A0"/>
        </w:tblPrEx>
        <w:trPr>
          <w:cantSplit/>
          <w:trHeight w:val="432"/>
        </w:trPr>
        <w:tc>
          <w:tcPr>
            <w:tcW w:w="1637" w:type="dxa"/>
            <w:shd w:val="clear" w:color="auto" w:fill="F2F5F6"/>
            <w:vAlign w:val="center"/>
          </w:tcPr>
          <w:p w:rsidR="00860C60" w14:paraId="7E281277" w14:textId="77777777">
            <w:pPr>
              <w:spacing w:after="0" w:line="250" w:lineRule="auto"/>
              <w:jc w:val="center"/>
              <w:rPr>
                <w:rFonts w:hint="eastAsia"/>
              </w:rPr>
            </w:pPr>
            <w:r>
              <w:rPr>
                <w:sz w:val="21"/>
              </w:rPr>
              <w:t>12:00</w:t>
            </w:r>
          </w:p>
        </w:tc>
        <w:tc>
          <w:tcPr>
            <w:tcW w:w="8443" w:type="dxa"/>
            <w:shd w:val="clear" w:color="auto" w:fill="F2F5F6"/>
            <w:vAlign w:val="center"/>
          </w:tcPr>
          <w:p w:rsidR="00860C60" w14:paraId="62594A73" w14:textId="77777777">
            <w:pPr>
              <w:spacing w:after="0" w:line="250" w:lineRule="auto"/>
              <w:rPr>
                <w:rFonts w:hint="eastAsia"/>
              </w:rPr>
            </w:pPr>
            <w:r>
              <w:rPr>
                <w:sz w:val="21"/>
              </w:rPr>
              <w:t>La prueba acredita recuperación de todos los requisitos de entrega.</w:t>
            </w:r>
          </w:p>
        </w:tc>
      </w:tr>
      <w:tr w14:paraId="3171A234" w14:textId="77777777">
        <w:tblPrEx>
          <w:tblW w:w="0" w:type="auto"/>
          <w:tblLayout w:type="fixed"/>
          <w:tblLook w:val="04A0"/>
        </w:tblPrEx>
        <w:trPr>
          <w:cantSplit/>
          <w:trHeight w:val="432"/>
        </w:trPr>
        <w:tc>
          <w:tcPr>
            <w:tcW w:w="1637" w:type="dxa"/>
            <w:shd w:val="clear" w:color="auto" w:fill="FFFFFF"/>
            <w:vAlign w:val="center"/>
          </w:tcPr>
          <w:p w:rsidR="00860C60" w14:paraId="4B457C83" w14:textId="77777777">
            <w:pPr>
              <w:spacing w:after="0" w:line="250" w:lineRule="auto"/>
              <w:jc w:val="center"/>
              <w:rPr>
                <w:rFonts w:hint="eastAsia"/>
              </w:rPr>
            </w:pPr>
            <w:r>
              <w:rPr>
                <w:sz w:val="21"/>
              </w:rPr>
              <w:t>12:30</w:t>
            </w:r>
          </w:p>
        </w:tc>
        <w:tc>
          <w:tcPr>
            <w:tcW w:w="8443" w:type="dxa"/>
            <w:shd w:val="clear" w:color="auto" w:fill="FFFFFF"/>
            <w:vAlign w:val="center"/>
          </w:tcPr>
          <w:p w:rsidR="00860C60" w14:paraId="43C681E2" w14:textId="77777777">
            <w:pPr>
              <w:spacing w:after="0" w:line="250" w:lineRule="auto"/>
              <w:rPr>
                <w:rFonts w:hint="eastAsia"/>
              </w:rPr>
            </w:pPr>
            <w:r>
              <w:rPr>
                <w:sz w:val="21"/>
              </w:rPr>
              <w:t>Se cierra administrativamente la orden.</w:t>
            </w:r>
          </w:p>
        </w:tc>
      </w:tr>
    </w:tbl>
    <w:p w:rsidR="00860C60" w14:paraId="6F687C54" w14:textId="77777777">
      <w:pPr>
        <w:spacing w:after="0" w:line="100" w:lineRule="exact"/>
        <w:rPr>
          <w:rFonts w:hint="eastAsia"/>
        </w:rPr>
      </w:pPr>
    </w:p>
    <w:p w:rsidR="00860C60" w14:paraId="1676A1BF" w14:textId="77777777">
      <w:pPr>
        <w:pStyle w:val="Question"/>
        <w:rPr>
          <w:rFonts w:hint="eastAsia"/>
        </w:rPr>
      </w:pPr>
      <w:r>
        <w:t>¿Qué horas delimitan la interrupción funcional y cuánto dura?</w:t>
      </w:r>
    </w:p>
    <w:p w:rsidR="00860C60" w14:paraId="6027E032" w14:textId="77777777">
      <w:pPr>
        <w:pStyle w:val="Answer"/>
        <w:pBdr>
          <w:bottom w:val="single" w:sz="3" w:space="1" w:color="D9D9D9"/>
        </w:pBdr>
        <w:rPr>
          <w:rFonts w:hint="eastAsia"/>
        </w:rPr>
      </w:pPr>
      <w:r>
        <w:t xml:space="preserve"> </w:t>
      </w:r>
    </w:p>
    <w:p w:rsidR="00860C60" w14:paraId="74D0C6C3" w14:textId="77777777">
      <w:pPr>
        <w:pStyle w:val="Answer"/>
        <w:pBdr>
          <w:bottom w:val="single" w:sz="3" w:space="1" w:color="D9D9D9"/>
        </w:pBdr>
        <w:rPr>
          <w:rFonts w:hint="eastAsia"/>
        </w:rPr>
      </w:pPr>
      <w:r>
        <w:t xml:space="preserve"> </w:t>
      </w:r>
    </w:p>
    <w:p w:rsidR="00860C60" w14:paraId="08661690" w14:textId="77777777">
      <w:pPr>
        <w:pStyle w:val="Question"/>
        <w:rPr>
          <w:rFonts w:hint="eastAsia"/>
        </w:rPr>
      </w:pPr>
      <w:r>
        <w:t>¿Puede calcularse la reparación activa con estos hitos? ¿Qué queda pendiente para aceptar el retorno?</w:t>
      </w:r>
    </w:p>
    <w:p w:rsidR="00860C60" w14:paraId="4F7C3F32" w14:textId="77777777">
      <w:pPr>
        <w:pStyle w:val="Answer"/>
        <w:pBdr>
          <w:bottom w:val="single" w:sz="3" w:space="1" w:color="D9D9D9"/>
        </w:pBdr>
        <w:rPr>
          <w:rFonts w:hint="eastAsia"/>
        </w:rPr>
      </w:pPr>
      <w:r>
        <w:t xml:space="preserve"> </w:t>
      </w:r>
    </w:p>
    <w:p w:rsidR="00860C60" w14:paraId="6C91336F" w14:textId="77777777">
      <w:pPr>
        <w:pStyle w:val="Answer"/>
        <w:pBdr>
          <w:bottom w:val="single" w:sz="3" w:space="1" w:color="D9D9D9"/>
        </w:pBdr>
        <w:rPr>
          <w:rFonts w:hint="eastAsia"/>
        </w:rPr>
      </w:pPr>
      <w:r>
        <w:t xml:space="preserve"> </w:t>
      </w:r>
    </w:p>
    <w:p w:rsidR="00860C60" w14:paraId="196F141A" w14:textId="77777777">
      <w:pPr>
        <w:pStyle w:val="Answer"/>
        <w:pBdr>
          <w:bottom w:val="single" w:sz="3" w:space="1" w:color="D9D9D9"/>
        </w:pBdr>
        <w:rPr>
          <w:rFonts w:hint="eastAsia"/>
        </w:rPr>
      </w:pPr>
      <w:r>
        <w:t xml:space="preserve"> </w:t>
      </w:r>
    </w:p>
    <w:p w:rsidR="00860C60" w14:paraId="5562D6C7" w14:textId="77777777">
      <w:pPr>
        <w:pStyle w:val="Small"/>
        <w:rPr>
          <w:rFonts w:hint="eastAsia"/>
        </w:rPr>
      </w:pPr>
      <w:r>
        <w:t>La orden 217 registra el trabajo en la bomba y la orden 218 la prueba posterior. Ambas están vinculadas al mismo evento E-001.</w:t>
      </w:r>
    </w:p>
    <w:p w:rsidR="00860C60" w14:paraId="4BD66603" w14:textId="77777777">
      <w:pPr>
        <w:rPr>
          <w:rFonts w:hint="eastAsia"/>
        </w:rPr>
      </w:pPr>
      <w:r>
        <w:br w:type="page"/>
      </w:r>
    </w:p>
    <w:p w:rsidR="00860C60" w14:paraId="7B145322" w14:textId="77777777">
      <w:pPr>
        <w:pStyle w:val="Meta"/>
        <w:rPr>
          <w:rFonts w:hint="eastAsia"/>
        </w:rPr>
      </w:pPr>
      <w:r>
        <w:t>Ficha 2   Parte 1 de 2   Actividad</w:t>
      </w:r>
    </w:p>
    <w:p w:rsidR="00860C60" w14:paraId="55C63B95" w14:textId="77777777">
      <w:pPr>
        <w:pStyle w:val="Heading1"/>
      </w:pPr>
      <w:bookmarkStart w:id="6" w:name="H2F2"/>
      <w:r>
        <w:t>Diagnóstico de la intervención de Apiay</w:t>
      </w:r>
      <w:bookmarkEnd w:id="6"/>
    </w:p>
    <w:p w:rsidR="00860C60" w14:paraId="30E8A31D" w14:textId="77777777">
      <w:pPr>
        <w:pStyle w:val="Meta"/>
        <w:rPr>
          <w:rFonts w:hint="eastAsia"/>
        </w:rPr>
      </w:pPr>
      <w:r>
        <w:t>H2   Diapositivas 21–24, 28</w:t>
      </w:r>
    </w:p>
    <w:p w:rsidR="00860C60" w14:paraId="67C65D29" w14:textId="77777777">
      <w:pPr>
        <w:rPr>
          <w:rFonts w:hint="eastAsia"/>
        </w:rPr>
      </w:pPr>
      <w:r>
        <w:t>Caso publicado por Durán Pabón y Murcia Navas en 2024. El bombeo electrosumergible (BES) eleva fluidos del pozo mediante una bomba accionada por un motor sumergido. El crudo pesado y las incrustaciones dificultan el servicio.</w:t>
      </w:r>
    </w:p>
    <w:p w:rsidR="00860C60" w14:paraId="3FF0CEA1" w14:textId="77777777">
      <w:pPr>
        <w:rPr>
          <w:rFonts w:hint="eastAsia"/>
        </w:rPr>
      </w:pPr>
      <w:r>
        <w:t>La intervención combina un inhibidor de incrustaciones y un mejorador de fluidez compatibles mediante un solo capilar. El inhibidor conserva la protección contra depósitos. El mejorador favorece el flujo.</w:t>
      </w:r>
    </w:p>
    <w:tbl>
      <w:tblPr>
        <w:tblStyle w:val="TableNormal"/>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100" w:type="dxa"/>
          <w:bottom w:w="85" w:type="dxa"/>
          <w:right w:w="100" w:type="dxa"/>
        </w:tblCellMar>
        <w:tblLook w:val="04A0"/>
      </w:tblPr>
      <w:tblGrid>
        <w:gridCol w:w="1993"/>
        <w:gridCol w:w="2634"/>
        <w:gridCol w:w="2812"/>
        <w:gridCol w:w="2641"/>
      </w:tblGrid>
      <w:tr w14:paraId="647AF971" w14:textId="77777777">
        <w:tblPrEx>
          <w:tblW w:w="0" w:type="auto"/>
          <w:tblLayout w:type="fixed"/>
          <w:tblLook w:val="04A0"/>
        </w:tblPrEx>
        <w:trPr>
          <w:cantSplit/>
          <w:tblHeader/>
        </w:trPr>
        <w:tc>
          <w:tcPr>
            <w:tcW w:w="1993" w:type="dxa"/>
            <w:shd w:val="clear" w:color="auto" w:fill="183B4E"/>
            <w:vAlign w:val="center"/>
          </w:tcPr>
          <w:p w:rsidR="00860C60" w14:paraId="1433BD13" w14:textId="77777777">
            <w:pPr>
              <w:spacing w:after="0" w:line="250" w:lineRule="auto"/>
              <w:rPr>
                <w:rFonts w:hint="eastAsia"/>
              </w:rPr>
            </w:pPr>
            <w:r>
              <w:rPr>
                <w:b/>
                <w:color w:val="FFFFFF"/>
                <w:sz w:val="21"/>
              </w:rPr>
              <w:t>Identificador</w:t>
            </w:r>
          </w:p>
        </w:tc>
        <w:tc>
          <w:tcPr>
            <w:tcW w:w="2634" w:type="dxa"/>
            <w:shd w:val="clear" w:color="auto" w:fill="183B4E"/>
            <w:vAlign w:val="center"/>
          </w:tcPr>
          <w:p w:rsidR="00860C60" w14:paraId="1FE9396D" w14:textId="77777777">
            <w:pPr>
              <w:spacing w:after="0" w:line="250" w:lineRule="auto"/>
              <w:rPr>
                <w:rFonts w:hint="eastAsia"/>
              </w:rPr>
            </w:pPr>
            <w:r>
              <w:rPr>
                <w:b/>
                <w:color w:val="FFFFFF"/>
                <w:sz w:val="21"/>
              </w:rPr>
              <w:t>Antes · barriles/día</w:t>
            </w:r>
          </w:p>
        </w:tc>
        <w:tc>
          <w:tcPr>
            <w:tcW w:w="2812" w:type="dxa"/>
            <w:shd w:val="clear" w:color="auto" w:fill="183B4E"/>
            <w:vAlign w:val="center"/>
          </w:tcPr>
          <w:p w:rsidR="00860C60" w14:paraId="514CD4ED" w14:textId="77777777">
            <w:pPr>
              <w:spacing w:after="0" w:line="250" w:lineRule="auto"/>
              <w:rPr>
                <w:rFonts w:hint="eastAsia"/>
              </w:rPr>
            </w:pPr>
            <w:r>
              <w:rPr>
                <w:b/>
                <w:color w:val="FFFFFF"/>
                <w:sz w:val="21"/>
              </w:rPr>
              <w:t>Después · barriles/día</w:t>
            </w:r>
          </w:p>
        </w:tc>
        <w:tc>
          <w:tcPr>
            <w:tcW w:w="2641" w:type="dxa"/>
            <w:shd w:val="clear" w:color="auto" w:fill="183B4E"/>
            <w:vAlign w:val="center"/>
          </w:tcPr>
          <w:p w:rsidR="00860C60" w14:paraId="0B916922" w14:textId="77777777">
            <w:pPr>
              <w:spacing w:after="0" w:line="250" w:lineRule="auto"/>
              <w:rPr>
                <w:rFonts w:hint="eastAsia"/>
              </w:rPr>
            </w:pPr>
            <w:r>
              <w:rPr>
                <w:b/>
                <w:color w:val="FFFFFF"/>
                <w:sz w:val="21"/>
              </w:rPr>
              <w:t>Aumento reportado</w:t>
            </w:r>
          </w:p>
        </w:tc>
      </w:tr>
      <w:tr w14:paraId="3610A783" w14:textId="77777777">
        <w:tblPrEx>
          <w:tblW w:w="0" w:type="auto"/>
          <w:tblLayout w:type="fixed"/>
          <w:tblLook w:val="04A0"/>
        </w:tblPrEx>
        <w:trPr>
          <w:cantSplit/>
          <w:trHeight w:val="504"/>
        </w:trPr>
        <w:tc>
          <w:tcPr>
            <w:tcW w:w="1993" w:type="dxa"/>
            <w:shd w:val="clear" w:color="auto" w:fill="FFFFFF"/>
            <w:vAlign w:val="center"/>
          </w:tcPr>
          <w:p w:rsidR="00860C60" w14:paraId="5CC057D0" w14:textId="77777777">
            <w:pPr>
              <w:spacing w:after="0" w:line="250" w:lineRule="auto"/>
              <w:jc w:val="center"/>
              <w:rPr>
                <w:rFonts w:hint="eastAsia"/>
              </w:rPr>
            </w:pPr>
            <w:r>
              <w:rPr>
                <w:sz w:val="21"/>
              </w:rPr>
              <w:t>WELL 1</w:t>
            </w:r>
          </w:p>
        </w:tc>
        <w:tc>
          <w:tcPr>
            <w:tcW w:w="2634" w:type="dxa"/>
            <w:shd w:val="clear" w:color="auto" w:fill="FFFFFF"/>
            <w:vAlign w:val="center"/>
          </w:tcPr>
          <w:p w:rsidR="00860C60" w14:paraId="59F5B8C1" w14:textId="77777777">
            <w:pPr>
              <w:spacing w:after="0" w:line="250" w:lineRule="auto"/>
              <w:jc w:val="center"/>
              <w:rPr>
                <w:rFonts w:hint="eastAsia"/>
              </w:rPr>
            </w:pPr>
            <w:r>
              <w:rPr>
                <w:sz w:val="21"/>
              </w:rPr>
              <w:t>81</w:t>
            </w:r>
          </w:p>
        </w:tc>
        <w:tc>
          <w:tcPr>
            <w:tcW w:w="2812" w:type="dxa"/>
            <w:shd w:val="clear" w:color="auto" w:fill="FFFFFF"/>
            <w:vAlign w:val="center"/>
          </w:tcPr>
          <w:p w:rsidR="00860C60" w14:paraId="42BD970F" w14:textId="77777777">
            <w:pPr>
              <w:spacing w:after="0" w:line="250" w:lineRule="auto"/>
              <w:jc w:val="center"/>
              <w:rPr>
                <w:rFonts w:hint="eastAsia"/>
              </w:rPr>
            </w:pPr>
            <w:r>
              <w:rPr>
                <w:sz w:val="21"/>
              </w:rPr>
              <w:t>145</w:t>
            </w:r>
          </w:p>
        </w:tc>
        <w:tc>
          <w:tcPr>
            <w:tcW w:w="2641" w:type="dxa"/>
            <w:shd w:val="clear" w:color="auto" w:fill="FFFFFF"/>
            <w:vAlign w:val="center"/>
          </w:tcPr>
          <w:p w:rsidR="00860C60" w14:paraId="7E58F735" w14:textId="77777777">
            <w:pPr>
              <w:spacing w:after="0" w:line="250" w:lineRule="auto"/>
              <w:rPr>
                <w:rFonts w:hint="eastAsia"/>
              </w:rPr>
            </w:pPr>
            <w:r>
              <w:rPr>
                <w:sz w:val="21"/>
              </w:rPr>
              <w:t>79 %</w:t>
            </w:r>
          </w:p>
        </w:tc>
      </w:tr>
      <w:tr w14:paraId="723B20DD" w14:textId="77777777">
        <w:tblPrEx>
          <w:tblW w:w="0" w:type="auto"/>
          <w:tblLayout w:type="fixed"/>
          <w:tblLook w:val="04A0"/>
        </w:tblPrEx>
        <w:trPr>
          <w:cantSplit/>
          <w:trHeight w:val="504"/>
        </w:trPr>
        <w:tc>
          <w:tcPr>
            <w:tcW w:w="1993" w:type="dxa"/>
            <w:shd w:val="clear" w:color="auto" w:fill="F2F5F6"/>
            <w:vAlign w:val="center"/>
          </w:tcPr>
          <w:p w:rsidR="00860C60" w14:paraId="37F71EC9" w14:textId="77777777">
            <w:pPr>
              <w:spacing w:after="0" w:line="250" w:lineRule="auto"/>
              <w:jc w:val="center"/>
              <w:rPr>
                <w:rFonts w:hint="eastAsia"/>
              </w:rPr>
            </w:pPr>
            <w:r>
              <w:rPr>
                <w:sz w:val="21"/>
              </w:rPr>
              <w:t>WELL 2</w:t>
            </w:r>
          </w:p>
        </w:tc>
        <w:tc>
          <w:tcPr>
            <w:tcW w:w="2634" w:type="dxa"/>
            <w:shd w:val="clear" w:color="auto" w:fill="F2F5F6"/>
            <w:vAlign w:val="center"/>
          </w:tcPr>
          <w:p w:rsidR="00860C60" w14:paraId="1E64E8D4" w14:textId="77777777">
            <w:pPr>
              <w:spacing w:after="0" w:line="250" w:lineRule="auto"/>
              <w:jc w:val="center"/>
              <w:rPr>
                <w:rFonts w:hint="eastAsia"/>
              </w:rPr>
            </w:pPr>
            <w:r>
              <w:rPr>
                <w:sz w:val="21"/>
              </w:rPr>
              <w:t>37</w:t>
            </w:r>
          </w:p>
        </w:tc>
        <w:tc>
          <w:tcPr>
            <w:tcW w:w="2812" w:type="dxa"/>
            <w:shd w:val="clear" w:color="auto" w:fill="F2F5F6"/>
            <w:vAlign w:val="center"/>
          </w:tcPr>
          <w:p w:rsidR="00860C60" w14:paraId="2044BE65" w14:textId="77777777">
            <w:pPr>
              <w:spacing w:after="0" w:line="250" w:lineRule="auto"/>
              <w:jc w:val="center"/>
              <w:rPr>
                <w:rFonts w:hint="eastAsia"/>
              </w:rPr>
            </w:pPr>
            <w:r>
              <w:rPr>
                <w:sz w:val="21"/>
              </w:rPr>
              <w:t>47</w:t>
            </w:r>
          </w:p>
        </w:tc>
        <w:tc>
          <w:tcPr>
            <w:tcW w:w="2641" w:type="dxa"/>
            <w:shd w:val="clear" w:color="auto" w:fill="F2F5F6"/>
            <w:vAlign w:val="center"/>
          </w:tcPr>
          <w:p w:rsidR="00860C60" w14:paraId="0848F712" w14:textId="77777777">
            <w:pPr>
              <w:spacing w:after="0" w:line="250" w:lineRule="auto"/>
              <w:rPr>
                <w:rFonts w:hint="eastAsia"/>
              </w:rPr>
            </w:pPr>
            <w:r>
              <w:rPr>
                <w:sz w:val="21"/>
              </w:rPr>
              <w:t>27 %</w:t>
            </w:r>
          </w:p>
        </w:tc>
      </w:tr>
      <w:tr w14:paraId="6E43EFE4" w14:textId="77777777">
        <w:tblPrEx>
          <w:tblW w:w="0" w:type="auto"/>
          <w:tblLayout w:type="fixed"/>
          <w:tblLook w:val="04A0"/>
        </w:tblPrEx>
        <w:trPr>
          <w:cantSplit/>
          <w:trHeight w:val="504"/>
        </w:trPr>
        <w:tc>
          <w:tcPr>
            <w:tcW w:w="1993" w:type="dxa"/>
            <w:shd w:val="clear" w:color="auto" w:fill="FFFFFF"/>
            <w:vAlign w:val="center"/>
          </w:tcPr>
          <w:p w:rsidR="00860C60" w14:paraId="6168A862" w14:textId="77777777">
            <w:pPr>
              <w:spacing w:after="0" w:line="250" w:lineRule="auto"/>
              <w:jc w:val="center"/>
              <w:rPr>
                <w:rFonts w:hint="eastAsia"/>
              </w:rPr>
            </w:pPr>
            <w:r>
              <w:rPr>
                <w:sz w:val="21"/>
              </w:rPr>
              <w:t>WELL 3</w:t>
            </w:r>
          </w:p>
        </w:tc>
        <w:tc>
          <w:tcPr>
            <w:tcW w:w="2634" w:type="dxa"/>
            <w:shd w:val="clear" w:color="auto" w:fill="FFFFFF"/>
            <w:vAlign w:val="center"/>
          </w:tcPr>
          <w:p w:rsidR="00860C60" w14:paraId="0710993D" w14:textId="77777777">
            <w:pPr>
              <w:spacing w:after="0" w:line="250" w:lineRule="auto"/>
              <w:jc w:val="center"/>
              <w:rPr>
                <w:rFonts w:hint="eastAsia"/>
              </w:rPr>
            </w:pPr>
            <w:r>
              <w:rPr>
                <w:sz w:val="21"/>
              </w:rPr>
              <w:t>251</w:t>
            </w:r>
          </w:p>
        </w:tc>
        <w:tc>
          <w:tcPr>
            <w:tcW w:w="2812" w:type="dxa"/>
            <w:shd w:val="clear" w:color="auto" w:fill="FFFFFF"/>
            <w:vAlign w:val="center"/>
          </w:tcPr>
          <w:p w:rsidR="00860C60" w14:paraId="22D36046" w14:textId="77777777">
            <w:pPr>
              <w:spacing w:after="0" w:line="250" w:lineRule="auto"/>
              <w:jc w:val="center"/>
              <w:rPr>
                <w:rFonts w:hint="eastAsia"/>
              </w:rPr>
            </w:pPr>
            <w:r>
              <w:rPr>
                <w:sz w:val="21"/>
              </w:rPr>
              <w:t>307</w:t>
            </w:r>
          </w:p>
        </w:tc>
        <w:tc>
          <w:tcPr>
            <w:tcW w:w="2641" w:type="dxa"/>
            <w:shd w:val="clear" w:color="auto" w:fill="FFFFFF"/>
            <w:vAlign w:val="center"/>
          </w:tcPr>
          <w:p w:rsidR="00860C60" w14:paraId="2221303A" w14:textId="77777777">
            <w:pPr>
              <w:spacing w:after="0" w:line="250" w:lineRule="auto"/>
              <w:rPr>
                <w:rFonts w:hint="eastAsia"/>
              </w:rPr>
            </w:pPr>
            <w:r>
              <w:rPr>
                <w:sz w:val="21"/>
              </w:rPr>
              <w:t>22 %</w:t>
            </w:r>
          </w:p>
        </w:tc>
      </w:tr>
      <w:tr w14:paraId="02803FBF" w14:textId="77777777">
        <w:tblPrEx>
          <w:tblW w:w="0" w:type="auto"/>
          <w:tblLayout w:type="fixed"/>
          <w:tblLook w:val="04A0"/>
        </w:tblPrEx>
        <w:trPr>
          <w:cantSplit/>
          <w:trHeight w:val="504"/>
        </w:trPr>
        <w:tc>
          <w:tcPr>
            <w:tcW w:w="1993" w:type="dxa"/>
            <w:shd w:val="clear" w:color="auto" w:fill="F2F5F6"/>
            <w:vAlign w:val="center"/>
          </w:tcPr>
          <w:p w:rsidR="00860C60" w14:paraId="3F570154" w14:textId="77777777">
            <w:pPr>
              <w:spacing w:after="0" w:line="250" w:lineRule="auto"/>
              <w:jc w:val="center"/>
              <w:rPr>
                <w:rFonts w:hint="eastAsia"/>
              </w:rPr>
            </w:pPr>
            <w:r>
              <w:rPr>
                <w:sz w:val="21"/>
              </w:rPr>
              <w:t>WELL 4</w:t>
            </w:r>
          </w:p>
        </w:tc>
        <w:tc>
          <w:tcPr>
            <w:tcW w:w="2634" w:type="dxa"/>
            <w:shd w:val="clear" w:color="auto" w:fill="F2F5F6"/>
            <w:vAlign w:val="center"/>
          </w:tcPr>
          <w:p w:rsidR="00860C60" w14:paraId="07DAC4F7" w14:textId="77777777">
            <w:pPr>
              <w:spacing w:after="0" w:line="250" w:lineRule="auto"/>
              <w:jc w:val="center"/>
              <w:rPr>
                <w:rFonts w:hint="eastAsia"/>
              </w:rPr>
            </w:pPr>
            <w:r>
              <w:rPr>
                <w:sz w:val="21"/>
              </w:rPr>
              <w:t>330</w:t>
            </w:r>
          </w:p>
        </w:tc>
        <w:tc>
          <w:tcPr>
            <w:tcW w:w="2812" w:type="dxa"/>
            <w:shd w:val="clear" w:color="auto" w:fill="F2F5F6"/>
            <w:vAlign w:val="center"/>
          </w:tcPr>
          <w:p w:rsidR="00860C60" w14:paraId="6EC2FC36" w14:textId="77777777">
            <w:pPr>
              <w:spacing w:after="0" w:line="250" w:lineRule="auto"/>
              <w:jc w:val="center"/>
              <w:rPr>
                <w:rFonts w:hint="eastAsia"/>
              </w:rPr>
            </w:pPr>
            <w:r>
              <w:rPr>
                <w:sz w:val="21"/>
              </w:rPr>
              <w:t>368</w:t>
            </w:r>
          </w:p>
        </w:tc>
        <w:tc>
          <w:tcPr>
            <w:tcW w:w="2641" w:type="dxa"/>
            <w:shd w:val="clear" w:color="auto" w:fill="F2F5F6"/>
            <w:vAlign w:val="center"/>
          </w:tcPr>
          <w:p w:rsidR="00860C60" w14:paraId="4952A492" w14:textId="77777777">
            <w:pPr>
              <w:spacing w:after="0" w:line="250" w:lineRule="auto"/>
              <w:rPr>
                <w:rFonts w:hint="eastAsia"/>
              </w:rPr>
            </w:pPr>
            <w:r>
              <w:rPr>
                <w:sz w:val="21"/>
              </w:rPr>
              <w:t>12 %</w:t>
            </w:r>
          </w:p>
        </w:tc>
      </w:tr>
      <w:tr w14:paraId="35F68773" w14:textId="77777777">
        <w:tblPrEx>
          <w:tblW w:w="0" w:type="auto"/>
          <w:tblLayout w:type="fixed"/>
          <w:tblLook w:val="04A0"/>
        </w:tblPrEx>
        <w:trPr>
          <w:cantSplit/>
          <w:trHeight w:val="504"/>
        </w:trPr>
        <w:tc>
          <w:tcPr>
            <w:tcW w:w="1993" w:type="dxa"/>
            <w:shd w:val="clear" w:color="auto" w:fill="FFFFFF"/>
            <w:vAlign w:val="center"/>
          </w:tcPr>
          <w:p w:rsidR="00860C60" w14:paraId="0D1A398A" w14:textId="77777777">
            <w:pPr>
              <w:spacing w:after="0" w:line="250" w:lineRule="auto"/>
              <w:jc w:val="center"/>
              <w:rPr>
                <w:rFonts w:hint="eastAsia"/>
              </w:rPr>
            </w:pPr>
            <w:r>
              <w:rPr>
                <w:sz w:val="21"/>
              </w:rPr>
              <w:t>WELL 5</w:t>
            </w:r>
          </w:p>
        </w:tc>
        <w:tc>
          <w:tcPr>
            <w:tcW w:w="2634" w:type="dxa"/>
            <w:shd w:val="clear" w:color="auto" w:fill="FFFFFF"/>
            <w:vAlign w:val="center"/>
          </w:tcPr>
          <w:p w:rsidR="00860C60" w14:paraId="421E0A9F" w14:textId="77777777">
            <w:pPr>
              <w:spacing w:after="0" w:line="250" w:lineRule="auto"/>
              <w:jc w:val="center"/>
              <w:rPr>
                <w:rFonts w:hint="eastAsia"/>
              </w:rPr>
            </w:pPr>
            <w:r>
              <w:rPr>
                <w:sz w:val="21"/>
              </w:rPr>
              <w:t>145</w:t>
            </w:r>
          </w:p>
        </w:tc>
        <w:tc>
          <w:tcPr>
            <w:tcW w:w="2812" w:type="dxa"/>
            <w:shd w:val="clear" w:color="auto" w:fill="FFFFFF"/>
            <w:vAlign w:val="center"/>
          </w:tcPr>
          <w:p w:rsidR="00860C60" w14:paraId="158A5C08" w14:textId="77777777">
            <w:pPr>
              <w:spacing w:after="0" w:line="250" w:lineRule="auto"/>
              <w:jc w:val="center"/>
              <w:rPr>
                <w:rFonts w:hint="eastAsia"/>
              </w:rPr>
            </w:pPr>
            <w:r>
              <w:rPr>
                <w:sz w:val="21"/>
              </w:rPr>
              <w:t>245</w:t>
            </w:r>
          </w:p>
        </w:tc>
        <w:tc>
          <w:tcPr>
            <w:tcW w:w="2641" w:type="dxa"/>
            <w:shd w:val="clear" w:color="auto" w:fill="FFFFFF"/>
            <w:vAlign w:val="center"/>
          </w:tcPr>
          <w:p w:rsidR="00860C60" w14:paraId="77F96722" w14:textId="77777777">
            <w:pPr>
              <w:spacing w:after="0" w:line="250" w:lineRule="auto"/>
              <w:rPr>
                <w:rFonts w:hint="eastAsia"/>
              </w:rPr>
            </w:pPr>
            <w:r>
              <w:rPr>
                <w:sz w:val="21"/>
              </w:rPr>
              <w:t>69 %</w:t>
            </w:r>
          </w:p>
        </w:tc>
      </w:tr>
    </w:tbl>
    <w:p w:rsidR="00860C60" w14:paraId="4DB7299B" w14:textId="77777777">
      <w:pPr>
        <w:spacing w:after="0" w:line="100" w:lineRule="exact"/>
        <w:rPr>
          <w:rFonts w:hint="eastAsia"/>
        </w:rPr>
      </w:pPr>
    </w:p>
    <w:p w:rsidR="00860C60" w14:paraId="06C40F8E" w14:textId="77777777">
      <w:pPr>
        <w:rPr>
          <w:rFonts w:hint="eastAsia"/>
        </w:rPr>
      </w:pPr>
      <w:r>
        <w:t>En dos pozos se reportó reducción del consumo energético de 28 % a 29 %. Los autores la relacionan con menor carga del motor. Los otros tres pozos quedaron fuera de esa evaluación por problemas operativos. La línea base detallada es confidencial. No se publica una estimación del cambio de fallas por exposición.</w:t>
      </w:r>
    </w:p>
    <w:p w:rsidR="00860C60" w14:paraId="2A9571CF" w14:textId="77777777">
      <w:pPr>
        <w:pStyle w:val="Question"/>
        <w:rPr>
          <w:rFonts w:hint="eastAsia"/>
        </w:rPr>
      </w:pPr>
      <w:r>
        <w:t>¿Qué función busca sostener el tratamiento y cómo contribuye técnicamente?</w:t>
      </w:r>
    </w:p>
    <w:p w:rsidR="00860C60" w14:paraId="423BE705" w14:textId="77777777">
      <w:pPr>
        <w:pStyle w:val="Answer"/>
        <w:pBdr>
          <w:bottom w:val="single" w:sz="3" w:space="1" w:color="D9D9D9"/>
        </w:pBdr>
        <w:rPr>
          <w:rFonts w:hint="eastAsia"/>
        </w:rPr>
      </w:pPr>
      <w:r>
        <w:t xml:space="preserve"> </w:t>
      </w:r>
    </w:p>
    <w:p w:rsidR="00860C60" w14:paraId="0F1A75F9" w14:textId="77777777">
      <w:pPr>
        <w:pStyle w:val="Answer"/>
        <w:pBdr>
          <w:bottom w:val="single" w:sz="3" w:space="1" w:color="D9D9D9"/>
        </w:pBdr>
        <w:rPr>
          <w:rFonts w:hint="eastAsia"/>
        </w:rPr>
      </w:pPr>
      <w:r>
        <w:t xml:space="preserve"> </w:t>
      </w:r>
    </w:p>
    <w:p w:rsidR="00860C60" w14:paraId="052C8C0E" w14:textId="77777777">
      <w:pPr>
        <w:pStyle w:val="Answer"/>
        <w:pBdr>
          <w:bottom w:val="single" w:sz="3" w:space="1" w:color="D9D9D9"/>
        </w:pBdr>
        <w:rPr>
          <w:rFonts w:hint="eastAsia"/>
        </w:rPr>
      </w:pPr>
      <w:r>
        <w:t xml:space="preserve"> </w:t>
      </w:r>
    </w:p>
    <w:p w:rsidR="00860C60" w14:paraId="1905AA36" w14:textId="77777777">
      <w:pPr>
        <w:pStyle w:val="Small"/>
        <w:rPr>
          <w:rFonts w:hint="eastAsia"/>
        </w:rPr>
      </w:pPr>
      <w:hyperlink r:id="rId9">
        <w:r>
          <w:rPr>
            <w:color w:val="183B4E"/>
            <w:u w:val="single"/>
          </w:rPr>
          <w:t>Fuente del caso · Artículo de Apiay</w:t>
        </w:r>
      </w:hyperlink>
    </w:p>
    <w:p w:rsidR="00860C60" w14:paraId="095FAB25" w14:textId="77777777">
      <w:pPr>
        <w:rPr>
          <w:rFonts w:hint="eastAsia"/>
        </w:rPr>
      </w:pPr>
      <w:r>
        <w:br w:type="page"/>
      </w:r>
    </w:p>
    <w:p w:rsidR="00860C60" w14:paraId="36354F88" w14:textId="77777777">
      <w:pPr>
        <w:pStyle w:val="Meta"/>
        <w:rPr>
          <w:rFonts w:hint="eastAsia"/>
        </w:rPr>
      </w:pPr>
      <w:r>
        <w:t>Ficha 2   Parte 2 de 2   Actividad</w:t>
      </w:r>
    </w:p>
    <w:p w:rsidR="00860C60" w14:paraId="3638EAE0" w14:textId="77777777">
      <w:pPr>
        <w:pStyle w:val="Heading1"/>
      </w:pPr>
      <w:r>
        <w:t>Conclusión y solicitud de información de Apiay</w:t>
      </w:r>
    </w:p>
    <w:p w:rsidR="00860C60" w14:paraId="40975E61" w14:textId="77777777">
      <w:pPr>
        <w:pStyle w:val="Meta"/>
        <w:rPr>
          <w:rFonts w:hint="eastAsia"/>
        </w:rPr>
      </w:pPr>
      <w:r>
        <w:t>H2   Diapositiva 28</w:t>
      </w:r>
    </w:p>
    <w:p w:rsidR="00860C60" w14:paraId="0A0C8243" w14:textId="77777777">
      <w:pPr>
        <w:rPr>
          <w:rFonts w:hint="eastAsia"/>
        </w:rPr>
      </w:pPr>
      <w:r>
        <w:t>Usa los datos de la página anterior. Distingue el aporte técnico de la intervención, los resultados observados y la continuidad posterior que falta evaluar.</w:t>
      </w:r>
    </w:p>
    <w:p w:rsidR="00860C60" w14:paraId="1CEE01B5" w14:textId="77777777">
      <w:pPr>
        <w:pStyle w:val="Question"/>
        <w:rPr>
          <w:rFonts w:hint="eastAsia"/>
        </w:rPr>
      </w:pPr>
      <w:r>
        <w:t>Pregunta de análisis</w:t>
      </w:r>
    </w:p>
    <w:p w:rsidR="00860C60" w14:paraId="71C44D86" w14:textId="77777777">
      <w:pPr>
        <w:pStyle w:val="Answer"/>
        <w:pBdr>
          <w:bottom w:val="single" w:sz="3" w:space="1" w:color="D9D9D9"/>
        </w:pBdr>
        <w:rPr>
          <w:rFonts w:hint="eastAsia"/>
        </w:rPr>
      </w:pPr>
      <w:r>
        <w:t xml:space="preserve"> </w:t>
      </w:r>
    </w:p>
    <w:p w:rsidR="00860C60" w14:paraId="12DF068B" w14:textId="77777777">
      <w:pPr>
        <w:pStyle w:val="Answer"/>
        <w:pBdr>
          <w:bottom w:val="single" w:sz="3" w:space="1" w:color="D9D9D9"/>
        </w:pBdr>
        <w:rPr>
          <w:rFonts w:hint="eastAsia"/>
        </w:rPr>
      </w:pPr>
      <w:r>
        <w:t xml:space="preserve"> </w:t>
      </w:r>
    </w:p>
    <w:p w:rsidR="00860C60" w14:paraId="110AB587" w14:textId="77777777">
      <w:pPr>
        <w:pStyle w:val="Question"/>
        <w:rPr>
          <w:rFonts w:hint="eastAsia"/>
        </w:rPr>
      </w:pPr>
      <w:r>
        <w:t>Aporte y resultado que la fuente sustenta</w:t>
      </w:r>
    </w:p>
    <w:p w:rsidR="00860C60" w14:paraId="62E2A3E7" w14:textId="77777777">
      <w:pPr>
        <w:pStyle w:val="Answer"/>
        <w:pBdr>
          <w:bottom w:val="single" w:sz="3" w:space="1" w:color="D9D9D9"/>
        </w:pBdr>
        <w:rPr>
          <w:rFonts w:hint="eastAsia"/>
        </w:rPr>
      </w:pPr>
      <w:r>
        <w:t xml:space="preserve"> </w:t>
      </w:r>
    </w:p>
    <w:p w:rsidR="00860C60" w14:paraId="2BB6C709" w14:textId="77777777">
      <w:pPr>
        <w:pStyle w:val="Answer"/>
        <w:pBdr>
          <w:bottom w:val="single" w:sz="3" w:space="1" w:color="D9D9D9"/>
        </w:pBdr>
        <w:rPr>
          <w:rFonts w:hint="eastAsia"/>
        </w:rPr>
      </w:pPr>
      <w:r>
        <w:t xml:space="preserve"> </w:t>
      </w:r>
    </w:p>
    <w:p w:rsidR="00860C60" w14:paraId="1DFE7040" w14:textId="77777777">
      <w:pPr>
        <w:pStyle w:val="Answer"/>
        <w:pBdr>
          <w:bottom w:val="single" w:sz="3" w:space="1" w:color="D9D9D9"/>
        </w:pBdr>
        <w:rPr>
          <w:rFonts w:hint="eastAsia"/>
        </w:rPr>
      </w:pPr>
      <w:r>
        <w:t xml:space="preserve"> </w:t>
      </w:r>
    </w:p>
    <w:p w:rsidR="00860C60" w14:paraId="452501C5" w14:textId="77777777">
      <w:pPr>
        <w:pStyle w:val="Question"/>
        <w:rPr>
          <w:rFonts w:hint="eastAsia"/>
        </w:rPr>
      </w:pPr>
      <w:r>
        <w:t>Límite de la evidencia</w:t>
      </w:r>
    </w:p>
    <w:p w:rsidR="00860C60" w14:paraId="37C1B716" w14:textId="77777777">
      <w:pPr>
        <w:pStyle w:val="Answer"/>
        <w:pBdr>
          <w:bottom w:val="single" w:sz="3" w:space="1" w:color="D9D9D9"/>
        </w:pBdr>
        <w:rPr>
          <w:rFonts w:hint="eastAsia"/>
        </w:rPr>
      </w:pPr>
      <w:r>
        <w:t xml:space="preserve"> </w:t>
      </w:r>
    </w:p>
    <w:p w:rsidR="00860C60" w14:paraId="1D999CA3" w14:textId="77777777">
      <w:pPr>
        <w:pStyle w:val="Answer"/>
        <w:pBdr>
          <w:bottom w:val="single" w:sz="3" w:space="1" w:color="D9D9D9"/>
        </w:pBdr>
        <w:rPr>
          <w:rFonts w:hint="eastAsia"/>
        </w:rPr>
      </w:pPr>
      <w:r>
        <w:t xml:space="preserve"> </w:t>
      </w:r>
    </w:p>
    <w:p w:rsidR="00860C60" w14:paraId="291AE44B" w14:textId="77777777">
      <w:pPr>
        <w:pStyle w:val="Answer"/>
        <w:pBdr>
          <w:bottom w:val="single" w:sz="3" w:space="1" w:color="D9D9D9"/>
        </w:pBdr>
        <w:rPr>
          <w:rFonts w:hint="eastAsia"/>
        </w:rPr>
      </w:pPr>
      <w:r>
        <w:t xml:space="preserve"> </w:t>
      </w:r>
    </w:p>
    <w:tbl>
      <w:tblPr>
        <w:tblStyle w:val="TableNormal"/>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100" w:type="dxa"/>
          <w:bottom w:w="85" w:type="dxa"/>
          <w:right w:w="100" w:type="dxa"/>
        </w:tblCellMar>
        <w:tblLook w:val="04A0"/>
      </w:tblPr>
      <w:tblGrid>
        <w:gridCol w:w="3456"/>
        <w:gridCol w:w="3456"/>
        <w:gridCol w:w="3168"/>
      </w:tblGrid>
      <w:tr w14:paraId="2619A370" w14:textId="77777777">
        <w:tblPrEx>
          <w:tblW w:w="0" w:type="auto"/>
          <w:tblLayout w:type="fixed"/>
          <w:tblLook w:val="04A0"/>
        </w:tblPrEx>
        <w:trPr>
          <w:cantSplit/>
          <w:tblHeader/>
        </w:trPr>
        <w:tc>
          <w:tcPr>
            <w:tcW w:w="3456" w:type="dxa"/>
            <w:shd w:val="clear" w:color="auto" w:fill="183B4E"/>
            <w:vAlign w:val="center"/>
          </w:tcPr>
          <w:p w:rsidR="00860C60" w14:paraId="07B4EB3D" w14:textId="77777777">
            <w:pPr>
              <w:spacing w:after="0" w:line="250" w:lineRule="auto"/>
              <w:rPr>
                <w:rFonts w:hint="eastAsia"/>
              </w:rPr>
            </w:pPr>
            <w:r>
              <w:rPr>
                <w:b/>
                <w:color w:val="FFFFFF"/>
                <w:sz w:val="21"/>
              </w:rPr>
              <w:t>Dato por solicitar</w:t>
            </w:r>
          </w:p>
        </w:tc>
        <w:tc>
          <w:tcPr>
            <w:tcW w:w="3456" w:type="dxa"/>
            <w:shd w:val="clear" w:color="auto" w:fill="183B4E"/>
            <w:vAlign w:val="center"/>
          </w:tcPr>
          <w:p w:rsidR="00860C60" w14:paraId="42B13C68" w14:textId="77777777">
            <w:pPr>
              <w:spacing w:after="0" w:line="250" w:lineRule="auto"/>
              <w:rPr>
                <w:rFonts w:hint="eastAsia"/>
              </w:rPr>
            </w:pPr>
            <w:r>
              <w:rPr>
                <w:b/>
                <w:color w:val="FFFFFF"/>
                <w:sz w:val="21"/>
              </w:rPr>
              <w:t>Qué pregunta resuelve</w:t>
            </w:r>
          </w:p>
        </w:tc>
        <w:tc>
          <w:tcPr>
            <w:tcW w:w="3168" w:type="dxa"/>
            <w:shd w:val="clear" w:color="auto" w:fill="183B4E"/>
            <w:vAlign w:val="center"/>
          </w:tcPr>
          <w:p w:rsidR="00860C60" w14:paraId="246732EE" w14:textId="77777777">
            <w:pPr>
              <w:spacing w:after="0" w:line="250" w:lineRule="auto"/>
              <w:rPr>
                <w:rFonts w:hint="eastAsia"/>
              </w:rPr>
            </w:pPr>
            <w:r>
              <w:rPr>
                <w:b/>
                <w:color w:val="FFFFFF"/>
                <w:sz w:val="21"/>
              </w:rPr>
              <w:t>Control y responsable</w:t>
            </w:r>
          </w:p>
        </w:tc>
      </w:tr>
      <w:tr w14:paraId="77729A0E" w14:textId="77777777">
        <w:tblPrEx>
          <w:tblW w:w="0" w:type="auto"/>
          <w:tblLayout w:type="fixed"/>
          <w:tblLook w:val="04A0"/>
        </w:tblPrEx>
        <w:trPr>
          <w:cantSplit/>
          <w:trHeight w:val="1181"/>
        </w:trPr>
        <w:tc>
          <w:tcPr>
            <w:tcW w:w="3456" w:type="dxa"/>
            <w:shd w:val="clear" w:color="auto" w:fill="FFFFFF"/>
            <w:vAlign w:val="center"/>
          </w:tcPr>
          <w:p w:rsidR="00860C60" w14:paraId="409FC466" w14:textId="77777777">
            <w:pPr>
              <w:spacing w:after="0" w:line="250" w:lineRule="auto"/>
              <w:rPr>
                <w:rFonts w:hint="eastAsia"/>
              </w:rPr>
            </w:pPr>
          </w:p>
        </w:tc>
        <w:tc>
          <w:tcPr>
            <w:tcW w:w="3456" w:type="dxa"/>
            <w:shd w:val="clear" w:color="auto" w:fill="FFFFFF"/>
            <w:vAlign w:val="center"/>
          </w:tcPr>
          <w:p w:rsidR="00860C60" w14:paraId="4C3E462F" w14:textId="77777777">
            <w:pPr>
              <w:spacing w:after="0" w:line="250" w:lineRule="auto"/>
              <w:rPr>
                <w:rFonts w:hint="eastAsia"/>
              </w:rPr>
            </w:pPr>
          </w:p>
        </w:tc>
        <w:tc>
          <w:tcPr>
            <w:tcW w:w="3168" w:type="dxa"/>
            <w:shd w:val="clear" w:color="auto" w:fill="FFFFFF"/>
            <w:vAlign w:val="center"/>
          </w:tcPr>
          <w:p w:rsidR="00860C60" w14:paraId="0C175DB5" w14:textId="77777777">
            <w:pPr>
              <w:spacing w:after="0" w:line="250" w:lineRule="auto"/>
              <w:rPr>
                <w:rFonts w:hint="eastAsia"/>
              </w:rPr>
            </w:pPr>
          </w:p>
        </w:tc>
      </w:tr>
      <w:tr w14:paraId="1CAFB2FC" w14:textId="77777777">
        <w:tblPrEx>
          <w:tblW w:w="0" w:type="auto"/>
          <w:tblLayout w:type="fixed"/>
          <w:tblLook w:val="04A0"/>
        </w:tblPrEx>
        <w:trPr>
          <w:cantSplit/>
          <w:trHeight w:val="1181"/>
        </w:trPr>
        <w:tc>
          <w:tcPr>
            <w:tcW w:w="3456" w:type="dxa"/>
            <w:shd w:val="clear" w:color="auto" w:fill="F2F5F6"/>
            <w:vAlign w:val="center"/>
          </w:tcPr>
          <w:p w:rsidR="00860C60" w14:paraId="028CF8DC" w14:textId="77777777">
            <w:pPr>
              <w:spacing w:after="0" w:line="250" w:lineRule="auto"/>
              <w:rPr>
                <w:rFonts w:hint="eastAsia"/>
              </w:rPr>
            </w:pPr>
          </w:p>
        </w:tc>
        <w:tc>
          <w:tcPr>
            <w:tcW w:w="3456" w:type="dxa"/>
            <w:shd w:val="clear" w:color="auto" w:fill="F2F5F6"/>
            <w:vAlign w:val="center"/>
          </w:tcPr>
          <w:p w:rsidR="00860C60" w14:paraId="7533C771" w14:textId="77777777">
            <w:pPr>
              <w:spacing w:after="0" w:line="250" w:lineRule="auto"/>
              <w:rPr>
                <w:rFonts w:hint="eastAsia"/>
              </w:rPr>
            </w:pPr>
          </w:p>
        </w:tc>
        <w:tc>
          <w:tcPr>
            <w:tcW w:w="3168" w:type="dxa"/>
            <w:shd w:val="clear" w:color="auto" w:fill="F2F5F6"/>
            <w:vAlign w:val="center"/>
          </w:tcPr>
          <w:p w:rsidR="00860C60" w14:paraId="5E772ABE" w14:textId="77777777">
            <w:pPr>
              <w:spacing w:after="0" w:line="250" w:lineRule="auto"/>
              <w:rPr>
                <w:rFonts w:hint="eastAsia"/>
              </w:rPr>
            </w:pPr>
          </w:p>
        </w:tc>
      </w:tr>
    </w:tbl>
    <w:p w:rsidR="00860C60" w14:paraId="1B723FF8" w14:textId="77777777">
      <w:pPr>
        <w:spacing w:after="0" w:line="100" w:lineRule="exact"/>
        <w:rPr>
          <w:rFonts w:hint="eastAsia"/>
        </w:rPr>
      </w:pPr>
    </w:p>
    <w:p w:rsidR="00860C60" w14:paraId="090CDF72" w14:textId="77777777">
      <w:pPr>
        <w:rPr>
          <w:rFonts w:hint="eastAsia"/>
        </w:rPr>
      </w:pPr>
      <w:r>
        <w:br w:type="page"/>
      </w:r>
    </w:p>
    <w:p w:rsidR="00860C60" w14:paraId="4DE4BD6E" w14:textId="77777777">
      <w:pPr>
        <w:pStyle w:val="Meta"/>
        <w:rPr>
          <w:rFonts w:hint="eastAsia"/>
        </w:rPr>
      </w:pPr>
      <w:r>
        <w:t>Ficha 3   Parte 1 de 2   Actividad</w:t>
      </w:r>
    </w:p>
    <w:p w:rsidR="00860C60" w14:paraId="5B43F475" w14:textId="77777777">
      <w:pPr>
        <w:pStyle w:val="Heading1"/>
      </w:pPr>
      <w:bookmarkStart w:id="7" w:name="H2F3"/>
      <w:r>
        <w:t>Diagnóstico de Barrancabermeja</w:t>
      </w:r>
      <w:bookmarkEnd w:id="7"/>
    </w:p>
    <w:p w:rsidR="00860C60" w14:paraId="590621FE" w14:textId="77777777">
      <w:pPr>
        <w:pStyle w:val="Meta"/>
        <w:rPr>
          <w:rFonts w:hint="eastAsia"/>
        </w:rPr>
      </w:pPr>
      <w:r>
        <w:t>H2   Diapositivas 25–28</w:t>
      </w:r>
    </w:p>
    <w:p w:rsidR="00860C60" w14:paraId="5B52DFEB" w14:textId="77777777">
      <w:pPr>
        <w:rPr>
          <w:rFonts w:hint="eastAsia"/>
        </w:rPr>
      </w:pPr>
      <w:r>
        <w:t>Caso publicado. La Contraloría examinó paradas de mantenimiento de la refinería de Barrancabermeja. Estas dos filas corresponden a 2019.</w:t>
      </w:r>
    </w:p>
    <w:tbl>
      <w:tblPr>
        <w:tblStyle w:val="TableNormal"/>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100" w:type="dxa"/>
          <w:bottom w:w="85" w:type="dxa"/>
          <w:right w:w="100" w:type="dxa"/>
        </w:tblCellMar>
        <w:tblLook w:val="04A0"/>
      </w:tblPr>
      <w:tblGrid>
        <w:gridCol w:w="5097"/>
        <w:gridCol w:w="2492"/>
        <w:gridCol w:w="2492"/>
      </w:tblGrid>
      <w:tr w14:paraId="37CEE4F3" w14:textId="77777777">
        <w:tblPrEx>
          <w:tblW w:w="0" w:type="auto"/>
          <w:tblLayout w:type="fixed"/>
          <w:tblLook w:val="04A0"/>
        </w:tblPrEx>
        <w:trPr>
          <w:cantSplit/>
          <w:tblHeader/>
        </w:trPr>
        <w:tc>
          <w:tcPr>
            <w:tcW w:w="5097" w:type="dxa"/>
            <w:shd w:val="clear" w:color="auto" w:fill="183B4E"/>
            <w:vAlign w:val="center"/>
          </w:tcPr>
          <w:p w:rsidR="00860C60" w14:paraId="156521A0" w14:textId="77777777">
            <w:pPr>
              <w:spacing w:after="0" w:line="250" w:lineRule="auto"/>
              <w:rPr>
                <w:rFonts w:hint="eastAsia"/>
              </w:rPr>
            </w:pPr>
            <w:r>
              <w:rPr>
                <w:b/>
                <w:color w:val="FFFFFF"/>
                <w:sz w:val="21"/>
              </w:rPr>
              <w:t>Unidad</w:t>
            </w:r>
          </w:p>
        </w:tc>
        <w:tc>
          <w:tcPr>
            <w:tcW w:w="2492" w:type="dxa"/>
            <w:shd w:val="clear" w:color="auto" w:fill="183B4E"/>
            <w:vAlign w:val="center"/>
          </w:tcPr>
          <w:p w:rsidR="00860C60" w14:paraId="63C7B623" w14:textId="77777777">
            <w:pPr>
              <w:spacing w:after="0" w:line="250" w:lineRule="auto"/>
              <w:rPr>
                <w:rFonts w:hint="eastAsia"/>
              </w:rPr>
            </w:pPr>
            <w:r>
              <w:rPr>
                <w:b/>
                <w:color w:val="FFFFFF"/>
                <w:sz w:val="21"/>
              </w:rPr>
              <w:t>Planeada · días</w:t>
            </w:r>
          </w:p>
        </w:tc>
        <w:tc>
          <w:tcPr>
            <w:tcW w:w="2492" w:type="dxa"/>
            <w:shd w:val="clear" w:color="auto" w:fill="183B4E"/>
            <w:vAlign w:val="center"/>
          </w:tcPr>
          <w:p w:rsidR="00860C60" w14:paraId="7FA353B3" w14:textId="77777777">
            <w:pPr>
              <w:spacing w:after="0" w:line="250" w:lineRule="auto"/>
              <w:rPr>
                <w:rFonts w:hint="eastAsia"/>
              </w:rPr>
            </w:pPr>
            <w:r>
              <w:rPr>
                <w:b/>
                <w:color w:val="FFFFFF"/>
                <w:sz w:val="21"/>
              </w:rPr>
              <w:t>Real · días</w:t>
            </w:r>
          </w:p>
        </w:tc>
      </w:tr>
      <w:tr w14:paraId="0CB9B95A" w14:textId="77777777">
        <w:tblPrEx>
          <w:tblW w:w="0" w:type="auto"/>
          <w:tblLayout w:type="fixed"/>
          <w:tblLook w:val="04A0"/>
        </w:tblPrEx>
        <w:trPr>
          <w:cantSplit/>
          <w:trHeight w:val="720"/>
        </w:trPr>
        <w:tc>
          <w:tcPr>
            <w:tcW w:w="5097" w:type="dxa"/>
            <w:shd w:val="clear" w:color="auto" w:fill="FFFFFF"/>
            <w:vAlign w:val="center"/>
          </w:tcPr>
          <w:p w:rsidR="00860C60" w14:paraId="17321FE9" w14:textId="77777777">
            <w:pPr>
              <w:spacing w:after="0" w:line="250" w:lineRule="auto"/>
              <w:rPr>
                <w:rFonts w:hint="eastAsia"/>
              </w:rPr>
            </w:pPr>
            <w:r>
              <w:rPr>
                <w:sz w:val="21"/>
              </w:rPr>
              <w:t>U2000 · Topping 2000</w:t>
            </w:r>
          </w:p>
        </w:tc>
        <w:tc>
          <w:tcPr>
            <w:tcW w:w="2492" w:type="dxa"/>
            <w:shd w:val="clear" w:color="auto" w:fill="FFFFFF"/>
            <w:vAlign w:val="center"/>
          </w:tcPr>
          <w:p w:rsidR="00860C60" w14:paraId="78FEFB1E" w14:textId="77777777">
            <w:pPr>
              <w:spacing w:after="0" w:line="250" w:lineRule="auto"/>
              <w:jc w:val="center"/>
              <w:rPr>
                <w:rFonts w:hint="eastAsia"/>
              </w:rPr>
            </w:pPr>
            <w:r>
              <w:rPr>
                <w:sz w:val="21"/>
              </w:rPr>
              <w:t>36</w:t>
            </w:r>
          </w:p>
        </w:tc>
        <w:tc>
          <w:tcPr>
            <w:tcW w:w="2492" w:type="dxa"/>
            <w:shd w:val="clear" w:color="auto" w:fill="FFFFFF"/>
            <w:vAlign w:val="center"/>
          </w:tcPr>
          <w:p w:rsidR="00860C60" w14:paraId="68F4A70E" w14:textId="77777777">
            <w:pPr>
              <w:spacing w:after="0" w:line="250" w:lineRule="auto"/>
              <w:jc w:val="center"/>
              <w:rPr>
                <w:rFonts w:hint="eastAsia"/>
              </w:rPr>
            </w:pPr>
            <w:r>
              <w:rPr>
                <w:sz w:val="21"/>
              </w:rPr>
              <w:t>47</w:t>
            </w:r>
          </w:p>
        </w:tc>
      </w:tr>
      <w:tr w14:paraId="187C813E" w14:textId="77777777">
        <w:tblPrEx>
          <w:tblW w:w="0" w:type="auto"/>
          <w:tblLayout w:type="fixed"/>
          <w:tblLook w:val="04A0"/>
        </w:tblPrEx>
        <w:trPr>
          <w:cantSplit/>
          <w:trHeight w:val="720"/>
        </w:trPr>
        <w:tc>
          <w:tcPr>
            <w:tcW w:w="5097" w:type="dxa"/>
            <w:shd w:val="clear" w:color="auto" w:fill="F2F5F6"/>
            <w:vAlign w:val="center"/>
          </w:tcPr>
          <w:p w:rsidR="00860C60" w14:paraId="4C086F70" w14:textId="77777777">
            <w:pPr>
              <w:spacing w:after="0" w:line="250" w:lineRule="auto"/>
              <w:rPr>
                <w:rFonts w:hint="eastAsia"/>
              </w:rPr>
            </w:pPr>
            <w:r>
              <w:rPr>
                <w:sz w:val="21"/>
              </w:rPr>
              <w:t>U4700 · Hidrotratamiento Diésel</w:t>
            </w:r>
          </w:p>
        </w:tc>
        <w:tc>
          <w:tcPr>
            <w:tcW w:w="2492" w:type="dxa"/>
            <w:shd w:val="clear" w:color="auto" w:fill="F2F5F6"/>
            <w:vAlign w:val="center"/>
          </w:tcPr>
          <w:p w:rsidR="00860C60" w14:paraId="7AA7E8EF" w14:textId="77777777">
            <w:pPr>
              <w:spacing w:after="0" w:line="250" w:lineRule="auto"/>
              <w:jc w:val="center"/>
              <w:rPr>
                <w:rFonts w:hint="eastAsia"/>
              </w:rPr>
            </w:pPr>
            <w:r>
              <w:rPr>
                <w:sz w:val="21"/>
              </w:rPr>
              <w:t>25</w:t>
            </w:r>
          </w:p>
        </w:tc>
        <w:tc>
          <w:tcPr>
            <w:tcW w:w="2492" w:type="dxa"/>
            <w:shd w:val="clear" w:color="auto" w:fill="F2F5F6"/>
            <w:vAlign w:val="center"/>
          </w:tcPr>
          <w:p w:rsidR="00860C60" w14:paraId="16A02372" w14:textId="77777777">
            <w:pPr>
              <w:spacing w:after="0" w:line="250" w:lineRule="auto"/>
              <w:jc w:val="center"/>
              <w:rPr>
                <w:rFonts w:hint="eastAsia"/>
              </w:rPr>
            </w:pPr>
            <w:r>
              <w:rPr>
                <w:sz w:val="21"/>
              </w:rPr>
              <w:t>42</w:t>
            </w:r>
          </w:p>
        </w:tc>
      </w:tr>
    </w:tbl>
    <w:p w:rsidR="00860C60" w14:paraId="7B76DD2B" w14:textId="77777777">
      <w:pPr>
        <w:spacing w:after="0" w:line="100" w:lineRule="exact"/>
        <w:rPr>
          <w:rFonts w:hint="eastAsia"/>
        </w:rPr>
      </w:pPr>
    </w:p>
    <w:p w:rsidR="00860C60" w14:paraId="1A0FBCED" w14:textId="77777777">
      <w:pPr>
        <w:rPr>
          <w:rFonts w:hint="eastAsia"/>
        </w:rPr>
      </w:pPr>
      <w:r>
        <w:t>La conclusión funcional del informe se refiere a diez unidades de la muestra de 2019 y 2020. La auditoría atribuye al mantenimiento recuperación de confiabilidad mecánica y operacional y reporta disponibilidad operativa del 100 % en los sistemas intervenidos.</w:t>
      </w:r>
    </w:p>
    <w:p w:rsidR="00860C60" w14:paraId="68CF7EC7" w14:textId="77777777">
      <w:pPr>
        <w:rPr>
          <w:rFonts w:hint="eastAsia"/>
        </w:rPr>
      </w:pPr>
      <w:r>
        <w:t>Ese resultado debe conservar el alcance de la auditoría. Las duraciones no reconstruyen la historia de fallas durante el ciclo de operación posterior.</w:t>
      </w:r>
    </w:p>
    <w:p w:rsidR="00860C60" w14:paraId="7B3F7859" w14:textId="77777777">
      <w:pPr>
        <w:pStyle w:val="Question"/>
        <w:rPr>
          <w:rFonts w:hint="eastAsia"/>
        </w:rPr>
      </w:pPr>
      <w:r>
        <w:t>¿Cómo ayuda el mantenimiento mayor a sostener la función durante el siguiente ciclo?</w:t>
      </w:r>
    </w:p>
    <w:p w:rsidR="00860C60" w14:paraId="4CF8E94A" w14:textId="77777777">
      <w:pPr>
        <w:pStyle w:val="Answer"/>
        <w:pBdr>
          <w:bottom w:val="single" w:sz="3" w:space="1" w:color="D9D9D9"/>
        </w:pBdr>
        <w:rPr>
          <w:rFonts w:hint="eastAsia"/>
        </w:rPr>
      </w:pPr>
      <w:r>
        <w:t xml:space="preserve"> </w:t>
      </w:r>
    </w:p>
    <w:p w:rsidR="00860C60" w14:paraId="041A9893" w14:textId="77777777">
      <w:pPr>
        <w:pStyle w:val="Answer"/>
        <w:pBdr>
          <w:bottom w:val="single" w:sz="3" w:space="1" w:color="D9D9D9"/>
        </w:pBdr>
        <w:rPr>
          <w:rFonts w:hint="eastAsia"/>
        </w:rPr>
      </w:pPr>
      <w:r>
        <w:t xml:space="preserve"> </w:t>
      </w:r>
    </w:p>
    <w:p w:rsidR="00860C60" w14:paraId="0B5BE6F8" w14:textId="77777777">
      <w:pPr>
        <w:pStyle w:val="Answer"/>
        <w:pBdr>
          <w:bottom w:val="single" w:sz="3" w:space="1" w:color="D9D9D9"/>
        </w:pBdr>
        <w:rPr>
          <w:rFonts w:hint="eastAsia"/>
        </w:rPr>
      </w:pPr>
      <w:r>
        <w:t xml:space="preserve"> </w:t>
      </w:r>
    </w:p>
    <w:p w:rsidR="00860C60" w14:paraId="5FB867F9" w14:textId="77777777">
      <w:pPr>
        <w:pStyle w:val="Question"/>
        <w:rPr>
          <w:rFonts w:hint="eastAsia"/>
        </w:rPr>
      </w:pPr>
      <w:r>
        <w:t>¿Cómo relacionarías el plazo y la recuperación funcional al evaluar la intervención?</w:t>
      </w:r>
    </w:p>
    <w:p w:rsidR="00860C60" w14:paraId="407997EB" w14:textId="77777777">
      <w:pPr>
        <w:pStyle w:val="Answer"/>
        <w:pBdr>
          <w:bottom w:val="single" w:sz="3" w:space="1" w:color="D9D9D9"/>
        </w:pBdr>
        <w:rPr>
          <w:rFonts w:hint="eastAsia"/>
        </w:rPr>
      </w:pPr>
      <w:r>
        <w:t xml:space="preserve"> </w:t>
      </w:r>
    </w:p>
    <w:p w:rsidR="00860C60" w14:paraId="13C5F1C2" w14:textId="77777777">
      <w:pPr>
        <w:pStyle w:val="Answer"/>
        <w:pBdr>
          <w:bottom w:val="single" w:sz="3" w:space="1" w:color="D9D9D9"/>
        </w:pBdr>
        <w:rPr>
          <w:rFonts w:hint="eastAsia"/>
        </w:rPr>
      </w:pPr>
      <w:r>
        <w:t xml:space="preserve"> </w:t>
      </w:r>
    </w:p>
    <w:p w:rsidR="00860C60" w14:paraId="2BD85BB8" w14:textId="77777777">
      <w:pPr>
        <w:pStyle w:val="Answer"/>
        <w:pBdr>
          <w:bottom w:val="single" w:sz="3" w:space="1" w:color="D9D9D9"/>
        </w:pBdr>
        <w:rPr>
          <w:rFonts w:hint="eastAsia"/>
        </w:rPr>
      </w:pPr>
      <w:r>
        <w:t xml:space="preserve"> </w:t>
      </w:r>
    </w:p>
    <w:p w:rsidR="00860C60" w14:paraId="26437D2F" w14:textId="77777777">
      <w:pPr>
        <w:pStyle w:val="Small"/>
        <w:rPr>
          <w:rFonts w:hint="eastAsia"/>
        </w:rPr>
      </w:pPr>
      <w:hyperlink r:id="rId10">
        <w:r>
          <w:rPr>
            <w:color w:val="183B4E"/>
            <w:u w:val="single"/>
          </w:rPr>
          <w:t>Fuente del caso · Informe de auditoría de la Contraloría</w:t>
        </w:r>
      </w:hyperlink>
    </w:p>
    <w:p w:rsidR="00860C60" w14:paraId="062637AA" w14:textId="77777777">
      <w:pPr>
        <w:rPr>
          <w:rFonts w:hint="eastAsia"/>
        </w:rPr>
      </w:pPr>
      <w:r>
        <w:br w:type="page"/>
      </w:r>
    </w:p>
    <w:p w:rsidR="00860C60" w14:paraId="03322218" w14:textId="77777777">
      <w:pPr>
        <w:pStyle w:val="Meta"/>
        <w:rPr>
          <w:rFonts w:hint="eastAsia"/>
        </w:rPr>
      </w:pPr>
      <w:r>
        <w:t>Ficha 3   Parte 2 de 2   Actividad</w:t>
      </w:r>
    </w:p>
    <w:p w:rsidR="00860C60" w14:paraId="3552A213" w14:textId="77777777">
      <w:pPr>
        <w:pStyle w:val="Heading1"/>
      </w:pPr>
      <w:r>
        <w:t>Conclusión y solicitud de Barrancabermeja</w:t>
      </w:r>
    </w:p>
    <w:p w:rsidR="00860C60" w14:paraId="3E2084F4" w14:textId="77777777">
      <w:pPr>
        <w:pStyle w:val="Meta"/>
        <w:rPr>
          <w:rFonts w:hint="eastAsia"/>
        </w:rPr>
      </w:pPr>
      <w:r>
        <w:t>H2   Diapositiva 28</w:t>
      </w:r>
    </w:p>
    <w:p w:rsidR="00860C60" w14:paraId="00994B27" w14:textId="77777777">
      <w:pPr>
        <w:rPr>
          <w:rFonts w:hint="eastAsia"/>
        </w:rPr>
      </w:pPr>
      <w:r>
        <w:t>Completa los mismos campos que utilizaste para Apiay. Conserva la diferencia entre recuperación reportada y desempeño posterior por verificar.</w:t>
      </w:r>
    </w:p>
    <w:p w:rsidR="00860C60" w14:paraId="13E4C7B9" w14:textId="77777777">
      <w:pPr>
        <w:pStyle w:val="Question"/>
        <w:rPr>
          <w:rFonts w:hint="eastAsia"/>
        </w:rPr>
      </w:pPr>
      <w:r>
        <w:t>Pregunta de análisis</w:t>
      </w:r>
    </w:p>
    <w:p w:rsidR="00860C60" w14:paraId="4ACED2A8" w14:textId="77777777">
      <w:pPr>
        <w:pStyle w:val="Answer"/>
        <w:pBdr>
          <w:bottom w:val="single" w:sz="3" w:space="1" w:color="D9D9D9"/>
        </w:pBdr>
        <w:rPr>
          <w:rFonts w:hint="eastAsia"/>
        </w:rPr>
      </w:pPr>
      <w:r>
        <w:t xml:space="preserve"> </w:t>
      </w:r>
    </w:p>
    <w:p w:rsidR="00860C60" w14:paraId="7B746330" w14:textId="77777777">
      <w:pPr>
        <w:pStyle w:val="Answer"/>
        <w:pBdr>
          <w:bottom w:val="single" w:sz="3" w:space="1" w:color="D9D9D9"/>
        </w:pBdr>
        <w:rPr>
          <w:rFonts w:hint="eastAsia"/>
        </w:rPr>
      </w:pPr>
      <w:r>
        <w:t xml:space="preserve"> </w:t>
      </w:r>
    </w:p>
    <w:p w:rsidR="00860C60" w14:paraId="3B0E1D1A" w14:textId="77777777">
      <w:pPr>
        <w:pStyle w:val="Question"/>
        <w:rPr>
          <w:rFonts w:hint="eastAsia"/>
        </w:rPr>
      </w:pPr>
      <w:r>
        <w:t>Aporte y resultado que la fuente sustenta</w:t>
      </w:r>
    </w:p>
    <w:p w:rsidR="00860C60" w14:paraId="277F413E" w14:textId="77777777">
      <w:pPr>
        <w:pStyle w:val="Answer"/>
        <w:pBdr>
          <w:bottom w:val="single" w:sz="3" w:space="1" w:color="D9D9D9"/>
        </w:pBdr>
        <w:rPr>
          <w:rFonts w:hint="eastAsia"/>
        </w:rPr>
      </w:pPr>
      <w:r>
        <w:t xml:space="preserve"> </w:t>
      </w:r>
    </w:p>
    <w:p w:rsidR="00860C60" w14:paraId="57F6B659" w14:textId="77777777">
      <w:pPr>
        <w:pStyle w:val="Answer"/>
        <w:pBdr>
          <w:bottom w:val="single" w:sz="3" w:space="1" w:color="D9D9D9"/>
        </w:pBdr>
        <w:rPr>
          <w:rFonts w:hint="eastAsia"/>
        </w:rPr>
      </w:pPr>
      <w:r>
        <w:t xml:space="preserve"> </w:t>
      </w:r>
    </w:p>
    <w:p w:rsidR="00860C60" w14:paraId="2EBE5178" w14:textId="77777777">
      <w:pPr>
        <w:pStyle w:val="Answer"/>
        <w:pBdr>
          <w:bottom w:val="single" w:sz="3" w:space="1" w:color="D9D9D9"/>
        </w:pBdr>
        <w:rPr>
          <w:rFonts w:hint="eastAsia"/>
        </w:rPr>
      </w:pPr>
      <w:r>
        <w:t xml:space="preserve"> </w:t>
      </w:r>
    </w:p>
    <w:p w:rsidR="00860C60" w14:paraId="564839F7" w14:textId="77777777">
      <w:pPr>
        <w:pStyle w:val="Question"/>
        <w:rPr>
          <w:rFonts w:hint="eastAsia"/>
        </w:rPr>
      </w:pPr>
      <w:r>
        <w:t>Límite de la evidencia</w:t>
      </w:r>
    </w:p>
    <w:p w:rsidR="00860C60" w14:paraId="2BE49C9D" w14:textId="77777777">
      <w:pPr>
        <w:pStyle w:val="Answer"/>
        <w:pBdr>
          <w:bottom w:val="single" w:sz="3" w:space="1" w:color="D9D9D9"/>
        </w:pBdr>
        <w:rPr>
          <w:rFonts w:hint="eastAsia"/>
        </w:rPr>
      </w:pPr>
      <w:r>
        <w:t xml:space="preserve"> </w:t>
      </w:r>
    </w:p>
    <w:p w:rsidR="00860C60" w14:paraId="7C58EB61" w14:textId="77777777">
      <w:pPr>
        <w:pStyle w:val="Answer"/>
        <w:pBdr>
          <w:bottom w:val="single" w:sz="3" w:space="1" w:color="D9D9D9"/>
        </w:pBdr>
        <w:rPr>
          <w:rFonts w:hint="eastAsia"/>
        </w:rPr>
      </w:pPr>
      <w:r>
        <w:t xml:space="preserve"> </w:t>
      </w:r>
    </w:p>
    <w:p w:rsidR="00860C60" w14:paraId="7A4AD8DA" w14:textId="77777777">
      <w:pPr>
        <w:pStyle w:val="Answer"/>
        <w:pBdr>
          <w:bottom w:val="single" w:sz="3" w:space="1" w:color="D9D9D9"/>
        </w:pBdr>
        <w:rPr>
          <w:rFonts w:hint="eastAsia"/>
        </w:rPr>
      </w:pPr>
      <w:r>
        <w:t xml:space="preserve"> </w:t>
      </w:r>
    </w:p>
    <w:tbl>
      <w:tblPr>
        <w:tblStyle w:val="TableNormal"/>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100" w:type="dxa"/>
          <w:bottom w:w="85" w:type="dxa"/>
          <w:right w:w="100" w:type="dxa"/>
        </w:tblCellMar>
        <w:tblLook w:val="04A0"/>
      </w:tblPr>
      <w:tblGrid>
        <w:gridCol w:w="3456"/>
        <w:gridCol w:w="3456"/>
        <w:gridCol w:w="3168"/>
      </w:tblGrid>
      <w:tr w14:paraId="0885474C" w14:textId="77777777">
        <w:tblPrEx>
          <w:tblW w:w="0" w:type="auto"/>
          <w:tblLayout w:type="fixed"/>
          <w:tblLook w:val="04A0"/>
        </w:tblPrEx>
        <w:trPr>
          <w:cantSplit/>
          <w:tblHeader/>
        </w:trPr>
        <w:tc>
          <w:tcPr>
            <w:tcW w:w="3456" w:type="dxa"/>
            <w:shd w:val="clear" w:color="auto" w:fill="183B4E"/>
            <w:vAlign w:val="center"/>
          </w:tcPr>
          <w:p w:rsidR="00860C60" w14:paraId="246E23B3" w14:textId="77777777">
            <w:pPr>
              <w:spacing w:after="0" w:line="250" w:lineRule="auto"/>
              <w:rPr>
                <w:rFonts w:hint="eastAsia"/>
              </w:rPr>
            </w:pPr>
            <w:r>
              <w:rPr>
                <w:b/>
                <w:color w:val="FFFFFF"/>
                <w:sz w:val="21"/>
              </w:rPr>
              <w:t>Dato por solicitar</w:t>
            </w:r>
          </w:p>
        </w:tc>
        <w:tc>
          <w:tcPr>
            <w:tcW w:w="3456" w:type="dxa"/>
            <w:shd w:val="clear" w:color="auto" w:fill="183B4E"/>
            <w:vAlign w:val="center"/>
          </w:tcPr>
          <w:p w:rsidR="00860C60" w14:paraId="305C5149" w14:textId="77777777">
            <w:pPr>
              <w:spacing w:after="0" w:line="250" w:lineRule="auto"/>
              <w:rPr>
                <w:rFonts w:hint="eastAsia"/>
              </w:rPr>
            </w:pPr>
            <w:r>
              <w:rPr>
                <w:b/>
                <w:color w:val="FFFFFF"/>
                <w:sz w:val="21"/>
              </w:rPr>
              <w:t>Qué pregunta resuelve</w:t>
            </w:r>
          </w:p>
        </w:tc>
        <w:tc>
          <w:tcPr>
            <w:tcW w:w="3168" w:type="dxa"/>
            <w:shd w:val="clear" w:color="auto" w:fill="183B4E"/>
            <w:vAlign w:val="center"/>
          </w:tcPr>
          <w:p w:rsidR="00860C60" w14:paraId="60A72D64" w14:textId="77777777">
            <w:pPr>
              <w:spacing w:after="0" w:line="250" w:lineRule="auto"/>
              <w:rPr>
                <w:rFonts w:hint="eastAsia"/>
              </w:rPr>
            </w:pPr>
            <w:r>
              <w:rPr>
                <w:b/>
                <w:color w:val="FFFFFF"/>
                <w:sz w:val="21"/>
              </w:rPr>
              <w:t>Control y responsable</w:t>
            </w:r>
          </w:p>
        </w:tc>
      </w:tr>
      <w:tr w14:paraId="043BE27F" w14:textId="77777777">
        <w:tblPrEx>
          <w:tblW w:w="0" w:type="auto"/>
          <w:tblLayout w:type="fixed"/>
          <w:tblLook w:val="04A0"/>
        </w:tblPrEx>
        <w:trPr>
          <w:cantSplit/>
          <w:trHeight w:val="1181"/>
        </w:trPr>
        <w:tc>
          <w:tcPr>
            <w:tcW w:w="3456" w:type="dxa"/>
            <w:shd w:val="clear" w:color="auto" w:fill="FFFFFF"/>
            <w:vAlign w:val="center"/>
          </w:tcPr>
          <w:p w:rsidR="00860C60" w14:paraId="7C0CECA6" w14:textId="77777777">
            <w:pPr>
              <w:spacing w:after="0" w:line="250" w:lineRule="auto"/>
              <w:rPr>
                <w:rFonts w:hint="eastAsia"/>
              </w:rPr>
            </w:pPr>
          </w:p>
        </w:tc>
        <w:tc>
          <w:tcPr>
            <w:tcW w:w="3456" w:type="dxa"/>
            <w:shd w:val="clear" w:color="auto" w:fill="FFFFFF"/>
            <w:vAlign w:val="center"/>
          </w:tcPr>
          <w:p w:rsidR="00860C60" w14:paraId="16DF856F" w14:textId="77777777">
            <w:pPr>
              <w:spacing w:after="0" w:line="250" w:lineRule="auto"/>
              <w:rPr>
                <w:rFonts w:hint="eastAsia"/>
              </w:rPr>
            </w:pPr>
          </w:p>
        </w:tc>
        <w:tc>
          <w:tcPr>
            <w:tcW w:w="3168" w:type="dxa"/>
            <w:shd w:val="clear" w:color="auto" w:fill="FFFFFF"/>
            <w:vAlign w:val="center"/>
          </w:tcPr>
          <w:p w:rsidR="00860C60" w14:paraId="180EA0CF" w14:textId="77777777">
            <w:pPr>
              <w:spacing w:after="0" w:line="250" w:lineRule="auto"/>
              <w:rPr>
                <w:rFonts w:hint="eastAsia"/>
              </w:rPr>
            </w:pPr>
          </w:p>
        </w:tc>
      </w:tr>
      <w:tr w14:paraId="31CC0447" w14:textId="77777777">
        <w:tblPrEx>
          <w:tblW w:w="0" w:type="auto"/>
          <w:tblLayout w:type="fixed"/>
          <w:tblLook w:val="04A0"/>
        </w:tblPrEx>
        <w:trPr>
          <w:cantSplit/>
          <w:trHeight w:val="1181"/>
        </w:trPr>
        <w:tc>
          <w:tcPr>
            <w:tcW w:w="3456" w:type="dxa"/>
            <w:shd w:val="clear" w:color="auto" w:fill="F2F5F6"/>
            <w:vAlign w:val="center"/>
          </w:tcPr>
          <w:p w:rsidR="00860C60" w14:paraId="086CC595" w14:textId="77777777">
            <w:pPr>
              <w:spacing w:after="0" w:line="250" w:lineRule="auto"/>
              <w:rPr>
                <w:rFonts w:hint="eastAsia"/>
              </w:rPr>
            </w:pPr>
          </w:p>
        </w:tc>
        <w:tc>
          <w:tcPr>
            <w:tcW w:w="3456" w:type="dxa"/>
            <w:shd w:val="clear" w:color="auto" w:fill="F2F5F6"/>
            <w:vAlign w:val="center"/>
          </w:tcPr>
          <w:p w:rsidR="00860C60" w14:paraId="4FE49562" w14:textId="77777777">
            <w:pPr>
              <w:spacing w:after="0" w:line="250" w:lineRule="auto"/>
              <w:rPr>
                <w:rFonts w:hint="eastAsia"/>
              </w:rPr>
            </w:pPr>
          </w:p>
        </w:tc>
        <w:tc>
          <w:tcPr>
            <w:tcW w:w="3168" w:type="dxa"/>
            <w:shd w:val="clear" w:color="auto" w:fill="F2F5F6"/>
            <w:vAlign w:val="center"/>
          </w:tcPr>
          <w:p w:rsidR="00860C60" w14:paraId="0F43A98B" w14:textId="77777777">
            <w:pPr>
              <w:spacing w:after="0" w:line="250" w:lineRule="auto"/>
              <w:rPr>
                <w:rFonts w:hint="eastAsia"/>
              </w:rPr>
            </w:pPr>
          </w:p>
        </w:tc>
      </w:tr>
    </w:tbl>
    <w:p w:rsidR="00860C60" w14:paraId="7ACCD5E8" w14:textId="77777777">
      <w:pPr>
        <w:spacing w:after="0" w:line="100" w:lineRule="exact"/>
        <w:rPr>
          <w:rFonts w:hint="eastAsia"/>
        </w:rPr>
        <w:sectPr w:rsidSect="00034616">
          <w:headerReference w:type="default" r:id="rId11"/>
          <w:footerReference w:type="default" r:id="rId12"/>
          <w:type w:val="nextPage"/>
          <w:pgSz w:w="12240" w:h="15840"/>
          <w:pgMar w:top="936" w:right="1080" w:bottom="936" w:left="1080" w:header="360" w:footer="360" w:gutter="0"/>
          <w:pgNumType w:start="1"/>
          <w:cols w:space="720"/>
          <w:docGrid w:linePitch="360"/>
        </w:sectPr>
      </w:pPr>
    </w:p>
    <w:p w14:paraId="3827B274" w14:textId="77777777">
      <w:pPr>
        <w:keepNext/>
        <w:spacing w:before="0" w:after="140" w:line="240" w:lineRule="auto"/>
        <w:contextualSpacing/>
        <w:rPr>
          <w:rFonts w:ascii="Liberation Sans" w:hAnsi="Liberation Sans" w:eastAsiaTheme="majorEastAsia" w:cstheme="majorBidi"/>
          <w:b/>
          <w:color w:val="000000"/>
          <w:spacing w:val="5"/>
          <w:kern w:val="28"/>
          <w:sz w:val="50"/>
          <w:szCs w:val="52"/>
          <w:lang w:val="es-CO" w:eastAsia="en-US" w:bidi="ar-SA"/>
        </w:rPr>
      </w:pPr>
      <w:r>
        <w:rPr>
          <w:rFonts w:ascii="Liberation Sans" w:hAnsi="Liberation Sans" w:eastAsiaTheme="majorEastAsia" w:cstheme="majorBidi"/>
          <w:b/>
          <w:color w:val="000000"/>
          <w:spacing w:val="5"/>
          <w:kern w:val="28"/>
          <w:sz w:val="50"/>
          <w:szCs w:val="52"/>
          <w:lang w:val="es-CO" w:eastAsia="en-US" w:bidi="ar-SA"/>
        </w:rPr>
        <w:t>Fichas del participante H3</w:t>
      </w:r>
    </w:p>
    <w:p w14:paraId="7408B837" w14:textId="77777777">
      <w:pPr>
        <w:keepNext/>
        <w:numPr>
          <w:ilvl w:val="1"/>
        </w:numPr>
        <w:spacing w:before="140" w:after="140" w:line="259" w:lineRule="auto"/>
        <w:rPr>
          <w:rFonts w:ascii="Liberation Sans" w:hAnsi="Liberation Sans" w:eastAsiaTheme="majorEastAsia" w:cstheme="majorBidi"/>
          <w:b w:val="0"/>
          <w:i/>
          <w:iCs/>
          <w:color w:val="000000"/>
          <w:spacing w:val="15"/>
          <w:sz w:val="32"/>
          <w:szCs w:val="24"/>
          <w:lang w:val="es-CO" w:eastAsia="en-US" w:bidi="ar-SA"/>
        </w:rPr>
      </w:pPr>
      <w:r>
        <w:rPr>
          <w:rFonts w:ascii="Liberation Sans" w:hAnsi="Liberation Sans" w:eastAsiaTheme="majorEastAsia" w:cstheme="majorBidi"/>
          <w:b w:val="0"/>
          <w:i/>
          <w:iCs/>
          <w:color w:val="000000"/>
          <w:spacing w:val="15"/>
          <w:sz w:val="32"/>
          <w:szCs w:val="24"/>
          <w:lang w:val="es-CO" w:eastAsia="en-US" w:bidi="ar-SA"/>
        </w:rPr>
        <w:t>Estrategias de confiabilidad y mantenimiento</w:t>
      </w:r>
    </w:p>
    <w:p w14:paraId="5C19730D" w14:textId="77777777">
      <w:pPr>
        <w:spacing w:after="100" w:line="276" w:lineRule="auto"/>
        <w:rPr>
          <w:rFonts w:ascii="Liberation Sans" w:hAnsi="Liberation Sans" w:eastAsiaTheme="minorEastAsia" w:cstheme="minorBidi"/>
          <w:color w:val="000000"/>
          <w:sz w:val="18"/>
          <w:szCs w:val="22"/>
          <w:lang w:val="en-US" w:eastAsia="en-US" w:bidi="ar-SA"/>
        </w:rPr>
      </w:pPr>
      <w:r>
        <w:rPr>
          <w:rFonts w:ascii="Liberation Sans" w:hAnsi="Liberation Sans" w:eastAsiaTheme="minorEastAsia" w:cstheme="minorBidi"/>
          <w:color w:val="000000"/>
          <w:sz w:val="18"/>
          <w:szCs w:val="22"/>
          <w:lang w:val="en-US" w:eastAsia="en-US" w:bidi="ar-SA"/>
        </w:rPr>
        <w:t>Módulo 1 de Optimización del desempeño de activos</w:t>
      </w:r>
    </w:p>
    <w:p w14:paraId="3E438E82" w14:textId="77777777">
      <w:pPr>
        <w:spacing w:after="120" w:line="259" w:lineRule="auto"/>
        <w:rPr>
          <w:rFonts w:ascii="Liberation Sans" w:hAnsi="Liberation Sans" w:eastAsiaTheme="minorEastAsia" w:cstheme="minorBidi"/>
          <w:color w:val="000000"/>
          <w:sz w:val="22"/>
          <w:szCs w:val="22"/>
          <w:lang w:val="es-CO" w:eastAsia="en-US" w:bidi="ar-SA"/>
        </w:rPr>
      </w:pPr>
      <w:r>
        <w:rPr>
          <w:rFonts w:ascii="Liberation Sans" w:hAnsi="Liberation Sans" w:eastAsiaTheme="minorEastAsia" w:cstheme="minorBidi"/>
          <w:color w:val="000000"/>
          <w:sz w:val="22"/>
          <w:szCs w:val="22"/>
          <w:lang w:val="es-CO" w:eastAsia="en-US" w:bidi="ar-SA"/>
        </w:rPr>
        <w:t>Este cuaderno reúne las actividades de la hora y los ejemplos guiados que requieren registrar una respuesta. Los datos, las tablas y las consignas están incluidos para que puedas concentrarte en analizar y responder.</w:t>
      </w:r>
    </w:p>
    <w:p w14:paraId="0BD33154" w14:textId="77777777">
      <w:pPr>
        <w:keepNext/>
        <w:spacing w:before="120" w:after="100" w:line="276" w:lineRule="auto"/>
        <w:rPr>
          <w:rFonts w:ascii="Liberation Sans" w:hAnsi="Liberation Sans" w:eastAsiaTheme="minorEastAsia" w:cstheme="minorBidi"/>
          <w:b/>
          <w:color w:val="000000"/>
          <w:sz w:val="22"/>
          <w:szCs w:val="22"/>
          <w:lang w:val="en-US" w:eastAsia="en-US" w:bidi="ar-SA"/>
        </w:rPr>
      </w:pPr>
      <w:r>
        <w:rPr>
          <w:rFonts w:ascii="Liberation Sans" w:hAnsi="Liberation Sans" w:eastAsiaTheme="minorEastAsia" w:cstheme="minorBidi"/>
          <w:b/>
          <w:color w:val="000000"/>
          <w:sz w:val="22"/>
          <w:szCs w:val="22"/>
          <w:lang w:val="en-US" w:eastAsia="en-US" w:bidi="ar-SA"/>
        </w:rPr>
        <w:t>Participante o equipo</w:t>
      </w:r>
    </w:p>
    <w:p w14:paraId="3A600222" w14:textId="77777777">
      <w:pPr>
        <w:pBdr>
          <w:bottom w:val="single" w:sz="3" w:space="1" w:color="D9D9D9"/>
        </w:pBdr>
        <w:spacing w:after="0" w:line="360" w:lineRule="exact"/>
        <w:rPr>
          <w:rFonts w:ascii="Liberation Sans" w:hAnsi="Liberation Sans" w:eastAsiaTheme="minorEastAsia" w:cstheme="minorBidi"/>
          <w:color w:val="000000"/>
          <w:sz w:val="22"/>
          <w:szCs w:val="22"/>
          <w:lang w:val="en-US" w:eastAsia="en-US" w:bidi="ar-SA"/>
        </w:rPr>
      </w:pPr>
      <w:r>
        <w:rPr>
          <w:rFonts w:ascii="Liberation Sans" w:hAnsi="Liberation Sans" w:eastAsiaTheme="minorEastAsia" w:cstheme="minorBidi"/>
          <w:color w:val="000000"/>
          <w:sz w:val="22"/>
          <w:szCs w:val="22"/>
          <w:lang w:val="en-US" w:eastAsia="en-US" w:bidi="ar-SA"/>
        </w:rPr>
        <w:t xml:space="preserve"> </w:t>
      </w:r>
    </w:p>
    <w:p w14:paraId="7FEA48F5" w14:textId="77777777">
      <w:pPr>
        <w:pStyle w:val="Heading2"/>
        <w:keepNext/>
        <w:keepLines/>
        <w:spacing w:before="140" w:after="140" w:line="259" w:lineRule="auto"/>
        <w:rPr>
          <w:rFonts w:ascii="Liberation Sans" w:hAnsi="Liberation Sans" w:eastAsiaTheme="majorEastAsia" w:cstheme="majorBidi"/>
          <w:b/>
          <w:bCs/>
          <w:color w:val="000000"/>
          <w:sz w:val="24"/>
          <w:szCs w:val="26"/>
          <w:lang w:val="es-CO" w:eastAsia="en-US" w:bidi="ar-SA"/>
        </w:rPr>
      </w:pPr>
      <w:r>
        <w:rPr>
          <w:rFonts w:ascii="Liberation Sans" w:hAnsi="Liberation Sans" w:eastAsiaTheme="majorEastAsia" w:cstheme="majorBidi"/>
          <w:b/>
          <w:bCs/>
          <w:color w:val="000000"/>
          <w:sz w:val="24"/>
          <w:szCs w:val="26"/>
          <w:lang w:val="es-CO" w:eastAsia="en-US" w:bidi="ar-SA"/>
        </w:rPr>
        <w:t>Cómo usar las fichas</w:t>
      </w:r>
    </w:p>
    <w:p w14:paraId="3BE3A639" w14:textId="77777777">
      <w:pPr>
        <w:spacing w:after="120" w:line="259" w:lineRule="auto"/>
        <w:rPr>
          <w:rFonts w:ascii="Liberation Sans" w:hAnsi="Liberation Sans" w:eastAsiaTheme="minorEastAsia" w:cstheme="minorBidi"/>
          <w:color w:val="000000"/>
          <w:sz w:val="22"/>
          <w:szCs w:val="22"/>
          <w:lang w:val="es-CO" w:eastAsia="en-US" w:bidi="ar-SA"/>
        </w:rPr>
      </w:pPr>
      <w:r>
        <w:rPr>
          <w:rFonts w:ascii="Liberation Sans" w:hAnsi="Liberation Sans" w:eastAsiaTheme="minorEastAsia" w:cstheme="minorBidi"/>
          <w:color w:val="000000"/>
          <w:sz w:val="22"/>
          <w:szCs w:val="22"/>
          <w:lang w:val="es-CO" w:eastAsia="en-US" w:bidi="ar-SA"/>
        </w:rPr>
        <w:t>Sigue el número de diapositiva indicado al inicio de cada ficha. Completa las actividades antes de que el docente muestre su solución. Las páginas de seguimiento se diligencian durante la explicación del ejemplo.</w:t>
      </w:r>
    </w:p>
    <w:p w14:paraId="455FFF4B" w14:textId="77777777">
      <w:pPr>
        <w:spacing w:after="120" w:line="259" w:lineRule="auto"/>
        <w:rPr>
          <w:rFonts w:ascii="Liberation Sans" w:hAnsi="Liberation Sans" w:eastAsiaTheme="minorEastAsia" w:cstheme="minorBidi"/>
          <w:color w:val="000000"/>
          <w:sz w:val="22"/>
          <w:szCs w:val="22"/>
          <w:lang w:val="es-CO" w:eastAsia="en-US" w:bidi="ar-SA"/>
        </w:rPr>
      </w:pPr>
      <w:r>
        <w:rPr>
          <w:rFonts w:ascii="Liberation Sans" w:hAnsi="Liberation Sans" w:eastAsiaTheme="minorEastAsia" w:cstheme="minorBidi"/>
          <w:color w:val="000000"/>
          <w:sz w:val="22"/>
          <w:szCs w:val="22"/>
          <w:lang w:val="es-CO" w:eastAsia="en-US" w:bidi="ar-SA"/>
        </w:rPr>
        <w:t>Puedes escribir en las celdas y líneas de Word o imprimir el cuaderno. Los espacios se amplían al escribir. Conserva los datos que el caso declara y marca como pendiente lo que no se puede demostrar.</w:t>
      </w:r>
    </w:p>
    <w:p w14:paraId="2E93603E" w14:textId="77777777">
      <w:pPr>
        <w:pStyle w:val="Heading2"/>
        <w:keepNext/>
        <w:keepLines/>
        <w:spacing w:before="140" w:after="140" w:line="259" w:lineRule="auto"/>
        <w:rPr>
          <w:rFonts w:ascii="Liberation Sans" w:hAnsi="Liberation Sans" w:eastAsiaTheme="majorEastAsia" w:cstheme="majorBidi"/>
          <w:b/>
          <w:bCs/>
          <w:color w:val="000000"/>
          <w:sz w:val="24"/>
          <w:szCs w:val="26"/>
          <w:lang w:val="es-CO" w:eastAsia="en-US" w:bidi="ar-SA"/>
        </w:rPr>
      </w:pPr>
      <w:r>
        <w:rPr>
          <w:rFonts w:ascii="Liberation Sans" w:hAnsi="Liberation Sans" w:eastAsiaTheme="majorEastAsia" w:cstheme="majorBidi"/>
          <w:b/>
          <w:bCs/>
          <w:color w:val="000000"/>
          <w:sz w:val="24"/>
          <w:szCs w:val="26"/>
          <w:lang w:val="es-CO" w:eastAsia="en-US" w:bidi="ar-SA"/>
        </w:rPr>
        <w:t>Ruta de trabajo</w:t>
      </w:r>
    </w:p>
    <w:tbl>
      <w:tblPr>
        <w:tblStyle w:val="TableNormal"/>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100" w:type="dxa"/>
          <w:bottom w:w="85" w:type="dxa"/>
          <w:right w:w="100" w:type="dxa"/>
        </w:tblCellMar>
        <w:tblLook w:val="04A0"/>
      </w:tblPr>
      <w:tblGrid>
        <w:gridCol w:w="6624"/>
        <w:gridCol w:w="1872"/>
        <w:gridCol w:w="1584"/>
      </w:tblGrid>
      <w:tr>
        <w:tblPrEx>
          <w:tblW w:w="0" w:type="auto"/>
          <w:tblLayout w:type="fixed"/>
          <w:tblLook w:val="04A0"/>
        </w:tblPrEx>
        <w:trPr>
          <w:cantSplit/>
          <w:tblHeader/>
        </w:trPr>
        <w:tc>
          <w:tcPr>
            <w:tcW w:w="6624" w:type="dxa"/>
            <w:shd w:val="clear" w:color="auto" w:fill="183B4E"/>
            <w:vAlign w:val="center"/>
          </w:tcPr>
          <w:p w14:paraId="5BACAC52" w14:textId="77777777">
            <w:pPr>
              <w:keepNext w:val="0"/>
              <w:spacing w:after="0" w:line="250" w:lineRule="auto"/>
              <w:rPr>
                <w:rFonts w:ascii="Liberation Sans" w:hAnsi="Liberation Sans" w:eastAsiaTheme="minorEastAsia" w:cstheme="minorBidi"/>
                <w:color w:val="000000"/>
                <w:sz w:val="22"/>
                <w:szCs w:val="22"/>
                <w:lang w:val="es-CO" w:eastAsia="en-US" w:bidi="ar-SA"/>
              </w:rPr>
            </w:pPr>
            <w:r>
              <w:rPr>
                <w:rFonts w:ascii="Liberation Sans" w:hAnsi="Liberation Sans" w:eastAsiaTheme="minorEastAsia" w:cstheme="minorBidi"/>
                <w:b/>
                <w:color w:val="FFFFFF"/>
                <w:sz w:val="20"/>
                <w:szCs w:val="22"/>
                <w:lang w:val="es-CO" w:eastAsia="en-US" w:bidi="ar-SA"/>
              </w:rPr>
              <w:t>Ficha</w:t>
            </w:r>
          </w:p>
        </w:tc>
        <w:tc>
          <w:tcPr>
            <w:tcW w:w="1872" w:type="dxa"/>
            <w:shd w:val="clear" w:color="auto" w:fill="183B4E"/>
            <w:vAlign w:val="center"/>
          </w:tcPr>
          <w:p w14:paraId="34446808" w14:textId="77777777">
            <w:pPr>
              <w:keepNext w:val="0"/>
              <w:spacing w:after="0" w:line="250" w:lineRule="auto"/>
              <w:rPr>
                <w:rFonts w:ascii="Liberation Sans" w:hAnsi="Liberation Sans" w:eastAsiaTheme="minorEastAsia" w:cstheme="minorBidi"/>
                <w:color w:val="000000"/>
                <w:sz w:val="22"/>
                <w:szCs w:val="22"/>
                <w:lang w:val="es-CO" w:eastAsia="en-US" w:bidi="ar-SA"/>
              </w:rPr>
            </w:pPr>
            <w:r>
              <w:rPr>
                <w:rFonts w:ascii="Liberation Sans" w:hAnsi="Liberation Sans" w:eastAsiaTheme="minorEastAsia" w:cstheme="minorBidi"/>
                <w:b/>
                <w:color w:val="FFFFFF"/>
                <w:sz w:val="20"/>
                <w:szCs w:val="22"/>
                <w:lang w:val="es-CO" w:eastAsia="en-US" w:bidi="ar-SA"/>
              </w:rPr>
              <w:t>Diapositivas</w:t>
            </w:r>
          </w:p>
        </w:tc>
        <w:tc>
          <w:tcPr>
            <w:tcW w:w="1584" w:type="dxa"/>
            <w:shd w:val="clear" w:color="auto" w:fill="183B4E"/>
            <w:vAlign w:val="center"/>
          </w:tcPr>
          <w:p w14:paraId="57A2E469" w14:textId="77777777">
            <w:pPr>
              <w:keepNext w:val="0"/>
              <w:spacing w:after="0" w:line="250" w:lineRule="auto"/>
              <w:rPr>
                <w:rFonts w:ascii="Liberation Sans" w:hAnsi="Liberation Sans" w:eastAsiaTheme="minorEastAsia" w:cstheme="minorBidi"/>
                <w:color w:val="000000"/>
                <w:sz w:val="22"/>
                <w:szCs w:val="22"/>
                <w:lang w:val="es-CO" w:eastAsia="en-US" w:bidi="ar-SA"/>
              </w:rPr>
            </w:pPr>
            <w:r>
              <w:rPr>
                <w:rFonts w:ascii="Liberation Sans" w:hAnsi="Liberation Sans" w:eastAsiaTheme="minorEastAsia" w:cstheme="minorBidi"/>
                <w:b/>
                <w:color w:val="FFFFFF"/>
                <w:sz w:val="20"/>
                <w:szCs w:val="22"/>
                <w:lang w:val="es-CO" w:eastAsia="en-US" w:bidi="ar-SA"/>
              </w:rPr>
              <w:t>Páginas</w:t>
            </w:r>
          </w:p>
        </w:tc>
      </w:tr>
      <w:tr>
        <w:tblPrEx>
          <w:tblW w:w="0" w:type="auto"/>
          <w:tblLayout w:type="fixed"/>
          <w:tblLook w:val="04A0"/>
        </w:tblPrEx>
        <w:trPr>
          <w:cantSplit/>
          <w:trHeight w:val="691"/>
        </w:trPr>
        <w:tc>
          <w:tcPr>
            <w:tcW w:w="6624" w:type="dxa"/>
            <w:shd w:val="clear" w:color="auto" w:fill="FFFFFF"/>
            <w:vAlign w:val="center"/>
          </w:tcPr>
          <w:p w14:paraId="7FA3D24A" w14:textId="77777777">
            <w:pPr>
              <w:keepNext w:val="0"/>
              <w:spacing w:after="0" w:line="250" w:lineRule="auto"/>
              <w:rPr>
                <w:rFonts w:ascii="Liberation Sans" w:hAnsi="Liberation Sans" w:eastAsiaTheme="minorEastAsia" w:cstheme="minorBidi"/>
                <w:color w:val="000000"/>
                <w:sz w:val="22"/>
                <w:szCs w:val="22"/>
                <w:lang w:val="es-CO" w:eastAsia="en-US" w:bidi="ar-SA"/>
              </w:rPr>
            </w:pPr>
            <w:hyperlink w:anchor="H3F1">
              <w:r>
                <w:rPr>
                  <w:rFonts w:ascii="Liberation Sans" w:hAnsi="Liberation Sans" w:eastAsiaTheme="minorEastAsia" w:cstheme="minorBidi"/>
                  <w:color w:val="183B4E"/>
                  <w:sz w:val="22"/>
                  <w:szCs w:val="22"/>
                  <w:u w:val="single"/>
                  <w:lang w:val="es-CO" w:eastAsia="en-US" w:bidi="ar-SA"/>
                </w:rPr>
                <w:t>1  Diferimiento de la inspección en Cartagena</w:t>
              </w:r>
            </w:hyperlink>
          </w:p>
        </w:tc>
        <w:tc>
          <w:tcPr>
            <w:tcW w:w="1872" w:type="dxa"/>
            <w:shd w:val="clear" w:color="auto" w:fill="FFFFFF"/>
            <w:vAlign w:val="center"/>
          </w:tcPr>
          <w:p w14:paraId="40ACFCA5" w14:textId="77777777">
            <w:pPr>
              <w:keepNext w:val="0"/>
              <w:spacing w:after="0" w:line="250" w:lineRule="auto"/>
              <w:jc w:val="center"/>
              <w:rPr>
                <w:rFonts w:ascii="Liberation Sans" w:hAnsi="Liberation Sans" w:eastAsiaTheme="minorEastAsia" w:cstheme="minorBidi"/>
                <w:color w:val="000000"/>
                <w:sz w:val="22"/>
                <w:szCs w:val="22"/>
                <w:lang w:val="es-CO" w:eastAsia="en-US" w:bidi="ar-SA"/>
              </w:rPr>
            </w:pPr>
            <w:r>
              <w:rPr>
                <w:rFonts w:ascii="Liberation Sans" w:hAnsi="Liberation Sans" w:eastAsiaTheme="minorEastAsia" w:cstheme="minorBidi"/>
                <w:b w:val="0"/>
                <w:color w:val="000000"/>
                <w:sz w:val="20"/>
                <w:szCs w:val="22"/>
                <w:lang w:val="es-CO" w:eastAsia="en-US" w:bidi="ar-SA"/>
              </w:rPr>
              <w:t>25–27</w:t>
            </w:r>
          </w:p>
        </w:tc>
        <w:tc>
          <w:tcPr>
            <w:tcW w:w="1584" w:type="dxa"/>
            <w:shd w:val="clear" w:color="auto" w:fill="FFFFFF"/>
            <w:vAlign w:val="center"/>
          </w:tcPr>
          <w:p w14:paraId="58F459A3" w14:textId="77777777">
            <w:pPr>
              <w:keepNext w:val="0"/>
              <w:spacing w:after="0" w:line="250" w:lineRule="auto"/>
              <w:jc w:val="center"/>
              <w:rPr>
                <w:rFonts w:ascii="Liberation Sans" w:hAnsi="Liberation Sans" w:eastAsiaTheme="minorEastAsia" w:cstheme="minorBidi"/>
                <w:color w:val="000000"/>
                <w:sz w:val="22"/>
                <w:szCs w:val="22"/>
                <w:lang w:val="es-CO" w:eastAsia="en-US" w:bidi="ar-SA"/>
              </w:rPr>
            </w:pPr>
            <w:r>
              <w:rPr>
                <w:rFonts w:ascii="Liberation Sans" w:hAnsi="Liberation Sans" w:eastAsiaTheme="minorEastAsia" w:cstheme="minorBidi"/>
                <w:b w:val="0"/>
                <w:color w:val="000000"/>
                <w:sz w:val="20"/>
                <w:szCs w:val="22"/>
                <w:lang w:val="es-CO" w:eastAsia="en-US" w:bidi="ar-SA"/>
              </w:rPr>
              <w:t>2</w:t>
            </w:r>
          </w:p>
        </w:tc>
      </w:tr>
      <w:tr>
        <w:tblPrEx>
          <w:tblW w:w="0" w:type="auto"/>
          <w:tblLayout w:type="fixed"/>
          <w:tblLook w:val="04A0"/>
        </w:tblPrEx>
        <w:trPr>
          <w:cantSplit/>
          <w:trHeight w:val="691"/>
        </w:trPr>
        <w:tc>
          <w:tcPr>
            <w:tcW w:w="6624" w:type="dxa"/>
            <w:shd w:val="clear" w:color="auto" w:fill="F2F5F6"/>
            <w:vAlign w:val="center"/>
          </w:tcPr>
          <w:p w14:paraId="1C3C0544" w14:textId="77777777">
            <w:pPr>
              <w:keepNext w:val="0"/>
              <w:spacing w:after="0" w:line="250" w:lineRule="auto"/>
              <w:rPr>
                <w:rFonts w:ascii="Liberation Sans" w:hAnsi="Liberation Sans" w:eastAsiaTheme="minorEastAsia" w:cstheme="minorBidi"/>
                <w:color w:val="000000"/>
                <w:sz w:val="22"/>
                <w:szCs w:val="22"/>
                <w:lang w:val="es-CO" w:eastAsia="en-US" w:bidi="ar-SA"/>
              </w:rPr>
            </w:pPr>
            <w:hyperlink w:anchor="H3F2">
              <w:r>
                <w:rPr>
                  <w:rFonts w:ascii="Liberation Sans" w:hAnsi="Liberation Sans" w:eastAsiaTheme="minorEastAsia" w:cstheme="minorBidi"/>
                  <w:color w:val="183B4E"/>
                  <w:sz w:val="22"/>
                  <w:szCs w:val="22"/>
                  <w:u w:val="single"/>
                  <w:lang w:val="es-CO" w:eastAsia="en-US" w:bidi="ar-SA"/>
                </w:rPr>
                <w:t>2  Selección inicial de estrategia para A</w:t>
              </w:r>
            </w:hyperlink>
          </w:p>
        </w:tc>
        <w:tc>
          <w:tcPr>
            <w:tcW w:w="1872" w:type="dxa"/>
            <w:shd w:val="clear" w:color="auto" w:fill="F2F5F6"/>
            <w:vAlign w:val="center"/>
          </w:tcPr>
          <w:p w14:paraId="05245F42" w14:textId="77777777">
            <w:pPr>
              <w:keepNext w:val="0"/>
              <w:spacing w:after="0" w:line="250" w:lineRule="auto"/>
              <w:jc w:val="center"/>
              <w:rPr>
                <w:rFonts w:ascii="Liberation Sans" w:hAnsi="Liberation Sans" w:eastAsiaTheme="minorEastAsia" w:cstheme="minorBidi"/>
                <w:color w:val="000000"/>
                <w:sz w:val="22"/>
                <w:szCs w:val="22"/>
                <w:lang w:val="es-CO" w:eastAsia="en-US" w:bidi="ar-SA"/>
              </w:rPr>
            </w:pPr>
            <w:r>
              <w:rPr>
                <w:rFonts w:ascii="Liberation Sans" w:hAnsi="Liberation Sans" w:eastAsiaTheme="minorEastAsia" w:cstheme="minorBidi"/>
                <w:b w:val="0"/>
                <w:color w:val="000000"/>
                <w:sz w:val="20"/>
                <w:szCs w:val="22"/>
                <w:lang w:val="es-CO" w:eastAsia="en-US" w:bidi="ar-SA"/>
              </w:rPr>
              <w:t>38–39, 41, 44</w:t>
            </w:r>
          </w:p>
        </w:tc>
        <w:tc>
          <w:tcPr>
            <w:tcW w:w="1584" w:type="dxa"/>
            <w:shd w:val="clear" w:color="auto" w:fill="F2F5F6"/>
            <w:vAlign w:val="center"/>
          </w:tcPr>
          <w:p w14:paraId="44DD3EEA" w14:textId="77777777">
            <w:pPr>
              <w:keepNext w:val="0"/>
              <w:spacing w:after="0" w:line="250" w:lineRule="auto"/>
              <w:jc w:val="center"/>
              <w:rPr>
                <w:rFonts w:ascii="Liberation Sans" w:hAnsi="Liberation Sans" w:eastAsiaTheme="minorEastAsia" w:cstheme="minorBidi"/>
                <w:color w:val="000000"/>
                <w:sz w:val="22"/>
                <w:szCs w:val="22"/>
                <w:lang w:val="es-CO" w:eastAsia="en-US" w:bidi="ar-SA"/>
              </w:rPr>
            </w:pPr>
            <w:r>
              <w:rPr>
                <w:rFonts w:ascii="Liberation Sans" w:hAnsi="Liberation Sans" w:eastAsiaTheme="minorEastAsia" w:cstheme="minorBidi"/>
                <w:b w:val="0"/>
                <w:color w:val="000000"/>
                <w:sz w:val="20"/>
                <w:szCs w:val="22"/>
                <w:lang w:val="es-CO" w:eastAsia="en-US" w:bidi="ar-SA"/>
              </w:rPr>
              <w:t>3–4</w:t>
            </w:r>
          </w:p>
        </w:tc>
      </w:tr>
      <w:tr>
        <w:tblPrEx>
          <w:tblW w:w="0" w:type="auto"/>
          <w:tblLayout w:type="fixed"/>
          <w:tblLook w:val="04A0"/>
        </w:tblPrEx>
        <w:trPr>
          <w:cantSplit/>
          <w:trHeight w:val="691"/>
        </w:trPr>
        <w:tc>
          <w:tcPr>
            <w:tcW w:w="6624" w:type="dxa"/>
            <w:shd w:val="clear" w:color="auto" w:fill="FFFFFF"/>
            <w:vAlign w:val="center"/>
          </w:tcPr>
          <w:p w14:paraId="30810444" w14:textId="77777777">
            <w:pPr>
              <w:keepNext w:val="0"/>
              <w:spacing w:after="0" w:line="250" w:lineRule="auto"/>
              <w:rPr>
                <w:rFonts w:ascii="Liberation Sans" w:hAnsi="Liberation Sans" w:eastAsiaTheme="minorEastAsia" w:cstheme="minorBidi"/>
                <w:color w:val="000000"/>
                <w:sz w:val="22"/>
                <w:szCs w:val="22"/>
                <w:lang w:val="es-CO" w:eastAsia="en-US" w:bidi="ar-SA"/>
              </w:rPr>
            </w:pPr>
            <w:hyperlink w:anchor="H3F3">
              <w:r>
                <w:rPr>
                  <w:rFonts w:ascii="Liberation Sans" w:hAnsi="Liberation Sans" w:eastAsiaTheme="minorEastAsia" w:cstheme="minorBidi"/>
                  <w:color w:val="183B4E"/>
                  <w:sz w:val="22"/>
                  <w:szCs w:val="22"/>
                  <w:u w:val="single"/>
                  <w:lang w:val="es-CO" w:eastAsia="en-US" w:bidi="ar-SA"/>
                </w:rPr>
                <w:t>3  Cambios de evidencia y selección de tareas</w:t>
              </w:r>
            </w:hyperlink>
          </w:p>
        </w:tc>
        <w:tc>
          <w:tcPr>
            <w:tcW w:w="1872" w:type="dxa"/>
            <w:shd w:val="clear" w:color="auto" w:fill="FFFFFF"/>
            <w:vAlign w:val="center"/>
          </w:tcPr>
          <w:p w14:paraId="5FA83C54" w14:textId="77777777">
            <w:pPr>
              <w:keepNext w:val="0"/>
              <w:spacing w:after="0" w:line="250" w:lineRule="auto"/>
              <w:jc w:val="center"/>
              <w:rPr>
                <w:rFonts w:ascii="Liberation Sans" w:hAnsi="Liberation Sans" w:eastAsiaTheme="minorEastAsia" w:cstheme="minorBidi"/>
                <w:color w:val="000000"/>
                <w:sz w:val="22"/>
                <w:szCs w:val="22"/>
                <w:lang w:val="es-CO" w:eastAsia="en-US" w:bidi="ar-SA"/>
              </w:rPr>
            </w:pPr>
            <w:r>
              <w:rPr>
                <w:rFonts w:ascii="Liberation Sans" w:hAnsi="Liberation Sans" w:eastAsiaTheme="minorEastAsia" w:cstheme="minorBidi"/>
                <w:b w:val="0"/>
                <w:color w:val="000000"/>
                <w:sz w:val="20"/>
                <w:szCs w:val="22"/>
                <w:lang w:val="es-CO" w:eastAsia="en-US" w:bidi="ar-SA"/>
              </w:rPr>
              <w:t>42–43</w:t>
            </w:r>
          </w:p>
        </w:tc>
        <w:tc>
          <w:tcPr>
            <w:tcW w:w="1584" w:type="dxa"/>
            <w:shd w:val="clear" w:color="auto" w:fill="FFFFFF"/>
            <w:vAlign w:val="center"/>
          </w:tcPr>
          <w:p w14:paraId="249AB510" w14:textId="77777777">
            <w:pPr>
              <w:keepNext w:val="0"/>
              <w:spacing w:after="0" w:line="250" w:lineRule="auto"/>
              <w:jc w:val="center"/>
              <w:rPr>
                <w:rFonts w:ascii="Liberation Sans" w:hAnsi="Liberation Sans" w:eastAsiaTheme="minorEastAsia" w:cstheme="minorBidi"/>
                <w:color w:val="000000"/>
                <w:sz w:val="22"/>
                <w:szCs w:val="22"/>
                <w:lang w:val="es-CO" w:eastAsia="en-US" w:bidi="ar-SA"/>
              </w:rPr>
            </w:pPr>
            <w:r>
              <w:rPr>
                <w:rFonts w:ascii="Liberation Sans" w:hAnsi="Liberation Sans" w:eastAsiaTheme="minorEastAsia" w:cstheme="minorBidi"/>
                <w:b w:val="0"/>
                <w:color w:val="000000"/>
                <w:sz w:val="20"/>
                <w:szCs w:val="22"/>
                <w:lang w:val="es-CO" w:eastAsia="en-US" w:bidi="ar-SA"/>
              </w:rPr>
              <w:t>5</w:t>
            </w:r>
          </w:p>
        </w:tc>
      </w:tr>
    </w:tbl>
    <w:p w14:paraId="7FB36BD1" w14:textId="77777777">
      <w:pPr>
        <w:spacing w:before="0" w:after="0" w:line="100" w:lineRule="exact"/>
        <w:rPr>
          <w:rFonts w:ascii="Liberation Sans" w:hAnsi="Liberation Sans" w:eastAsiaTheme="minorEastAsia" w:cstheme="minorBidi"/>
          <w:color w:val="000000"/>
          <w:sz w:val="22"/>
          <w:szCs w:val="22"/>
          <w:lang w:val="es-CO" w:eastAsia="en-US" w:bidi="ar-SA"/>
        </w:rPr>
      </w:pPr>
    </w:p>
    <w:p w14:paraId="45621E0A" w14:textId="77777777">
      <w:pPr>
        <w:spacing w:after="100" w:line="276" w:lineRule="auto"/>
        <w:rPr>
          <w:rFonts w:ascii="Liberation Sans" w:hAnsi="Liberation Sans" w:eastAsiaTheme="minorEastAsia" w:cstheme="minorBidi"/>
          <w:color w:val="000000"/>
          <w:sz w:val="18"/>
          <w:szCs w:val="22"/>
          <w:lang w:val="en-US" w:eastAsia="en-US" w:bidi="ar-SA"/>
        </w:rPr>
      </w:pPr>
      <w:r>
        <w:rPr>
          <w:rFonts w:ascii="Liberation Sans" w:hAnsi="Liberation Sans" w:eastAsiaTheme="minorEastAsia" w:cstheme="minorBidi"/>
          <w:color w:val="000000"/>
          <w:sz w:val="18"/>
          <w:szCs w:val="22"/>
          <w:lang w:val="en-US" w:eastAsia="en-US" w:bidi="ar-SA"/>
        </w:rPr>
        <w:t>Alineado con la presentación H3 v5 apoyo docente. Los números de diapositiva incluyen la portada. Las soluciones se trabajan en clase y permanecen en el material del docente.</w:t>
      </w:r>
    </w:p>
    <w:p w14:paraId="2A1C5B01" w14:textId="77777777">
      <w:pPr>
        <w:spacing w:after="120" w:line="259" w:lineRule="auto"/>
        <w:rPr>
          <w:rFonts w:ascii="Liberation Sans" w:hAnsi="Liberation Sans" w:eastAsiaTheme="minorEastAsia" w:cstheme="minorBidi"/>
          <w:color w:val="000000"/>
          <w:sz w:val="22"/>
          <w:szCs w:val="22"/>
          <w:lang w:val="es-CO" w:eastAsia="en-US" w:bidi="ar-SA"/>
        </w:rPr>
      </w:pPr>
      <w:r>
        <w:rPr>
          <w:rFonts w:ascii="Liberation Sans" w:hAnsi="Liberation Sans" w:eastAsiaTheme="minorEastAsia" w:cstheme="minorBidi"/>
          <w:color w:val="000000"/>
          <w:sz w:val="22"/>
          <w:szCs w:val="22"/>
          <w:lang w:val="es-CO" w:eastAsia="en-US" w:bidi="ar-SA"/>
        </w:rPr>
        <w:br w:type="page"/>
      </w:r>
    </w:p>
    <w:p w14:paraId="4E724C8D" w14:textId="77777777">
      <w:pPr>
        <w:spacing w:after="100" w:line="276" w:lineRule="auto"/>
        <w:rPr>
          <w:rFonts w:ascii="Liberation Sans" w:hAnsi="Liberation Sans" w:eastAsiaTheme="minorEastAsia" w:cstheme="minorBidi"/>
          <w:color w:val="000000"/>
          <w:sz w:val="18"/>
          <w:szCs w:val="22"/>
          <w:lang w:val="en-US" w:eastAsia="en-US" w:bidi="ar-SA"/>
        </w:rPr>
      </w:pPr>
      <w:r>
        <w:rPr>
          <w:rFonts w:ascii="Liberation Sans" w:hAnsi="Liberation Sans" w:eastAsiaTheme="minorEastAsia" w:cstheme="minorBidi"/>
          <w:color w:val="000000"/>
          <w:sz w:val="18"/>
          <w:szCs w:val="22"/>
          <w:lang w:val="en-US" w:eastAsia="en-US" w:bidi="ar-SA"/>
        </w:rPr>
        <w:t>Ficha 1   Actividad</w:t>
      </w:r>
    </w:p>
    <w:p w14:paraId="07B33691" w14:textId="77777777">
      <w:pPr>
        <w:pStyle w:val="Heading1"/>
        <w:keepNext/>
        <w:keepLines/>
        <w:spacing w:before="0" w:after="140" w:line="259" w:lineRule="auto"/>
        <w:rPr>
          <w:rFonts w:ascii="Liberation Sans" w:hAnsi="Liberation Sans" w:eastAsiaTheme="majorEastAsia" w:cstheme="majorBidi"/>
          <w:b/>
          <w:bCs/>
          <w:color w:val="000000"/>
          <w:sz w:val="38"/>
          <w:szCs w:val="28"/>
          <w:lang w:val="es-CO" w:eastAsia="en-US" w:bidi="ar-SA"/>
        </w:rPr>
      </w:pPr>
      <w:bookmarkStart w:id="8" w:name="H3F1"/>
      <w:r>
        <w:rPr>
          <w:rFonts w:ascii="Liberation Sans" w:hAnsi="Liberation Sans" w:eastAsiaTheme="majorEastAsia" w:cstheme="majorBidi"/>
          <w:b/>
          <w:bCs/>
          <w:color w:val="000000"/>
          <w:sz w:val="38"/>
          <w:szCs w:val="28"/>
          <w:lang w:val="es-CO" w:eastAsia="en-US" w:bidi="ar-SA"/>
        </w:rPr>
        <w:t>Diferimiento de la inspección en Cartagena</w:t>
      </w:r>
      <w:bookmarkEnd w:id="8"/>
    </w:p>
    <w:p w14:paraId="0F48A96B" w14:textId="77777777">
      <w:pPr>
        <w:spacing w:after="100" w:line="276" w:lineRule="auto"/>
        <w:rPr>
          <w:rFonts w:ascii="Liberation Sans" w:hAnsi="Liberation Sans" w:eastAsiaTheme="minorEastAsia" w:cstheme="minorBidi"/>
          <w:color w:val="000000"/>
          <w:sz w:val="18"/>
          <w:szCs w:val="22"/>
          <w:lang w:val="en-US" w:eastAsia="en-US" w:bidi="ar-SA"/>
        </w:rPr>
      </w:pPr>
      <w:r>
        <w:rPr>
          <w:rFonts w:ascii="Liberation Sans" w:hAnsi="Liberation Sans" w:eastAsiaTheme="minorEastAsia" w:cstheme="minorBidi"/>
          <w:color w:val="000000"/>
          <w:sz w:val="18"/>
          <w:szCs w:val="22"/>
          <w:lang w:val="en-US" w:eastAsia="en-US" w:bidi="ar-SA"/>
        </w:rPr>
        <w:t>H3   Diapositivas 25–27</w:t>
      </w:r>
    </w:p>
    <w:p w14:paraId="3C5F6410" w14:textId="77777777">
      <w:pPr>
        <w:spacing w:after="120" w:line="259" w:lineRule="auto"/>
        <w:rPr>
          <w:rFonts w:ascii="Liberation Sans" w:hAnsi="Liberation Sans" w:eastAsiaTheme="minorEastAsia" w:cstheme="minorBidi"/>
          <w:color w:val="000000"/>
          <w:sz w:val="22"/>
          <w:szCs w:val="22"/>
          <w:lang w:val="es-CO" w:eastAsia="en-US" w:bidi="ar-SA"/>
        </w:rPr>
      </w:pPr>
      <w:r>
        <w:rPr>
          <w:rFonts w:ascii="Liberation Sans" w:hAnsi="Liberation Sans" w:eastAsiaTheme="minorEastAsia" w:cstheme="minorBidi"/>
          <w:color w:val="000000"/>
          <w:sz w:val="22"/>
          <w:szCs w:val="22"/>
          <w:lang w:val="es-CO" w:eastAsia="en-US" w:bidi="ar-SA"/>
        </w:rPr>
        <w:t>Caso publicado por Ariza en 2023. Se necesitaba inspeccionar una válvula de seguridad para alivio de presión, denominada PSV. Una válvula de bloqueo debía aislarla para retirarla, pero tenía una fuga interna que impedía ese aislamiento seguro.</w:t>
      </w:r>
    </w:p>
    <w:p w14:paraId="4331FA6B" w14:textId="77777777">
      <w:pPr>
        <w:spacing w:after="120" w:line="259" w:lineRule="auto"/>
        <w:rPr>
          <w:rFonts w:ascii="Liberation Sans" w:hAnsi="Liberation Sans" w:eastAsiaTheme="minorEastAsia" w:cstheme="minorBidi"/>
          <w:color w:val="000000"/>
          <w:sz w:val="22"/>
          <w:szCs w:val="22"/>
          <w:lang w:val="es-CO" w:eastAsia="en-US" w:bidi="ar-SA"/>
        </w:rPr>
      </w:pPr>
      <w:r>
        <w:rPr>
          <w:rFonts w:ascii="Liberation Sans" w:hAnsi="Liberation Sans" w:eastAsiaTheme="minorEastAsia" w:cstheme="minorBidi"/>
          <w:color w:val="000000"/>
          <w:sz w:val="22"/>
          <w:szCs w:val="22"/>
          <w:lang w:val="es-CO" w:eastAsia="en-US" w:bidi="ar-SA"/>
        </w:rPr>
        <w:t>La PSV debe abrir cuando se requiere aliviar presión. La fuga reportada correspondía a la válvula de bloqueo. La decisión es qué evidencia permitiría justificar que la PSV continúe en servicio hasta su intervención.</w:t>
      </w:r>
    </w:p>
    <w:tbl>
      <w:tblPr>
        <w:tblStyle w:val="TableNormal"/>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100" w:type="dxa"/>
          <w:bottom w:w="85" w:type="dxa"/>
          <w:right w:w="100" w:type="dxa"/>
        </w:tblCellMar>
        <w:tblLook w:val="04A0"/>
      </w:tblPr>
      <w:tblGrid>
        <w:gridCol w:w="3816"/>
        <w:gridCol w:w="6264"/>
      </w:tblGrid>
      <w:tr>
        <w:tblPrEx>
          <w:tblW w:w="0" w:type="auto"/>
          <w:tblLayout w:type="fixed"/>
          <w:tblLook w:val="04A0"/>
        </w:tblPrEx>
        <w:trPr>
          <w:cantSplit/>
          <w:tblHeader/>
        </w:trPr>
        <w:tc>
          <w:tcPr>
            <w:tcW w:w="3816" w:type="dxa"/>
            <w:shd w:val="clear" w:color="auto" w:fill="183B4E"/>
            <w:vAlign w:val="center"/>
          </w:tcPr>
          <w:p w14:paraId="59162441" w14:textId="77777777">
            <w:pPr>
              <w:keepNext w:val="0"/>
              <w:spacing w:after="0" w:line="250" w:lineRule="auto"/>
              <w:rPr>
                <w:rFonts w:ascii="Liberation Sans" w:hAnsi="Liberation Sans" w:eastAsiaTheme="minorEastAsia" w:cstheme="minorBidi"/>
                <w:color w:val="000000"/>
                <w:sz w:val="22"/>
                <w:szCs w:val="22"/>
                <w:lang w:val="es-CO" w:eastAsia="en-US" w:bidi="ar-SA"/>
              </w:rPr>
            </w:pPr>
            <w:r>
              <w:rPr>
                <w:rFonts w:ascii="Liberation Sans" w:hAnsi="Liberation Sans" w:eastAsiaTheme="minorEastAsia" w:cstheme="minorBidi"/>
                <w:b/>
                <w:color w:val="FFFFFF"/>
                <w:sz w:val="21"/>
                <w:szCs w:val="22"/>
                <w:lang w:val="es-CO" w:eastAsia="en-US" w:bidi="ar-SA"/>
              </w:rPr>
              <w:t>Campo por evaluar</w:t>
            </w:r>
          </w:p>
        </w:tc>
        <w:tc>
          <w:tcPr>
            <w:tcW w:w="6264" w:type="dxa"/>
            <w:shd w:val="clear" w:color="auto" w:fill="183B4E"/>
            <w:vAlign w:val="center"/>
          </w:tcPr>
          <w:p w14:paraId="795F1124" w14:textId="77777777">
            <w:pPr>
              <w:keepNext w:val="0"/>
              <w:spacing w:after="0" w:line="250" w:lineRule="auto"/>
              <w:rPr>
                <w:rFonts w:ascii="Liberation Sans" w:hAnsi="Liberation Sans" w:eastAsiaTheme="minorEastAsia" w:cstheme="minorBidi"/>
                <w:color w:val="000000"/>
                <w:sz w:val="22"/>
                <w:szCs w:val="22"/>
                <w:lang w:val="es-CO" w:eastAsia="en-US" w:bidi="ar-SA"/>
              </w:rPr>
            </w:pPr>
            <w:r>
              <w:rPr>
                <w:rFonts w:ascii="Liberation Sans" w:hAnsi="Liberation Sans" w:eastAsiaTheme="minorEastAsia" w:cstheme="minorBidi"/>
                <w:b/>
                <w:color w:val="FFFFFF"/>
                <w:sz w:val="21"/>
                <w:szCs w:val="22"/>
                <w:lang w:val="es-CO" w:eastAsia="en-US" w:bidi="ar-SA"/>
              </w:rPr>
              <w:t>Información que solicitarías</w:t>
            </w:r>
          </w:p>
        </w:tc>
      </w:tr>
      <w:tr>
        <w:tblPrEx>
          <w:tblW w:w="0" w:type="auto"/>
          <w:tblLayout w:type="fixed"/>
          <w:tblLook w:val="04A0"/>
        </w:tblPrEx>
        <w:trPr>
          <w:cantSplit/>
          <w:trHeight w:val="1440"/>
        </w:trPr>
        <w:tc>
          <w:tcPr>
            <w:tcW w:w="3816" w:type="dxa"/>
            <w:shd w:val="clear" w:color="auto" w:fill="FFFFFF"/>
            <w:vAlign w:val="center"/>
          </w:tcPr>
          <w:p w14:paraId="4BD9FDBC" w14:textId="77777777">
            <w:pPr>
              <w:keepNext w:val="0"/>
              <w:spacing w:after="0" w:line="250" w:lineRule="auto"/>
              <w:rPr>
                <w:rFonts w:ascii="Liberation Sans" w:hAnsi="Liberation Sans" w:eastAsiaTheme="minorEastAsia" w:cstheme="minorBidi"/>
                <w:color w:val="000000"/>
                <w:sz w:val="22"/>
                <w:szCs w:val="22"/>
                <w:lang w:val="es-CO" w:eastAsia="en-US" w:bidi="ar-SA"/>
              </w:rPr>
            </w:pPr>
            <w:r>
              <w:rPr>
                <w:rFonts w:ascii="Liberation Sans" w:hAnsi="Liberation Sans" w:eastAsiaTheme="minorEastAsia" w:cstheme="minorBidi"/>
                <w:b w:val="0"/>
                <w:color w:val="000000"/>
                <w:sz w:val="21"/>
                <w:szCs w:val="22"/>
                <w:lang w:val="es-CO" w:eastAsia="en-US" w:bidi="ar-SA"/>
              </w:rPr>
              <w:t>Estado y evolución de la PSV</w:t>
            </w:r>
          </w:p>
        </w:tc>
        <w:tc>
          <w:tcPr>
            <w:tcW w:w="6264" w:type="dxa"/>
            <w:shd w:val="clear" w:color="auto" w:fill="FFFFFF"/>
            <w:vAlign w:val="center"/>
          </w:tcPr>
          <w:p w14:paraId="69B6A5C7" w14:textId="77777777">
            <w:pPr>
              <w:keepNext w:val="0"/>
              <w:spacing w:after="0" w:line="250" w:lineRule="auto"/>
              <w:rPr>
                <w:rFonts w:ascii="Liberation Sans" w:hAnsi="Liberation Sans" w:eastAsiaTheme="minorEastAsia" w:cstheme="minorBidi"/>
                <w:color w:val="000000"/>
                <w:sz w:val="22"/>
                <w:szCs w:val="22"/>
                <w:lang w:val="es-CO" w:eastAsia="en-US" w:bidi="ar-SA"/>
              </w:rPr>
            </w:pPr>
          </w:p>
        </w:tc>
      </w:tr>
      <w:tr>
        <w:tblPrEx>
          <w:tblW w:w="0" w:type="auto"/>
          <w:tblLayout w:type="fixed"/>
          <w:tblLook w:val="04A0"/>
        </w:tblPrEx>
        <w:trPr>
          <w:cantSplit/>
          <w:trHeight w:val="1440"/>
        </w:trPr>
        <w:tc>
          <w:tcPr>
            <w:tcW w:w="3816" w:type="dxa"/>
            <w:shd w:val="clear" w:color="auto" w:fill="F2F5F6"/>
            <w:vAlign w:val="center"/>
          </w:tcPr>
          <w:p w14:paraId="6EAE7B22" w14:textId="77777777">
            <w:pPr>
              <w:keepNext w:val="0"/>
              <w:spacing w:after="0" w:line="250" w:lineRule="auto"/>
              <w:rPr>
                <w:rFonts w:ascii="Liberation Sans" w:hAnsi="Liberation Sans" w:eastAsiaTheme="minorEastAsia" w:cstheme="minorBidi"/>
                <w:color w:val="000000"/>
                <w:sz w:val="22"/>
                <w:szCs w:val="22"/>
                <w:lang w:val="es-CO" w:eastAsia="en-US" w:bidi="ar-SA"/>
              </w:rPr>
            </w:pPr>
            <w:r>
              <w:rPr>
                <w:rFonts w:ascii="Liberation Sans" w:hAnsi="Liberation Sans" w:eastAsiaTheme="minorEastAsia" w:cstheme="minorBidi"/>
                <w:b w:val="0"/>
                <w:color w:val="000000"/>
                <w:sz w:val="21"/>
                <w:szCs w:val="22"/>
                <w:lang w:val="es-CO" w:eastAsia="en-US" w:bidi="ar-SA"/>
              </w:rPr>
              <w:t>Escenarios y otras protecciones</w:t>
            </w:r>
          </w:p>
        </w:tc>
        <w:tc>
          <w:tcPr>
            <w:tcW w:w="6264" w:type="dxa"/>
            <w:shd w:val="clear" w:color="auto" w:fill="F2F5F6"/>
            <w:vAlign w:val="center"/>
          </w:tcPr>
          <w:p w14:paraId="2444321E" w14:textId="77777777">
            <w:pPr>
              <w:keepNext w:val="0"/>
              <w:spacing w:after="0" w:line="250" w:lineRule="auto"/>
              <w:rPr>
                <w:rFonts w:ascii="Liberation Sans" w:hAnsi="Liberation Sans" w:eastAsiaTheme="minorEastAsia" w:cstheme="minorBidi"/>
                <w:color w:val="000000"/>
                <w:sz w:val="22"/>
                <w:szCs w:val="22"/>
                <w:lang w:val="es-CO" w:eastAsia="en-US" w:bidi="ar-SA"/>
              </w:rPr>
            </w:pPr>
          </w:p>
        </w:tc>
      </w:tr>
      <w:tr>
        <w:tblPrEx>
          <w:tblW w:w="0" w:type="auto"/>
          <w:tblLayout w:type="fixed"/>
          <w:tblLook w:val="04A0"/>
        </w:tblPrEx>
        <w:trPr>
          <w:cantSplit/>
          <w:trHeight w:val="1440"/>
        </w:trPr>
        <w:tc>
          <w:tcPr>
            <w:tcW w:w="3816" w:type="dxa"/>
            <w:shd w:val="clear" w:color="auto" w:fill="FFFFFF"/>
            <w:vAlign w:val="center"/>
          </w:tcPr>
          <w:p w14:paraId="20C201C6" w14:textId="77777777">
            <w:pPr>
              <w:keepNext w:val="0"/>
              <w:spacing w:after="0" w:line="250" w:lineRule="auto"/>
              <w:rPr>
                <w:rFonts w:ascii="Liberation Sans" w:hAnsi="Liberation Sans" w:eastAsiaTheme="minorEastAsia" w:cstheme="minorBidi"/>
                <w:color w:val="000000"/>
                <w:sz w:val="22"/>
                <w:szCs w:val="22"/>
                <w:lang w:val="es-CO" w:eastAsia="en-US" w:bidi="ar-SA"/>
              </w:rPr>
            </w:pPr>
            <w:r>
              <w:rPr>
                <w:rFonts w:ascii="Liberation Sans" w:hAnsi="Liberation Sans" w:eastAsiaTheme="minorEastAsia" w:cstheme="minorBidi"/>
                <w:b w:val="0"/>
                <w:color w:val="000000"/>
                <w:sz w:val="21"/>
                <w:szCs w:val="22"/>
                <w:lang w:val="es-CO" w:eastAsia="en-US" w:bidi="ar-SA"/>
              </w:rPr>
              <w:t>Criterio para aceptar el riesgo</w:t>
            </w:r>
          </w:p>
        </w:tc>
        <w:tc>
          <w:tcPr>
            <w:tcW w:w="6264" w:type="dxa"/>
            <w:shd w:val="clear" w:color="auto" w:fill="FFFFFF"/>
            <w:vAlign w:val="center"/>
          </w:tcPr>
          <w:p w14:paraId="77D416B7" w14:textId="77777777">
            <w:pPr>
              <w:keepNext w:val="0"/>
              <w:spacing w:after="0" w:line="250" w:lineRule="auto"/>
              <w:rPr>
                <w:rFonts w:ascii="Liberation Sans" w:hAnsi="Liberation Sans" w:eastAsiaTheme="minorEastAsia" w:cstheme="minorBidi"/>
                <w:color w:val="000000"/>
                <w:sz w:val="22"/>
                <w:szCs w:val="22"/>
                <w:lang w:val="es-CO" w:eastAsia="en-US" w:bidi="ar-SA"/>
              </w:rPr>
            </w:pPr>
          </w:p>
        </w:tc>
      </w:tr>
      <w:tr>
        <w:tblPrEx>
          <w:tblW w:w="0" w:type="auto"/>
          <w:tblLayout w:type="fixed"/>
          <w:tblLook w:val="04A0"/>
        </w:tblPrEx>
        <w:trPr>
          <w:cantSplit/>
          <w:trHeight w:val="1440"/>
        </w:trPr>
        <w:tc>
          <w:tcPr>
            <w:tcW w:w="3816" w:type="dxa"/>
            <w:shd w:val="clear" w:color="auto" w:fill="F2F5F6"/>
            <w:vAlign w:val="center"/>
          </w:tcPr>
          <w:p w14:paraId="78DBEB34" w14:textId="77777777">
            <w:pPr>
              <w:keepNext w:val="0"/>
              <w:spacing w:after="0" w:line="250" w:lineRule="auto"/>
              <w:rPr>
                <w:rFonts w:ascii="Liberation Sans" w:hAnsi="Liberation Sans" w:eastAsiaTheme="minorEastAsia" w:cstheme="minorBidi"/>
                <w:color w:val="000000"/>
                <w:sz w:val="22"/>
                <w:szCs w:val="22"/>
                <w:lang w:val="es-CO" w:eastAsia="en-US" w:bidi="ar-SA"/>
              </w:rPr>
            </w:pPr>
            <w:r>
              <w:rPr>
                <w:rFonts w:ascii="Liberation Sans" w:hAnsi="Liberation Sans" w:eastAsiaTheme="minorEastAsia" w:cstheme="minorBidi"/>
                <w:b w:val="0"/>
                <w:color w:val="000000"/>
                <w:sz w:val="21"/>
                <w:szCs w:val="22"/>
                <w:lang w:val="es-CO" w:eastAsia="en-US" w:bidi="ar-SA"/>
              </w:rPr>
              <w:t>Condiciones y horizonte del diferimiento</w:t>
            </w:r>
          </w:p>
        </w:tc>
        <w:tc>
          <w:tcPr>
            <w:tcW w:w="6264" w:type="dxa"/>
            <w:shd w:val="clear" w:color="auto" w:fill="F2F5F6"/>
            <w:vAlign w:val="center"/>
          </w:tcPr>
          <w:p w14:paraId="25C22E56" w14:textId="77777777">
            <w:pPr>
              <w:keepNext w:val="0"/>
              <w:spacing w:after="0" w:line="250" w:lineRule="auto"/>
              <w:rPr>
                <w:rFonts w:ascii="Liberation Sans" w:hAnsi="Liberation Sans" w:eastAsiaTheme="minorEastAsia" w:cstheme="minorBidi"/>
                <w:color w:val="000000"/>
                <w:sz w:val="22"/>
                <w:szCs w:val="22"/>
                <w:lang w:val="es-CO" w:eastAsia="en-US" w:bidi="ar-SA"/>
              </w:rPr>
            </w:pPr>
          </w:p>
        </w:tc>
      </w:tr>
    </w:tbl>
    <w:p w14:paraId="40C2C805" w14:textId="77777777">
      <w:pPr>
        <w:spacing w:before="0" w:after="0" w:line="100" w:lineRule="exact"/>
        <w:rPr>
          <w:rFonts w:ascii="Liberation Sans" w:hAnsi="Liberation Sans" w:eastAsiaTheme="minorEastAsia" w:cstheme="minorBidi"/>
          <w:color w:val="000000"/>
          <w:sz w:val="22"/>
          <w:szCs w:val="22"/>
          <w:lang w:val="es-CO" w:eastAsia="en-US" w:bidi="ar-SA"/>
        </w:rPr>
      </w:pPr>
    </w:p>
    <w:p w14:paraId="18E8D93B" w14:textId="77777777">
      <w:pPr>
        <w:spacing w:after="100" w:line="276" w:lineRule="auto"/>
        <w:rPr>
          <w:rFonts w:ascii="Liberation Sans" w:hAnsi="Liberation Sans" w:eastAsiaTheme="minorEastAsia" w:cstheme="minorBidi"/>
          <w:color w:val="000000"/>
          <w:sz w:val="18"/>
          <w:szCs w:val="22"/>
          <w:lang w:val="en-US" w:eastAsia="en-US" w:bidi="ar-SA"/>
        </w:rPr>
      </w:pPr>
      <w:r>
        <w:rPr>
          <w:rFonts w:ascii="Liberation Sans" w:hAnsi="Liberation Sans" w:eastAsiaTheme="minorEastAsia" w:cstheme="minorBidi"/>
          <w:color w:val="000000"/>
          <w:sz w:val="18"/>
          <w:szCs w:val="22"/>
          <w:lang w:val="en-US" w:eastAsia="en-US" w:bidi="ar-SA"/>
        </w:rPr>
        <w:t>PSV: válvula de seguridad para alivio de presión. Completa la ficha antes de revisar los resultados del estudio en las diapositivas siguientes.</w:t>
      </w:r>
    </w:p>
    <w:p w14:paraId="4D4EACEE" w14:textId="77777777">
      <w:pPr>
        <w:spacing w:after="100" w:line="276" w:lineRule="auto"/>
        <w:rPr>
          <w:rFonts w:ascii="Liberation Sans" w:hAnsi="Liberation Sans" w:eastAsiaTheme="minorEastAsia" w:cstheme="minorBidi"/>
          <w:color w:val="000000"/>
          <w:sz w:val="18"/>
          <w:szCs w:val="22"/>
          <w:lang w:val="en-US" w:eastAsia="en-US" w:bidi="ar-SA"/>
        </w:rPr>
      </w:pPr>
      <w:hyperlink r:id="rId13">
        <w:r>
          <w:rPr>
            <w:rFonts w:ascii="Liberation Sans" w:hAnsi="Liberation Sans" w:eastAsiaTheme="minorEastAsia" w:cstheme="minorBidi"/>
            <w:color w:val="183B4E"/>
            <w:sz w:val="18"/>
            <w:szCs w:val="22"/>
            <w:u w:val="single"/>
            <w:lang w:val="en-US" w:eastAsia="en-US" w:bidi="ar-SA"/>
          </w:rPr>
          <w:t>Fuente del caso · Estudio de Cartagena</w:t>
        </w:r>
      </w:hyperlink>
    </w:p>
    <w:p w14:paraId="261F1593" w14:textId="77777777">
      <w:pPr>
        <w:spacing w:after="120" w:line="259" w:lineRule="auto"/>
        <w:rPr>
          <w:rFonts w:ascii="Liberation Sans" w:hAnsi="Liberation Sans" w:eastAsiaTheme="minorEastAsia" w:cstheme="minorBidi"/>
          <w:color w:val="000000"/>
          <w:sz w:val="22"/>
          <w:szCs w:val="22"/>
          <w:lang w:val="es-CO" w:eastAsia="en-US" w:bidi="ar-SA"/>
        </w:rPr>
      </w:pPr>
      <w:r>
        <w:rPr>
          <w:rFonts w:ascii="Liberation Sans" w:hAnsi="Liberation Sans" w:eastAsiaTheme="minorEastAsia" w:cstheme="minorBidi"/>
          <w:color w:val="000000"/>
          <w:sz w:val="22"/>
          <w:szCs w:val="22"/>
          <w:lang w:val="es-CO" w:eastAsia="en-US" w:bidi="ar-SA"/>
        </w:rPr>
        <w:br w:type="page"/>
      </w:r>
    </w:p>
    <w:p w14:paraId="0DDED025" w14:textId="77777777">
      <w:pPr>
        <w:spacing w:after="100" w:line="276" w:lineRule="auto"/>
        <w:rPr>
          <w:rFonts w:ascii="Liberation Sans" w:hAnsi="Liberation Sans" w:eastAsiaTheme="minorEastAsia" w:cstheme="minorBidi"/>
          <w:color w:val="000000"/>
          <w:sz w:val="18"/>
          <w:szCs w:val="22"/>
          <w:lang w:val="en-US" w:eastAsia="en-US" w:bidi="ar-SA"/>
        </w:rPr>
      </w:pPr>
      <w:r>
        <w:rPr>
          <w:rFonts w:ascii="Liberation Sans" w:hAnsi="Liberation Sans" w:eastAsiaTheme="minorEastAsia" w:cstheme="minorBidi"/>
          <w:color w:val="000000"/>
          <w:sz w:val="18"/>
          <w:szCs w:val="22"/>
          <w:lang w:val="en-US" w:eastAsia="en-US" w:bidi="ar-SA"/>
        </w:rPr>
        <w:t>Ficha 2   Parte 1 de 2   Actividad</w:t>
      </w:r>
    </w:p>
    <w:p w14:paraId="3B5435D4" w14:textId="77777777">
      <w:pPr>
        <w:pStyle w:val="Heading1"/>
        <w:keepNext/>
        <w:keepLines/>
        <w:spacing w:before="0" w:after="140" w:line="259" w:lineRule="auto"/>
        <w:rPr>
          <w:rFonts w:ascii="Liberation Sans" w:hAnsi="Liberation Sans" w:eastAsiaTheme="majorEastAsia" w:cstheme="majorBidi"/>
          <w:b/>
          <w:bCs/>
          <w:color w:val="000000"/>
          <w:sz w:val="38"/>
          <w:szCs w:val="28"/>
          <w:lang w:val="es-CO" w:eastAsia="en-US" w:bidi="ar-SA"/>
        </w:rPr>
      </w:pPr>
      <w:bookmarkStart w:id="9" w:name="H3F2"/>
      <w:r>
        <w:rPr>
          <w:rFonts w:ascii="Liberation Sans" w:hAnsi="Liberation Sans" w:eastAsiaTheme="majorEastAsia" w:cstheme="majorBidi"/>
          <w:b/>
          <w:bCs/>
          <w:color w:val="000000"/>
          <w:sz w:val="38"/>
          <w:szCs w:val="28"/>
          <w:lang w:val="es-CO" w:eastAsia="en-US" w:bidi="ar-SA"/>
        </w:rPr>
        <w:t>Selección inicial de estrategia para A</w:t>
      </w:r>
      <w:bookmarkEnd w:id="9"/>
    </w:p>
    <w:p w14:paraId="7D10E0A0" w14:textId="77777777">
      <w:pPr>
        <w:spacing w:after="100" w:line="276" w:lineRule="auto"/>
        <w:rPr>
          <w:rFonts w:ascii="Liberation Sans" w:hAnsi="Liberation Sans" w:eastAsiaTheme="minorEastAsia" w:cstheme="minorBidi"/>
          <w:color w:val="000000"/>
          <w:sz w:val="18"/>
          <w:szCs w:val="22"/>
          <w:lang w:val="en-US" w:eastAsia="en-US" w:bidi="ar-SA"/>
        </w:rPr>
      </w:pPr>
      <w:r>
        <w:rPr>
          <w:rFonts w:ascii="Liberation Sans" w:hAnsi="Liberation Sans" w:eastAsiaTheme="minorEastAsia" w:cstheme="minorBidi"/>
          <w:color w:val="000000"/>
          <w:sz w:val="18"/>
          <w:szCs w:val="22"/>
          <w:lang w:val="en-US" w:eastAsia="en-US" w:bidi="ar-SA"/>
        </w:rPr>
        <w:t>H3   Diapositivas 38–39</w:t>
      </w:r>
    </w:p>
    <w:p w14:paraId="6994B70A" w14:textId="77777777">
      <w:pPr>
        <w:spacing w:after="120" w:line="259" w:lineRule="auto"/>
        <w:rPr>
          <w:rFonts w:ascii="Liberation Sans" w:hAnsi="Liberation Sans" w:eastAsiaTheme="minorEastAsia" w:cstheme="minorBidi"/>
          <w:color w:val="000000"/>
          <w:sz w:val="22"/>
          <w:szCs w:val="22"/>
          <w:lang w:val="es-CO" w:eastAsia="en-US" w:bidi="ar-SA"/>
        </w:rPr>
      </w:pPr>
      <w:r>
        <w:rPr>
          <w:rFonts w:ascii="Liberation Sans" w:hAnsi="Liberation Sans" w:eastAsiaTheme="minorEastAsia" w:cstheme="minorBidi"/>
          <w:color w:val="000000"/>
          <w:sz w:val="22"/>
          <w:szCs w:val="22"/>
          <w:lang w:val="es-CO" w:eastAsia="en-US" w:bidi="ar-SA"/>
        </w:rPr>
        <w:t>Escenario base sintético. A es la bomba principal que alimenta agua a la caldera y B es la reserva prevista. El caudal de agua de estas bombas es una función distinta de las 20 t/h de vapor que recibe el proceso. El ejercicio no dimensiona el caudal de agua.</w:t>
      </w:r>
    </w:p>
    <w:p w14:paraId="35317855" w14:textId="77777777">
      <w:pPr>
        <w:spacing w:after="120" w:line="259" w:lineRule="auto"/>
        <w:rPr>
          <w:rFonts w:ascii="Liberation Sans" w:hAnsi="Liberation Sans" w:eastAsiaTheme="minorEastAsia" w:cstheme="minorBidi"/>
          <w:color w:val="000000"/>
          <w:sz w:val="22"/>
          <w:szCs w:val="22"/>
          <w:lang w:val="es-CO" w:eastAsia="en-US" w:bidi="ar-SA"/>
        </w:rPr>
      </w:pPr>
      <w:r>
        <w:rPr>
          <w:rFonts w:ascii="Liberation Sans" w:hAnsi="Liberation Sans" w:eastAsiaTheme="minorEastAsia" w:cstheme="minorBidi"/>
          <w:color w:val="000000"/>
          <w:sz w:val="22"/>
          <w:szCs w:val="22"/>
          <w:lang w:val="es-CO" w:eastAsia="en-US" w:bidi="ar-SA"/>
        </w:rPr>
        <w:t>Evento posible: el rodamiento de A se agarrota e impide girar al eje. El mecanismo y la causa no están confirmados. Ambas bombas tienen capacidad de diseño suficiente. La respuesta real de B sigue pendiente.</w:t>
      </w:r>
    </w:p>
    <w:p w14:paraId="00806371" w14:textId="77777777">
      <w:pPr>
        <w:spacing w:after="120" w:line="259" w:lineRule="auto"/>
        <w:rPr>
          <w:rFonts w:ascii="Liberation Sans" w:hAnsi="Liberation Sans" w:eastAsiaTheme="minorEastAsia" w:cstheme="minorBidi"/>
          <w:color w:val="000000"/>
          <w:sz w:val="22"/>
          <w:szCs w:val="22"/>
          <w:lang w:val="es-CO" w:eastAsia="en-US" w:bidi="ar-SA"/>
        </w:rPr>
      </w:pPr>
      <w:r>
        <w:rPr>
          <w:rFonts w:ascii="Liberation Sans" w:hAnsi="Liberation Sans" w:eastAsiaTheme="minorEastAsia" w:cstheme="minorBidi"/>
          <w:color w:val="000000"/>
          <w:sz w:val="22"/>
          <w:szCs w:val="22"/>
          <w:lang w:val="es-CO" w:eastAsia="en-US" w:bidi="ar-SA"/>
        </w:rPr>
        <w:t>Falta demostrar relación con edad o uso, indicador válido, anticipación y capacidad de respuesta. Completa la alternativa por condición y contrástala con sustitución por uso u operación hasta falla. Si revisas las tres, usa todas las filas.</w:t>
      </w:r>
    </w:p>
    <w:tbl>
      <w:tblPr>
        <w:tblStyle w:val="TableNormal"/>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100" w:type="dxa"/>
          <w:bottom w:w="85" w:type="dxa"/>
          <w:right w:w="100" w:type="dxa"/>
        </w:tblCellMar>
        <w:tblLook w:val="04A0"/>
      </w:tblPr>
      <w:tblGrid>
        <w:gridCol w:w="2880"/>
        <w:gridCol w:w="3600"/>
        <w:gridCol w:w="3600"/>
      </w:tblGrid>
      <w:tr>
        <w:tblPrEx>
          <w:tblW w:w="0" w:type="auto"/>
          <w:tblLayout w:type="fixed"/>
          <w:tblLook w:val="04A0"/>
        </w:tblPrEx>
        <w:trPr>
          <w:cantSplit/>
          <w:tblHeader/>
        </w:trPr>
        <w:tc>
          <w:tcPr>
            <w:tcW w:w="2880" w:type="dxa"/>
            <w:shd w:val="clear" w:color="auto" w:fill="183B4E"/>
            <w:vAlign w:val="center"/>
          </w:tcPr>
          <w:p w14:paraId="7BDDA16B" w14:textId="77777777">
            <w:pPr>
              <w:keepNext w:val="0"/>
              <w:spacing w:after="0" w:line="250" w:lineRule="auto"/>
              <w:rPr>
                <w:rFonts w:ascii="Liberation Sans" w:hAnsi="Liberation Sans" w:eastAsiaTheme="minorEastAsia" w:cstheme="minorBidi"/>
                <w:color w:val="000000"/>
                <w:sz w:val="22"/>
                <w:szCs w:val="22"/>
                <w:lang w:val="es-CO" w:eastAsia="en-US" w:bidi="ar-SA"/>
              </w:rPr>
            </w:pPr>
            <w:r>
              <w:rPr>
                <w:rFonts w:ascii="Liberation Sans" w:hAnsi="Liberation Sans" w:eastAsiaTheme="minorEastAsia" w:cstheme="minorBidi"/>
                <w:b/>
                <w:color w:val="FFFFFF"/>
                <w:sz w:val="21"/>
                <w:szCs w:val="22"/>
                <w:lang w:val="es-CO" w:eastAsia="en-US" w:bidi="ar-SA"/>
              </w:rPr>
              <w:t>Alternativa</w:t>
            </w:r>
          </w:p>
        </w:tc>
        <w:tc>
          <w:tcPr>
            <w:tcW w:w="3600" w:type="dxa"/>
            <w:shd w:val="clear" w:color="auto" w:fill="183B4E"/>
            <w:vAlign w:val="center"/>
          </w:tcPr>
          <w:p w14:paraId="4D233FB9" w14:textId="77777777">
            <w:pPr>
              <w:keepNext w:val="0"/>
              <w:spacing w:after="0" w:line="250" w:lineRule="auto"/>
              <w:rPr>
                <w:rFonts w:ascii="Liberation Sans" w:hAnsi="Liberation Sans" w:eastAsiaTheme="minorEastAsia" w:cstheme="minorBidi"/>
                <w:color w:val="000000"/>
                <w:sz w:val="22"/>
                <w:szCs w:val="22"/>
                <w:lang w:val="es-CO" w:eastAsia="en-US" w:bidi="ar-SA"/>
              </w:rPr>
            </w:pPr>
            <w:r>
              <w:rPr>
                <w:rFonts w:ascii="Liberation Sans" w:hAnsi="Liberation Sans" w:eastAsiaTheme="minorEastAsia" w:cstheme="minorBidi"/>
                <w:b/>
                <w:color w:val="FFFFFF"/>
                <w:sz w:val="21"/>
                <w:szCs w:val="22"/>
                <w:lang w:val="es-CO" w:eastAsia="en-US" w:bidi="ar-SA"/>
              </w:rPr>
              <w:t>Evidencia necesaria</w:t>
            </w:r>
          </w:p>
        </w:tc>
        <w:tc>
          <w:tcPr>
            <w:tcW w:w="3600" w:type="dxa"/>
            <w:shd w:val="clear" w:color="auto" w:fill="183B4E"/>
            <w:vAlign w:val="center"/>
          </w:tcPr>
          <w:p w14:paraId="601C93F7" w14:textId="77777777">
            <w:pPr>
              <w:keepNext w:val="0"/>
              <w:spacing w:after="0" w:line="250" w:lineRule="auto"/>
              <w:rPr>
                <w:rFonts w:ascii="Liberation Sans" w:hAnsi="Liberation Sans" w:eastAsiaTheme="minorEastAsia" w:cstheme="minorBidi"/>
                <w:color w:val="000000"/>
                <w:sz w:val="22"/>
                <w:szCs w:val="22"/>
                <w:lang w:val="es-CO" w:eastAsia="en-US" w:bidi="ar-SA"/>
              </w:rPr>
            </w:pPr>
            <w:r>
              <w:rPr>
                <w:rFonts w:ascii="Liberation Sans" w:hAnsi="Liberation Sans" w:eastAsiaTheme="minorEastAsia" w:cstheme="minorBidi"/>
                <w:b/>
                <w:color w:val="FFFFFF"/>
                <w:sz w:val="21"/>
                <w:szCs w:val="22"/>
                <w:lang w:val="es-CO" w:eastAsia="en-US" w:bidi="ar-SA"/>
              </w:rPr>
              <w:t>Resultado y limitación</w:t>
            </w:r>
          </w:p>
        </w:tc>
      </w:tr>
      <w:tr>
        <w:tblPrEx>
          <w:tblW w:w="0" w:type="auto"/>
          <w:tblLayout w:type="fixed"/>
          <w:tblLook w:val="04A0"/>
        </w:tblPrEx>
        <w:trPr>
          <w:cantSplit/>
          <w:trHeight w:val="1757"/>
        </w:trPr>
        <w:tc>
          <w:tcPr>
            <w:tcW w:w="2880" w:type="dxa"/>
            <w:shd w:val="clear" w:color="auto" w:fill="FFFFFF"/>
            <w:vAlign w:val="center"/>
          </w:tcPr>
          <w:p w14:paraId="2E711A42" w14:textId="77777777">
            <w:pPr>
              <w:keepNext w:val="0"/>
              <w:spacing w:after="0" w:line="250" w:lineRule="auto"/>
              <w:rPr>
                <w:rFonts w:ascii="Liberation Sans" w:hAnsi="Liberation Sans" w:eastAsiaTheme="minorEastAsia" w:cstheme="minorBidi"/>
                <w:color w:val="000000"/>
                <w:sz w:val="22"/>
                <w:szCs w:val="22"/>
                <w:lang w:val="es-CO" w:eastAsia="en-US" w:bidi="ar-SA"/>
              </w:rPr>
            </w:pPr>
            <w:r>
              <w:rPr>
                <w:rFonts w:ascii="Liberation Sans" w:hAnsi="Liberation Sans" w:eastAsiaTheme="minorEastAsia" w:cstheme="minorBidi"/>
                <w:b w:val="0"/>
                <w:color w:val="000000"/>
                <w:sz w:val="21"/>
                <w:szCs w:val="22"/>
                <w:lang w:val="es-CO" w:eastAsia="en-US" w:bidi="ar-SA"/>
              </w:rPr>
              <w:t>Sustitución por edad o uso</w:t>
            </w:r>
          </w:p>
        </w:tc>
        <w:tc>
          <w:tcPr>
            <w:tcW w:w="3600" w:type="dxa"/>
            <w:shd w:val="clear" w:color="auto" w:fill="FFFFFF"/>
            <w:vAlign w:val="center"/>
          </w:tcPr>
          <w:p w14:paraId="17606FA5" w14:textId="77777777">
            <w:pPr>
              <w:keepNext w:val="0"/>
              <w:spacing w:after="0" w:line="250" w:lineRule="auto"/>
              <w:rPr>
                <w:rFonts w:ascii="Liberation Sans" w:hAnsi="Liberation Sans" w:eastAsiaTheme="minorEastAsia" w:cstheme="minorBidi"/>
                <w:color w:val="000000"/>
                <w:sz w:val="22"/>
                <w:szCs w:val="22"/>
                <w:lang w:val="es-CO" w:eastAsia="en-US" w:bidi="ar-SA"/>
              </w:rPr>
            </w:pPr>
          </w:p>
        </w:tc>
        <w:tc>
          <w:tcPr>
            <w:tcW w:w="3600" w:type="dxa"/>
            <w:shd w:val="clear" w:color="auto" w:fill="FFFFFF"/>
            <w:vAlign w:val="center"/>
          </w:tcPr>
          <w:p w14:paraId="095A4552" w14:textId="77777777">
            <w:pPr>
              <w:keepNext w:val="0"/>
              <w:spacing w:after="0" w:line="250" w:lineRule="auto"/>
              <w:rPr>
                <w:rFonts w:ascii="Liberation Sans" w:hAnsi="Liberation Sans" w:eastAsiaTheme="minorEastAsia" w:cstheme="minorBidi"/>
                <w:color w:val="000000"/>
                <w:sz w:val="22"/>
                <w:szCs w:val="22"/>
                <w:lang w:val="es-CO" w:eastAsia="en-US" w:bidi="ar-SA"/>
              </w:rPr>
            </w:pPr>
          </w:p>
        </w:tc>
      </w:tr>
      <w:tr>
        <w:tblPrEx>
          <w:tblW w:w="0" w:type="auto"/>
          <w:tblLayout w:type="fixed"/>
          <w:tblLook w:val="04A0"/>
        </w:tblPrEx>
        <w:trPr>
          <w:cantSplit/>
          <w:trHeight w:val="1757"/>
        </w:trPr>
        <w:tc>
          <w:tcPr>
            <w:tcW w:w="2880" w:type="dxa"/>
            <w:shd w:val="clear" w:color="auto" w:fill="F2F5F6"/>
            <w:vAlign w:val="center"/>
          </w:tcPr>
          <w:p w14:paraId="6B902150" w14:textId="77777777">
            <w:pPr>
              <w:keepNext w:val="0"/>
              <w:spacing w:after="0" w:line="250" w:lineRule="auto"/>
              <w:rPr>
                <w:rFonts w:ascii="Liberation Sans" w:hAnsi="Liberation Sans" w:eastAsiaTheme="minorEastAsia" w:cstheme="minorBidi"/>
                <w:color w:val="000000"/>
                <w:sz w:val="22"/>
                <w:szCs w:val="22"/>
                <w:lang w:val="es-CO" w:eastAsia="en-US" w:bidi="ar-SA"/>
              </w:rPr>
            </w:pPr>
            <w:r>
              <w:rPr>
                <w:rFonts w:ascii="Liberation Sans" w:hAnsi="Liberation Sans" w:eastAsiaTheme="minorEastAsia" w:cstheme="minorBidi"/>
                <w:b w:val="0"/>
                <w:color w:val="000000"/>
                <w:sz w:val="21"/>
                <w:szCs w:val="22"/>
                <w:lang w:val="es-CO" w:eastAsia="en-US" w:bidi="ar-SA"/>
              </w:rPr>
              <w:t>Intervención por condición</w:t>
            </w:r>
          </w:p>
        </w:tc>
        <w:tc>
          <w:tcPr>
            <w:tcW w:w="3600" w:type="dxa"/>
            <w:shd w:val="clear" w:color="auto" w:fill="F2F5F6"/>
            <w:vAlign w:val="center"/>
          </w:tcPr>
          <w:p w14:paraId="2697BA89" w14:textId="77777777">
            <w:pPr>
              <w:keepNext w:val="0"/>
              <w:spacing w:after="0" w:line="250" w:lineRule="auto"/>
              <w:rPr>
                <w:rFonts w:ascii="Liberation Sans" w:hAnsi="Liberation Sans" w:eastAsiaTheme="minorEastAsia" w:cstheme="minorBidi"/>
                <w:color w:val="000000"/>
                <w:sz w:val="22"/>
                <w:szCs w:val="22"/>
                <w:lang w:val="es-CO" w:eastAsia="en-US" w:bidi="ar-SA"/>
              </w:rPr>
            </w:pPr>
          </w:p>
        </w:tc>
        <w:tc>
          <w:tcPr>
            <w:tcW w:w="3600" w:type="dxa"/>
            <w:shd w:val="clear" w:color="auto" w:fill="F2F5F6"/>
            <w:vAlign w:val="center"/>
          </w:tcPr>
          <w:p w14:paraId="5ED9728E" w14:textId="77777777">
            <w:pPr>
              <w:keepNext w:val="0"/>
              <w:spacing w:after="0" w:line="250" w:lineRule="auto"/>
              <w:rPr>
                <w:rFonts w:ascii="Liberation Sans" w:hAnsi="Liberation Sans" w:eastAsiaTheme="minorEastAsia" w:cstheme="minorBidi"/>
                <w:color w:val="000000"/>
                <w:sz w:val="22"/>
                <w:szCs w:val="22"/>
                <w:lang w:val="es-CO" w:eastAsia="en-US" w:bidi="ar-SA"/>
              </w:rPr>
            </w:pPr>
          </w:p>
        </w:tc>
      </w:tr>
      <w:tr>
        <w:tblPrEx>
          <w:tblW w:w="0" w:type="auto"/>
          <w:tblLayout w:type="fixed"/>
          <w:tblLook w:val="04A0"/>
        </w:tblPrEx>
        <w:trPr>
          <w:cantSplit/>
          <w:trHeight w:val="1757"/>
        </w:trPr>
        <w:tc>
          <w:tcPr>
            <w:tcW w:w="2880" w:type="dxa"/>
            <w:shd w:val="clear" w:color="auto" w:fill="FFFFFF"/>
            <w:vAlign w:val="center"/>
          </w:tcPr>
          <w:p w14:paraId="59B58D0C" w14:textId="77777777">
            <w:pPr>
              <w:keepNext w:val="0"/>
              <w:spacing w:after="0" w:line="250" w:lineRule="auto"/>
              <w:rPr>
                <w:rFonts w:ascii="Liberation Sans" w:hAnsi="Liberation Sans" w:eastAsiaTheme="minorEastAsia" w:cstheme="minorBidi"/>
                <w:color w:val="000000"/>
                <w:sz w:val="22"/>
                <w:szCs w:val="22"/>
                <w:lang w:val="es-CO" w:eastAsia="en-US" w:bidi="ar-SA"/>
              </w:rPr>
            </w:pPr>
            <w:r>
              <w:rPr>
                <w:rFonts w:ascii="Liberation Sans" w:hAnsi="Liberation Sans" w:eastAsiaTheme="minorEastAsia" w:cstheme="minorBidi"/>
                <w:b w:val="0"/>
                <w:color w:val="000000"/>
                <w:sz w:val="21"/>
                <w:szCs w:val="22"/>
                <w:lang w:val="es-CO" w:eastAsia="en-US" w:bidi="ar-SA"/>
              </w:rPr>
              <w:t>Operación hasta falla y correctivo</w:t>
            </w:r>
          </w:p>
        </w:tc>
        <w:tc>
          <w:tcPr>
            <w:tcW w:w="3600" w:type="dxa"/>
            <w:shd w:val="clear" w:color="auto" w:fill="FFFFFF"/>
            <w:vAlign w:val="center"/>
          </w:tcPr>
          <w:p w14:paraId="6B8ED61B" w14:textId="77777777">
            <w:pPr>
              <w:keepNext w:val="0"/>
              <w:spacing w:after="0" w:line="250" w:lineRule="auto"/>
              <w:rPr>
                <w:rFonts w:ascii="Liberation Sans" w:hAnsi="Liberation Sans" w:eastAsiaTheme="minorEastAsia" w:cstheme="minorBidi"/>
                <w:color w:val="000000"/>
                <w:sz w:val="22"/>
                <w:szCs w:val="22"/>
                <w:lang w:val="es-CO" w:eastAsia="en-US" w:bidi="ar-SA"/>
              </w:rPr>
            </w:pPr>
          </w:p>
        </w:tc>
        <w:tc>
          <w:tcPr>
            <w:tcW w:w="3600" w:type="dxa"/>
            <w:shd w:val="clear" w:color="auto" w:fill="FFFFFF"/>
            <w:vAlign w:val="center"/>
          </w:tcPr>
          <w:p w14:paraId="29694C35" w14:textId="77777777">
            <w:pPr>
              <w:keepNext w:val="0"/>
              <w:spacing w:after="0" w:line="250" w:lineRule="auto"/>
              <w:rPr>
                <w:rFonts w:ascii="Liberation Sans" w:hAnsi="Liberation Sans" w:eastAsiaTheme="minorEastAsia" w:cstheme="minorBidi"/>
                <w:color w:val="000000"/>
                <w:sz w:val="22"/>
                <w:szCs w:val="22"/>
                <w:lang w:val="es-CO" w:eastAsia="en-US" w:bidi="ar-SA"/>
              </w:rPr>
            </w:pPr>
          </w:p>
        </w:tc>
      </w:tr>
    </w:tbl>
    <w:p w14:paraId="6B731567" w14:textId="77777777">
      <w:pPr>
        <w:spacing w:before="0" w:after="0" w:line="100" w:lineRule="exact"/>
        <w:rPr>
          <w:rFonts w:ascii="Liberation Sans" w:hAnsi="Liberation Sans" w:eastAsiaTheme="minorEastAsia" w:cstheme="minorBidi"/>
          <w:color w:val="000000"/>
          <w:sz w:val="22"/>
          <w:szCs w:val="22"/>
          <w:lang w:val="es-CO" w:eastAsia="en-US" w:bidi="ar-SA"/>
        </w:rPr>
      </w:pPr>
    </w:p>
    <w:p w14:paraId="412C74D2" w14:textId="77777777">
      <w:pPr>
        <w:spacing w:after="100" w:line="276" w:lineRule="auto"/>
        <w:rPr>
          <w:rFonts w:ascii="Liberation Sans" w:hAnsi="Liberation Sans" w:eastAsiaTheme="minorEastAsia" w:cstheme="minorBidi"/>
          <w:color w:val="000000"/>
          <w:sz w:val="18"/>
          <w:szCs w:val="22"/>
          <w:lang w:val="en-US" w:eastAsia="en-US" w:bidi="ar-SA"/>
        </w:rPr>
      </w:pPr>
      <w:r>
        <w:rPr>
          <w:rFonts w:ascii="Liberation Sans" w:hAnsi="Liberation Sans" w:eastAsiaTheme="minorEastAsia" w:cstheme="minorBidi"/>
          <w:color w:val="000000"/>
          <w:sz w:val="18"/>
          <w:szCs w:val="22"/>
          <w:lang w:val="en-US" w:eastAsia="en-US" w:bidi="ar-SA"/>
        </w:rPr>
        <w:t>RCM significa mantenimiento centrado en confiabilidad. En esta ficha aplicas su razonamiento de selección sin inventar un intervalo de mantenimiento.</w:t>
      </w:r>
    </w:p>
    <w:p w14:paraId="3D3EF420" w14:textId="77777777">
      <w:pPr>
        <w:spacing w:after="120" w:line="259" w:lineRule="auto"/>
        <w:rPr>
          <w:rFonts w:ascii="Liberation Sans" w:hAnsi="Liberation Sans" w:eastAsiaTheme="minorEastAsia" w:cstheme="minorBidi"/>
          <w:color w:val="000000"/>
          <w:sz w:val="22"/>
          <w:szCs w:val="22"/>
          <w:lang w:val="es-CO" w:eastAsia="en-US" w:bidi="ar-SA"/>
        </w:rPr>
      </w:pPr>
      <w:r>
        <w:rPr>
          <w:rFonts w:ascii="Liberation Sans" w:hAnsi="Liberation Sans" w:eastAsiaTheme="minorEastAsia" w:cstheme="minorBidi"/>
          <w:color w:val="000000"/>
          <w:sz w:val="22"/>
          <w:szCs w:val="22"/>
          <w:lang w:val="es-CO" w:eastAsia="en-US" w:bidi="ar-SA"/>
        </w:rPr>
        <w:br w:type="page"/>
      </w:r>
    </w:p>
    <w:p w14:paraId="02762AA4" w14:textId="77777777">
      <w:pPr>
        <w:spacing w:after="100" w:line="276" w:lineRule="auto"/>
        <w:rPr>
          <w:rFonts w:ascii="Liberation Sans" w:hAnsi="Liberation Sans" w:eastAsiaTheme="minorEastAsia" w:cstheme="minorBidi"/>
          <w:color w:val="000000"/>
          <w:sz w:val="18"/>
          <w:szCs w:val="22"/>
          <w:lang w:val="en-US" w:eastAsia="en-US" w:bidi="ar-SA"/>
        </w:rPr>
      </w:pPr>
      <w:r>
        <w:rPr>
          <w:rFonts w:ascii="Liberation Sans" w:hAnsi="Liberation Sans" w:eastAsiaTheme="minorEastAsia" w:cstheme="minorBidi"/>
          <w:color w:val="000000"/>
          <w:sz w:val="18"/>
          <w:szCs w:val="22"/>
          <w:lang w:val="en-US" w:eastAsia="en-US" w:bidi="ar-SA"/>
        </w:rPr>
        <w:t>Ficha 2   Parte 2 de 2   Actividad</w:t>
      </w:r>
    </w:p>
    <w:p w14:paraId="7C1B5928" w14:textId="77777777">
      <w:pPr>
        <w:pStyle w:val="Heading1"/>
        <w:keepNext/>
        <w:keepLines/>
        <w:spacing w:before="0" w:after="140" w:line="259" w:lineRule="auto"/>
        <w:rPr>
          <w:rFonts w:ascii="Liberation Sans" w:hAnsi="Liberation Sans" w:eastAsiaTheme="majorEastAsia" w:cstheme="majorBidi"/>
          <w:b/>
          <w:bCs/>
          <w:color w:val="000000"/>
          <w:sz w:val="38"/>
          <w:szCs w:val="28"/>
          <w:lang w:val="es-CO" w:eastAsia="en-US" w:bidi="ar-SA"/>
        </w:rPr>
      </w:pPr>
      <w:r>
        <w:rPr>
          <w:rFonts w:ascii="Liberation Sans" w:hAnsi="Liberation Sans" w:eastAsiaTheme="majorEastAsia" w:cstheme="majorBidi"/>
          <w:b/>
          <w:bCs/>
          <w:color w:val="000000"/>
          <w:sz w:val="38"/>
          <w:szCs w:val="28"/>
          <w:lang w:val="es-CO" w:eastAsia="en-US" w:bidi="ar-SA"/>
        </w:rPr>
        <w:t>Respaldo y condiciones de la recomendación</w:t>
      </w:r>
    </w:p>
    <w:p w14:paraId="0A182E21" w14:textId="77777777">
      <w:pPr>
        <w:spacing w:after="100" w:line="276" w:lineRule="auto"/>
        <w:rPr>
          <w:rFonts w:ascii="Liberation Sans" w:hAnsi="Liberation Sans" w:eastAsiaTheme="minorEastAsia" w:cstheme="minorBidi"/>
          <w:color w:val="000000"/>
          <w:sz w:val="18"/>
          <w:szCs w:val="22"/>
          <w:lang w:val="en-US" w:eastAsia="en-US" w:bidi="ar-SA"/>
        </w:rPr>
      </w:pPr>
      <w:r>
        <w:rPr>
          <w:rFonts w:ascii="Liberation Sans" w:hAnsi="Liberation Sans" w:eastAsiaTheme="minorEastAsia" w:cstheme="minorBidi"/>
          <w:color w:val="000000"/>
          <w:sz w:val="18"/>
          <w:szCs w:val="22"/>
          <w:lang w:val="en-US" w:eastAsia="en-US" w:bidi="ar-SA"/>
        </w:rPr>
        <w:t>H3   Diapositivas 38–39, 41, 44</w:t>
      </w:r>
    </w:p>
    <w:p w14:paraId="60675B55" w14:textId="77777777">
      <w:pPr>
        <w:spacing w:after="120" w:line="259" w:lineRule="auto"/>
        <w:rPr>
          <w:rFonts w:ascii="Liberation Sans" w:hAnsi="Liberation Sans" w:eastAsiaTheme="minorEastAsia" w:cstheme="minorBidi"/>
          <w:color w:val="000000"/>
          <w:sz w:val="22"/>
          <w:szCs w:val="22"/>
          <w:lang w:val="es-CO" w:eastAsia="en-US" w:bidi="ar-SA"/>
        </w:rPr>
      </w:pPr>
      <w:r>
        <w:rPr>
          <w:rFonts w:ascii="Liberation Sans" w:hAnsi="Liberation Sans" w:eastAsiaTheme="minorEastAsia" w:cstheme="minorBidi"/>
          <w:color w:val="000000"/>
          <w:sz w:val="22"/>
          <w:szCs w:val="22"/>
          <w:lang w:val="es-CO" w:eastAsia="en-US" w:bidi="ar-SA"/>
        </w:rPr>
        <w:t>Continúa con el escenario base. Conserva pendientes las propiedades que el enunciado no acredita.</w:t>
      </w:r>
    </w:p>
    <w:p w14:paraId="64E0860E" w14:textId="77777777">
      <w:pPr>
        <w:keepNext/>
        <w:spacing w:before="120" w:after="100" w:line="276" w:lineRule="auto"/>
        <w:rPr>
          <w:rFonts w:ascii="Liberation Sans" w:hAnsi="Liberation Sans" w:eastAsiaTheme="minorEastAsia" w:cstheme="minorBidi"/>
          <w:b/>
          <w:color w:val="000000"/>
          <w:sz w:val="22"/>
          <w:szCs w:val="22"/>
          <w:lang w:val="en-US" w:eastAsia="en-US" w:bidi="ar-SA"/>
        </w:rPr>
      </w:pPr>
      <w:r>
        <w:rPr>
          <w:rFonts w:ascii="Liberation Sans" w:hAnsi="Liberation Sans" w:eastAsiaTheme="minorEastAsia" w:cstheme="minorBidi"/>
          <w:b/>
          <w:color w:val="000000"/>
          <w:sz w:val="22"/>
          <w:szCs w:val="22"/>
          <w:lang w:val="en-US" w:eastAsia="en-US" w:bidi="ar-SA"/>
        </w:rPr>
        <w:t>¿Qué aporta probar la reserva B y qué problema de A sigue sin resolver?</w:t>
      </w:r>
    </w:p>
    <w:p w14:paraId="1819E33B" w14:textId="77777777">
      <w:pPr>
        <w:pBdr>
          <w:bottom w:val="single" w:sz="3" w:space="1" w:color="D9D9D9"/>
        </w:pBdr>
        <w:spacing w:after="0" w:line="360" w:lineRule="exact"/>
        <w:rPr>
          <w:rFonts w:ascii="Liberation Sans" w:hAnsi="Liberation Sans" w:eastAsiaTheme="minorEastAsia" w:cstheme="minorBidi"/>
          <w:color w:val="000000"/>
          <w:sz w:val="22"/>
          <w:szCs w:val="22"/>
          <w:lang w:val="en-US" w:eastAsia="en-US" w:bidi="ar-SA"/>
        </w:rPr>
      </w:pPr>
      <w:r>
        <w:rPr>
          <w:rFonts w:ascii="Liberation Sans" w:hAnsi="Liberation Sans" w:eastAsiaTheme="minorEastAsia" w:cstheme="minorBidi"/>
          <w:color w:val="000000"/>
          <w:sz w:val="22"/>
          <w:szCs w:val="22"/>
          <w:lang w:val="en-US" w:eastAsia="en-US" w:bidi="ar-SA"/>
        </w:rPr>
        <w:t xml:space="preserve"> </w:t>
      </w:r>
    </w:p>
    <w:p w14:paraId="33DBBC81" w14:textId="77777777">
      <w:pPr>
        <w:pBdr>
          <w:bottom w:val="single" w:sz="3" w:space="1" w:color="D9D9D9"/>
        </w:pBdr>
        <w:spacing w:after="0" w:line="360" w:lineRule="exact"/>
        <w:rPr>
          <w:rFonts w:ascii="Liberation Sans" w:hAnsi="Liberation Sans" w:eastAsiaTheme="minorEastAsia" w:cstheme="minorBidi"/>
          <w:color w:val="000000"/>
          <w:sz w:val="22"/>
          <w:szCs w:val="22"/>
          <w:lang w:val="en-US" w:eastAsia="en-US" w:bidi="ar-SA"/>
        </w:rPr>
      </w:pPr>
      <w:r>
        <w:rPr>
          <w:rFonts w:ascii="Liberation Sans" w:hAnsi="Liberation Sans" w:eastAsiaTheme="minorEastAsia" w:cstheme="minorBidi"/>
          <w:color w:val="000000"/>
          <w:sz w:val="22"/>
          <w:szCs w:val="22"/>
          <w:lang w:val="en-US" w:eastAsia="en-US" w:bidi="ar-SA"/>
        </w:rPr>
        <w:t xml:space="preserve"> </w:t>
      </w:r>
    </w:p>
    <w:p w14:paraId="628088F6" w14:textId="77777777">
      <w:pPr>
        <w:pBdr>
          <w:bottom w:val="single" w:sz="3" w:space="1" w:color="D9D9D9"/>
        </w:pBdr>
        <w:spacing w:after="0" w:line="360" w:lineRule="exact"/>
        <w:rPr>
          <w:rFonts w:ascii="Liberation Sans" w:hAnsi="Liberation Sans" w:eastAsiaTheme="minorEastAsia" w:cstheme="minorBidi"/>
          <w:color w:val="000000"/>
          <w:sz w:val="22"/>
          <w:szCs w:val="22"/>
          <w:lang w:val="en-US" w:eastAsia="en-US" w:bidi="ar-SA"/>
        </w:rPr>
      </w:pPr>
      <w:r>
        <w:rPr>
          <w:rFonts w:ascii="Liberation Sans" w:hAnsi="Liberation Sans" w:eastAsiaTheme="minorEastAsia" w:cstheme="minorBidi"/>
          <w:color w:val="000000"/>
          <w:sz w:val="22"/>
          <w:szCs w:val="22"/>
          <w:lang w:val="en-US" w:eastAsia="en-US" w:bidi="ar-SA"/>
        </w:rPr>
        <w:t xml:space="preserve"> </w:t>
      </w:r>
    </w:p>
    <w:p w14:paraId="47CE0771" w14:textId="77777777">
      <w:pPr>
        <w:keepNext/>
        <w:spacing w:before="120" w:after="100" w:line="276" w:lineRule="auto"/>
        <w:rPr>
          <w:rFonts w:ascii="Liberation Sans" w:hAnsi="Liberation Sans" w:eastAsiaTheme="minorEastAsia" w:cstheme="minorBidi"/>
          <w:b/>
          <w:color w:val="000000"/>
          <w:sz w:val="22"/>
          <w:szCs w:val="22"/>
          <w:lang w:val="en-US" w:eastAsia="en-US" w:bidi="ar-SA"/>
        </w:rPr>
      </w:pPr>
      <w:r>
        <w:rPr>
          <w:rFonts w:ascii="Liberation Sans" w:hAnsi="Liberation Sans" w:eastAsiaTheme="minorEastAsia" w:cstheme="minorBidi"/>
          <w:b/>
          <w:color w:val="000000"/>
          <w:sz w:val="22"/>
          <w:szCs w:val="22"/>
          <w:lang w:val="en-US" w:eastAsia="en-US" w:bidi="ar-SA"/>
        </w:rPr>
        <w:t>¿Qué debe demostrar B sobre capacidad, transferencia y suministros?</w:t>
      </w:r>
    </w:p>
    <w:p w14:paraId="30D8FACC" w14:textId="77777777">
      <w:pPr>
        <w:pBdr>
          <w:bottom w:val="single" w:sz="3" w:space="1" w:color="D9D9D9"/>
        </w:pBdr>
        <w:spacing w:after="0" w:line="360" w:lineRule="exact"/>
        <w:rPr>
          <w:rFonts w:ascii="Liberation Sans" w:hAnsi="Liberation Sans" w:eastAsiaTheme="minorEastAsia" w:cstheme="minorBidi"/>
          <w:color w:val="000000"/>
          <w:sz w:val="22"/>
          <w:szCs w:val="22"/>
          <w:lang w:val="en-US" w:eastAsia="en-US" w:bidi="ar-SA"/>
        </w:rPr>
      </w:pPr>
      <w:r>
        <w:rPr>
          <w:rFonts w:ascii="Liberation Sans" w:hAnsi="Liberation Sans" w:eastAsiaTheme="minorEastAsia" w:cstheme="minorBidi"/>
          <w:color w:val="000000"/>
          <w:sz w:val="22"/>
          <w:szCs w:val="22"/>
          <w:lang w:val="en-US" w:eastAsia="en-US" w:bidi="ar-SA"/>
        </w:rPr>
        <w:t xml:space="preserve"> </w:t>
      </w:r>
    </w:p>
    <w:p w14:paraId="03BB0D38" w14:textId="77777777">
      <w:pPr>
        <w:pBdr>
          <w:bottom w:val="single" w:sz="3" w:space="1" w:color="D9D9D9"/>
        </w:pBdr>
        <w:spacing w:after="0" w:line="360" w:lineRule="exact"/>
        <w:rPr>
          <w:rFonts w:ascii="Liberation Sans" w:hAnsi="Liberation Sans" w:eastAsiaTheme="minorEastAsia" w:cstheme="minorBidi"/>
          <w:color w:val="000000"/>
          <w:sz w:val="22"/>
          <w:szCs w:val="22"/>
          <w:lang w:val="en-US" w:eastAsia="en-US" w:bidi="ar-SA"/>
        </w:rPr>
      </w:pPr>
      <w:r>
        <w:rPr>
          <w:rFonts w:ascii="Liberation Sans" w:hAnsi="Liberation Sans" w:eastAsiaTheme="minorEastAsia" w:cstheme="minorBidi"/>
          <w:color w:val="000000"/>
          <w:sz w:val="22"/>
          <w:szCs w:val="22"/>
          <w:lang w:val="en-US" w:eastAsia="en-US" w:bidi="ar-SA"/>
        </w:rPr>
        <w:t xml:space="preserve"> </w:t>
      </w:r>
    </w:p>
    <w:p w14:paraId="540D2EA3" w14:textId="77777777">
      <w:pPr>
        <w:pBdr>
          <w:bottom w:val="single" w:sz="3" w:space="1" w:color="D9D9D9"/>
        </w:pBdr>
        <w:spacing w:after="0" w:line="360" w:lineRule="exact"/>
        <w:rPr>
          <w:rFonts w:ascii="Liberation Sans" w:hAnsi="Liberation Sans" w:eastAsiaTheme="minorEastAsia" w:cstheme="minorBidi"/>
          <w:color w:val="000000"/>
          <w:sz w:val="22"/>
          <w:szCs w:val="22"/>
          <w:lang w:val="en-US" w:eastAsia="en-US" w:bidi="ar-SA"/>
        </w:rPr>
      </w:pPr>
      <w:r>
        <w:rPr>
          <w:rFonts w:ascii="Liberation Sans" w:hAnsi="Liberation Sans" w:eastAsiaTheme="minorEastAsia" w:cstheme="minorBidi"/>
          <w:color w:val="000000"/>
          <w:sz w:val="22"/>
          <w:szCs w:val="22"/>
          <w:lang w:val="en-US" w:eastAsia="en-US" w:bidi="ar-SA"/>
        </w:rPr>
        <w:t xml:space="preserve"> </w:t>
      </w:r>
    </w:p>
    <w:p w14:paraId="26441330" w14:textId="77777777">
      <w:pPr>
        <w:keepNext/>
        <w:spacing w:before="120" w:after="100" w:line="276" w:lineRule="auto"/>
        <w:rPr>
          <w:rFonts w:ascii="Liberation Sans" w:hAnsi="Liberation Sans" w:eastAsiaTheme="minorEastAsia" w:cstheme="minorBidi"/>
          <w:b/>
          <w:color w:val="000000"/>
          <w:sz w:val="22"/>
          <w:szCs w:val="22"/>
          <w:lang w:val="en-US" w:eastAsia="en-US" w:bidi="ar-SA"/>
        </w:rPr>
      </w:pPr>
      <w:r>
        <w:rPr>
          <w:rFonts w:ascii="Liberation Sans" w:hAnsi="Liberation Sans" w:eastAsiaTheme="minorEastAsia" w:cstheme="minorBidi"/>
          <w:b/>
          <w:color w:val="000000"/>
          <w:sz w:val="22"/>
          <w:szCs w:val="22"/>
          <w:lang w:val="en-US" w:eastAsia="en-US" w:bidi="ar-SA"/>
        </w:rPr>
        <w:t>Redacta tu recomendación inicial para A con la evidencia que permitiría sostenerla.</w:t>
      </w:r>
    </w:p>
    <w:p w14:paraId="7D78A96B" w14:textId="77777777">
      <w:pPr>
        <w:pBdr>
          <w:bottom w:val="single" w:sz="3" w:space="1" w:color="D9D9D9"/>
        </w:pBdr>
        <w:spacing w:after="0" w:line="360" w:lineRule="exact"/>
        <w:rPr>
          <w:rFonts w:ascii="Liberation Sans" w:hAnsi="Liberation Sans" w:eastAsiaTheme="minorEastAsia" w:cstheme="minorBidi"/>
          <w:color w:val="000000"/>
          <w:sz w:val="22"/>
          <w:szCs w:val="22"/>
          <w:lang w:val="en-US" w:eastAsia="en-US" w:bidi="ar-SA"/>
        </w:rPr>
      </w:pPr>
      <w:r>
        <w:rPr>
          <w:rFonts w:ascii="Liberation Sans" w:hAnsi="Liberation Sans" w:eastAsiaTheme="minorEastAsia" w:cstheme="minorBidi"/>
          <w:color w:val="000000"/>
          <w:sz w:val="22"/>
          <w:szCs w:val="22"/>
          <w:lang w:val="en-US" w:eastAsia="en-US" w:bidi="ar-SA"/>
        </w:rPr>
        <w:t xml:space="preserve"> </w:t>
      </w:r>
    </w:p>
    <w:p w14:paraId="405FF8EF" w14:textId="77777777">
      <w:pPr>
        <w:pBdr>
          <w:bottom w:val="single" w:sz="3" w:space="1" w:color="D9D9D9"/>
        </w:pBdr>
        <w:spacing w:after="0" w:line="360" w:lineRule="exact"/>
        <w:rPr>
          <w:rFonts w:ascii="Liberation Sans" w:hAnsi="Liberation Sans" w:eastAsiaTheme="minorEastAsia" w:cstheme="minorBidi"/>
          <w:color w:val="000000"/>
          <w:sz w:val="22"/>
          <w:szCs w:val="22"/>
          <w:lang w:val="en-US" w:eastAsia="en-US" w:bidi="ar-SA"/>
        </w:rPr>
      </w:pPr>
      <w:r>
        <w:rPr>
          <w:rFonts w:ascii="Liberation Sans" w:hAnsi="Liberation Sans" w:eastAsiaTheme="minorEastAsia" w:cstheme="minorBidi"/>
          <w:color w:val="000000"/>
          <w:sz w:val="22"/>
          <w:szCs w:val="22"/>
          <w:lang w:val="en-US" w:eastAsia="en-US" w:bidi="ar-SA"/>
        </w:rPr>
        <w:t xml:space="preserve"> </w:t>
      </w:r>
    </w:p>
    <w:p w14:paraId="4A41611B" w14:textId="77777777">
      <w:pPr>
        <w:pBdr>
          <w:bottom w:val="single" w:sz="3" w:space="1" w:color="D9D9D9"/>
        </w:pBdr>
        <w:spacing w:after="0" w:line="360" w:lineRule="exact"/>
        <w:rPr>
          <w:rFonts w:ascii="Liberation Sans" w:hAnsi="Liberation Sans" w:eastAsiaTheme="minorEastAsia" w:cstheme="minorBidi"/>
          <w:color w:val="000000"/>
          <w:sz w:val="22"/>
          <w:szCs w:val="22"/>
          <w:lang w:val="en-US" w:eastAsia="en-US" w:bidi="ar-SA"/>
        </w:rPr>
      </w:pPr>
      <w:r>
        <w:rPr>
          <w:rFonts w:ascii="Liberation Sans" w:hAnsi="Liberation Sans" w:eastAsiaTheme="minorEastAsia" w:cstheme="minorBidi"/>
          <w:color w:val="000000"/>
          <w:sz w:val="22"/>
          <w:szCs w:val="22"/>
          <w:lang w:val="en-US" w:eastAsia="en-US" w:bidi="ar-SA"/>
        </w:rPr>
        <w:t xml:space="preserve"> </w:t>
      </w:r>
    </w:p>
    <w:p w14:paraId="4B65E485" w14:textId="77777777">
      <w:pPr>
        <w:keepNext/>
        <w:spacing w:before="120" w:after="100" w:line="276" w:lineRule="auto"/>
        <w:rPr>
          <w:rFonts w:ascii="Liberation Sans" w:hAnsi="Liberation Sans" w:eastAsiaTheme="minorEastAsia" w:cstheme="minorBidi"/>
          <w:b/>
          <w:color w:val="000000"/>
          <w:sz w:val="22"/>
          <w:szCs w:val="22"/>
          <w:lang w:val="en-US" w:eastAsia="en-US" w:bidi="ar-SA"/>
        </w:rPr>
      </w:pPr>
      <w:r>
        <w:rPr>
          <w:rFonts w:ascii="Liberation Sans" w:hAnsi="Liberation Sans" w:eastAsiaTheme="minorEastAsia" w:cstheme="minorBidi"/>
          <w:b/>
          <w:color w:val="000000"/>
          <w:sz w:val="22"/>
          <w:szCs w:val="22"/>
          <w:lang w:val="en-US" w:eastAsia="en-US" w:bidi="ar-SA"/>
        </w:rPr>
        <w:t>¿Qué hallazgo obligaría a revisar o descartar esa recomendación?</w:t>
      </w:r>
    </w:p>
    <w:p w14:paraId="300CA3A7" w14:textId="77777777">
      <w:pPr>
        <w:pBdr>
          <w:bottom w:val="single" w:sz="3" w:space="1" w:color="D9D9D9"/>
        </w:pBdr>
        <w:spacing w:after="0" w:line="360" w:lineRule="exact"/>
        <w:rPr>
          <w:rFonts w:ascii="Liberation Sans" w:hAnsi="Liberation Sans" w:eastAsiaTheme="minorEastAsia" w:cstheme="minorBidi"/>
          <w:color w:val="000000"/>
          <w:sz w:val="22"/>
          <w:szCs w:val="22"/>
          <w:lang w:val="en-US" w:eastAsia="en-US" w:bidi="ar-SA"/>
        </w:rPr>
      </w:pPr>
      <w:r>
        <w:rPr>
          <w:rFonts w:ascii="Liberation Sans" w:hAnsi="Liberation Sans" w:eastAsiaTheme="minorEastAsia" w:cstheme="minorBidi"/>
          <w:color w:val="000000"/>
          <w:sz w:val="22"/>
          <w:szCs w:val="22"/>
          <w:lang w:val="en-US" w:eastAsia="en-US" w:bidi="ar-SA"/>
        </w:rPr>
        <w:t xml:space="preserve"> </w:t>
      </w:r>
    </w:p>
    <w:p w14:paraId="5E98D5D1" w14:textId="77777777">
      <w:pPr>
        <w:pBdr>
          <w:bottom w:val="single" w:sz="3" w:space="1" w:color="D9D9D9"/>
        </w:pBdr>
        <w:spacing w:after="0" w:line="360" w:lineRule="exact"/>
        <w:rPr>
          <w:rFonts w:ascii="Liberation Sans" w:hAnsi="Liberation Sans" w:eastAsiaTheme="minorEastAsia" w:cstheme="minorBidi"/>
          <w:color w:val="000000"/>
          <w:sz w:val="22"/>
          <w:szCs w:val="22"/>
          <w:lang w:val="en-US" w:eastAsia="en-US" w:bidi="ar-SA"/>
        </w:rPr>
      </w:pPr>
      <w:r>
        <w:rPr>
          <w:rFonts w:ascii="Liberation Sans" w:hAnsi="Liberation Sans" w:eastAsiaTheme="minorEastAsia" w:cstheme="minorBidi"/>
          <w:color w:val="000000"/>
          <w:sz w:val="22"/>
          <w:szCs w:val="22"/>
          <w:lang w:val="en-US" w:eastAsia="en-US" w:bidi="ar-SA"/>
        </w:rPr>
        <w:t xml:space="preserve"> </w:t>
      </w:r>
    </w:p>
    <w:p w14:paraId="5075F366" w14:textId="77777777">
      <w:pPr>
        <w:pBdr>
          <w:bottom w:val="single" w:sz="3" w:space="1" w:color="D9D9D9"/>
        </w:pBdr>
        <w:spacing w:after="0" w:line="360" w:lineRule="exact"/>
        <w:rPr>
          <w:rFonts w:ascii="Liberation Sans" w:hAnsi="Liberation Sans" w:eastAsiaTheme="minorEastAsia" w:cstheme="minorBidi"/>
          <w:color w:val="000000"/>
          <w:sz w:val="22"/>
          <w:szCs w:val="22"/>
          <w:lang w:val="en-US" w:eastAsia="en-US" w:bidi="ar-SA"/>
        </w:rPr>
      </w:pPr>
      <w:r>
        <w:rPr>
          <w:rFonts w:ascii="Liberation Sans" w:hAnsi="Liberation Sans" w:eastAsiaTheme="minorEastAsia" w:cstheme="minorBidi"/>
          <w:color w:val="000000"/>
          <w:sz w:val="22"/>
          <w:szCs w:val="22"/>
          <w:lang w:val="en-US" w:eastAsia="en-US" w:bidi="ar-SA"/>
        </w:rPr>
        <w:t xml:space="preserve"> </w:t>
      </w:r>
    </w:p>
    <w:p w14:paraId="01C1B143" w14:textId="77777777">
      <w:pPr>
        <w:spacing w:after="120" w:line="259" w:lineRule="auto"/>
        <w:rPr>
          <w:rFonts w:ascii="Liberation Sans" w:hAnsi="Liberation Sans" w:eastAsiaTheme="minorEastAsia" w:cstheme="minorBidi"/>
          <w:color w:val="000000"/>
          <w:sz w:val="22"/>
          <w:szCs w:val="22"/>
          <w:lang w:val="es-CO" w:eastAsia="en-US" w:bidi="ar-SA"/>
        </w:rPr>
      </w:pPr>
      <w:r>
        <w:rPr>
          <w:rFonts w:ascii="Liberation Sans" w:hAnsi="Liberation Sans" w:eastAsiaTheme="minorEastAsia" w:cstheme="minorBidi"/>
          <w:color w:val="000000"/>
          <w:sz w:val="22"/>
          <w:szCs w:val="22"/>
          <w:lang w:val="es-CO" w:eastAsia="en-US" w:bidi="ar-SA"/>
        </w:rPr>
        <w:br w:type="page"/>
      </w:r>
    </w:p>
    <w:p w14:paraId="3720C3EF" w14:textId="77777777">
      <w:pPr>
        <w:spacing w:after="100" w:line="276" w:lineRule="auto"/>
        <w:rPr>
          <w:rFonts w:ascii="Liberation Sans" w:hAnsi="Liberation Sans" w:eastAsiaTheme="minorEastAsia" w:cstheme="minorBidi"/>
          <w:color w:val="000000"/>
          <w:sz w:val="18"/>
          <w:szCs w:val="22"/>
          <w:lang w:val="en-US" w:eastAsia="en-US" w:bidi="ar-SA"/>
        </w:rPr>
      </w:pPr>
      <w:r>
        <w:rPr>
          <w:rFonts w:ascii="Liberation Sans" w:hAnsi="Liberation Sans" w:eastAsiaTheme="minorEastAsia" w:cstheme="minorBidi"/>
          <w:color w:val="000000"/>
          <w:sz w:val="18"/>
          <w:szCs w:val="22"/>
          <w:lang w:val="en-US" w:eastAsia="en-US" w:bidi="ar-SA"/>
        </w:rPr>
        <w:t>Ficha 3   Seguimiento del ejemplo guiado</w:t>
      </w:r>
    </w:p>
    <w:p w14:paraId="6DF7258B" w14:textId="77777777">
      <w:pPr>
        <w:pStyle w:val="Heading1"/>
        <w:keepNext/>
        <w:keepLines/>
        <w:spacing w:before="0" w:after="140" w:line="259" w:lineRule="auto"/>
        <w:rPr>
          <w:rFonts w:ascii="Liberation Sans" w:hAnsi="Liberation Sans" w:eastAsiaTheme="majorEastAsia" w:cstheme="majorBidi"/>
          <w:b/>
          <w:bCs/>
          <w:color w:val="000000"/>
          <w:sz w:val="38"/>
          <w:szCs w:val="28"/>
          <w:lang w:val="es-CO" w:eastAsia="en-US" w:bidi="ar-SA"/>
        </w:rPr>
      </w:pPr>
      <w:bookmarkStart w:id="10" w:name="H3F3"/>
      <w:r>
        <w:rPr>
          <w:rFonts w:ascii="Liberation Sans" w:hAnsi="Liberation Sans" w:eastAsiaTheme="majorEastAsia" w:cstheme="majorBidi"/>
          <w:b/>
          <w:bCs/>
          <w:color w:val="000000"/>
          <w:sz w:val="38"/>
          <w:szCs w:val="28"/>
          <w:lang w:val="es-CO" w:eastAsia="en-US" w:bidi="ar-SA"/>
        </w:rPr>
        <w:t>Cambios de evidencia y selección de tareas</w:t>
      </w:r>
      <w:bookmarkEnd w:id="10"/>
    </w:p>
    <w:p w14:paraId="5223D48C" w14:textId="77777777">
      <w:pPr>
        <w:spacing w:after="100" w:line="276" w:lineRule="auto"/>
        <w:rPr>
          <w:rFonts w:ascii="Liberation Sans" w:hAnsi="Liberation Sans" w:eastAsiaTheme="minorEastAsia" w:cstheme="minorBidi"/>
          <w:color w:val="000000"/>
          <w:sz w:val="18"/>
          <w:szCs w:val="22"/>
          <w:lang w:val="en-US" w:eastAsia="en-US" w:bidi="ar-SA"/>
        </w:rPr>
      </w:pPr>
      <w:r>
        <w:rPr>
          <w:rFonts w:ascii="Liberation Sans" w:hAnsi="Liberation Sans" w:eastAsiaTheme="minorEastAsia" w:cstheme="minorBidi"/>
          <w:color w:val="000000"/>
          <w:sz w:val="18"/>
          <w:szCs w:val="22"/>
          <w:lang w:val="en-US" w:eastAsia="en-US" w:bidi="ar-SA"/>
        </w:rPr>
        <w:t>H3   Diapositivas 42–43</w:t>
      </w:r>
    </w:p>
    <w:p w14:paraId="527EFACD" w14:textId="77777777">
      <w:pPr>
        <w:spacing w:after="120" w:line="259" w:lineRule="auto"/>
        <w:rPr>
          <w:rFonts w:ascii="Liberation Sans" w:hAnsi="Liberation Sans" w:eastAsiaTheme="minorEastAsia" w:cstheme="minorBidi"/>
          <w:color w:val="000000"/>
          <w:sz w:val="22"/>
          <w:szCs w:val="22"/>
          <w:lang w:val="es-CO" w:eastAsia="en-US" w:bidi="ar-SA"/>
        </w:rPr>
      </w:pPr>
      <w:r>
        <w:rPr>
          <w:rFonts w:ascii="Liberation Sans" w:hAnsi="Liberation Sans" w:eastAsiaTheme="minorEastAsia" w:cstheme="minorBidi"/>
          <w:color w:val="000000"/>
          <w:sz w:val="22"/>
          <w:szCs w:val="22"/>
          <w:lang w:val="es-CO" w:eastAsia="en-US" w:bidi="ar-SA"/>
        </w:rPr>
        <w:t>Seguimiento de las variantes resueltas. Cada fila cambia por separado el escenario base. Registra cómo cambia tu recomendación al incorporar el nuevo dato.</w:t>
      </w:r>
    </w:p>
    <w:tbl>
      <w:tblPr>
        <w:tblStyle w:val="TableNormal"/>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100" w:type="dxa"/>
          <w:bottom w:w="85" w:type="dxa"/>
          <w:right w:w="100" w:type="dxa"/>
        </w:tblCellMar>
        <w:tblLook w:val="04A0"/>
      </w:tblPr>
      <w:tblGrid>
        <w:gridCol w:w="5256"/>
        <w:gridCol w:w="4824"/>
      </w:tblGrid>
      <w:tr>
        <w:tblPrEx>
          <w:tblW w:w="0" w:type="auto"/>
          <w:tblLayout w:type="fixed"/>
          <w:tblLook w:val="04A0"/>
        </w:tblPrEx>
        <w:trPr>
          <w:cantSplit/>
          <w:tblHeader/>
        </w:trPr>
        <w:tc>
          <w:tcPr>
            <w:tcW w:w="5256" w:type="dxa"/>
            <w:shd w:val="clear" w:color="auto" w:fill="183B4E"/>
            <w:vAlign w:val="center"/>
          </w:tcPr>
          <w:p w14:paraId="2D9098E9" w14:textId="77777777">
            <w:pPr>
              <w:keepNext w:val="0"/>
              <w:spacing w:after="0" w:line="250" w:lineRule="auto"/>
              <w:rPr>
                <w:rFonts w:ascii="Liberation Sans" w:hAnsi="Liberation Sans" w:eastAsiaTheme="minorEastAsia" w:cstheme="minorBidi"/>
                <w:color w:val="000000"/>
                <w:sz w:val="22"/>
                <w:szCs w:val="22"/>
                <w:lang w:val="es-CO" w:eastAsia="en-US" w:bidi="ar-SA"/>
              </w:rPr>
            </w:pPr>
            <w:r>
              <w:rPr>
                <w:rFonts w:ascii="Liberation Sans" w:hAnsi="Liberation Sans" w:eastAsiaTheme="minorEastAsia" w:cstheme="minorBidi"/>
                <w:b/>
                <w:color w:val="FFFFFF"/>
                <w:sz w:val="21"/>
                <w:szCs w:val="22"/>
                <w:lang w:val="es-CO" w:eastAsia="en-US" w:bidi="ar-SA"/>
              </w:rPr>
              <w:t>Variante y dato añadido</w:t>
            </w:r>
          </w:p>
        </w:tc>
        <w:tc>
          <w:tcPr>
            <w:tcW w:w="4824" w:type="dxa"/>
            <w:shd w:val="clear" w:color="auto" w:fill="183B4E"/>
            <w:vAlign w:val="center"/>
          </w:tcPr>
          <w:p w14:paraId="73E60AA0" w14:textId="77777777">
            <w:pPr>
              <w:keepNext w:val="0"/>
              <w:spacing w:after="0" w:line="250" w:lineRule="auto"/>
              <w:rPr>
                <w:rFonts w:ascii="Liberation Sans" w:hAnsi="Liberation Sans" w:eastAsiaTheme="minorEastAsia" w:cstheme="minorBidi"/>
                <w:color w:val="000000"/>
                <w:sz w:val="22"/>
                <w:szCs w:val="22"/>
                <w:lang w:val="es-CO" w:eastAsia="en-US" w:bidi="ar-SA"/>
              </w:rPr>
            </w:pPr>
            <w:r>
              <w:rPr>
                <w:rFonts w:ascii="Liberation Sans" w:hAnsi="Liberation Sans" w:eastAsiaTheme="minorEastAsia" w:cstheme="minorBidi"/>
                <w:b/>
                <w:color w:val="FFFFFF"/>
                <w:sz w:val="21"/>
                <w:szCs w:val="22"/>
                <w:lang w:val="es-CO" w:eastAsia="en-US" w:bidi="ar-SA"/>
              </w:rPr>
              <w:t>Recomendación y razón</w:t>
            </w:r>
          </w:p>
        </w:tc>
      </w:tr>
      <w:tr>
        <w:tblPrEx>
          <w:tblW w:w="0" w:type="auto"/>
          <w:tblLayout w:type="fixed"/>
          <w:tblLook w:val="04A0"/>
        </w:tblPrEx>
        <w:trPr>
          <w:cantSplit/>
          <w:trHeight w:val="1771"/>
        </w:trPr>
        <w:tc>
          <w:tcPr>
            <w:tcW w:w="5256" w:type="dxa"/>
            <w:shd w:val="clear" w:color="auto" w:fill="FFFFFF"/>
            <w:vAlign w:val="center"/>
          </w:tcPr>
          <w:p w14:paraId="1EDCF933" w14:textId="77777777">
            <w:pPr>
              <w:keepNext w:val="0"/>
              <w:spacing w:after="0" w:line="250" w:lineRule="auto"/>
              <w:rPr>
                <w:rFonts w:ascii="Liberation Sans" w:hAnsi="Liberation Sans" w:eastAsiaTheme="minorEastAsia" w:cstheme="minorBidi"/>
                <w:color w:val="000000"/>
                <w:sz w:val="22"/>
                <w:szCs w:val="22"/>
                <w:lang w:val="es-CO" w:eastAsia="en-US" w:bidi="ar-SA"/>
              </w:rPr>
            </w:pPr>
            <w:r>
              <w:rPr>
                <w:rFonts w:ascii="Liberation Sans" w:hAnsi="Liberation Sans" w:eastAsiaTheme="minorEastAsia" w:cstheme="minorBidi"/>
                <w:b w:val="0"/>
                <w:color w:val="000000"/>
                <w:sz w:val="21"/>
                <w:szCs w:val="22"/>
                <w:lang w:val="es-CO" w:eastAsia="en-US" w:bidi="ar-SA"/>
              </w:rPr>
              <w:t>Señal útil. Indicador válido y anticipación suficiente para completar la intervención.</w:t>
            </w:r>
          </w:p>
        </w:tc>
        <w:tc>
          <w:tcPr>
            <w:tcW w:w="4824" w:type="dxa"/>
            <w:shd w:val="clear" w:color="auto" w:fill="FFFFFF"/>
            <w:vAlign w:val="center"/>
          </w:tcPr>
          <w:p w14:paraId="6D4FB60F" w14:textId="77777777">
            <w:pPr>
              <w:keepNext w:val="0"/>
              <w:spacing w:after="0" w:line="250" w:lineRule="auto"/>
              <w:rPr>
                <w:rFonts w:ascii="Liberation Sans" w:hAnsi="Liberation Sans" w:eastAsiaTheme="minorEastAsia" w:cstheme="minorBidi"/>
                <w:color w:val="000000"/>
                <w:sz w:val="22"/>
                <w:szCs w:val="22"/>
                <w:lang w:val="es-CO" w:eastAsia="en-US" w:bidi="ar-SA"/>
              </w:rPr>
            </w:pPr>
          </w:p>
        </w:tc>
      </w:tr>
      <w:tr>
        <w:tblPrEx>
          <w:tblW w:w="0" w:type="auto"/>
          <w:tblLayout w:type="fixed"/>
          <w:tblLook w:val="04A0"/>
        </w:tblPrEx>
        <w:trPr>
          <w:cantSplit/>
          <w:trHeight w:val="1771"/>
        </w:trPr>
        <w:tc>
          <w:tcPr>
            <w:tcW w:w="5256" w:type="dxa"/>
            <w:shd w:val="clear" w:color="auto" w:fill="F2F5F6"/>
            <w:vAlign w:val="center"/>
          </w:tcPr>
          <w:p w14:paraId="5A130956" w14:textId="77777777">
            <w:pPr>
              <w:keepNext w:val="0"/>
              <w:spacing w:after="0" w:line="250" w:lineRule="auto"/>
              <w:rPr>
                <w:rFonts w:ascii="Liberation Sans" w:hAnsi="Liberation Sans" w:eastAsiaTheme="minorEastAsia" w:cstheme="minorBidi"/>
                <w:color w:val="000000"/>
                <w:sz w:val="22"/>
                <w:szCs w:val="22"/>
                <w:lang w:val="es-CO" w:eastAsia="en-US" w:bidi="ar-SA"/>
              </w:rPr>
            </w:pPr>
            <w:r>
              <w:rPr>
                <w:rFonts w:ascii="Liberation Sans" w:hAnsi="Liberation Sans" w:eastAsiaTheme="minorEastAsia" w:cstheme="minorBidi"/>
                <w:b w:val="0"/>
                <w:color w:val="000000"/>
                <w:sz w:val="21"/>
                <w:szCs w:val="22"/>
                <w:lang w:val="es-CO" w:eastAsia="en-US" w:bidi="ar-SA"/>
              </w:rPr>
              <w:t>Detección insuficiente. La técnica no advierte a tiempo, no hay base por edad y esperar es inaceptable.</w:t>
            </w:r>
          </w:p>
        </w:tc>
        <w:tc>
          <w:tcPr>
            <w:tcW w:w="4824" w:type="dxa"/>
            <w:shd w:val="clear" w:color="auto" w:fill="F2F5F6"/>
            <w:vAlign w:val="center"/>
          </w:tcPr>
          <w:p w14:paraId="75567CD2" w14:textId="77777777">
            <w:pPr>
              <w:keepNext w:val="0"/>
              <w:spacing w:after="0" w:line="250" w:lineRule="auto"/>
              <w:rPr>
                <w:rFonts w:ascii="Liberation Sans" w:hAnsi="Liberation Sans" w:eastAsiaTheme="minorEastAsia" w:cstheme="minorBidi"/>
                <w:color w:val="000000"/>
                <w:sz w:val="22"/>
                <w:szCs w:val="22"/>
                <w:lang w:val="es-CO" w:eastAsia="en-US" w:bidi="ar-SA"/>
              </w:rPr>
            </w:pPr>
          </w:p>
        </w:tc>
      </w:tr>
      <w:tr>
        <w:tblPrEx>
          <w:tblW w:w="0" w:type="auto"/>
          <w:tblLayout w:type="fixed"/>
          <w:tblLook w:val="04A0"/>
        </w:tblPrEx>
        <w:trPr>
          <w:cantSplit/>
          <w:trHeight w:val="1771"/>
        </w:trPr>
        <w:tc>
          <w:tcPr>
            <w:tcW w:w="5256" w:type="dxa"/>
            <w:shd w:val="clear" w:color="auto" w:fill="FFFFFF"/>
            <w:vAlign w:val="center"/>
          </w:tcPr>
          <w:p w14:paraId="230F46BB" w14:textId="77777777">
            <w:pPr>
              <w:keepNext w:val="0"/>
              <w:spacing w:after="0" w:line="250" w:lineRule="auto"/>
              <w:rPr>
                <w:rFonts w:ascii="Liberation Sans" w:hAnsi="Liberation Sans" w:eastAsiaTheme="minorEastAsia" w:cstheme="minorBidi"/>
                <w:color w:val="000000"/>
                <w:sz w:val="22"/>
                <w:szCs w:val="22"/>
                <w:lang w:val="es-CO" w:eastAsia="en-US" w:bidi="ar-SA"/>
              </w:rPr>
            </w:pPr>
            <w:r>
              <w:rPr>
                <w:rFonts w:ascii="Liberation Sans" w:hAnsi="Liberation Sans" w:eastAsiaTheme="minorEastAsia" w:cstheme="minorBidi"/>
                <w:b w:val="0"/>
                <w:color w:val="000000"/>
                <w:sz w:val="21"/>
                <w:szCs w:val="22"/>
                <w:lang w:val="es-CO" w:eastAsia="en-US" w:bidi="ar-SA"/>
              </w:rPr>
              <w:t>Efecto limitado. Transferencia a B acreditada y efectos económicos admitidos para este evento.</w:t>
            </w:r>
          </w:p>
        </w:tc>
        <w:tc>
          <w:tcPr>
            <w:tcW w:w="4824" w:type="dxa"/>
            <w:shd w:val="clear" w:color="auto" w:fill="FFFFFF"/>
            <w:vAlign w:val="center"/>
          </w:tcPr>
          <w:p w14:paraId="49855989" w14:textId="77777777">
            <w:pPr>
              <w:keepNext w:val="0"/>
              <w:spacing w:after="0" w:line="250" w:lineRule="auto"/>
              <w:rPr>
                <w:rFonts w:ascii="Liberation Sans" w:hAnsi="Liberation Sans" w:eastAsiaTheme="minorEastAsia" w:cstheme="minorBidi"/>
                <w:color w:val="000000"/>
                <w:sz w:val="22"/>
                <w:szCs w:val="22"/>
                <w:lang w:val="es-CO" w:eastAsia="en-US" w:bidi="ar-SA"/>
              </w:rPr>
            </w:pPr>
          </w:p>
        </w:tc>
      </w:tr>
      <w:tr>
        <w:tblPrEx>
          <w:tblW w:w="0" w:type="auto"/>
          <w:tblLayout w:type="fixed"/>
          <w:tblLook w:val="04A0"/>
        </w:tblPrEx>
        <w:trPr>
          <w:cantSplit/>
          <w:trHeight w:val="1771"/>
        </w:trPr>
        <w:tc>
          <w:tcPr>
            <w:tcW w:w="5256" w:type="dxa"/>
            <w:shd w:val="clear" w:color="auto" w:fill="F2F5F6"/>
            <w:vAlign w:val="center"/>
          </w:tcPr>
          <w:p w14:paraId="6BC75C3A" w14:textId="77777777">
            <w:pPr>
              <w:keepNext w:val="0"/>
              <w:spacing w:after="0" w:line="250" w:lineRule="auto"/>
              <w:rPr>
                <w:rFonts w:ascii="Liberation Sans" w:hAnsi="Liberation Sans" w:eastAsiaTheme="minorEastAsia" w:cstheme="minorBidi"/>
                <w:color w:val="000000"/>
                <w:sz w:val="22"/>
                <w:szCs w:val="22"/>
                <w:lang w:val="es-CO" w:eastAsia="en-US" w:bidi="ar-SA"/>
              </w:rPr>
            </w:pPr>
            <w:r>
              <w:rPr>
                <w:rFonts w:ascii="Liberation Sans" w:hAnsi="Liberation Sans" w:eastAsiaTheme="minorEastAsia" w:cstheme="minorBidi"/>
                <w:b w:val="0"/>
                <w:color w:val="000000"/>
                <w:sz w:val="21"/>
                <w:szCs w:val="22"/>
                <w:lang w:val="es-CO" w:eastAsia="en-US" w:bidi="ar-SA"/>
              </w:rPr>
              <w:t>Uso demostrado. Límite de exposición útil, sustitución eficaz y retorno ejecutable.</w:t>
            </w:r>
          </w:p>
        </w:tc>
        <w:tc>
          <w:tcPr>
            <w:tcW w:w="4824" w:type="dxa"/>
            <w:shd w:val="clear" w:color="auto" w:fill="F2F5F6"/>
            <w:vAlign w:val="center"/>
          </w:tcPr>
          <w:p w14:paraId="10B93684" w14:textId="77777777">
            <w:pPr>
              <w:keepNext w:val="0"/>
              <w:spacing w:after="0" w:line="250" w:lineRule="auto"/>
              <w:rPr>
                <w:rFonts w:ascii="Liberation Sans" w:hAnsi="Liberation Sans" w:eastAsiaTheme="minorEastAsia" w:cstheme="minorBidi"/>
                <w:color w:val="000000"/>
                <w:sz w:val="22"/>
                <w:szCs w:val="22"/>
                <w:lang w:val="es-CO" w:eastAsia="en-US" w:bidi="ar-SA"/>
              </w:rPr>
            </w:pPr>
          </w:p>
        </w:tc>
      </w:tr>
    </w:tbl>
    <w:p w14:paraId="138ABF92" w14:textId="77777777">
      <w:pPr>
        <w:spacing w:before="0" w:after="0" w:line="100" w:lineRule="exact"/>
        <w:rPr>
          <w:rFonts w:ascii="Liberation Sans" w:hAnsi="Liberation Sans" w:eastAsiaTheme="minorEastAsia" w:cstheme="minorBidi"/>
          <w:color w:val="000000"/>
          <w:sz w:val="22"/>
          <w:szCs w:val="22"/>
          <w:lang w:val="es-CO" w:eastAsia="en-US" w:bidi="ar-SA"/>
        </w:rPr>
      </w:pPr>
    </w:p>
    <w:p w14:paraId="30223666" w14:textId="77777777">
      <w:pPr>
        <w:keepNext/>
        <w:spacing w:before="120" w:after="100" w:line="276" w:lineRule="auto"/>
        <w:rPr>
          <w:rFonts w:ascii="Liberation Sans" w:hAnsi="Liberation Sans" w:eastAsiaTheme="minorEastAsia" w:cstheme="minorBidi"/>
          <w:b/>
          <w:color w:val="000000"/>
          <w:sz w:val="22"/>
          <w:szCs w:val="22"/>
          <w:lang w:val="en-US" w:eastAsia="en-US" w:bidi="ar-SA"/>
        </w:rPr>
      </w:pPr>
      <w:r>
        <w:rPr>
          <w:rFonts w:ascii="Liberation Sans" w:hAnsi="Liberation Sans" w:eastAsiaTheme="minorEastAsia" w:cstheme="minorBidi"/>
          <w:b/>
          <w:color w:val="000000"/>
          <w:sz w:val="22"/>
          <w:szCs w:val="22"/>
          <w:lang w:val="en-US" w:eastAsia="en-US" w:bidi="ar-SA"/>
        </w:rPr>
        <w:t>¿Qué dato fue decisivo en la variante que más cambió tu recomendación?</w:t>
      </w:r>
    </w:p>
    <w:p w14:paraId="233707E3" w14:textId="77777777">
      <w:pPr>
        <w:pBdr>
          <w:bottom w:val="single" w:sz="3" w:space="1" w:color="D9D9D9"/>
        </w:pBdr>
        <w:spacing w:after="0" w:line="360" w:lineRule="exact"/>
        <w:rPr>
          <w:rFonts w:ascii="Liberation Sans" w:hAnsi="Liberation Sans" w:eastAsiaTheme="minorEastAsia" w:cstheme="minorBidi"/>
          <w:color w:val="000000"/>
          <w:sz w:val="22"/>
          <w:szCs w:val="22"/>
          <w:lang w:val="en-US" w:eastAsia="en-US" w:bidi="ar-SA"/>
        </w:rPr>
      </w:pPr>
      <w:r>
        <w:rPr>
          <w:rFonts w:ascii="Liberation Sans" w:hAnsi="Liberation Sans" w:eastAsiaTheme="minorEastAsia" w:cstheme="minorBidi"/>
          <w:color w:val="000000"/>
          <w:sz w:val="22"/>
          <w:szCs w:val="22"/>
          <w:lang w:val="en-US" w:eastAsia="en-US" w:bidi="ar-SA"/>
        </w:rPr>
        <w:t xml:space="preserve"> </w:t>
      </w:r>
    </w:p>
    <w:p w14:paraId="17C43F3F" w14:textId="77777777">
      <w:pPr>
        <w:pBdr>
          <w:bottom w:val="single" w:sz="3" w:space="1" w:color="D9D9D9"/>
        </w:pBdr>
        <w:spacing w:after="0" w:line="360" w:lineRule="exact"/>
        <w:rPr>
          <w:rFonts w:ascii="Liberation Sans" w:hAnsi="Liberation Sans" w:eastAsiaTheme="minorEastAsia" w:cstheme="minorBidi"/>
          <w:color w:val="000000"/>
          <w:sz w:val="22"/>
          <w:szCs w:val="22"/>
          <w:lang w:val="en-US" w:eastAsia="en-US" w:bidi="ar-SA"/>
        </w:rPr>
        <w:sectPr w:rsidSect="00034616">
          <w:headerReference w:type="default" r:id="rId14"/>
          <w:footerReference w:type="default" r:id="rId15"/>
          <w:type w:val="nextPage"/>
          <w:pgSz w:w="12240" w:h="15840"/>
          <w:pgMar w:top="936" w:right="1080" w:bottom="936" w:left="1080" w:header="360" w:footer="360" w:gutter="0"/>
          <w:pgNumType w:start="1"/>
          <w:cols w:space="720"/>
          <w:docGrid w:linePitch="360"/>
        </w:sectPr>
      </w:pPr>
      <w:r>
        <w:rPr>
          <w:rFonts w:ascii="Liberation Sans" w:hAnsi="Liberation Sans" w:eastAsiaTheme="minorEastAsia" w:cstheme="minorBidi"/>
          <w:color w:val="000000"/>
          <w:sz w:val="22"/>
          <w:szCs w:val="22"/>
          <w:lang w:val="en-US" w:eastAsia="en-US" w:bidi="ar-SA"/>
        </w:rPr>
        <w:t xml:space="preserve"> </w:t>
      </w:r>
    </w:p>
    <w:p w:rsidR="0005712A" w14:paraId="526D954E" w14:textId="77777777">
      <w:pPr>
        <w:pStyle w:val="Title"/>
      </w:pPr>
      <w:r>
        <w:t>Fichas del participante H4</w:t>
      </w:r>
    </w:p>
    <w:p w:rsidR="0005712A" w14:paraId="5105B537" w14:textId="77777777">
      <w:pPr>
        <w:pStyle w:val="Subtitle"/>
      </w:pPr>
      <w:r>
        <w:t>Señales y decisiones de mantenimiento</w:t>
      </w:r>
    </w:p>
    <w:p w:rsidR="0005712A" w14:paraId="6305DDB0" w14:textId="77777777">
      <w:pPr>
        <w:pStyle w:val="Meta"/>
        <w:rPr>
          <w:rFonts w:hint="eastAsia"/>
        </w:rPr>
      </w:pPr>
      <w:r>
        <w:t>Módulo 1 de Optimización del desempeño de activos</w:t>
      </w:r>
    </w:p>
    <w:p w:rsidR="0005712A" w14:paraId="7316998D" w14:textId="77777777">
      <w:pPr>
        <w:rPr>
          <w:rFonts w:hint="eastAsia"/>
        </w:rPr>
      </w:pPr>
      <w:r>
        <w:t>Este cuaderno reúne las actividades de la hora y los ejemplos guiados que requieren registrar una respuesta. Los datos, las tablas y las consignas están incluidos para que puedas concentrarte en analizar y responder.</w:t>
      </w:r>
    </w:p>
    <w:p w:rsidR="0005712A" w14:paraId="450DB6A6" w14:textId="77777777">
      <w:pPr>
        <w:pStyle w:val="Question"/>
        <w:rPr>
          <w:rFonts w:hint="eastAsia"/>
        </w:rPr>
      </w:pPr>
      <w:r>
        <w:t>Participante o equipo</w:t>
      </w:r>
    </w:p>
    <w:p w:rsidR="0005712A" w14:paraId="3A24E4E2" w14:textId="77777777">
      <w:pPr>
        <w:pStyle w:val="Answer"/>
        <w:pBdr>
          <w:bottom w:val="single" w:sz="3" w:space="1" w:color="D9D9D9"/>
        </w:pBdr>
        <w:rPr>
          <w:rFonts w:hint="eastAsia"/>
        </w:rPr>
      </w:pPr>
      <w:r>
        <w:t xml:space="preserve"> </w:t>
      </w:r>
    </w:p>
    <w:p w:rsidR="0005712A" w14:paraId="346D7F21" w14:textId="77777777">
      <w:pPr>
        <w:pStyle w:val="Heading2"/>
      </w:pPr>
      <w:r>
        <w:t>Cómo usar las fichas</w:t>
      </w:r>
    </w:p>
    <w:p w:rsidR="0005712A" w14:paraId="67B2E456" w14:textId="77777777">
      <w:pPr>
        <w:rPr>
          <w:rFonts w:hint="eastAsia"/>
        </w:rPr>
      </w:pPr>
      <w:r>
        <w:t>Sigue el número de diapositiva indicado al inicio de cada ficha. Completa las actividades antes de que el docente muestre su solución. Las páginas de seguimiento se diligencian durante la explicación del ejemplo.</w:t>
      </w:r>
    </w:p>
    <w:p w:rsidR="0005712A" w14:paraId="54EE9ECB" w14:textId="77777777">
      <w:pPr>
        <w:rPr>
          <w:rFonts w:hint="eastAsia"/>
        </w:rPr>
      </w:pPr>
      <w:r>
        <w:t>Puedes escribir en las celdas y líneas de Word o imprimir el cuaderno. Los espacios se amplían al escribir. Conserva los datos que el caso declara y marca como pendiente lo que no se puede demostrar.</w:t>
      </w:r>
    </w:p>
    <w:p w:rsidR="0005712A" w14:paraId="614EACA2" w14:textId="77777777">
      <w:pPr>
        <w:pStyle w:val="Heading2"/>
      </w:pPr>
      <w:r>
        <w:t>Ruta de trabajo</w:t>
      </w:r>
    </w:p>
    <w:tbl>
      <w:tblPr>
        <w:tblStyle w:val="TableNormal"/>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100" w:type="dxa"/>
          <w:bottom w:w="85" w:type="dxa"/>
          <w:right w:w="100" w:type="dxa"/>
        </w:tblCellMar>
        <w:tblLook w:val="04A0"/>
      </w:tblPr>
      <w:tblGrid>
        <w:gridCol w:w="6624"/>
        <w:gridCol w:w="1872"/>
        <w:gridCol w:w="1584"/>
      </w:tblGrid>
      <w:tr w14:paraId="63238553" w14:textId="77777777">
        <w:tblPrEx>
          <w:tblW w:w="0" w:type="auto"/>
          <w:tblLayout w:type="fixed"/>
          <w:tblLook w:val="04A0"/>
        </w:tblPrEx>
        <w:trPr>
          <w:cantSplit/>
          <w:tblHeader/>
        </w:trPr>
        <w:tc>
          <w:tcPr>
            <w:tcW w:w="6624" w:type="dxa"/>
            <w:shd w:val="clear" w:color="auto" w:fill="183B4E"/>
            <w:vAlign w:val="center"/>
          </w:tcPr>
          <w:p w:rsidR="0005712A" w14:paraId="2241A95B" w14:textId="77777777">
            <w:pPr>
              <w:spacing w:after="0" w:line="250" w:lineRule="auto"/>
              <w:rPr>
                <w:rFonts w:hint="eastAsia"/>
              </w:rPr>
            </w:pPr>
            <w:r>
              <w:rPr>
                <w:b/>
                <w:color w:val="FFFFFF"/>
                <w:sz w:val="20"/>
              </w:rPr>
              <w:t>Ficha</w:t>
            </w:r>
          </w:p>
        </w:tc>
        <w:tc>
          <w:tcPr>
            <w:tcW w:w="1872" w:type="dxa"/>
            <w:shd w:val="clear" w:color="auto" w:fill="183B4E"/>
            <w:vAlign w:val="center"/>
          </w:tcPr>
          <w:p w:rsidR="0005712A" w14:paraId="4C0ACE1E" w14:textId="77777777">
            <w:pPr>
              <w:spacing w:after="0" w:line="250" w:lineRule="auto"/>
              <w:rPr>
                <w:rFonts w:hint="eastAsia"/>
              </w:rPr>
            </w:pPr>
            <w:r>
              <w:rPr>
                <w:b/>
                <w:color w:val="FFFFFF"/>
                <w:sz w:val="20"/>
              </w:rPr>
              <w:t>Diapositivas</w:t>
            </w:r>
          </w:p>
        </w:tc>
        <w:tc>
          <w:tcPr>
            <w:tcW w:w="1584" w:type="dxa"/>
            <w:shd w:val="clear" w:color="auto" w:fill="183B4E"/>
            <w:vAlign w:val="center"/>
          </w:tcPr>
          <w:p w:rsidR="0005712A" w14:paraId="5592285E" w14:textId="77777777">
            <w:pPr>
              <w:spacing w:after="0" w:line="250" w:lineRule="auto"/>
              <w:rPr>
                <w:rFonts w:hint="eastAsia"/>
              </w:rPr>
            </w:pPr>
            <w:r>
              <w:rPr>
                <w:b/>
                <w:color w:val="FFFFFF"/>
                <w:sz w:val="20"/>
              </w:rPr>
              <w:t>Páginas</w:t>
            </w:r>
          </w:p>
        </w:tc>
      </w:tr>
      <w:tr w14:paraId="2785CEEF" w14:textId="77777777">
        <w:tblPrEx>
          <w:tblW w:w="0" w:type="auto"/>
          <w:tblLayout w:type="fixed"/>
          <w:tblLook w:val="04A0"/>
        </w:tblPrEx>
        <w:trPr>
          <w:cantSplit/>
          <w:trHeight w:val="691"/>
        </w:trPr>
        <w:tc>
          <w:tcPr>
            <w:tcW w:w="6624" w:type="dxa"/>
            <w:shd w:val="clear" w:color="auto" w:fill="FFFFFF"/>
            <w:vAlign w:val="center"/>
          </w:tcPr>
          <w:p w:rsidR="0005712A" w14:paraId="64BE9F8F" w14:textId="77777777">
            <w:pPr>
              <w:spacing w:after="0" w:line="250" w:lineRule="auto"/>
              <w:rPr>
                <w:rFonts w:hint="eastAsia"/>
              </w:rPr>
            </w:pPr>
            <w:hyperlink w:anchor="H4F1">
              <w:r>
                <w:rPr>
                  <w:color w:val="183B4E"/>
                  <w:u w:val="single"/>
                </w:rPr>
                <w:t>1  Tiempo disponible después de detectar</w:t>
              </w:r>
            </w:hyperlink>
          </w:p>
        </w:tc>
        <w:tc>
          <w:tcPr>
            <w:tcW w:w="1872" w:type="dxa"/>
            <w:shd w:val="clear" w:color="auto" w:fill="FFFFFF"/>
            <w:vAlign w:val="center"/>
          </w:tcPr>
          <w:p w:rsidR="0005712A" w14:paraId="7FFC2C0E" w14:textId="77777777">
            <w:pPr>
              <w:spacing w:after="0" w:line="250" w:lineRule="auto"/>
              <w:jc w:val="center"/>
              <w:rPr>
                <w:rFonts w:hint="eastAsia"/>
              </w:rPr>
            </w:pPr>
            <w:r>
              <w:rPr>
                <w:sz w:val="20"/>
              </w:rPr>
              <w:t>8–9, 11–14</w:t>
            </w:r>
          </w:p>
        </w:tc>
        <w:tc>
          <w:tcPr>
            <w:tcW w:w="1584" w:type="dxa"/>
            <w:shd w:val="clear" w:color="auto" w:fill="FFFFFF"/>
            <w:vAlign w:val="center"/>
          </w:tcPr>
          <w:p w:rsidR="0005712A" w14:paraId="0832FFA3" w14:textId="77777777">
            <w:pPr>
              <w:spacing w:after="0" w:line="250" w:lineRule="auto"/>
              <w:jc w:val="center"/>
              <w:rPr>
                <w:rFonts w:hint="eastAsia"/>
              </w:rPr>
            </w:pPr>
            <w:r>
              <w:rPr>
                <w:sz w:val="20"/>
              </w:rPr>
              <w:t>2–3</w:t>
            </w:r>
          </w:p>
        </w:tc>
      </w:tr>
      <w:tr w14:paraId="7F237A8C" w14:textId="77777777">
        <w:tblPrEx>
          <w:tblW w:w="0" w:type="auto"/>
          <w:tblLayout w:type="fixed"/>
          <w:tblLook w:val="04A0"/>
        </w:tblPrEx>
        <w:trPr>
          <w:cantSplit/>
          <w:trHeight w:val="691"/>
        </w:trPr>
        <w:tc>
          <w:tcPr>
            <w:tcW w:w="6624" w:type="dxa"/>
            <w:shd w:val="clear" w:color="auto" w:fill="F2F5F6"/>
            <w:vAlign w:val="center"/>
          </w:tcPr>
          <w:p w:rsidR="0005712A" w14:paraId="53605B93" w14:textId="77777777">
            <w:pPr>
              <w:spacing w:after="0" w:line="250" w:lineRule="auto"/>
              <w:rPr>
                <w:rFonts w:hint="eastAsia"/>
              </w:rPr>
            </w:pPr>
            <w:hyperlink w:anchor="H4F2">
              <w:r>
                <w:rPr>
                  <w:color w:val="183B4E"/>
                  <w:u w:val="single"/>
                </w:rPr>
                <w:t>2  Clasificación de las alertas</w:t>
              </w:r>
            </w:hyperlink>
          </w:p>
        </w:tc>
        <w:tc>
          <w:tcPr>
            <w:tcW w:w="1872" w:type="dxa"/>
            <w:shd w:val="clear" w:color="auto" w:fill="F2F5F6"/>
            <w:vAlign w:val="center"/>
          </w:tcPr>
          <w:p w:rsidR="0005712A" w14:paraId="32A5EB72" w14:textId="77777777">
            <w:pPr>
              <w:spacing w:after="0" w:line="250" w:lineRule="auto"/>
              <w:jc w:val="center"/>
              <w:rPr>
                <w:rFonts w:hint="eastAsia"/>
              </w:rPr>
            </w:pPr>
            <w:r>
              <w:rPr>
                <w:sz w:val="20"/>
              </w:rPr>
              <w:t>16–20</w:t>
            </w:r>
          </w:p>
        </w:tc>
        <w:tc>
          <w:tcPr>
            <w:tcW w:w="1584" w:type="dxa"/>
            <w:shd w:val="clear" w:color="auto" w:fill="F2F5F6"/>
            <w:vAlign w:val="center"/>
          </w:tcPr>
          <w:p w:rsidR="0005712A" w14:paraId="22465479" w14:textId="77777777">
            <w:pPr>
              <w:spacing w:after="0" w:line="250" w:lineRule="auto"/>
              <w:jc w:val="center"/>
              <w:rPr>
                <w:rFonts w:hint="eastAsia"/>
              </w:rPr>
            </w:pPr>
            <w:r>
              <w:rPr>
                <w:sz w:val="20"/>
              </w:rPr>
              <w:t>4–5</w:t>
            </w:r>
          </w:p>
        </w:tc>
      </w:tr>
      <w:tr w14:paraId="643FD46A" w14:textId="77777777">
        <w:tblPrEx>
          <w:tblW w:w="0" w:type="auto"/>
          <w:tblLayout w:type="fixed"/>
          <w:tblLook w:val="04A0"/>
        </w:tblPrEx>
        <w:trPr>
          <w:cantSplit/>
          <w:trHeight w:val="691"/>
        </w:trPr>
        <w:tc>
          <w:tcPr>
            <w:tcW w:w="6624" w:type="dxa"/>
            <w:shd w:val="clear" w:color="auto" w:fill="FFFFFF"/>
            <w:vAlign w:val="center"/>
          </w:tcPr>
          <w:p w:rsidR="0005712A" w14:paraId="0F214FD6" w14:textId="77777777">
            <w:pPr>
              <w:spacing w:after="0" w:line="250" w:lineRule="auto"/>
              <w:rPr>
                <w:rFonts w:hint="eastAsia"/>
              </w:rPr>
            </w:pPr>
            <w:hyperlink w:anchor="H4F3">
              <w:r>
                <w:rPr>
                  <w:color w:val="183B4E"/>
                  <w:u w:val="single"/>
                </w:rPr>
                <w:t>3  Comparación con una regla que nunca alerta</w:t>
              </w:r>
            </w:hyperlink>
          </w:p>
        </w:tc>
        <w:tc>
          <w:tcPr>
            <w:tcW w:w="1872" w:type="dxa"/>
            <w:shd w:val="clear" w:color="auto" w:fill="FFFFFF"/>
            <w:vAlign w:val="center"/>
          </w:tcPr>
          <w:p w:rsidR="0005712A" w14:paraId="0C008BB4" w14:textId="77777777">
            <w:pPr>
              <w:spacing w:after="0" w:line="250" w:lineRule="auto"/>
              <w:jc w:val="center"/>
              <w:rPr>
                <w:rFonts w:hint="eastAsia"/>
              </w:rPr>
            </w:pPr>
            <w:r>
              <w:rPr>
                <w:sz w:val="20"/>
              </w:rPr>
              <w:t>21–22</w:t>
            </w:r>
          </w:p>
        </w:tc>
        <w:tc>
          <w:tcPr>
            <w:tcW w:w="1584" w:type="dxa"/>
            <w:shd w:val="clear" w:color="auto" w:fill="FFFFFF"/>
            <w:vAlign w:val="center"/>
          </w:tcPr>
          <w:p w:rsidR="0005712A" w14:paraId="0BFC2C65" w14:textId="77777777">
            <w:pPr>
              <w:spacing w:after="0" w:line="250" w:lineRule="auto"/>
              <w:jc w:val="center"/>
              <w:rPr>
                <w:rFonts w:hint="eastAsia"/>
              </w:rPr>
            </w:pPr>
            <w:r>
              <w:rPr>
                <w:sz w:val="20"/>
              </w:rPr>
              <w:t>6</w:t>
            </w:r>
          </w:p>
        </w:tc>
      </w:tr>
      <w:tr w14:paraId="4FBA4DBE" w14:textId="77777777">
        <w:tblPrEx>
          <w:tblW w:w="0" w:type="auto"/>
          <w:tblLayout w:type="fixed"/>
          <w:tblLook w:val="04A0"/>
        </w:tblPrEx>
        <w:trPr>
          <w:cantSplit/>
          <w:trHeight w:val="691"/>
        </w:trPr>
        <w:tc>
          <w:tcPr>
            <w:tcW w:w="6624" w:type="dxa"/>
            <w:shd w:val="clear" w:color="auto" w:fill="F2F5F6"/>
            <w:vAlign w:val="center"/>
          </w:tcPr>
          <w:p w:rsidR="0005712A" w14:paraId="7FC4C969" w14:textId="77777777">
            <w:pPr>
              <w:spacing w:after="0" w:line="250" w:lineRule="auto"/>
              <w:rPr>
                <w:rFonts w:hint="eastAsia"/>
              </w:rPr>
            </w:pPr>
            <w:hyperlink w:anchor="H4F4">
              <w:r>
                <w:rPr>
                  <w:color w:val="183B4E"/>
                  <w:u w:val="single"/>
                </w:rPr>
                <w:t>4  Respuesta a una alerta después de intervenir</w:t>
              </w:r>
            </w:hyperlink>
          </w:p>
        </w:tc>
        <w:tc>
          <w:tcPr>
            <w:tcW w:w="1872" w:type="dxa"/>
            <w:shd w:val="clear" w:color="auto" w:fill="F2F5F6"/>
            <w:vAlign w:val="center"/>
          </w:tcPr>
          <w:p w:rsidR="0005712A" w14:paraId="3B6FB85B" w14:textId="77777777">
            <w:pPr>
              <w:spacing w:after="0" w:line="250" w:lineRule="auto"/>
              <w:jc w:val="center"/>
              <w:rPr>
                <w:rFonts w:hint="eastAsia"/>
              </w:rPr>
            </w:pPr>
            <w:r>
              <w:rPr>
                <w:sz w:val="20"/>
              </w:rPr>
              <w:t>32–33, 35</w:t>
            </w:r>
          </w:p>
        </w:tc>
        <w:tc>
          <w:tcPr>
            <w:tcW w:w="1584" w:type="dxa"/>
            <w:shd w:val="clear" w:color="auto" w:fill="F2F5F6"/>
            <w:vAlign w:val="center"/>
          </w:tcPr>
          <w:p w:rsidR="0005712A" w14:paraId="48005499" w14:textId="77777777">
            <w:pPr>
              <w:spacing w:after="0" w:line="250" w:lineRule="auto"/>
              <w:jc w:val="center"/>
              <w:rPr>
                <w:rFonts w:hint="eastAsia"/>
              </w:rPr>
            </w:pPr>
            <w:r>
              <w:rPr>
                <w:sz w:val="20"/>
              </w:rPr>
              <w:t>7–8</w:t>
            </w:r>
          </w:p>
        </w:tc>
      </w:tr>
    </w:tbl>
    <w:p w:rsidR="0005712A" w14:paraId="39455BE6" w14:textId="77777777">
      <w:pPr>
        <w:spacing w:after="0" w:line="100" w:lineRule="exact"/>
        <w:rPr>
          <w:rFonts w:hint="eastAsia"/>
        </w:rPr>
      </w:pPr>
    </w:p>
    <w:p w:rsidR="0005712A" w14:paraId="34E35348" w14:textId="77777777">
      <w:pPr>
        <w:pStyle w:val="Small"/>
        <w:rPr>
          <w:rFonts w:hint="eastAsia"/>
        </w:rPr>
      </w:pPr>
      <w:r>
        <w:t>Alineado con la presentación H4 v4 apoyo docente. Los números de diapositiva incluyen la portada. Las soluciones se trabajan en clase y permanecen en el material del docente.</w:t>
      </w:r>
    </w:p>
    <w:p w:rsidR="0005712A" w14:paraId="0FFECB00" w14:textId="77777777">
      <w:pPr>
        <w:rPr>
          <w:rFonts w:hint="eastAsia"/>
        </w:rPr>
      </w:pPr>
      <w:r>
        <w:br w:type="page"/>
      </w:r>
    </w:p>
    <w:p w:rsidR="0005712A" w14:paraId="3CBE6A4F" w14:textId="77777777">
      <w:pPr>
        <w:pStyle w:val="Meta"/>
        <w:rPr>
          <w:rFonts w:hint="eastAsia"/>
        </w:rPr>
      </w:pPr>
      <w:r>
        <w:t>Ficha 1   Parte 1 de 2   Apoyo al ejercicio</w:t>
      </w:r>
    </w:p>
    <w:p w:rsidR="0005712A" w14:paraId="70013216" w14:textId="77777777">
      <w:pPr>
        <w:pStyle w:val="Heading1"/>
      </w:pPr>
      <w:bookmarkStart w:id="11" w:name="H4F1"/>
      <w:r>
        <w:t>Tiempo disponible después de detectar</w:t>
      </w:r>
      <w:bookmarkEnd w:id="11"/>
    </w:p>
    <w:p w:rsidR="0005712A" w14:paraId="78EB6A94" w14:textId="77777777">
      <w:pPr>
        <w:pStyle w:val="Meta"/>
        <w:rPr>
          <w:rFonts w:hint="eastAsia"/>
        </w:rPr>
      </w:pPr>
      <w:r>
        <w:t>H4   Diapositivas 8–9, 11</w:t>
      </w:r>
    </w:p>
    <w:p w:rsidR="0005712A" w14:paraId="7A64A1E1" w14:textId="77777777">
      <w:pPr>
        <w:rPr>
          <w:rFonts w:hint="eastAsia"/>
        </w:rPr>
      </w:pPr>
      <w:r>
        <w:t>Apoyo para el ejercicio. P es la condición potencial identificable por el método, D el momento en que se detecta realmente y F el incumplimiento de la función. El tiempo disponible después de detectar puede ser menor que el intervalo completo P–F.</w:t>
      </w:r>
    </w:p>
    <w:p w:rsidR="0005712A" w14:paraId="01A32728" w14:textId="77777777">
      <w:pPr>
        <w:spacing w:after="40"/>
        <w:rPr>
          <w:rFonts w:hint="eastAsia"/>
        </w:rPr>
      </w:pPr>
      <w:r>
        <w:rPr>
          <w:noProof/>
        </w:rPr>
        <w:drawing>
          <wp:inline distT="0" distB="0" distL="0" distR="0">
            <wp:extent cx="6400800" cy="3600450"/>
            <wp:effectExtent l="0" t="0" r="0" b="0"/>
            <wp:docPr id="1" name="Picture 1" descr="Gráfico conceptual de la presentación. Sin escala ni datos de una instalación." title="Gráfico conceptual de la presentación. Sin escala ni datos de una instal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lide-9.png"/>
                    <pic:cNvPicPr/>
                  </pic:nvPicPr>
                  <pic:blipFill>
                    <a:blip xmlns:r="http://schemas.openxmlformats.org/officeDocument/2006/relationships" r:embed="rId16"/>
                    <a:stretch>
                      <a:fillRect/>
                    </a:stretch>
                  </pic:blipFill>
                  <pic:spPr>
                    <a:xfrm>
                      <a:off x="0" y="0"/>
                      <a:ext cx="6400800" cy="3600450"/>
                    </a:xfrm>
                    <a:prstGeom prst="rect">
                      <a:avLst/>
                    </a:prstGeom>
                  </pic:spPr>
                </pic:pic>
              </a:graphicData>
            </a:graphic>
          </wp:inline>
        </w:drawing>
      </w:r>
    </w:p>
    <w:p w:rsidR="0005712A" w14:paraId="6B21EB17" w14:textId="77777777">
      <w:pPr>
        <w:pStyle w:val="Small"/>
        <w:rPr>
          <w:rFonts w:hint="eastAsia"/>
        </w:rPr>
      </w:pPr>
      <w:r>
        <w:t>Gráfico conceptual de la presentación. Sin escala ni datos de una instalación.</w:t>
      </w:r>
    </w:p>
    <w:p w:rsidR="0005712A" w14:paraId="0F44CF17" w14:textId="77777777">
      <w:pPr>
        <w:rPr>
          <w:rFonts w:hint="eastAsia"/>
        </w:rPr>
      </w:pPr>
      <w:r>
        <w:t>En la página siguiente, el rango de 7 a 12 días comienza al recibir la alerta. Es un supuesto docente sobre el tiempo restante hasta F.</w:t>
      </w:r>
    </w:p>
    <w:p w:rsidR="0005712A" w14:paraId="5DC95C6D" w14:textId="77777777">
      <w:pPr>
        <w:pStyle w:val="Question"/>
        <w:rPr>
          <w:rFonts w:hint="eastAsia"/>
        </w:rPr>
      </w:pPr>
      <w:r>
        <w:t>¿Desde qué momento debes contar el tiempo para ejecutar la respuesta del ejercicio?</w:t>
      </w:r>
    </w:p>
    <w:p w:rsidR="0005712A" w14:paraId="10EBAED9" w14:textId="77777777">
      <w:pPr>
        <w:pStyle w:val="Answer"/>
        <w:pBdr>
          <w:bottom w:val="single" w:sz="3" w:space="1" w:color="D9D9D9"/>
        </w:pBdr>
        <w:rPr>
          <w:rFonts w:hint="eastAsia"/>
        </w:rPr>
      </w:pPr>
      <w:r>
        <w:t xml:space="preserve"> </w:t>
      </w:r>
    </w:p>
    <w:p w:rsidR="0005712A" w14:paraId="3C9F67DD" w14:textId="77777777">
      <w:pPr>
        <w:pStyle w:val="Answer"/>
        <w:pBdr>
          <w:bottom w:val="single" w:sz="3" w:space="1" w:color="D9D9D9"/>
        </w:pBdr>
        <w:rPr>
          <w:rFonts w:hint="eastAsia"/>
        </w:rPr>
      </w:pPr>
      <w:r>
        <w:t xml:space="preserve"> </w:t>
      </w:r>
    </w:p>
    <w:p w:rsidR="0005712A" w14:paraId="4A60697E" w14:textId="77777777">
      <w:pPr>
        <w:rPr>
          <w:rFonts w:hint="eastAsia"/>
        </w:rPr>
      </w:pPr>
      <w:r>
        <w:br w:type="page"/>
      </w:r>
    </w:p>
    <w:p w:rsidR="0005712A" w14:paraId="6FBBE94D" w14:textId="77777777">
      <w:pPr>
        <w:pStyle w:val="Meta"/>
        <w:rPr>
          <w:rFonts w:hint="eastAsia"/>
        </w:rPr>
      </w:pPr>
      <w:r>
        <w:t>Ficha 1   Parte 2 de 2   Actividad</w:t>
      </w:r>
    </w:p>
    <w:p w:rsidR="0005712A" w14:paraId="16F229B5" w14:textId="77777777">
      <w:pPr>
        <w:pStyle w:val="Heading1"/>
      </w:pPr>
      <w:r>
        <w:t>Duración y margen de la respuesta</w:t>
      </w:r>
    </w:p>
    <w:p w:rsidR="0005712A" w14:paraId="6336CC75" w14:textId="77777777">
      <w:pPr>
        <w:pStyle w:val="Meta"/>
        <w:rPr>
          <w:rFonts w:hint="eastAsia"/>
        </w:rPr>
      </w:pPr>
      <w:r>
        <w:t>H4   Diapositivas 11–14</w:t>
      </w:r>
    </w:p>
    <w:p w:rsidR="0005712A" w14:paraId="484E9E30" w14:textId="77777777">
      <w:pPr>
        <w:rPr>
          <w:rFonts w:hint="eastAsia"/>
        </w:rPr>
      </w:pPr>
      <w:r>
        <w:t>Datos sintéticos. Desde la alerta se estima llegar a F entre 7 y 12 días. Las actividades son secuenciales. El rango no es una garantía ni un intervalo de confianza.</w:t>
      </w:r>
    </w:p>
    <w:tbl>
      <w:tblPr>
        <w:tblStyle w:val="TableNormal"/>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100" w:type="dxa"/>
          <w:bottom w:w="85" w:type="dxa"/>
          <w:right w:w="100" w:type="dxa"/>
        </w:tblCellMar>
        <w:tblLook w:val="04A0"/>
      </w:tblPr>
      <w:tblGrid>
        <w:gridCol w:w="3096"/>
        <w:gridCol w:w="1440"/>
        <w:gridCol w:w="3456"/>
        <w:gridCol w:w="2088"/>
      </w:tblGrid>
      <w:tr w14:paraId="5C649FB6" w14:textId="77777777">
        <w:tblPrEx>
          <w:tblW w:w="0" w:type="auto"/>
          <w:tblLayout w:type="fixed"/>
          <w:tblLook w:val="04A0"/>
        </w:tblPrEx>
        <w:trPr>
          <w:cantSplit/>
          <w:tblHeader/>
        </w:trPr>
        <w:tc>
          <w:tcPr>
            <w:tcW w:w="3096" w:type="dxa"/>
            <w:shd w:val="clear" w:color="auto" w:fill="183B4E"/>
            <w:vAlign w:val="center"/>
          </w:tcPr>
          <w:p w:rsidR="0005712A" w14:paraId="0B1770AE" w14:textId="77777777">
            <w:pPr>
              <w:spacing w:after="0" w:line="250" w:lineRule="auto"/>
              <w:rPr>
                <w:rFonts w:hint="eastAsia"/>
              </w:rPr>
            </w:pPr>
            <w:r>
              <w:rPr>
                <w:b/>
                <w:color w:val="FFFFFF"/>
                <w:sz w:val="21"/>
              </w:rPr>
              <w:t>Actividad</w:t>
            </w:r>
          </w:p>
        </w:tc>
        <w:tc>
          <w:tcPr>
            <w:tcW w:w="1440" w:type="dxa"/>
            <w:shd w:val="clear" w:color="auto" w:fill="183B4E"/>
            <w:vAlign w:val="center"/>
          </w:tcPr>
          <w:p w:rsidR="0005712A" w14:paraId="1D4A8380" w14:textId="77777777">
            <w:pPr>
              <w:spacing w:after="0" w:line="250" w:lineRule="auto"/>
              <w:rPr>
                <w:rFonts w:hint="eastAsia"/>
              </w:rPr>
            </w:pPr>
            <w:r>
              <w:rPr>
                <w:b/>
                <w:color w:val="FFFFFF"/>
                <w:sz w:val="21"/>
              </w:rPr>
              <w:t>Duración</w:t>
            </w:r>
          </w:p>
        </w:tc>
        <w:tc>
          <w:tcPr>
            <w:tcW w:w="3456" w:type="dxa"/>
            <w:shd w:val="clear" w:color="auto" w:fill="183B4E"/>
            <w:vAlign w:val="center"/>
          </w:tcPr>
          <w:p w:rsidR="0005712A" w14:paraId="4EA3997E" w14:textId="77777777">
            <w:pPr>
              <w:spacing w:after="0" w:line="250" w:lineRule="auto"/>
              <w:rPr>
                <w:rFonts w:hint="eastAsia"/>
              </w:rPr>
            </w:pPr>
            <w:r>
              <w:rPr>
                <w:b/>
                <w:color w:val="FFFFFF"/>
                <w:sz w:val="21"/>
              </w:rPr>
              <w:t>Comienza cuando</w:t>
            </w:r>
          </w:p>
        </w:tc>
        <w:tc>
          <w:tcPr>
            <w:tcW w:w="2088" w:type="dxa"/>
            <w:shd w:val="clear" w:color="auto" w:fill="183B4E"/>
            <w:vAlign w:val="center"/>
          </w:tcPr>
          <w:p w:rsidR="0005712A" w14:paraId="7544685D" w14:textId="77777777">
            <w:pPr>
              <w:spacing w:after="0" w:line="250" w:lineRule="auto"/>
              <w:rPr>
                <w:rFonts w:hint="eastAsia"/>
              </w:rPr>
            </w:pPr>
            <w:r>
              <w:rPr>
                <w:b/>
                <w:color w:val="FFFFFF"/>
                <w:sz w:val="21"/>
              </w:rPr>
              <w:t>Día de término</w:t>
            </w:r>
          </w:p>
        </w:tc>
      </w:tr>
      <w:tr w14:paraId="0DE23FEA" w14:textId="77777777">
        <w:tblPrEx>
          <w:tblW w:w="0" w:type="auto"/>
          <w:tblLayout w:type="fixed"/>
          <w:tblLook w:val="04A0"/>
        </w:tblPrEx>
        <w:trPr>
          <w:cantSplit/>
          <w:trHeight w:val="821"/>
        </w:trPr>
        <w:tc>
          <w:tcPr>
            <w:tcW w:w="3096" w:type="dxa"/>
            <w:shd w:val="clear" w:color="auto" w:fill="FFFFFF"/>
            <w:vAlign w:val="center"/>
          </w:tcPr>
          <w:p w:rsidR="0005712A" w14:paraId="1B4FE090" w14:textId="77777777">
            <w:pPr>
              <w:spacing w:after="0" w:line="250" w:lineRule="auto"/>
              <w:rPr>
                <w:rFonts w:hint="eastAsia"/>
              </w:rPr>
            </w:pPr>
            <w:r>
              <w:rPr>
                <w:sz w:val="21"/>
              </w:rPr>
              <w:t>Confirmar la condición</w:t>
            </w:r>
          </w:p>
        </w:tc>
        <w:tc>
          <w:tcPr>
            <w:tcW w:w="1440" w:type="dxa"/>
            <w:shd w:val="clear" w:color="auto" w:fill="FFFFFF"/>
            <w:vAlign w:val="center"/>
          </w:tcPr>
          <w:p w:rsidR="0005712A" w14:paraId="6266A6D0" w14:textId="77777777">
            <w:pPr>
              <w:spacing w:after="0" w:line="250" w:lineRule="auto"/>
              <w:jc w:val="center"/>
              <w:rPr>
                <w:rFonts w:hint="eastAsia"/>
              </w:rPr>
            </w:pPr>
            <w:r>
              <w:rPr>
                <w:sz w:val="21"/>
              </w:rPr>
              <w:t>1 día</w:t>
            </w:r>
          </w:p>
        </w:tc>
        <w:tc>
          <w:tcPr>
            <w:tcW w:w="3456" w:type="dxa"/>
            <w:shd w:val="clear" w:color="auto" w:fill="FFFFFF"/>
            <w:vAlign w:val="center"/>
          </w:tcPr>
          <w:p w:rsidR="0005712A" w14:paraId="171A63BD" w14:textId="77777777">
            <w:pPr>
              <w:spacing w:after="0" w:line="250" w:lineRule="auto"/>
              <w:rPr>
                <w:rFonts w:hint="eastAsia"/>
              </w:rPr>
            </w:pPr>
            <w:r>
              <w:rPr>
                <w:sz w:val="21"/>
              </w:rPr>
              <w:t>Se recibe la alerta.</w:t>
            </w:r>
          </w:p>
        </w:tc>
        <w:tc>
          <w:tcPr>
            <w:tcW w:w="2088" w:type="dxa"/>
            <w:shd w:val="clear" w:color="auto" w:fill="FFFFFF"/>
            <w:vAlign w:val="center"/>
          </w:tcPr>
          <w:p w:rsidR="0005712A" w14:paraId="6A710BE5" w14:textId="77777777">
            <w:pPr>
              <w:spacing w:after="0" w:line="250" w:lineRule="auto"/>
              <w:rPr>
                <w:rFonts w:hint="eastAsia"/>
              </w:rPr>
            </w:pPr>
          </w:p>
        </w:tc>
      </w:tr>
      <w:tr w14:paraId="7CAF2617" w14:textId="77777777">
        <w:tblPrEx>
          <w:tblW w:w="0" w:type="auto"/>
          <w:tblLayout w:type="fixed"/>
          <w:tblLook w:val="04A0"/>
        </w:tblPrEx>
        <w:trPr>
          <w:cantSplit/>
          <w:trHeight w:val="821"/>
        </w:trPr>
        <w:tc>
          <w:tcPr>
            <w:tcW w:w="3096" w:type="dxa"/>
            <w:shd w:val="clear" w:color="auto" w:fill="F2F5F6"/>
            <w:vAlign w:val="center"/>
          </w:tcPr>
          <w:p w:rsidR="0005712A" w14:paraId="3BBAA0D1" w14:textId="77777777">
            <w:pPr>
              <w:spacing w:after="0" w:line="250" w:lineRule="auto"/>
              <w:rPr>
                <w:rFonts w:hint="eastAsia"/>
              </w:rPr>
            </w:pPr>
            <w:r>
              <w:rPr>
                <w:sz w:val="21"/>
              </w:rPr>
              <w:t>Preparar recursos y permisos</w:t>
            </w:r>
          </w:p>
        </w:tc>
        <w:tc>
          <w:tcPr>
            <w:tcW w:w="1440" w:type="dxa"/>
            <w:shd w:val="clear" w:color="auto" w:fill="F2F5F6"/>
            <w:vAlign w:val="center"/>
          </w:tcPr>
          <w:p w:rsidR="0005712A" w14:paraId="01B83D3C" w14:textId="77777777">
            <w:pPr>
              <w:spacing w:after="0" w:line="250" w:lineRule="auto"/>
              <w:jc w:val="center"/>
              <w:rPr>
                <w:rFonts w:hint="eastAsia"/>
              </w:rPr>
            </w:pPr>
            <w:r>
              <w:rPr>
                <w:sz w:val="21"/>
              </w:rPr>
              <w:t>4 días</w:t>
            </w:r>
          </w:p>
        </w:tc>
        <w:tc>
          <w:tcPr>
            <w:tcW w:w="3456" w:type="dxa"/>
            <w:shd w:val="clear" w:color="auto" w:fill="F2F5F6"/>
            <w:vAlign w:val="center"/>
          </w:tcPr>
          <w:p w:rsidR="0005712A" w14:paraId="1411C8F8" w14:textId="77777777">
            <w:pPr>
              <w:spacing w:after="0" w:line="250" w:lineRule="auto"/>
              <w:rPr>
                <w:rFonts w:hint="eastAsia"/>
              </w:rPr>
            </w:pPr>
            <w:r>
              <w:rPr>
                <w:sz w:val="21"/>
              </w:rPr>
              <w:t>Termina la confirmación.</w:t>
            </w:r>
          </w:p>
        </w:tc>
        <w:tc>
          <w:tcPr>
            <w:tcW w:w="2088" w:type="dxa"/>
            <w:shd w:val="clear" w:color="auto" w:fill="F2F5F6"/>
            <w:vAlign w:val="center"/>
          </w:tcPr>
          <w:p w:rsidR="0005712A" w14:paraId="09577EFB" w14:textId="77777777">
            <w:pPr>
              <w:spacing w:after="0" w:line="250" w:lineRule="auto"/>
              <w:rPr>
                <w:rFonts w:hint="eastAsia"/>
              </w:rPr>
            </w:pPr>
          </w:p>
        </w:tc>
      </w:tr>
      <w:tr w14:paraId="723FE230" w14:textId="77777777">
        <w:tblPrEx>
          <w:tblW w:w="0" w:type="auto"/>
          <w:tblLayout w:type="fixed"/>
          <w:tblLook w:val="04A0"/>
        </w:tblPrEx>
        <w:trPr>
          <w:cantSplit/>
          <w:trHeight w:val="821"/>
        </w:trPr>
        <w:tc>
          <w:tcPr>
            <w:tcW w:w="3096" w:type="dxa"/>
            <w:shd w:val="clear" w:color="auto" w:fill="FFFFFF"/>
            <w:vAlign w:val="center"/>
          </w:tcPr>
          <w:p w:rsidR="0005712A" w14:paraId="6655486C" w14:textId="77777777">
            <w:pPr>
              <w:spacing w:after="0" w:line="250" w:lineRule="auto"/>
              <w:rPr>
                <w:rFonts w:hint="eastAsia"/>
              </w:rPr>
            </w:pPr>
            <w:r>
              <w:rPr>
                <w:sz w:val="21"/>
              </w:rPr>
              <w:t>Ejecutar y verificar</w:t>
            </w:r>
          </w:p>
        </w:tc>
        <w:tc>
          <w:tcPr>
            <w:tcW w:w="1440" w:type="dxa"/>
            <w:shd w:val="clear" w:color="auto" w:fill="FFFFFF"/>
            <w:vAlign w:val="center"/>
          </w:tcPr>
          <w:p w:rsidR="0005712A" w14:paraId="70C8520A" w14:textId="77777777">
            <w:pPr>
              <w:spacing w:after="0" w:line="250" w:lineRule="auto"/>
              <w:jc w:val="center"/>
              <w:rPr>
                <w:rFonts w:hint="eastAsia"/>
              </w:rPr>
            </w:pPr>
            <w:r>
              <w:rPr>
                <w:sz w:val="21"/>
              </w:rPr>
              <w:t>2 días</w:t>
            </w:r>
          </w:p>
        </w:tc>
        <w:tc>
          <w:tcPr>
            <w:tcW w:w="3456" w:type="dxa"/>
            <w:shd w:val="clear" w:color="auto" w:fill="FFFFFF"/>
            <w:vAlign w:val="center"/>
          </w:tcPr>
          <w:p w:rsidR="0005712A" w14:paraId="50003EAC" w14:textId="77777777">
            <w:pPr>
              <w:spacing w:after="0" w:line="250" w:lineRule="auto"/>
              <w:rPr>
                <w:rFonts w:hint="eastAsia"/>
              </w:rPr>
            </w:pPr>
            <w:r>
              <w:rPr>
                <w:sz w:val="21"/>
              </w:rPr>
              <w:t>Termina la preparación.</w:t>
            </w:r>
          </w:p>
        </w:tc>
        <w:tc>
          <w:tcPr>
            <w:tcW w:w="2088" w:type="dxa"/>
            <w:shd w:val="clear" w:color="auto" w:fill="FFFFFF"/>
            <w:vAlign w:val="center"/>
          </w:tcPr>
          <w:p w:rsidR="0005712A" w14:paraId="34711BAF" w14:textId="77777777">
            <w:pPr>
              <w:spacing w:after="0" w:line="250" w:lineRule="auto"/>
              <w:rPr>
                <w:rFonts w:hint="eastAsia"/>
              </w:rPr>
            </w:pPr>
          </w:p>
        </w:tc>
      </w:tr>
    </w:tbl>
    <w:p w:rsidR="0005712A" w14:paraId="17D52E92" w14:textId="77777777">
      <w:pPr>
        <w:spacing w:after="0" w:line="100" w:lineRule="exact"/>
        <w:rPr>
          <w:rFonts w:hint="eastAsia"/>
        </w:rPr>
      </w:pPr>
    </w:p>
    <w:p w:rsidR="0005712A" w14:paraId="68685680" w14:textId="77777777">
      <w:pPr>
        <w:pStyle w:val="Question"/>
        <w:rPr>
          <w:rFonts w:hint="eastAsia"/>
        </w:rPr>
      </w:pPr>
      <w:r>
        <w:t>Duración total de respuesta y margen frente al extremo temprano de 7 días</w:t>
      </w:r>
    </w:p>
    <w:p w:rsidR="0005712A" w14:paraId="05CB66F0" w14:textId="77777777">
      <w:pPr>
        <w:pStyle w:val="Answer"/>
        <w:pBdr>
          <w:bottom w:val="single" w:sz="3" w:space="1" w:color="D9D9D9"/>
        </w:pBdr>
        <w:rPr>
          <w:rFonts w:hint="eastAsia"/>
        </w:rPr>
      </w:pPr>
      <w:r>
        <w:t xml:space="preserve"> </w:t>
      </w:r>
    </w:p>
    <w:p w:rsidR="0005712A" w14:paraId="6738B105" w14:textId="77777777">
      <w:pPr>
        <w:pStyle w:val="Answer"/>
        <w:pBdr>
          <w:bottom w:val="single" w:sz="3" w:space="1" w:color="D9D9D9"/>
        </w:pBdr>
        <w:rPr>
          <w:rFonts w:hint="eastAsia"/>
        </w:rPr>
      </w:pPr>
      <w:r>
        <w:t xml:space="preserve"> </w:t>
      </w:r>
    </w:p>
    <w:p w:rsidR="0005712A" w14:paraId="04EBF0A0" w14:textId="77777777">
      <w:pPr>
        <w:pStyle w:val="Question"/>
        <w:rPr>
          <w:rFonts w:hint="eastAsia"/>
        </w:rPr>
      </w:pPr>
      <w:r>
        <w:t>¿La secuencia demuestra que se puede terminar antes de F con margen? Explica.</w:t>
      </w:r>
    </w:p>
    <w:p w:rsidR="0005712A" w14:paraId="6A7ADB80" w14:textId="77777777">
      <w:pPr>
        <w:pStyle w:val="Answer"/>
        <w:pBdr>
          <w:bottom w:val="single" w:sz="3" w:space="1" w:color="D9D9D9"/>
        </w:pBdr>
        <w:rPr>
          <w:rFonts w:hint="eastAsia"/>
        </w:rPr>
      </w:pPr>
      <w:r>
        <w:t xml:space="preserve"> </w:t>
      </w:r>
    </w:p>
    <w:p w:rsidR="0005712A" w14:paraId="0643B23E" w14:textId="77777777">
      <w:pPr>
        <w:pStyle w:val="Answer"/>
        <w:pBdr>
          <w:bottom w:val="single" w:sz="3" w:space="1" w:color="D9D9D9"/>
        </w:pBdr>
        <w:rPr>
          <w:rFonts w:hint="eastAsia"/>
        </w:rPr>
      </w:pPr>
      <w:r>
        <w:t xml:space="preserve"> </w:t>
      </w:r>
    </w:p>
    <w:p w:rsidR="0005712A" w14:paraId="6E19A7D9" w14:textId="77777777">
      <w:pPr>
        <w:pStyle w:val="Heading2"/>
      </w:pPr>
      <w:r>
        <w:t>Variante durante la explicación</w:t>
      </w:r>
    </w:p>
    <w:p w:rsidR="0005712A" w14:paraId="694919EE" w14:textId="77777777">
      <w:pPr>
        <w:rPr>
          <w:rFonts w:hint="eastAsia"/>
        </w:rPr>
      </w:pPr>
      <w:r>
        <w:t>Ahora se acreditan diagnóstico pertinente, la bomba de reserva B verificada y repuesto disponible. Confirmar toma 1 día, preparar 1 día y ejecutar y verificar 2 días. Se cumplen las condiciones de intervención del ejercicio.</w:t>
      </w:r>
    </w:p>
    <w:p w:rsidR="0005712A" w14:paraId="3474A118" w14:textId="77777777">
      <w:pPr>
        <w:pStyle w:val="Question"/>
        <w:rPr>
          <w:rFonts w:hint="eastAsia"/>
        </w:rPr>
      </w:pPr>
      <w:r>
        <w:t>Calcula el nuevo total y el margen aritmético. ¿Qué evidencia permitió cambiar la decisión?</w:t>
      </w:r>
    </w:p>
    <w:p w:rsidR="0005712A" w14:paraId="7954E331" w14:textId="77777777">
      <w:pPr>
        <w:pStyle w:val="Answer"/>
        <w:pBdr>
          <w:bottom w:val="single" w:sz="3" w:space="1" w:color="D9D9D9"/>
        </w:pBdr>
        <w:rPr>
          <w:rFonts w:hint="eastAsia"/>
        </w:rPr>
      </w:pPr>
      <w:r>
        <w:t xml:space="preserve"> </w:t>
      </w:r>
    </w:p>
    <w:p w:rsidR="0005712A" w14:paraId="489CC7F6" w14:textId="77777777">
      <w:pPr>
        <w:pStyle w:val="Answer"/>
        <w:pBdr>
          <w:bottom w:val="single" w:sz="3" w:space="1" w:color="D9D9D9"/>
        </w:pBdr>
        <w:rPr>
          <w:rFonts w:hint="eastAsia"/>
        </w:rPr>
      </w:pPr>
      <w:r>
        <w:t xml:space="preserve"> </w:t>
      </w:r>
    </w:p>
    <w:p w:rsidR="0005712A" w14:paraId="41AFF744" w14:textId="77777777">
      <w:pPr>
        <w:pStyle w:val="Answer"/>
        <w:pBdr>
          <w:bottom w:val="single" w:sz="3" w:space="1" w:color="D9D9D9"/>
        </w:pBdr>
        <w:rPr>
          <w:rFonts w:hint="eastAsia"/>
        </w:rPr>
      </w:pPr>
      <w:r>
        <w:t xml:space="preserve"> </w:t>
      </w:r>
    </w:p>
    <w:p w:rsidR="0005712A" w14:paraId="16ADCFCF" w14:textId="77777777">
      <w:pPr>
        <w:rPr>
          <w:rFonts w:hint="eastAsia"/>
        </w:rPr>
      </w:pPr>
      <w:r>
        <w:br w:type="page"/>
      </w:r>
    </w:p>
    <w:p w:rsidR="0005712A" w14:paraId="250A0574" w14:textId="77777777">
      <w:pPr>
        <w:pStyle w:val="Meta"/>
        <w:rPr>
          <w:rFonts w:hint="eastAsia"/>
        </w:rPr>
      </w:pPr>
      <w:r>
        <w:t>Ficha 2   Parte 1 de 2   Actividad</w:t>
      </w:r>
    </w:p>
    <w:p w:rsidR="0005712A" w14:paraId="0C7FF109" w14:textId="77777777">
      <w:pPr>
        <w:pStyle w:val="Heading1"/>
      </w:pPr>
      <w:bookmarkStart w:id="12" w:name="H4F2"/>
      <w:r>
        <w:t>Clasificación de las alertas</w:t>
      </w:r>
      <w:bookmarkEnd w:id="12"/>
    </w:p>
    <w:p w:rsidR="0005712A" w14:paraId="234E9B19" w14:textId="77777777">
      <w:pPr>
        <w:pStyle w:val="Meta"/>
        <w:rPr>
          <w:rFonts w:hint="eastAsia"/>
        </w:rPr>
      </w:pPr>
      <w:r>
        <w:t>H4   Diapositivas 16–18</w:t>
      </w:r>
    </w:p>
    <w:p w:rsidR="0005712A" w14:paraId="19A0C3BC" w14:textId="77777777">
      <w:pPr>
        <w:rPr>
          <w:rFonts w:hint="eastAsia"/>
        </w:rPr>
      </w:pPr>
      <w:r>
        <w:t>Datos sintéticos de 100 episodios, evaluados una vez cada uno. La condición positiva es una degradación mecánica especificada y confirmada mediante verificación independiente. Su presencia no implica necesariamente falla funcional.</w:t>
      </w:r>
    </w:p>
    <w:tbl>
      <w:tblPr>
        <w:tblStyle w:val="TableNormal"/>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100" w:type="dxa"/>
          <w:bottom w:w="85" w:type="dxa"/>
          <w:right w:w="100" w:type="dxa"/>
        </w:tblCellMar>
        <w:tblLook w:val="04A0"/>
      </w:tblPr>
      <w:tblGrid>
        <w:gridCol w:w="3061"/>
        <w:gridCol w:w="2456"/>
        <w:gridCol w:w="2456"/>
        <w:gridCol w:w="2107"/>
      </w:tblGrid>
      <w:tr w14:paraId="371BBEAE" w14:textId="77777777">
        <w:tblPrEx>
          <w:tblW w:w="0" w:type="auto"/>
          <w:tblLayout w:type="fixed"/>
          <w:tblLook w:val="04A0"/>
        </w:tblPrEx>
        <w:trPr>
          <w:cantSplit/>
          <w:tblHeader/>
        </w:trPr>
        <w:tc>
          <w:tcPr>
            <w:tcW w:w="3061" w:type="dxa"/>
            <w:shd w:val="clear" w:color="auto" w:fill="183B4E"/>
            <w:vAlign w:val="center"/>
          </w:tcPr>
          <w:p w:rsidR="0005712A" w14:paraId="4781B8DF" w14:textId="77777777">
            <w:pPr>
              <w:spacing w:after="0" w:line="250" w:lineRule="auto"/>
              <w:rPr>
                <w:rFonts w:hint="eastAsia"/>
              </w:rPr>
            </w:pPr>
            <w:r>
              <w:rPr>
                <w:b/>
                <w:color w:val="FFFFFF"/>
                <w:sz w:val="21"/>
              </w:rPr>
              <w:t>Respuesta</w:t>
            </w:r>
          </w:p>
        </w:tc>
        <w:tc>
          <w:tcPr>
            <w:tcW w:w="2456" w:type="dxa"/>
            <w:shd w:val="clear" w:color="auto" w:fill="183B4E"/>
            <w:vAlign w:val="center"/>
          </w:tcPr>
          <w:p w:rsidR="0005712A" w14:paraId="569E17FB" w14:textId="77777777">
            <w:pPr>
              <w:spacing w:after="0" w:line="250" w:lineRule="auto"/>
              <w:rPr>
                <w:rFonts w:hint="eastAsia"/>
              </w:rPr>
            </w:pPr>
            <w:r>
              <w:rPr>
                <w:b/>
                <w:color w:val="FFFFFF"/>
                <w:sz w:val="21"/>
              </w:rPr>
              <w:t>Condición presente</w:t>
            </w:r>
          </w:p>
        </w:tc>
        <w:tc>
          <w:tcPr>
            <w:tcW w:w="2456" w:type="dxa"/>
            <w:shd w:val="clear" w:color="auto" w:fill="183B4E"/>
            <w:vAlign w:val="center"/>
          </w:tcPr>
          <w:p w:rsidR="0005712A" w14:paraId="0A0AD147" w14:textId="77777777">
            <w:pPr>
              <w:spacing w:after="0" w:line="250" w:lineRule="auto"/>
              <w:rPr>
                <w:rFonts w:hint="eastAsia"/>
              </w:rPr>
            </w:pPr>
            <w:r>
              <w:rPr>
                <w:b/>
                <w:color w:val="FFFFFF"/>
                <w:sz w:val="21"/>
              </w:rPr>
              <w:t>Condición ausente</w:t>
            </w:r>
          </w:p>
        </w:tc>
        <w:tc>
          <w:tcPr>
            <w:tcW w:w="2107" w:type="dxa"/>
            <w:shd w:val="clear" w:color="auto" w:fill="183B4E"/>
            <w:vAlign w:val="center"/>
          </w:tcPr>
          <w:p w:rsidR="0005712A" w14:paraId="5C0B4325" w14:textId="77777777">
            <w:pPr>
              <w:spacing w:after="0" w:line="250" w:lineRule="auto"/>
              <w:rPr>
                <w:rFonts w:hint="eastAsia"/>
              </w:rPr>
            </w:pPr>
            <w:r>
              <w:rPr>
                <w:b/>
                <w:color w:val="FFFFFF"/>
                <w:sz w:val="21"/>
              </w:rPr>
              <w:t>Total</w:t>
            </w:r>
          </w:p>
        </w:tc>
      </w:tr>
      <w:tr w14:paraId="0E0680AC" w14:textId="77777777">
        <w:tblPrEx>
          <w:tblW w:w="0" w:type="auto"/>
          <w:tblLayout w:type="fixed"/>
          <w:tblLook w:val="04A0"/>
        </w:tblPrEx>
        <w:trPr>
          <w:cantSplit/>
          <w:trHeight w:val="634"/>
        </w:trPr>
        <w:tc>
          <w:tcPr>
            <w:tcW w:w="3061" w:type="dxa"/>
            <w:shd w:val="clear" w:color="auto" w:fill="FFFFFF"/>
            <w:vAlign w:val="center"/>
          </w:tcPr>
          <w:p w:rsidR="0005712A" w14:paraId="3E6EE3B1" w14:textId="77777777">
            <w:pPr>
              <w:spacing w:after="0" w:line="250" w:lineRule="auto"/>
              <w:rPr>
                <w:rFonts w:hint="eastAsia"/>
              </w:rPr>
            </w:pPr>
            <w:r>
              <w:rPr>
                <w:sz w:val="21"/>
              </w:rPr>
              <w:t>Emite alerta</w:t>
            </w:r>
          </w:p>
        </w:tc>
        <w:tc>
          <w:tcPr>
            <w:tcW w:w="2456" w:type="dxa"/>
            <w:shd w:val="clear" w:color="auto" w:fill="FFFFFF"/>
            <w:vAlign w:val="center"/>
          </w:tcPr>
          <w:p w:rsidR="0005712A" w14:paraId="3F21C5E8" w14:textId="77777777">
            <w:pPr>
              <w:spacing w:after="0" w:line="250" w:lineRule="auto"/>
              <w:jc w:val="center"/>
              <w:rPr>
                <w:rFonts w:hint="eastAsia"/>
              </w:rPr>
            </w:pPr>
            <w:r>
              <w:rPr>
                <w:sz w:val="21"/>
              </w:rPr>
              <w:t>8</w:t>
            </w:r>
          </w:p>
        </w:tc>
        <w:tc>
          <w:tcPr>
            <w:tcW w:w="2456" w:type="dxa"/>
            <w:shd w:val="clear" w:color="auto" w:fill="FFFFFF"/>
            <w:vAlign w:val="center"/>
          </w:tcPr>
          <w:p w:rsidR="0005712A" w14:paraId="0DB22F80" w14:textId="77777777">
            <w:pPr>
              <w:spacing w:after="0" w:line="250" w:lineRule="auto"/>
              <w:jc w:val="center"/>
              <w:rPr>
                <w:rFonts w:hint="eastAsia"/>
              </w:rPr>
            </w:pPr>
            <w:r>
              <w:rPr>
                <w:sz w:val="21"/>
              </w:rPr>
              <w:t>18</w:t>
            </w:r>
          </w:p>
        </w:tc>
        <w:tc>
          <w:tcPr>
            <w:tcW w:w="2107" w:type="dxa"/>
            <w:shd w:val="clear" w:color="auto" w:fill="FFFFFF"/>
            <w:vAlign w:val="center"/>
          </w:tcPr>
          <w:p w:rsidR="0005712A" w14:paraId="07D4E94A" w14:textId="77777777">
            <w:pPr>
              <w:spacing w:after="0" w:line="250" w:lineRule="auto"/>
              <w:jc w:val="center"/>
              <w:rPr>
                <w:rFonts w:hint="eastAsia"/>
              </w:rPr>
            </w:pPr>
            <w:r>
              <w:rPr>
                <w:sz w:val="21"/>
              </w:rPr>
              <w:t>26</w:t>
            </w:r>
          </w:p>
        </w:tc>
      </w:tr>
      <w:tr w14:paraId="73E9DC6F" w14:textId="77777777">
        <w:tblPrEx>
          <w:tblW w:w="0" w:type="auto"/>
          <w:tblLayout w:type="fixed"/>
          <w:tblLook w:val="04A0"/>
        </w:tblPrEx>
        <w:trPr>
          <w:cantSplit/>
          <w:trHeight w:val="634"/>
        </w:trPr>
        <w:tc>
          <w:tcPr>
            <w:tcW w:w="3061" w:type="dxa"/>
            <w:shd w:val="clear" w:color="auto" w:fill="F2F5F6"/>
            <w:vAlign w:val="center"/>
          </w:tcPr>
          <w:p w:rsidR="0005712A" w14:paraId="2A82F039" w14:textId="77777777">
            <w:pPr>
              <w:spacing w:after="0" w:line="250" w:lineRule="auto"/>
              <w:rPr>
                <w:rFonts w:hint="eastAsia"/>
              </w:rPr>
            </w:pPr>
            <w:r>
              <w:rPr>
                <w:sz w:val="21"/>
              </w:rPr>
              <w:t>No emite alerta</w:t>
            </w:r>
          </w:p>
        </w:tc>
        <w:tc>
          <w:tcPr>
            <w:tcW w:w="2456" w:type="dxa"/>
            <w:shd w:val="clear" w:color="auto" w:fill="F2F5F6"/>
            <w:vAlign w:val="center"/>
          </w:tcPr>
          <w:p w:rsidR="0005712A" w14:paraId="7C4674D9" w14:textId="77777777">
            <w:pPr>
              <w:spacing w:after="0" w:line="250" w:lineRule="auto"/>
              <w:jc w:val="center"/>
              <w:rPr>
                <w:rFonts w:hint="eastAsia"/>
              </w:rPr>
            </w:pPr>
            <w:r>
              <w:rPr>
                <w:sz w:val="21"/>
              </w:rPr>
              <w:t>2</w:t>
            </w:r>
          </w:p>
        </w:tc>
        <w:tc>
          <w:tcPr>
            <w:tcW w:w="2456" w:type="dxa"/>
            <w:shd w:val="clear" w:color="auto" w:fill="F2F5F6"/>
            <w:vAlign w:val="center"/>
          </w:tcPr>
          <w:p w:rsidR="0005712A" w14:paraId="35FDA73D" w14:textId="77777777">
            <w:pPr>
              <w:spacing w:after="0" w:line="250" w:lineRule="auto"/>
              <w:jc w:val="center"/>
              <w:rPr>
                <w:rFonts w:hint="eastAsia"/>
              </w:rPr>
            </w:pPr>
            <w:r>
              <w:rPr>
                <w:sz w:val="21"/>
              </w:rPr>
              <w:t>72</w:t>
            </w:r>
          </w:p>
        </w:tc>
        <w:tc>
          <w:tcPr>
            <w:tcW w:w="2107" w:type="dxa"/>
            <w:shd w:val="clear" w:color="auto" w:fill="F2F5F6"/>
            <w:vAlign w:val="center"/>
          </w:tcPr>
          <w:p w:rsidR="0005712A" w14:paraId="5F05931E" w14:textId="77777777">
            <w:pPr>
              <w:spacing w:after="0" w:line="250" w:lineRule="auto"/>
              <w:jc w:val="center"/>
              <w:rPr>
                <w:rFonts w:hint="eastAsia"/>
              </w:rPr>
            </w:pPr>
            <w:r>
              <w:rPr>
                <w:sz w:val="21"/>
              </w:rPr>
              <w:t>74</w:t>
            </w:r>
          </w:p>
        </w:tc>
      </w:tr>
      <w:tr w14:paraId="6798163C" w14:textId="77777777">
        <w:tblPrEx>
          <w:tblW w:w="0" w:type="auto"/>
          <w:tblLayout w:type="fixed"/>
          <w:tblLook w:val="04A0"/>
        </w:tblPrEx>
        <w:trPr>
          <w:cantSplit/>
          <w:trHeight w:val="634"/>
        </w:trPr>
        <w:tc>
          <w:tcPr>
            <w:tcW w:w="3061" w:type="dxa"/>
            <w:shd w:val="clear" w:color="auto" w:fill="FFFFFF"/>
            <w:vAlign w:val="center"/>
          </w:tcPr>
          <w:p w:rsidR="0005712A" w14:paraId="6DBA75CC" w14:textId="77777777">
            <w:pPr>
              <w:spacing w:after="0" w:line="250" w:lineRule="auto"/>
              <w:rPr>
                <w:rFonts w:hint="eastAsia"/>
              </w:rPr>
            </w:pPr>
            <w:r>
              <w:rPr>
                <w:sz w:val="21"/>
              </w:rPr>
              <w:t>Total</w:t>
            </w:r>
          </w:p>
        </w:tc>
        <w:tc>
          <w:tcPr>
            <w:tcW w:w="2456" w:type="dxa"/>
            <w:shd w:val="clear" w:color="auto" w:fill="FFFFFF"/>
            <w:vAlign w:val="center"/>
          </w:tcPr>
          <w:p w:rsidR="0005712A" w14:paraId="25460D78" w14:textId="77777777">
            <w:pPr>
              <w:spacing w:after="0" w:line="250" w:lineRule="auto"/>
              <w:jc w:val="center"/>
              <w:rPr>
                <w:rFonts w:hint="eastAsia"/>
              </w:rPr>
            </w:pPr>
            <w:r>
              <w:rPr>
                <w:sz w:val="21"/>
              </w:rPr>
              <w:t>10</w:t>
            </w:r>
          </w:p>
        </w:tc>
        <w:tc>
          <w:tcPr>
            <w:tcW w:w="2456" w:type="dxa"/>
            <w:shd w:val="clear" w:color="auto" w:fill="FFFFFF"/>
            <w:vAlign w:val="center"/>
          </w:tcPr>
          <w:p w:rsidR="0005712A" w14:paraId="0B7F7FE6" w14:textId="77777777">
            <w:pPr>
              <w:spacing w:after="0" w:line="250" w:lineRule="auto"/>
              <w:jc w:val="center"/>
              <w:rPr>
                <w:rFonts w:hint="eastAsia"/>
              </w:rPr>
            </w:pPr>
            <w:r>
              <w:rPr>
                <w:sz w:val="21"/>
              </w:rPr>
              <w:t>90</w:t>
            </w:r>
          </w:p>
        </w:tc>
        <w:tc>
          <w:tcPr>
            <w:tcW w:w="2107" w:type="dxa"/>
            <w:shd w:val="clear" w:color="auto" w:fill="FFFFFF"/>
            <w:vAlign w:val="center"/>
          </w:tcPr>
          <w:p w:rsidR="0005712A" w14:paraId="355A6316" w14:textId="77777777">
            <w:pPr>
              <w:spacing w:after="0" w:line="250" w:lineRule="auto"/>
              <w:jc w:val="center"/>
              <w:rPr>
                <w:rFonts w:hint="eastAsia"/>
              </w:rPr>
            </w:pPr>
            <w:r>
              <w:rPr>
                <w:sz w:val="21"/>
              </w:rPr>
              <w:t>100</w:t>
            </w:r>
          </w:p>
        </w:tc>
      </w:tr>
    </w:tbl>
    <w:p w:rsidR="0005712A" w14:paraId="5099F46E" w14:textId="77777777">
      <w:pPr>
        <w:spacing w:after="0" w:line="100" w:lineRule="exact"/>
        <w:rPr>
          <w:rFonts w:hint="eastAsia"/>
        </w:rPr>
      </w:pPr>
    </w:p>
    <w:p w:rsidR="0005712A" w14:paraId="3D430ABC" w14:textId="77777777">
      <w:pPr>
        <w:rPr>
          <w:rFonts w:hint="eastAsia"/>
        </w:rPr>
      </w:pPr>
      <w:r>
        <w:t>Asigna los nombres a los conteos: verdadero positivo, falso positivo, falso negativo o verdadero negativo.</w:t>
      </w:r>
    </w:p>
    <w:tbl>
      <w:tblPr>
        <w:tblStyle w:val="TableNormal"/>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100" w:type="dxa"/>
          <w:bottom w:w="85" w:type="dxa"/>
          <w:right w:w="100" w:type="dxa"/>
        </w:tblCellMar>
        <w:tblLook w:val="04A0"/>
      </w:tblPr>
      <w:tblGrid>
        <w:gridCol w:w="5040"/>
        <w:gridCol w:w="1512"/>
        <w:gridCol w:w="3528"/>
      </w:tblGrid>
      <w:tr w14:paraId="48A1DB74" w14:textId="77777777">
        <w:tblPrEx>
          <w:tblW w:w="0" w:type="auto"/>
          <w:tblLayout w:type="fixed"/>
          <w:tblLook w:val="04A0"/>
        </w:tblPrEx>
        <w:trPr>
          <w:cantSplit/>
          <w:tblHeader/>
        </w:trPr>
        <w:tc>
          <w:tcPr>
            <w:tcW w:w="5040" w:type="dxa"/>
            <w:shd w:val="clear" w:color="auto" w:fill="183B4E"/>
            <w:vAlign w:val="center"/>
          </w:tcPr>
          <w:p w:rsidR="0005712A" w14:paraId="4FFFA1EB" w14:textId="77777777">
            <w:pPr>
              <w:spacing w:after="0" w:line="250" w:lineRule="auto"/>
              <w:rPr>
                <w:rFonts w:hint="eastAsia"/>
              </w:rPr>
            </w:pPr>
            <w:r>
              <w:rPr>
                <w:b/>
                <w:color w:val="FFFFFF"/>
                <w:sz w:val="21"/>
              </w:rPr>
              <w:t>Situación</w:t>
            </w:r>
          </w:p>
        </w:tc>
        <w:tc>
          <w:tcPr>
            <w:tcW w:w="1512" w:type="dxa"/>
            <w:shd w:val="clear" w:color="auto" w:fill="183B4E"/>
            <w:vAlign w:val="center"/>
          </w:tcPr>
          <w:p w:rsidR="0005712A" w14:paraId="1CF38320" w14:textId="77777777">
            <w:pPr>
              <w:spacing w:after="0" w:line="250" w:lineRule="auto"/>
              <w:rPr>
                <w:rFonts w:hint="eastAsia"/>
              </w:rPr>
            </w:pPr>
            <w:r>
              <w:rPr>
                <w:b/>
                <w:color w:val="FFFFFF"/>
                <w:sz w:val="21"/>
              </w:rPr>
              <w:t>Conteo dado</w:t>
            </w:r>
          </w:p>
        </w:tc>
        <w:tc>
          <w:tcPr>
            <w:tcW w:w="3528" w:type="dxa"/>
            <w:shd w:val="clear" w:color="auto" w:fill="183B4E"/>
            <w:vAlign w:val="center"/>
          </w:tcPr>
          <w:p w:rsidR="0005712A" w14:paraId="44FA126E" w14:textId="77777777">
            <w:pPr>
              <w:spacing w:after="0" w:line="250" w:lineRule="auto"/>
              <w:rPr>
                <w:rFonts w:hint="eastAsia"/>
              </w:rPr>
            </w:pPr>
            <w:r>
              <w:rPr>
                <w:b/>
                <w:color w:val="FFFFFF"/>
                <w:sz w:val="21"/>
              </w:rPr>
              <w:t>Nombre del resultado</w:t>
            </w:r>
          </w:p>
        </w:tc>
      </w:tr>
      <w:tr w14:paraId="2536B4A9" w14:textId="77777777">
        <w:tblPrEx>
          <w:tblW w:w="0" w:type="auto"/>
          <w:tblLayout w:type="fixed"/>
          <w:tblLook w:val="04A0"/>
        </w:tblPrEx>
        <w:trPr>
          <w:cantSplit/>
          <w:trHeight w:val="893"/>
        </w:trPr>
        <w:tc>
          <w:tcPr>
            <w:tcW w:w="5040" w:type="dxa"/>
            <w:shd w:val="clear" w:color="auto" w:fill="FFFFFF"/>
            <w:vAlign w:val="center"/>
          </w:tcPr>
          <w:p w:rsidR="0005712A" w14:paraId="046CD4A6" w14:textId="77777777">
            <w:pPr>
              <w:spacing w:after="0" w:line="250" w:lineRule="auto"/>
              <w:rPr>
                <w:rFonts w:hint="eastAsia"/>
              </w:rPr>
            </w:pPr>
            <w:r>
              <w:rPr>
                <w:sz w:val="21"/>
              </w:rPr>
              <w:t>Alerta y condición presente</w:t>
            </w:r>
          </w:p>
        </w:tc>
        <w:tc>
          <w:tcPr>
            <w:tcW w:w="1512" w:type="dxa"/>
            <w:shd w:val="clear" w:color="auto" w:fill="FFFFFF"/>
            <w:vAlign w:val="center"/>
          </w:tcPr>
          <w:p w:rsidR="0005712A" w14:paraId="5E26A02C" w14:textId="77777777">
            <w:pPr>
              <w:spacing w:after="0" w:line="250" w:lineRule="auto"/>
              <w:jc w:val="center"/>
              <w:rPr>
                <w:rFonts w:hint="eastAsia"/>
              </w:rPr>
            </w:pPr>
            <w:r>
              <w:rPr>
                <w:sz w:val="21"/>
              </w:rPr>
              <w:t>8</w:t>
            </w:r>
          </w:p>
        </w:tc>
        <w:tc>
          <w:tcPr>
            <w:tcW w:w="3528" w:type="dxa"/>
            <w:shd w:val="clear" w:color="auto" w:fill="FFFFFF"/>
            <w:vAlign w:val="center"/>
          </w:tcPr>
          <w:p w:rsidR="0005712A" w14:paraId="0ADB96D9" w14:textId="77777777">
            <w:pPr>
              <w:spacing w:after="0" w:line="250" w:lineRule="auto"/>
              <w:rPr>
                <w:rFonts w:hint="eastAsia"/>
              </w:rPr>
            </w:pPr>
          </w:p>
        </w:tc>
      </w:tr>
      <w:tr w14:paraId="4CE66C13" w14:textId="77777777">
        <w:tblPrEx>
          <w:tblW w:w="0" w:type="auto"/>
          <w:tblLayout w:type="fixed"/>
          <w:tblLook w:val="04A0"/>
        </w:tblPrEx>
        <w:trPr>
          <w:cantSplit/>
          <w:trHeight w:val="893"/>
        </w:trPr>
        <w:tc>
          <w:tcPr>
            <w:tcW w:w="5040" w:type="dxa"/>
            <w:shd w:val="clear" w:color="auto" w:fill="F2F5F6"/>
            <w:vAlign w:val="center"/>
          </w:tcPr>
          <w:p w:rsidR="0005712A" w14:paraId="3EBD8937" w14:textId="77777777">
            <w:pPr>
              <w:spacing w:after="0" w:line="250" w:lineRule="auto"/>
              <w:rPr>
                <w:rFonts w:hint="eastAsia"/>
              </w:rPr>
            </w:pPr>
            <w:r>
              <w:rPr>
                <w:sz w:val="21"/>
              </w:rPr>
              <w:t>Alerta y condición ausente</w:t>
            </w:r>
          </w:p>
        </w:tc>
        <w:tc>
          <w:tcPr>
            <w:tcW w:w="1512" w:type="dxa"/>
            <w:shd w:val="clear" w:color="auto" w:fill="F2F5F6"/>
            <w:vAlign w:val="center"/>
          </w:tcPr>
          <w:p w:rsidR="0005712A" w14:paraId="0845EA4F" w14:textId="77777777">
            <w:pPr>
              <w:spacing w:after="0" w:line="250" w:lineRule="auto"/>
              <w:jc w:val="center"/>
              <w:rPr>
                <w:rFonts w:hint="eastAsia"/>
              </w:rPr>
            </w:pPr>
            <w:r>
              <w:rPr>
                <w:sz w:val="21"/>
              </w:rPr>
              <w:t>18</w:t>
            </w:r>
          </w:p>
        </w:tc>
        <w:tc>
          <w:tcPr>
            <w:tcW w:w="3528" w:type="dxa"/>
            <w:shd w:val="clear" w:color="auto" w:fill="F2F5F6"/>
            <w:vAlign w:val="center"/>
          </w:tcPr>
          <w:p w:rsidR="0005712A" w14:paraId="7D3A9EAE" w14:textId="77777777">
            <w:pPr>
              <w:spacing w:after="0" w:line="250" w:lineRule="auto"/>
              <w:rPr>
                <w:rFonts w:hint="eastAsia"/>
              </w:rPr>
            </w:pPr>
          </w:p>
        </w:tc>
      </w:tr>
      <w:tr w14:paraId="5D0DA4C2" w14:textId="77777777">
        <w:tblPrEx>
          <w:tblW w:w="0" w:type="auto"/>
          <w:tblLayout w:type="fixed"/>
          <w:tblLook w:val="04A0"/>
        </w:tblPrEx>
        <w:trPr>
          <w:cantSplit/>
          <w:trHeight w:val="893"/>
        </w:trPr>
        <w:tc>
          <w:tcPr>
            <w:tcW w:w="5040" w:type="dxa"/>
            <w:shd w:val="clear" w:color="auto" w:fill="FFFFFF"/>
            <w:vAlign w:val="center"/>
          </w:tcPr>
          <w:p w:rsidR="0005712A" w14:paraId="3ECD0046" w14:textId="77777777">
            <w:pPr>
              <w:spacing w:after="0" w:line="250" w:lineRule="auto"/>
              <w:rPr>
                <w:rFonts w:hint="eastAsia"/>
              </w:rPr>
            </w:pPr>
            <w:r>
              <w:rPr>
                <w:sz w:val="21"/>
              </w:rPr>
              <w:t>Sin alerta y condición presente</w:t>
            </w:r>
          </w:p>
        </w:tc>
        <w:tc>
          <w:tcPr>
            <w:tcW w:w="1512" w:type="dxa"/>
            <w:shd w:val="clear" w:color="auto" w:fill="FFFFFF"/>
            <w:vAlign w:val="center"/>
          </w:tcPr>
          <w:p w:rsidR="0005712A" w14:paraId="5990626F" w14:textId="77777777">
            <w:pPr>
              <w:spacing w:after="0" w:line="250" w:lineRule="auto"/>
              <w:jc w:val="center"/>
              <w:rPr>
                <w:rFonts w:hint="eastAsia"/>
              </w:rPr>
            </w:pPr>
            <w:r>
              <w:rPr>
                <w:sz w:val="21"/>
              </w:rPr>
              <w:t>2</w:t>
            </w:r>
          </w:p>
        </w:tc>
        <w:tc>
          <w:tcPr>
            <w:tcW w:w="3528" w:type="dxa"/>
            <w:shd w:val="clear" w:color="auto" w:fill="FFFFFF"/>
            <w:vAlign w:val="center"/>
          </w:tcPr>
          <w:p w:rsidR="0005712A" w14:paraId="131D1079" w14:textId="77777777">
            <w:pPr>
              <w:spacing w:after="0" w:line="250" w:lineRule="auto"/>
              <w:rPr>
                <w:rFonts w:hint="eastAsia"/>
              </w:rPr>
            </w:pPr>
          </w:p>
        </w:tc>
      </w:tr>
      <w:tr w14:paraId="27C07500" w14:textId="77777777">
        <w:tblPrEx>
          <w:tblW w:w="0" w:type="auto"/>
          <w:tblLayout w:type="fixed"/>
          <w:tblLook w:val="04A0"/>
        </w:tblPrEx>
        <w:trPr>
          <w:cantSplit/>
          <w:trHeight w:val="893"/>
        </w:trPr>
        <w:tc>
          <w:tcPr>
            <w:tcW w:w="5040" w:type="dxa"/>
            <w:shd w:val="clear" w:color="auto" w:fill="F2F5F6"/>
            <w:vAlign w:val="center"/>
          </w:tcPr>
          <w:p w:rsidR="0005712A" w14:paraId="6F768628" w14:textId="77777777">
            <w:pPr>
              <w:spacing w:after="0" w:line="250" w:lineRule="auto"/>
              <w:rPr>
                <w:rFonts w:hint="eastAsia"/>
              </w:rPr>
            </w:pPr>
            <w:r>
              <w:rPr>
                <w:sz w:val="21"/>
              </w:rPr>
              <w:t>Sin alerta y condición ausente</w:t>
            </w:r>
          </w:p>
        </w:tc>
        <w:tc>
          <w:tcPr>
            <w:tcW w:w="1512" w:type="dxa"/>
            <w:shd w:val="clear" w:color="auto" w:fill="F2F5F6"/>
            <w:vAlign w:val="center"/>
          </w:tcPr>
          <w:p w:rsidR="0005712A" w14:paraId="3105AB03" w14:textId="77777777">
            <w:pPr>
              <w:spacing w:after="0" w:line="250" w:lineRule="auto"/>
              <w:jc w:val="center"/>
              <w:rPr>
                <w:rFonts w:hint="eastAsia"/>
              </w:rPr>
            </w:pPr>
            <w:r>
              <w:rPr>
                <w:sz w:val="21"/>
              </w:rPr>
              <w:t>72</w:t>
            </w:r>
          </w:p>
        </w:tc>
        <w:tc>
          <w:tcPr>
            <w:tcW w:w="3528" w:type="dxa"/>
            <w:shd w:val="clear" w:color="auto" w:fill="F2F5F6"/>
            <w:vAlign w:val="center"/>
          </w:tcPr>
          <w:p w:rsidR="0005712A" w14:paraId="417E5CF2" w14:textId="77777777">
            <w:pPr>
              <w:spacing w:after="0" w:line="250" w:lineRule="auto"/>
              <w:rPr>
                <w:rFonts w:hint="eastAsia"/>
              </w:rPr>
            </w:pPr>
          </w:p>
        </w:tc>
      </w:tr>
    </w:tbl>
    <w:p w:rsidR="0005712A" w14:paraId="1D55469C" w14:textId="77777777">
      <w:pPr>
        <w:spacing w:after="0" w:line="100" w:lineRule="exact"/>
        <w:rPr>
          <w:rFonts w:hint="eastAsia"/>
        </w:rPr>
      </w:pPr>
    </w:p>
    <w:p w:rsidR="0005712A" w14:paraId="6B829EB1" w14:textId="77777777">
      <w:pPr>
        <w:pStyle w:val="Question"/>
        <w:rPr>
          <w:rFonts w:hint="eastAsia"/>
        </w:rPr>
      </w:pPr>
      <w:r>
        <w:t>¿Cuántas condiciones detectó y cuántas omitió?</w:t>
      </w:r>
    </w:p>
    <w:p w:rsidR="0005712A" w14:paraId="0D0EEC35" w14:textId="77777777">
      <w:pPr>
        <w:pStyle w:val="Answer"/>
        <w:pBdr>
          <w:bottom w:val="single" w:sz="3" w:space="1" w:color="D9D9D9"/>
        </w:pBdr>
        <w:rPr>
          <w:rFonts w:hint="eastAsia"/>
        </w:rPr>
      </w:pPr>
      <w:r>
        <w:t xml:space="preserve"> </w:t>
      </w:r>
    </w:p>
    <w:p w:rsidR="0005712A" w14:paraId="10886321" w14:textId="77777777">
      <w:pPr>
        <w:pStyle w:val="Answer"/>
        <w:pBdr>
          <w:bottom w:val="single" w:sz="3" w:space="1" w:color="D9D9D9"/>
        </w:pBdr>
        <w:rPr>
          <w:rFonts w:hint="eastAsia"/>
        </w:rPr>
      </w:pPr>
      <w:r>
        <w:t xml:space="preserve"> </w:t>
      </w:r>
    </w:p>
    <w:p w:rsidR="0005712A" w14:paraId="5B4FB377" w14:textId="77777777">
      <w:pPr>
        <w:rPr>
          <w:rFonts w:hint="eastAsia"/>
        </w:rPr>
      </w:pPr>
      <w:r>
        <w:br w:type="page"/>
      </w:r>
    </w:p>
    <w:p w:rsidR="0005712A" w14:paraId="1BA4CB34" w14:textId="77777777">
      <w:pPr>
        <w:pStyle w:val="Meta"/>
        <w:rPr>
          <w:rFonts w:hint="eastAsia"/>
        </w:rPr>
      </w:pPr>
      <w:r>
        <w:t>Ficha 2   Parte 2 de 2   Actividad</w:t>
      </w:r>
    </w:p>
    <w:p w:rsidR="0005712A" w14:paraId="1C143DBE" w14:textId="77777777">
      <w:pPr>
        <w:pStyle w:val="Heading1"/>
      </w:pPr>
      <w:r>
        <w:t>Numeradores y denominadores</w:t>
      </w:r>
    </w:p>
    <w:p w:rsidR="0005712A" w14:paraId="4F91702C" w14:textId="77777777">
      <w:pPr>
        <w:pStyle w:val="Meta"/>
        <w:rPr>
          <w:rFonts w:hint="eastAsia"/>
        </w:rPr>
      </w:pPr>
      <w:r>
        <w:t>H4   Diapositivas 18–20</w:t>
      </w:r>
    </w:p>
    <w:p w:rsidR="0005712A" w14:paraId="19893322" w14:textId="77777777">
      <w:pPr>
        <w:rPr>
          <w:rFonts w:hint="eastAsia"/>
        </w:rPr>
      </w:pPr>
      <w:r>
        <w:t>Usa los mismos 100 episodios. Entre los 10 con condición hubo 8 alertas y 2 omisiones. Entre los 90 sin condición hubo 18 alertas y 72 resultados sin alerta. Se emitieron 26 alertas en total.</w:t>
      </w:r>
    </w:p>
    <w:p w:rsidR="0005712A" w14:paraId="3F7B6F73" w14:textId="77777777">
      <w:pPr>
        <w:rPr>
          <w:rFonts w:hint="eastAsia"/>
        </w:rPr>
      </w:pPr>
      <w:r>
        <w:t>Antes de calcular, nombra el grupo que responde cada pregunta. Escribe la fracción y el porcentaje.</w:t>
      </w:r>
    </w:p>
    <w:tbl>
      <w:tblPr>
        <w:tblStyle w:val="TableNormal"/>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100" w:type="dxa"/>
          <w:bottom w:w="85" w:type="dxa"/>
          <w:right w:w="100" w:type="dxa"/>
        </w:tblCellMar>
        <w:tblLook w:val="04A0"/>
      </w:tblPr>
      <w:tblGrid>
        <w:gridCol w:w="4680"/>
        <w:gridCol w:w="2592"/>
        <w:gridCol w:w="2808"/>
      </w:tblGrid>
      <w:tr w14:paraId="1ADA789B" w14:textId="77777777">
        <w:tblPrEx>
          <w:tblW w:w="0" w:type="auto"/>
          <w:tblLayout w:type="fixed"/>
          <w:tblLook w:val="04A0"/>
        </w:tblPrEx>
        <w:trPr>
          <w:cantSplit/>
          <w:tblHeader/>
        </w:trPr>
        <w:tc>
          <w:tcPr>
            <w:tcW w:w="4680" w:type="dxa"/>
            <w:shd w:val="clear" w:color="auto" w:fill="183B4E"/>
            <w:vAlign w:val="center"/>
          </w:tcPr>
          <w:p w:rsidR="0005712A" w14:paraId="7D6F6F48" w14:textId="77777777">
            <w:pPr>
              <w:spacing w:after="0" w:line="250" w:lineRule="auto"/>
              <w:rPr>
                <w:rFonts w:hint="eastAsia"/>
              </w:rPr>
            </w:pPr>
            <w:r>
              <w:rPr>
                <w:b/>
                <w:color w:val="FFFFFF"/>
                <w:sz w:val="21"/>
              </w:rPr>
              <w:t>Pregunta</w:t>
            </w:r>
          </w:p>
        </w:tc>
        <w:tc>
          <w:tcPr>
            <w:tcW w:w="2592" w:type="dxa"/>
            <w:shd w:val="clear" w:color="auto" w:fill="183B4E"/>
            <w:vAlign w:val="center"/>
          </w:tcPr>
          <w:p w:rsidR="0005712A" w14:paraId="370D1B90" w14:textId="77777777">
            <w:pPr>
              <w:spacing w:after="0" w:line="250" w:lineRule="auto"/>
              <w:rPr>
                <w:rFonts w:hint="eastAsia"/>
              </w:rPr>
            </w:pPr>
            <w:r>
              <w:rPr>
                <w:b/>
                <w:color w:val="FFFFFF"/>
                <w:sz w:val="21"/>
              </w:rPr>
              <w:t>Grupo del denominador</w:t>
            </w:r>
          </w:p>
        </w:tc>
        <w:tc>
          <w:tcPr>
            <w:tcW w:w="2808" w:type="dxa"/>
            <w:shd w:val="clear" w:color="auto" w:fill="183B4E"/>
            <w:vAlign w:val="center"/>
          </w:tcPr>
          <w:p w:rsidR="0005712A" w14:paraId="0CE72747" w14:textId="77777777">
            <w:pPr>
              <w:spacing w:after="0" w:line="250" w:lineRule="auto"/>
              <w:rPr>
                <w:rFonts w:hint="eastAsia"/>
              </w:rPr>
            </w:pPr>
            <w:r>
              <w:rPr>
                <w:b/>
                <w:color w:val="FFFFFF"/>
                <w:sz w:val="21"/>
              </w:rPr>
              <w:t>Fracción y resultado</w:t>
            </w:r>
          </w:p>
        </w:tc>
      </w:tr>
      <w:tr w14:paraId="0335E56F" w14:textId="77777777">
        <w:tblPrEx>
          <w:tblW w:w="0" w:type="auto"/>
          <w:tblLayout w:type="fixed"/>
          <w:tblLook w:val="04A0"/>
        </w:tblPrEx>
        <w:trPr>
          <w:cantSplit/>
          <w:trHeight w:val="1195"/>
        </w:trPr>
        <w:tc>
          <w:tcPr>
            <w:tcW w:w="4680" w:type="dxa"/>
            <w:shd w:val="clear" w:color="auto" w:fill="FFFFFF"/>
            <w:vAlign w:val="center"/>
          </w:tcPr>
          <w:p w:rsidR="0005712A" w14:paraId="4A51936C" w14:textId="77777777">
            <w:pPr>
              <w:spacing w:after="0" w:line="250" w:lineRule="auto"/>
              <w:rPr>
                <w:rFonts w:hint="eastAsia"/>
              </w:rPr>
            </w:pPr>
            <w:r>
              <w:rPr>
                <w:sz w:val="21"/>
              </w:rPr>
              <w:t>¿Qué proporción de las condiciones detectó?</w:t>
            </w:r>
          </w:p>
        </w:tc>
        <w:tc>
          <w:tcPr>
            <w:tcW w:w="2592" w:type="dxa"/>
            <w:shd w:val="clear" w:color="auto" w:fill="FFFFFF"/>
            <w:vAlign w:val="center"/>
          </w:tcPr>
          <w:p w:rsidR="0005712A" w14:paraId="36916A28" w14:textId="77777777">
            <w:pPr>
              <w:spacing w:after="0" w:line="250" w:lineRule="auto"/>
              <w:rPr>
                <w:rFonts w:hint="eastAsia"/>
              </w:rPr>
            </w:pPr>
          </w:p>
        </w:tc>
        <w:tc>
          <w:tcPr>
            <w:tcW w:w="2808" w:type="dxa"/>
            <w:shd w:val="clear" w:color="auto" w:fill="FFFFFF"/>
            <w:vAlign w:val="center"/>
          </w:tcPr>
          <w:p w:rsidR="0005712A" w14:paraId="03A244CC" w14:textId="77777777">
            <w:pPr>
              <w:spacing w:after="0" w:line="250" w:lineRule="auto"/>
              <w:rPr>
                <w:rFonts w:hint="eastAsia"/>
              </w:rPr>
            </w:pPr>
          </w:p>
        </w:tc>
      </w:tr>
      <w:tr w14:paraId="11009633" w14:textId="77777777">
        <w:tblPrEx>
          <w:tblW w:w="0" w:type="auto"/>
          <w:tblLayout w:type="fixed"/>
          <w:tblLook w:val="04A0"/>
        </w:tblPrEx>
        <w:trPr>
          <w:cantSplit/>
          <w:trHeight w:val="1195"/>
        </w:trPr>
        <w:tc>
          <w:tcPr>
            <w:tcW w:w="4680" w:type="dxa"/>
            <w:shd w:val="clear" w:color="auto" w:fill="F2F5F6"/>
            <w:vAlign w:val="center"/>
          </w:tcPr>
          <w:p w:rsidR="0005712A" w14:paraId="45AF83F4" w14:textId="77777777">
            <w:pPr>
              <w:spacing w:after="0" w:line="250" w:lineRule="auto"/>
              <w:rPr>
                <w:rFonts w:hint="eastAsia"/>
              </w:rPr>
            </w:pPr>
            <w:r>
              <w:rPr>
                <w:sz w:val="21"/>
              </w:rPr>
              <w:t>¿Qué proporción de los episodios sin condición generó alerta?</w:t>
            </w:r>
          </w:p>
        </w:tc>
        <w:tc>
          <w:tcPr>
            <w:tcW w:w="2592" w:type="dxa"/>
            <w:shd w:val="clear" w:color="auto" w:fill="F2F5F6"/>
            <w:vAlign w:val="center"/>
          </w:tcPr>
          <w:p w:rsidR="0005712A" w14:paraId="7965FD0F" w14:textId="77777777">
            <w:pPr>
              <w:spacing w:after="0" w:line="250" w:lineRule="auto"/>
              <w:rPr>
                <w:rFonts w:hint="eastAsia"/>
              </w:rPr>
            </w:pPr>
          </w:p>
        </w:tc>
        <w:tc>
          <w:tcPr>
            <w:tcW w:w="2808" w:type="dxa"/>
            <w:shd w:val="clear" w:color="auto" w:fill="F2F5F6"/>
            <w:vAlign w:val="center"/>
          </w:tcPr>
          <w:p w:rsidR="0005712A" w14:paraId="58AA1BFD" w14:textId="77777777">
            <w:pPr>
              <w:spacing w:after="0" w:line="250" w:lineRule="auto"/>
              <w:rPr>
                <w:rFonts w:hint="eastAsia"/>
              </w:rPr>
            </w:pPr>
          </w:p>
        </w:tc>
      </w:tr>
      <w:tr w14:paraId="25BE106C" w14:textId="77777777">
        <w:tblPrEx>
          <w:tblW w:w="0" w:type="auto"/>
          <w:tblLayout w:type="fixed"/>
          <w:tblLook w:val="04A0"/>
        </w:tblPrEx>
        <w:trPr>
          <w:cantSplit/>
          <w:trHeight w:val="1195"/>
        </w:trPr>
        <w:tc>
          <w:tcPr>
            <w:tcW w:w="4680" w:type="dxa"/>
            <w:shd w:val="clear" w:color="auto" w:fill="FFFFFF"/>
            <w:vAlign w:val="center"/>
          </w:tcPr>
          <w:p w:rsidR="0005712A" w14:paraId="5E8EDB79" w14:textId="77777777">
            <w:pPr>
              <w:spacing w:after="0" w:line="250" w:lineRule="auto"/>
              <w:rPr>
                <w:rFonts w:hint="eastAsia"/>
              </w:rPr>
            </w:pPr>
            <w:r>
              <w:rPr>
                <w:sz w:val="21"/>
              </w:rPr>
              <w:t>¿Qué proporción de las alertas correspondía a la condición?</w:t>
            </w:r>
          </w:p>
        </w:tc>
        <w:tc>
          <w:tcPr>
            <w:tcW w:w="2592" w:type="dxa"/>
            <w:shd w:val="clear" w:color="auto" w:fill="FFFFFF"/>
            <w:vAlign w:val="center"/>
          </w:tcPr>
          <w:p w:rsidR="0005712A" w14:paraId="29868C99" w14:textId="77777777">
            <w:pPr>
              <w:spacing w:after="0" w:line="250" w:lineRule="auto"/>
              <w:rPr>
                <w:rFonts w:hint="eastAsia"/>
              </w:rPr>
            </w:pPr>
          </w:p>
        </w:tc>
        <w:tc>
          <w:tcPr>
            <w:tcW w:w="2808" w:type="dxa"/>
            <w:shd w:val="clear" w:color="auto" w:fill="FFFFFF"/>
            <w:vAlign w:val="center"/>
          </w:tcPr>
          <w:p w:rsidR="0005712A" w14:paraId="29CC82AE" w14:textId="77777777">
            <w:pPr>
              <w:spacing w:after="0" w:line="250" w:lineRule="auto"/>
              <w:rPr>
                <w:rFonts w:hint="eastAsia"/>
              </w:rPr>
            </w:pPr>
          </w:p>
        </w:tc>
      </w:tr>
      <w:tr w14:paraId="40AA59E0" w14:textId="77777777">
        <w:tblPrEx>
          <w:tblW w:w="0" w:type="auto"/>
          <w:tblLayout w:type="fixed"/>
          <w:tblLook w:val="04A0"/>
        </w:tblPrEx>
        <w:trPr>
          <w:cantSplit/>
          <w:trHeight w:val="1195"/>
        </w:trPr>
        <w:tc>
          <w:tcPr>
            <w:tcW w:w="4680" w:type="dxa"/>
            <w:shd w:val="clear" w:color="auto" w:fill="F2F5F6"/>
            <w:vAlign w:val="center"/>
          </w:tcPr>
          <w:p w:rsidR="0005712A" w14:paraId="0788D674" w14:textId="77777777">
            <w:pPr>
              <w:spacing w:after="0" w:line="250" w:lineRule="auto"/>
              <w:rPr>
                <w:rFonts w:hint="eastAsia"/>
              </w:rPr>
            </w:pPr>
            <w:r>
              <w:rPr>
                <w:sz w:val="21"/>
              </w:rPr>
              <w:t>¿Qué parte de los episodios tenía la condición?</w:t>
            </w:r>
          </w:p>
        </w:tc>
        <w:tc>
          <w:tcPr>
            <w:tcW w:w="2592" w:type="dxa"/>
            <w:shd w:val="clear" w:color="auto" w:fill="F2F5F6"/>
            <w:vAlign w:val="center"/>
          </w:tcPr>
          <w:p w:rsidR="0005712A" w14:paraId="2797E41A" w14:textId="77777777">
            <w:pPr>
              <w:spacing w:after="0" w:line="250" w:lineRule="auto"/>
              <w:rPr>
                <w:rFonts w:hint="eastAsia"/>
              </w:rPr>
            </w:pPr>
          </w:p>
        </w:tc>
        <w:tc>
          <w:tcPr>
            <w:tcW w:w="2808" w:type="dxa"/>
            <w:shd w:val="clear" w:color="auto" w:fill="F2F5F6"/>
            <w:vAlign w:val="center"/>
          </w:tcPr>
          <w:p w:rsidR="0005712A" w14:paraId="0916899F" w14:textId="77777777">
            <w:pPr>
              <w:spacing w:after="0" w:line="250" w:lineRule="auto"/>
              <w:rPr>
                <w:rFonts w:hint="eastAsia"/>
              </w:rPr>
            </w:pPr>
          </w:p>
        </w:tc>
      </w:tr>
      <w:tr w14:paraId="048234A9" w14:textId="77777777">
        <w:tblPrEx>
          <w:tblW w:w="0" w:type="auto"/>
          <w:tblLayout w:type="fixed"/>
          <w:tblLook w:val="04A0"/>
        </w:tblPrEx>
        <w:trPr>
          <w:cantSplit/>
          <w:trHeight w:val="1195"/>
        </w:trPr>
        <w:tc>
          <w:tcPr>
            <w:tcW w:w="4680" w:type="dxa"/>
            <w:shd w:val="clear" w:color="auto" w:fill="FFFFFF"/>
            <w:vAlign w:val="center"/>
          </w:tcPr>
          <w:p w:rsidR="0005712A" w14:paraId="6246BA4B" w14:textId="77777777">
            <w:pPr>
              <w:spacing w:after="0" w:line="250" w:lineRule="auto"/>
              <w:rPr>
                <w:rFonts w:hint="eastAsia"/>
              </w:rPr>
            </w:pPr>
            <w:r>
              <w:rPr>
                <w:sz w:val="21"/>
              </w:rPr>
              <w:t>¿Cuál fue el acierto global?</w:t>
            </w:r>
          </w:p>
        </w:tc>
        <w:tc>
          <w:tcPr>
            <w:tcW w:w="2592" w:type="dxa"/>
            <w:shd w:val="clear" w:color="auto" w:fill="FFFFFF"/>
            <w:vAlign w:val="center"/>
          </w:tcPr>
          <w:p w:rsidR="0005712A" w14:paraId="4E65B9DE" w14:textId="77777777">
            <w:pPr>
              <w:spacing w:after="0" w:line="250" w:lineRule="auto"/>
              <w:rPr>
                <w:rFonts w:hint="eastAsia"/>
              </w:rPr>
            </w:pPr>
          </w:p>
        </w:tc>
        <w:tc>
          <w:tcPr>
            <w:tcW w:w="2808" w:type="dxa"/>
            <w:shd w:val="clear" w:color="auto" w:fill="FFFFFF"/>
            <w:vAlign w:val="center"/>
          </w:tcPr>
          <w:p w:rsidR="0005712A" w14:paraId="2F9865B2" w14:textId="77777777">
            <w:pPr>
              <w:spacing w:after="0" w:line="250" w:lineRule="auto"/>
              <w:rPr>
                <w:rFonts w:hint="eastAsia"/>
              </w:rPr>
            </w:pPr>
          </w:p>
        </w:tc>
      </w:tr>
    </w:tbl>
    <w:p w:rsidR="0005712A" w14:paraId="122AE674" w14:textId="77777777">
      <w:pPr>
        <w:spacing w:after="0" w:line="100" w:lineRule="exact"/>
        <w:rPr>
          <w:rFonts w:hint="eastAsia"/>
        </w:rPr>
      </w:pPr>
    </w:p>
    <w:p w:rsidR="0005712A" w14:paraId="12D7A651" w14:textId="77777777">
      <w:pPr>
        <w:pStyle w:val="Question"/>
        <w:rPr>
          <w:rFonts w:hint="eastAsia"/>
        </w:rPr>
      </w:pPr>
      <w:r>
        <w:t>¿Por qué detectar una proporción alta de condiciones puede coexistir con muchas alertas falsas?</w:t>
      </w:r>
    </w:p>
    <w:p w:rsidR="0005712A" w14:paraId="76143169" w14:textId="77777777">
      <w:pPr>
        <w:pStyle w:val="Answer"/>
        <w:pBdr>
          <w:bottom w:val="single" w:sz="3" w:space="1" w:color="D9D9D9"/>
        </w:pBdr>
        <w:rPr>
          <w:rFonts w:hint="eastAsia"/>
        </w:rPr>
      </w:pPr>
      <w:r>
        <w:t xml:space="preserve"> </w:t>
      </w:r>
    </w:p>
    <w:p w:rsidR="0005712A" w14:paraId="7FB88DFD" w14:textId="77777777">
      <w:pPr>
        <w:pStyle w:val="Answer"/>
        <w:pBdr>
          <w:bottom w:val="single" w:sz="3" w:space="1" w:color="D9D9D9"/>
        </w:pBdr>
        <w:rPr>
          <w:rFonts w:hint="eastAsia"/>
        </w:rPr>
      </w:pPr>
      <w:r>
        <w:t xml:space="preserve"> </w:t>
      </w:r>
    </w:p>
    <w:p w:rsidR="0005712A" w14:paraId="662C250F" w14:textId="77777777">
      <w:pPr>
        <w:rPr>
          <w:rFonts w:hint="eastAsia"/>
        </w:rPr>
      </w:pPr>
      <w:r>
        <w:br w:type="page"/>
      </w:r>
    </w:p>
    <w:p w:rsidR="0005712A" w14:paraId="46969DEB" w14:textId="77777777">
      <w:pPr>
        <w:pStyle w:val="Meta"/>
        <w:rPr>
          <w:rFonts w:hint="eastAsia"/>
        </w:rPr>
      </w:pPr>
      <w:r>
        <w:t>Ficha 3   Actividad</w:t>
      </w:r>
    </w:p>
    <w:p w:rsidR="0005712A" w14:paraId="1B3528AD" w14:textId="77777777">
      <w:pPr>
        <w:pStyle w:val="Heading1"/>
      </w:pPr>
      <w:bookmarkStart w:id="13" w:name="H4F3"/>
      <w:r>
        <w:t>Comparación con una regla que nunca alerta</w:t>
      </w:r>
      <w:bookmarkEnd w:id="13"/>
    </w:p>
    <w:p w:rsidR="0005712A" w14:paraId="61662254" w14:textId="77777777">
      <w:pPr>
        <w:pStyle w:val="Meta"/>
        <w:rPr>
          <w:rFonts w:hint="eastAsia"/>
        </w:rPr>
      </w:pPr>
      <w:r>
        <w:t>H4   Diapositivas 21–22</w:t>
      </w:r>
    </w:p>
    <w:p w:rsidR="0005712A" w14:paraId="263FD42C" w14:textId="77777777">
      <w:pPr>
        <w:rPr>
          <w:rFonts w:hint="eastAsia"/>
        </w:rPr>
      </w:pPr>
      <w:r>
        <w:t>Compara sobre los mismos 100 episodios: 10 con condición y 90 sin ella. La segunda regla nunca emite una alerta. Completa su columna antes de discutir cuál resultado interesa para el servicio.</w:t>
      </w:r>
    </w:p>
    <w:tbl>
      <w:tblPr>
        <w:tblStyle w:val="TableNormal"/>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100" w:type="dxa"/>
          <w:bottom w:w="85" w:type="dxa"/>
          <w:right w:w="100" w:type="dxa"/>
        </w:tblCellMar>
        <w:tblLook w:val="04A0"/>
      </w:tblPr>
      <w:tblGrid>
        <w:gridCol w:w="4896"/>
        <w:gridCol w:w="2592"/>
        <w:gridCol w:w="2592"/>
      </w:tblGrid>
      <w:tr w14:paraId="6A015554" w14:textId="77777777">
        <w:tblPrEx>
          <w:tblW w:w="0" w:type="auto"/>
          <w:tblLayout w:type="fixed"/>
          <w:tblLook w:val="04A0"/>
        </w:tblPrEx>
        <w:trPr>
          <w:cantSplit/>
          <w:tblHeader/>
        </w:trPr>
        <w:tc>
          <w:tcPr>
            <w:tcW w:w="4896" w:type="dxa"/>
            <w:shd w:val="clear" w:color="auto" w:fill="183B4E"/>
            <w:vAlign w:val="center"/>
          </w:tcPr>
          <w:p w:rsidR="0005712A" w14:paraId="79BB65C9" w14:textId="77777777">
            <w:pPr>
              <w:spacing w:after="0" w:line="250" w:lineRule="auto"/>
              <w:rPr>
                <w:rFonts w:hint="eastAsia"/>
              </w:rPr>
            </w:pPr>
            <w:r>
              <w:rPr>
                <w:b/>
                <w:color w:val="FFFFFF"/>
                <w:sz w:val="21"/>
              </w:rPr>
              <w:t>Resultado</w:t>
            </w:r>
          </w:p>
        </w:tc>
        <w:tc>
          <w:tcPr>
            <w:tcW w:w="2592" w:type="dxa"/>
            <w:shd w:val="clear" w:color="auto" w:fill="183B4E"/>
            <w:vAlign w:val="center"/>
          </w:tcPr>
          <w:p w:rsidR="0005712A" w14:paraId="253CCD00" w14:textId="77777777">
            <w:pPr>
              <w:spacing w:after="0" w:line="250" w:lineRule="auto"/>
              <w:rPr>
                <w:rFonts w:hint="eastAsia"/>
              </w:rPr>
            </w:pPr>
            <w:r>
              <w:rPr>
                <w:b/>
                <w:color w:val="FFFFFF"/>
                <w:sz w:val="21"/>
              </w:rPr>
              <w:t>Regla del ejercicio</w:t>
            </w:r>
          </w:p>
        </w:tc>
        <w:tc>
          <w:tcPr>
            <w:tcW w:w="2592" w:type="dxa"/>
            <w:shd w:val="clear" w:color="auto" w:fill="183B4E"/>
            <w:vAlign w:val="center"/>
          </w:tcPr>
          <w:p w:rsidR="0005712A" w14:paraId="289151F1" w14:textId="77777777">
            <w:pPr>
              <w:spacing w:after="0" w:line="250" w:lineRule="auto"/>
              <w:rPr>
                <w:rFonts w:hint="eastAsia"/>
              </w:rPr>
            </w:pPr>
            <w:r>
              <w:rPr>
                <w:b/>
                <w:color w:val="FFFFFF"/>
                <w:sz w:val="21"/>
              </w:rPr>
              <w:t>Nunca alerta</w:t>
            </w:r>
          </w:p>
        </w:tc>
      </w:tr>
      <w:tr w14:paraId="2512672C" w14:textId="77777777">
        <w:tblPrEx>
          <w:tblW w:w="0" w:type="auto"/>
          <w:tblLayout w:type="fixed"/>
          <w:tblLook w:val="04A0"/>
        </w:tblPrEx>
        <w:trPr>
          <w:cantSplit/>
          <w:trHeight w:val="965"/>
        </w:trPr>
        <w:tc>
          <w:tcPr>
            <w:tcW w:w="4896" w:type="dxa"/>
            <w:shd w:val="clear" w:color="auto" w:fill="FFFFFF"/>
            <w:vAlign w:val="center"/>
          </w:tcPr>
          <w:p w:rsidR="0005712A" w14:paraId="50335BFE" w14:textId="77777777">
            <w:pPr>
              <w:spacing w:after="0" w:line="250" w:lineRule="auto"/>
              <w:rPr>
                <w:rFonts w:hint="eastAsia"/>
              </w:rPr>
            </w:pPr>
            <w:r>
              <w:rPr>
                <w:sz w:val="21"/>
              </w:rPr>
              <w:t>Condiciones advertidas</w:t>
            </w:r>
          </w:p>
        </w:tc>
        <w:tc>
          <w:tcPr>
            <w:tcW w:w="2592" w:type="dxa"/>
            <w:shd w:val="clear" w:color="auto" w:fill="FFFFFF"/>
            <w:vAlign w:val="center"/>
          </w:tcPr>
          <w:p w:rsidR="0005712A" w14:paraId="5D5D0F5D" w14:textId="77777777">
            <w:pPr>
              <w:spacing w:after="0" w:line="250" w:lineRule="auto"/>
              <w:rPr>
                <w:rFonts w:hint="eastAsia"/>
              </w:rPr>
            </w:pPr>
            <w:r>
              <w:rPr>
                <w:sz w:val="21"/>
              </w:rPr>
              <w:t>8 de 10</w:t>
            </w:r>
          </w:p>
        </w:tc>
        <w:tc>
          <w:tcPr>
            <w:tcW w:w="2592" w:type="dxa"/>
            <w:shd w:val="clear" w:color="auto" w:fill="FFFFFF"/>
            <w:vAlign w:val="center"/>
          </w:tcPr>
          <w:p w:rsidR="0005712A" w14:paraId="562358CC" w14:textId="77777777">
            <w:pPr>
              <w:spacing w:after="0" w:line="250" w:lineRule="auto"/>
              <w:rPr>
                <w:rFonts w:hint="eastAsia"/>
              </w:rPr>
            </w:pPr>
          </w:p>
        </w:tc>
      </w:tr>
      <w:tr w14:paraId="2772D9F4" w14:textId="77777777">
        <w:tblPrEx>
          <w:tblW w:w="0" w:type="auto"/>
          <w:tblLayout w:type="fixed"/>
          <w:tblLook w:val="04A0"/>
        </w:tblPrEx>
        <w:trPr>
          <w:cantSplit/>
          <w:trHeight w:val="965"/>
        </w:trPr>
        <w:tc>
          <w:tcPr>
            <w:tcW w:w="4896" w:type="dxa"/>
            <w:shd w:val="clear" w:color="auto" w:fill="F2F5F6"/>
            <w:vAlign w:val="center"/>
          </w:tcPr>
          <w:p w:rsidR="0005712A" w14:paraId="4E0CCD63" w14:textId="77777777">
            <w:pPr>
              <w:spacing w:after="0" w:line="250" w:lineRule="auto"/>
              <w:rPr>
                <w:rFonts w:hint="eastAsia"/>
              </w:rPr>
            </w:pPr>
            <w:r>
              <w:rPr>
                <w:sz w:val="21"/>
              </w:rPr>
              <w:t>Condiciones omitidas</w:t>
            </w:r>
          </w:p>
        </w:tc>
        <w:tc>
          <w:tcPr>
            <w:tcW w:w="2592" w:type="dxa"/>
            <w:shd w:val="clear" w:color="auto" w:fill="F2F5F6"/>
            <w:vAlign w:val="center"/>
          </w:tcPr>
          <w:p w:rsidR="0005712A" w14:paraId="5C3036F7" w14:textId="77777777">
            <w:pPr>
              <w:spacing w:after="0" w:line="250" w:lineRule="auto"/>
              <w:rPr>
                <w:rFonts w:hint="eastAsia"/>
              </w:rPr>
            </w:pPr>
            <w:r>
              <w:rPr>
                <w:sz w:val="21"/>
              </w:rPr>
              <w:t>2 de 10</w:t>
            </w:r>
          </w:p>
        </w:tc>
        <w:tc>
          <w:tcPr>
            <w:tcW w:w="2592" w:type="dxa"/>
            <w:shd w:val="clear" w:color="auto" w:fill="F2F5F6"/>
            <w:vAlign w:val="center"/>
          </w:tcPr>
          <w:p w:rsidR="0005712A" w14:paraId="40B98011" w14:textId="77777777">
            <w:pPr>
              <w:spacing w:after="0" w:line="250" w:lineRule="auto"/>
              <w:rPr>
                <w:rFonts w:hint="eastAsia"/>
              </w:rPr>
            </w:pPr>
          </w:p>
        </w:tc>
      </w:tr>
      <w:tr w14:paraId="070641A2" w14:textId="77777777">
        <w:tblPrEx>
          <w:tblW w:w="0" w:type="auto"/>
          <w:tblLayout w:type="fixed"/>
          <w:tblLook w:val="04A0"/>
        </w:tblPrEx>
        <w:trPr>
          <w:cantSplit/>
          <w:trHeight w:val="965"/>
        </w:trPr>
        <w:tc>
          <w:tcPr>
            <w:tcW w:w="4896" w:type="dxa"/>
            <w:shd w:val="clear" w:color="auto" w:fill="FFFFFF"/>
            <w:vAlign w:val="center"/>
          </w:tcPr>
          <w:p w:rsidR="0005712A" w14:paraId="7C202DF1" w14:textId="77777777">
            <w:pPr>
              <w:spacing w:after="0" w:line="250" w:lineRule="auto"/>
              <w:rPr>
                <w:rFonts w:hint="eastAsia"/>
              </w:rPr>
            </w:pPr>
            <w:r>
              <w:rPr>
                <w:sz w:val="21"/>
              </w:rPr>
              <w:t>Falsas alertas</w:t>
            </w:r>
          </w:p>
        </w:tc>
        <w:tc>
          <w:tcPr>
            <w:tcW w:w="2592" w:type="dxa"/>
            <w:shd w:val="clear" w:color="auto" w:fill="FFFFFF"/>
            <w:vAlign w:val="center"/>
          </w:tcPr>
          <w:p w:rsidR="0005712A" w14:paraId="798F819D" w14:textId="77777777">
            <w:pPr>
              <w:spacing w:after="0" w:line="250" w:lineRule="auto"/>
              <w:rPr>
                <w:rFonts w:hint="eastAsia"/>
              </w:rPr>
            </w:pPr>
            <w:r>
              <w:rPr>
                <w:sz w:val="21"/>
              </w:rPr>
              <w:t>18 de 90</w:t>
            </w:r>
          </w:p>
        </w:tc>
        <w:tc>
          <w:tcPr>
            <w:tcW w:w="2592" w:type="dxa"/>
            <w:shd w:val="clear" w:color="auto" w:fill="FFFFFF"/>
            <w:vAlign w:val="center"/>
          </w:tcPr>
          <w:p w:rsidR="0005712A" w14:paraId="116C6909" w14:textId="77777777">
            <w:pPr>
              <w:spacing w:after="0" w:line="250" w:lineRule="auto"/>
              <w:rPr>
                <w:rFonts w:hint="eastAsia"/>
              </w:rPr>
            </w:pPr>
          </w:p>
        </w:tc>
      </w:tr>
      <w:tr w14:paraId="56F91EDC" w14:textId="77777777">
        <w:tblPrEx>
          <w:tblW w:w="0" w:type="auto"/>
          <w:tblLayout w:type="fixed"/>
          <w:tblLook w:val="04A0"/>
        </w:tblPrEx>
        <w:trPr>
          <w:cantSplit/>
          <w:trHeight w:val="965"/>
        </w:trPr>
        <w:tc>
          <w:tcPr>
            <w:tcW w:w="4896" w:type="dxa"/>
            <w:shd w:val="clear" w:color="auto" w:fill="F2F5F6"/>
            <w:vAlign w:val="center"/>
          </w:tcPr>
          <w:p w:rsidR="0005712A" w14:paraId="1610A2A5" w14:textId="77777777">
            <w:pPr>
              <w:spacing w:after="0" w:line="250" w:lineRule="auto"/>
              <w:rPr>
                <w:rFonts w:hint="eastAsia"/>
              </w:rPr>
            </w:pPr>
            <w:r>
              <w:rPr>
                <w:sz w:val="21"/>
              </w:rPr>
              <w:t>Acierto global</w:t>
            </w:r>
          </w:p>
        </w:tc>
        <w:tc>
          <w:tcPr>
            <w:tcW w:w="2592" w:type="dxa"/>
            <w:shd w:val="clear" w:color="auto" w:fill="F2F5F6"/>
            <w:vAlign w:val="center"/>
          </w:tcPr>
          <w:p w:rsidR="0005712A" w14:paraId="173C4FA9" w14:textId="77777777">
            <w:pPr>
              <w:spacing w:after="0" w:line="250" w:lineRule="auto"/>
              <w:rPr>
                <w:rFonts w:hint="eastAsia"/>
              </w:rPr>
            </w:pPr>
            <w:r>
              <w:rPr>
                <w:sz w:val="21"/>
              </w:rPr>
              <w:t>80 de 100</w:t>
            </w:r>
          </w:p>
        </w:tc>
        <w:tc>
          <w:tcPr>
            <w:tcW w:w="2592" w:type="dxa"/>
            <w:shd w:val="clear" w:color="auto" w:fill="F2F5F6"/>
            <w:vAlign w:val="center"/>
          </w:tcPr>
          <w:p w:rsidR="0005712A" w14:paraId="7FC8D750" w14:textId="77777777">
            <w:pPr>
              <w:spacing w:after="0" w:line="250" w:lineRule="auto"/>
              <w:rPr>
                <w:rFonts w:hint="eastAsia"/>
              </w:rPr>
            </w:pPr>
          </w:p>
        </w:tc>
      </w:tr>
    </w:tbl>
    <w:p w:rsidR="0005712A" w14:paraId="2E21AF12" w14:textId="77777777">
      <w:pPr>
        <w:spacing w:after="0" w:line="100" w:lineRule="exact"/>
        <w:rPr>
          <w:rFonts w:hint="eastAsia"/>
        </w:rPr>
      </w:pPr>
    </w:p>
    <w:p w:rsidR="0005712A" w14:paraId="5D461483" w14:textId="77777777">
      <w:pPr>
        <w:pStyle w:val="Question"/>
        <w:rPr>
          <w:rFonts w:hint="eastAsia"/>
        </w:rPr>
      </w:pPr>
      <w:r>
        <w:t>¿El mayor acierto global basta para preferir una regla? Justifica con los conteos.</w:t>
      </w:r>
    </w:p>
    <w:p w:rsidR="0005712A" w14:paraId="648DD0A9" w14:textId="77777777">
      <w:pPr>
        <w:pStyle w:val="Answer"/>
        <w:pBdr>
          <w:bottom w:val="single" w:sz="3" w:space="1" w:color="D9D9D9"/>
        </w:pBdr>
        <w:rPr>
          <w:rFonts w:hint="eastAsia"/>
        </w:rPr>
      </w:pPr>
      <w:r>
        <w:t xml:space="preserve"> </w:t>
      </w:r>
    </w:p>
    <w:p w:rsidR="0005712A" w14:paraId="2F8AD2E4" w14:textId="77777777">
      <w:pPr>
        <w:pStyle w:val="Answer"/>
        <w:pBdr>
          <w:bottom w:val="single" w:sz="3" w:space="1" w:color="D9D9D9"/>
        </w:pBdr>
        <w:rPr>
          <w:rFonts w:hint="eastAsia"/>
        </w:rPr>
      </w:pPr>
      <w:r>
        <w:t xml:space="preserve"> </w:t>
      </w:r>
    </w:p>
    <w:p w:rsidR="0005712A" w14:paraId="7BC93317" w14:textId="77777777">
      <w:pPr>
        <w:pStyle w:val="Answer"/>
        <w:pBdr>
          <w:bottom w:val="single" w:sz="3" w:space="1" w:color="D9D9D9"/>
        </w:pBdr>
        <w:rPr>
          <w:rFonts w:hint="eastAsia"/>
        </w:rPr>
      </w:pPr>
      <w:r>
        <w:t xml:space="preserve"> </w:t>
      </w:r>
    </w:p>
    <w:p w:rsidR="0005712A" w14:paraId="70B9F762" w14:textId="77777777">
      <w:pPr>
        <w:pStyle w:val="Question"/>
        <w:rPr>
          <w:rFonts w:hint="eastAsia"/>
        </w:rPr>
      </w:pPr>
      <w:r>
        <w:t>¿Qué error te preocupa más en este contexto y qué respuesta seguiría a una alerta?</w:t>
      </w:r>
    </w:p>
    <w:p w:rsidR="0005712A" w14:paraId="29545860" w14:textId="77777777">
      <w:pPr>
        <w:pStyle w:val="Answer"/>
        <w:pBdr>
          <w:bottom w:val="single" w:sz="3" w:space="1" w:color="D9D9D9"/>
        </w:pBdr>
        <w:rPr>
          <w:rFonts w:hint="eastAsia"/>
        </w:rPr>
      </w:pPr>
      <w:r>
        <w:t xml:space="preserve"> </w:t>
      </w:r>
    </w:p>
    <w:p w:rsidR="0005712A" w14:paraId="23CF1266" w14:textId="77777777">
      <w:pPr>
        <w:pStyle w:val="Answer"/>
        <w:pBdr>
          <w:bottom w:val="single" w:sz="3" w:space="1" w:color="D9D9D9"/>
        </w:pBdr>
        <w:rPr>
          <w:rFonts w:hint="eastAsia"/>
        </w:rPr>
      </w:pPr>
      <w:r>
        <w:t xml:space="preserve"> </w:t>
      </w:r>
    </w:p>
    <w:p w:rsidR="0005712A" w14:paraId="5A019D62" w14:textId="77777777">
      <w:pPr>
        <w:pStyle w:val="Answer"/>
        <w:pBdr>
          <w:bottom w:val="single" w:sz="3" w:space="1" w:color="D9D9D9"/>
        </w:pBdr>
        <w:rPr>
          <w:rFonts w:hint="eastAsia"/>
        </w:rPr>
      </w:pPr>
      <w:r>
        <w:t xml:space="preserve"> </w:t>
      </w:r>
    </w:p>
    <w:p w:rsidR="0005712A" w14:paraId="0AFF99A3" w14:textId="77777777">
      <w:pPr>
        <w:rPr>
          <w:rFonts w:hint="eastAsia"/>
        </w:rPr>
      </w:pPr>
      <w:r>
        <w:br w:type="page"/>
      </w:r>
    </w:p>
    <w:p w:rsidR="0005712A" w14:paraId="0AB5BE50" w14:textId="77777777">
      <w:pPr>
        <w:pStyle w:val="Meta"/>
        <w:rPr>
          <w:rFonts w:hint="eastAsia"/>
        </w:rPr>
      </w:pPr>
      <w:r>
        <w:t>Ficha 4   Parte 1 de 2   Actividad</w:t>
      </w:r>
    </w:p>
    <w:p w:rsidR="0005712A" w14:paraId="7952AA19" w14:textId="77777777">
      <w:pPr>
        <w:pStyle w:val="Heading1"/>
      </w:pPr>
      <w:bookmarkStart w:id="14" w:name="H4F4"/>
      <w:r>
        <w:t>Respuesta a una alerta después de intervenir</w:t>
      </w:r>
      <w:bookmarkEnd w:id="14"/>
    </w:p>
    <w:p w:rsidR="0005712A" w14:paraId="73547345" w14:textId="77777777">
      <w:pPr>
        <w:pStyle w:val="Meta"/>
        <w:rPr>
          <w:rFonts w:hint="eastAsia"/>
        </w:rPr>
      </w:pPr>
      <w:r>
        <w:t>H4   Diapositivas 32–33</w:t>
      </w:r>
    </w:p>
    <w:p w:rsidR="0005712A" w14:paraId="09D71761" w14:textId="77777777">
      <w:pPr>
        <w:rPr>
          <w:rFonts w:hint="eastAsia"/>
        </w:rPr>
      </w:pPr>
      <w:r>
        <w:t>Caso sintético independiente. A es la bomba principal que alimenta agua a la caldera y B es la reserva prevista. El caudal de agua de estas bombas es una función distinta de las 20 t/h de vapor que recibe el proceso. El ejercicio no dimensiona el caudal de agua.</w:t>
      </w:r>
    </w:p>
    <w:p w:rsidR="0005712A" w14:paraId="1BA89AB7" w14:textId="77777777">
      <w:pPr>
        <w:rPr>
          <w:rFonts w:hint="eastAsia"/>
        </w:rPr>
      </w:pPr>
      <w:r>
        <w:t>Una alerta de condición de A se repite después de una intervención reciente. Siguen pendientes la comparabilidad de carga y punto de medida, la evidencia del retorno y la respuesta efectiva de B. Aquí no se aporta un pronóstico validado.</w:t>
      </w:r>
    </w:p>
    <w:p w:rsidR="0005712A" w14:paraId="2E4413FB" w14:textId="77777777">
      <w:pPr>
        <w:pStyle w:val="Small"/>
        <w:rPr>
          <w:rFonts w:hint="eastAsia"/>
        </w:rPr>
      </w:pPr>
      <w:r>
        <w:t>Los conteos de alertas y el rango de 7 a 12 días pertenecían a otros ejercicios. No son datos de este expediente.</w:t>
      </w:r>
    </w:p>
    <w:tbl>
      <w:tblPr>
        <w:tblStyle w:val="TableNormal"/>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100" w:type="dxa"/>
          <w:bottom w:w="85" w:type="dxa"/>
          <w:right w:w="100" w:type="dxa"/>
        </w:tblCellMar>
        <w:tblLook w:val="04A0"/>
      </w:tblPr>
      <w:tblGrid>
        <w:gridCol w:w="3888"/>
        <w:gridCol w:w="6192"/>
      </w:tblGrid>
      <w:tr w14:paraId="0D8472DD" w14:textId="77777777">
        <w:tblPrEx>
          <w:tblW w:w="0" w:type="auto"/>
          <w:tblLayout w:type="fixed"/>
          <w:tblLook w:val="04A0"/>
        </w:tblPrEx>
        <w:trPr>
          <w:cantSplit/>
          <w:tblHeader/>
        </w:trPr>
        <w:tc>
          <w:tcPr>
            <w:tcW w:w="3888" w:type="dxa"/>
            <w:shd w:val="clear" w:color="auto" w:fill="183B4E"/>
            <w:vAlign w:val="center"/>
          </w:tcPr>
          <w:p w:rsidR="0005712A" w14:paraId="04BF5230" w14:textId="77777777">
            <w:pPr>
              <w:spacing w:after="0" w:line="250" w:lineRule="auto"/>
              <w:rPr>
                <w:rFonts w:hint="eastAsia"/>
              </w:rPr>
            </w:pPr>
            <w:r>
              <w:rPr>
                <w:b/>
                <w:color w:val="FFFFFF"/>
                <w:sz w:val="21"/>
              </w:rPr>
              <w:t>Campo</w:t>
            </w:r>
          </w:p>
        </w:tc>
        <w:tc>
          <w:tcPr>
            <w:tcW w:w="6192" w:type="dxa"/>
            <w:shd w:val="clear" w:color="auto" w:fill="183B4E"/>
            <w:vAlign w:val="center"/>
          </w:tcPr>
          <w:p w:rsidR="0005712A" w14:paraId="3AC0B249" w14:textId="77777777">
            <w:pPr>
              <w:spacing w:after="0" w:line="250" w:lineRule="auto"/>
              <w:rPr>
                <w:rFonts w:hint="eastAsia"/>
              </w:rPr>
            </w:pPr>
            <w:r>
              <w:rPr>
                <w:b/>
                <w:color w:val="FFFFFF"/>
                <w:sz w:val="21"/>
              </w:rPr>
              <w:t>Respuesta del grupo</w:t>
            </w:r>
          </w:p>
        </w:tc>
      </w:tr>
      <w:tr w14:paraId="0A891D58" w14:textId="77777777">
        <w:tblPrEx>
          <w:tblW w:w="0" w:type="auto"/>
          <w:tblLayout w:type="fixed"/>
          <w:tblLook w:val="04A0"/>
        </w:tblPrEx>
        <w:trPr>
          <w:cantSplit/>
          <w:trHeight w:val="1483"/>
        </w:trPr>
        <w:tc>
          <w:tcPr>
            <w:tcW w:w="3888" w:type="dxa"/>
            <w:shd w:val="clear" w:color="auto" w:fill="FFFFFF"/>
            <w:vAlign w:val="center"/>
          </w:tcPr>
          <w:p w:rsidR="0005712A" w14:paraId="2D3741AF" w14:textId="77777777">
            <w:pPr>
              <w:spacing w:after="0" w:line="250" w:lineRule="auto"/>
              <w:rPr>
                <w:rFonts w:hint="eastAsia"/>
              </w:rPr>
            </w:pPr>
            <w:r>
              <w:rPr>
                <w:sz w:val="21"/>
              </w:rPr>
              <w:t>Qué podemos afirmar</w:t>
            </w:r>
          </w:p>
        </w:tc>
        <w:tc>
          <w:tcPr>
            <w:tcW w:w="6192" w:type="dxa"/>
            <w:shd w:val="clear" w:color="auto" w:fill="FFFFFF"/>
            <w:vAlign w:val="center"/>
          </w:tcPr>
          <w:p w:rsidR="0005712A" w14:paraId="3BDF8F4C" w14:textId="77777777">
            <w:pPr>
              <w:spacing w:after="0" w:line="250" w:lineRule="auto"/>
              <w:rPr>
                <w:rFonts w:hint="eastAsia"/>
              </w:rPr>
            </w:pPr>
          </w:p>
        </w:tc>
      </w:tr>
      <w:tr w14:paraId="427A2224" w14:textId="77777777">
        <w:tblPrEx>
          <w:tblW w:w="0" w:type="auto"/>
          <w:tblLayout w:type="fixed"/>
          <w:tblLook w:val="04A0"/>
        </w:tblPrEx>
        <w:trPr>
          <w:cantSplit/>
          <w:trHeight w:val="1483"/>
        </w:trPr>
        <w:tc>
          <w:tcPr>
            <w:tcW w:w="3888" w:type="dxa"/>
            <w:shd w:val="clear" w:color="auto" w:fill="F2F5F6"/>
            <w:vAlign w:val="center"/>
          </w:tcPr>
          <w:p w:rsidR="0005712A" w14:paraId="49377E6D" w14:textId="77777777">
            <w:pPr>
              <w:spacing w:after="0" w:line="250" w:lineRule="auto"/>
              <w:rPr>
                <w:rFonts w:hint="eastAsia"/>
              </w:rPr>
            </w:pPr>
            <w:r>
              <w:rPr>
                <w:sz w:val="21"/>
              </w:rPr>
              <w:t>Qué debemos confirmar</w:t>
            </w:r>
          </w:p>
        </w:tc>
        <w:tc>
          <w:tcPr>
            <w:tcW w:w="6192" w:type="dxa"/>
            <w:shd w:val="clear" w:color="auto" w:fill="F2F5F6"/>
            <w:vAlign w:val="center"/>
          </w:tcPr>
          <w:p w:rsidR="0005712A" w14:paraId="70FA040C" w14:textId="77777777">
            <w:pPr>
              <w:spacing w:after="0" w:line="250" w:lineRule="auto"/>
              <w:rPr>
                <w:rFonts w:hint="eastAsia"/>
              </w:rPr>
            </w:pPr>
          </w:p>
        </w:tc>
      </w:tr>
      <w:tr w14:paraId="4EF035FB" w14:textId="77777777">
        <w:tblPrEx>
          <w:tblW w:w="0" w:type="auto"/>
          <w:tblLayout w:type="fixed"/>
          <w:tblLook w:val="04A0"/>
        </w:tblPrEx>
        <w:trPr>
          <w:cantSplit/>
          <w:trHeight w:val="1483"/>
        </w:trPr>
        <w:tc>
          <w:tcPr>
            <w:tcW w:w="3888" w:type="dxa"/>
            <w:shd w:val="clear" w:color="auto" w:fill="FFFFFF"/>
            <w:vAlign w:val="center"/>
          </w:tcPr>
          <w:p w:rsidR="0005712A" w14:paraId="627C9A90" w14:textId="77777777">
            <w:pPr>
              <w:spacing w:after="0" w:line="250" w:lineRule="auto"/>
              <w:rPr>
                <w:rFonts w:hint="eastAsia"/>
              </w:rPr>
            </w:pPr>
            <w:r>
              <w:rPr>
                <w:sz w:val="21"/>
              </w:rPr>
              <w:t>Quién decide y bajo qué restricciones</w:t>
            </w:r>
          </w:p>
        </w:tc>
        <w:tc>
          <w:tcPr>
            <w:tcW w:w="6192" w:type="dxa"/>
            <w:shd w:val="clear" w:color="auto" w:fill="FFFFFF"/>
            <w:vAlign w:val="center"/>
          </w:tcPr>
          <w:p w:rsidR="0005712A" w14:paraId="61427E32" w14:textId="77777777">
            <w:pPr>
              <w:spacing w:after="0" w:line="250" w:lineRule="auto"/>
              <w:rPr>
                <w:rFonts w:hint="eastAsia"/>
              </w:rPr>
            </w:pPr>
          </w:p>
        </w:tc>
      </w:tr>
      <w:tr w14:paraId="5E85DA94" w14:textId="77777777">
        <w:tblPrEx>
          <w:tblW w:w="0" w:type="auto"/>
          <w:tblLayout w:type="fixed"/>
          <w:tblLook w:val="04A0"/>
        </w:tblPrEx>
        <w:trPr>
          <w:cantSplit/>
          <w:trHeight w:val="1483"/>
        </w:trPr>
        <w:tc>
          <w:tcPr>
            <w:tcW w:w="3888" w:type="dxa"/>
            <w:shd w:val="clear" w:color="auto" w:fill="F2F5F6"/>
            <w:vAlign w:val="center"/>
          </w:tcPr>
          <w:p w:rsidR="0005712A" w14:paraId="7053B4A6" w14:textId="77777777">
            <w:pPr>
              <w:spacing w:after="0" w:line="250" w:lineRule="auto"/>
              <w:rPr>
                <w:rFonts w:hint="eastAsia"/>
              </w:rPr>
            </w:pPr>
            <w:r>
              <w:rPr>
                <w:sz w:val="21"/>
              </w:rPr>
              <w:t>Qué verificaremos después de actuar</w:t>
            </w:r>
          </w:p>
        </w:tc>
        <w:tc>
          <w:tcPr>
            <w:tcW w:w="6192" w:type="dxa"/>
            <w:shd w:val="clear" w:color="auto" w:fill="F2F5F6"/>
            <w:vAlign w:val="center"/>
          </w:tcPr>
          <w:p w:rsidR="0005712A" w14:paraId="564635AC" w14:textId="77777777">
            <w:pPr>
              <w:spacing w:after="0" w:line="250" w:lineRule="auto"/>
              <w:rPr>
                <w:rFonts w:hint="eastAsia"/>
              </w:rPr>
            </w:pPr>
          </w:p>
        </w:tc>
      </w:tr>
    </w:tbl>
    <w:p w:rsidR="0005712A" w14:paraId="501F4A76" w14:textId="77777777">
      <w:pPr>
        <w:spacing w:after="0" w:line="100" w:lineRule="exact"/>
        <w:rPr>
          <w:rFonts w:hint="eastAsia"/>
        </w:rPr>
      </w:pPr>
    </w:p>
    <w:p w:rsidR="0005712A" w14:paraId="5B7883E1" w14:textId="77777777">
      <w:pPr>
        <w:rPr>
          <w:rFonts w:hint="eastAsia"/>
        </w:rPr>
      </w:pPr>
      <w:r>
        <w:br w:type="page"/>
      </w:r>
    </w:p>
    <w:p w:rsidR="0005712A" w14:paraId="396847F9" w14:textId="77777777">
      <w:pPr>
        <w:pStyle w:val="Meta"/>
        <w:rPr>
          <w:rFonts w:hint="eastAsia"/>
        </w:rPr>
      </w:pPr>
      <w:r>
        <w:t>Ficha 4   Parte 2 de 2   Actividad</w:t>
      </w:r>
    </w:p>
    <w:p w:rsidR="0005712A" w14:paraId="709DF13F" w14:textId="77777777">
      <w:pPr>
        <w:pStyle w:val="Heading1"/>
      </w:pPr>
      <w:r>
        <w:t>Condiciones y cierre de la respuesta</w:t>
      </w:r>
    </w:p>
    <w:p w:rsidR="0005712A" w14:paraId="763CFD43" w14:textId="77777777">
      <w:pPr>
        <w:pStyle w:val="Meta"/>
        <w:rPr>
          <w:rFonts w:hint="eastAsia"/>
        </w:rPr>
      </w:pPr>
      <w:r>
        <w:t>H4   Diapositivas 33, 35</w:t>
      </w:r>
    </w:p>
    <w:p w:rsidR="0005712A" w14:paraId="1CCCEB74" w14:textId="77777777">
      <w:pPr>
        <w:pStyle w:val="Question"/>
        <w:rPr>
          <w:rFonts w:hint="eastAsia"/>
        </w:rPr>
      </w:pPr>
      <w:r>
        <w:t>¿Qué error te preocupa más y por qué?</w:t>
      </w:r>
    </w:p>
    <w:p w:rsidR="0005712A" w14:paraId="7C717B35" w14:textId="77777777">
      <w:pPr>
        <w:pStyle w:val="Answer"/>
        <w:pBdr>
          <w:bottom w:val="single" w:sz="3" w:space="1" w:color="D9D9D9"/>
        </w:pBdr>
        <w:rPr>
          <w:rFonts w:hint="eastAsia"/>
        </w:rPr>
      </w:pPr>
      <w:r>
        <w:t xml:space="preserve"> </w:t>
      </w:r>
    </w:p>
    <w:p w:rsidR="0005712A" w14:paraId="289097B1" w14:textId="77777777">
      <w:pPr>
        <w:pStyle w:val="Answer"/>
        <w:pBdr>
          <w:bottom w:val="single" w:sz="3" w:space="1" w:color="D9D9D9"/>
        </w:pBdr>
        <w:rPr>
          <w:rFonts w:hint="eastAsia"/>
        </w:rPr>
      </w:pPr>
      <w:r>
        <w:t xml:space="preserve"> </w:t>
      </w:r>
    </w:p>
    <w:p w:rsidR="0005712A" w14:paraId="4E18294E" w14:textId="77777777">
      <w:pPr>
        <w:pStyle w:val="Answer"/>
        <w:pBdr>
          <w:bottom w:val="single" w:sz="3" w:space="1" w:color="D9D9D9"/>
        </w:pBdr>
        <w:rPr>
          <w:rFonts w:hint="eastAsia"/>
        </w:rPr>
      </w:pPr>
      <w:r>
        <w:t xml:space="preserve"> </w:t>
      </w:r>
    </w:p>
    <w:p w:rsidR="0005712A" w14:paraId="0FF58488" w14:textId="77777777">
      <w:pPr>
        <w:pStyle w:val="Question"/>
        <w:rPr>
          <w:rFonts w:hint="eastAsia"/>
        </w:rPr>
      </w:pPr>
      <w:r>
        <w:t>¿Qué nueva evidencia cambiaría tu recomendación?</w:t>
      </w:r>
    </w:p>
    <w:p w:rsidR="0005712A" w14:paraId="58EA1E29" w14:textId="77777777">
      <w:pPr>
        <w:pStyle w:val="Answer"/>
        <w:pBdr>
          <w:bottom w:val="single" w:sz="3" w:space="1" w:color="D9D9D9"/>
        </w:pBdr>
        <w:rPr>
          <w:rFonts w:hint="eastAsia"/>
        </w:rPr>
      </w:pPr>
      <w:r>
        <w:t xml:space="preserve"> </w:t>
      </w:r>
    </w:p>
    <w:p w:rsidR="0005712A" w14:paraId="2893F30C" w14:textId="77777777">
      <w:pPr>
        <w:pStyle w:val="Answer"/>
        <w:pBdr>
          <w:bottom w:val="single" w:sz="3" w:space="1" w:color="D9D9D9"/>
        </w:pBdr>
        <w:rPr>
          <w:rFonts w:hint="eastAsia"/>
        </w:rPr>
      </w:pPr>
      <w:r>
        <w:t xml:space="preserve"> </w:t>
      </w:r>
    </w:p>
    <w:p w:rsidR="0005712A" w14:paraId="4EDFD944" w14:textId="77777777">
      <w:pPr>
        <w:pStyle w:val="Answer"/>
        <w:pBdr>
          <w:bottom w:val="single" w:sz="3" w:space="1" w:color="D9D9D9"/>
        </w:pBdr>
        <w:rPr>
          <w:rFonts w:hint="eastAsia"/>
        </w:rPr>
      </w:pPr>
      <w:r>
        <w:t xml:space="preserve"> </w:t>
      </w:r>
    </w:p>
    <w:p w:rsidR="0005712A" w14:paraId="7C9EF199" w14:textId="77777777">
      <w:pPr>
        <w:rPr>
          <w:rFonts w:hint="eastAsia"/>
        </w:rPr>
      </w:pPr>
      <w:r>
        <w:t>Completa la ruta que corresponda a tu propuesta. Si propones intervenir, precisa la tarea, las condiciones y la prueba de retorno. Si propones seguimiento, precisa el fundamento de la espera, quién revisa, cuándo o ante qué disparador y qué obliga a escalar.</w:t>
      </w:r>
    </w:p>
    <w:p w:rsidR="0005712A" w14:paraId="78A769FF" w14:textId="77777777">
      <w:pPr>
        <w:pStyle w:val="Question"/>
        <w:rPr>
          <w:rFonts w:hint="eastAsia"/>
        </w:rPr>
      </w:pPr>
      <w:r>
        <w:t>Acción o seguimiento propuesto con responsable y condiciones</w:t>
      </w:r>
    </w:p>
    <w:p w:rsidR="0005712A" w14:paraId="499A5FBC" w14:textId="77777777">
      <w:pPr>
        <w:pStyle w:val="Answer"/>
        <w:pBdr>
          <w:bottom w:val="single" w:sz="3" w:space="1" w:color="D9D9D9"/>
        </w:pBdr>
        <w:rPr>
          <w:rFonts w:hint="eastAsia"/>
        </w:rPr>
      </w:pPr>
      <w:r>
        <w:t xml:space="preserve"> </w:t>
      </w:r>
    </w:p>
    <w:p w:rsidR="0005712A" w14:paraId="42579221" w14:textId="77777777">
      <w:pPr>
        <w:pStyle w:val="Answer"/>
        <w:pBdr>
          <w:bottom w:val="single" w:sz="3" w:space="1" w:color="D9D9D9"/>
        </w:pBdr>
        <w:rPr>
          <w:rFonts w:hint="eastAsia"/>
        </w:rPr>
      </w:pPr>
      <w:r>
        <w:t xml:space="preserve"> </w:t>
      </w:r>
    </w:p>
    <w:p w:rsidR="0005712A" w14:paraId="348DC5DE" w14:textId="77777777">
      <w:pPr>
        <w:pStyle w:val="Answer"/>
        <w:pBdr>
          <w:bottom w:val="single" w:sz="3" w:space="1" w:color="D9D9D9"/>
        </w:pBdr>
        <w:rPr>
          <w:rFonts w:hint="eastAsia"/>
        </w:rPr>
      </w:pPr>
      <w:r>
        <w:t xml:space="preserve"> </w:t>
      </w:r>
    </w:p>
    <w:p w:rsidR="0005712A" w14:paraId="3DECB33C" w14:textId="77777777">
      <w:pPr>
        <w:pStyle w:val="Answer"/>
        <w:pBdr>
          <w:bottom w:val="single" w:sz="3" w:space="1" w:color="D9D9D9"/>
        </w:pBdr>
        <w:rPr>
          <w:rFonts w:hint="eastAsia"/>
        </w:rPr>
      </w:pPr>
      <w:r>
        <w:t xml:space="preserve"> </w:t>
      </w:r>
    </w:p>
    <w:p w:rsidR="0005712A" w14:paraId="3CA4D99E" w14:textId="77777777">
      <w:pPr>
        <w:pStyle w:val="Question"/>
        <w:rPr>
          <w:rFonts w:hint="eastAsia"/>
        </w:rPr>
      </w:pPr>
      <w:r>
        <w:t>Evidencia de cierre y condición de revisión</w:t>
      </w:r>
    </w:p>
    <w:p w:rsidR="0005712A" w14:paraId="1B3D4D8E" w14:textId="77777777">
      <w:pPr>
        <w:pStyle w:val="Answer"/>
        <w:pBdr>
          <w:bottom w:val="single" w:sz="3" w:space="1" w:color="D9D9D9"/>
        </w:pBdr>
        <w:rPr>
          <w:rFonts w:hint="eastAsia"/>
        </w:rPr>
      </w:pPr>
      <w:r>
        <w:t xml:space="preserve"> </w:t>
      </w:r>
    </w:p>
    <w:p w:rsidR="0005712A" w14:paraId="19D4FB2F" w14:textId="77777777">
      <w:pPr>
        <w:pStyle w:val="Answer"/>
        <w:pBdr>
          <w:bottom w:val="single" w:sz="3" w:space="1" w:color="D9D9D9"/>
        </w:pBdr>
        <w:rPr>
          <w:rFonts w:hint="eastAsia"/>
        </w:rPr>
      </w:pPr>
      <w:r>
        <w:t xml:space="preserve"> </w:t>
      </w:r>
    </w:p>
    <w:p w:rsidR="0005712A" w14:paraId="1AB4EF33" w14:textId="77777777">
      <w:pPr>
        <w:pStyle w:val="Answer"/>
        <w:pBdr>
          <w:bottom w:val="single" w:sz="3" w:space="1" w:color="D9D9D9"/>
        </w:pBdr>
        <w:rPr>
          <w:rFonts w:hint="eastAsia"/>
        </w:rPr>
        <w:sectPr w:rsidSect="00034616">
          <w:headerReference w:type="default" r:id="rId17"/>
          <w:footerReference w:type="default" r:id="rId18"/>
          <w:type w:val="nextPage"/>
          <w:pgSz w:w="12240" w:h="15840"/>
          <w:pgMar w:top="936" w:right="1080" w:bottom="936" w:left="1080" w:header="360" w:footer="360" w:gutter="0"/>
          <w:pgNumType w:start="1"/>
          <w:cols w:space="720"/>
          <w:docGrid w:linePitch="360"/>
        </w:sectPr>
      </w:pPr>
      <w:r>
        <w:t xml:space="preserve"> </w:t>
      </w:r>
    </w:p>
    <w:p w:rsidR="00B06544" w14:paraId="35041541" w14:textId="77777777">
      <w:pPr>
        <w:pStyle w:val="Title"/>
      </w:pPr>
      <w:r>
        <w:t>Fichas del participante H5</w:t>
      </w:r>
    </w:p>
    <w:p w:rsidR="00B06544" w14:paraId="78B02DBC" w14:textId="77777777">
      <w:pPr>
        <w:pStyle w:val="Subtitle"/>
      </w:pPr>
      <w:r>
        <w:t>Criticidad y fundamento de las prioridades</w:t>
      </w:r>
    </w:p>
    <w:p w:rsidR="00B06544" w14:paraId="19D77E4F" w14:textId="77777777">
      <w:pPr>
        <w:pStyle w:val="Meta"/>
        <w:rPr>
          <w:rFonts w:hint="eastAsia"/>
        </w:rPr>
      </w:pPr>
      <w:r>
        <w:t>Módulo 1 de Optimización del desempeño de activos</w:t>
      </w:r>
    </w:p>
    <w:p w:rsidR="00B06544" w14:paraId="7B155DA9" w14:textId="77777777">
      <w:pPr>
        <w:rPr>
          <w:rFonts w:hint="eastAsia"/>
        </w:rPr>
      </w:pPr>
      <w:r>
        <w:t>Este cuaderno reúne las actividades de la hora y los ejemplos guiados que requieren registrar una respuesta. Los datos, las tablas y las consignas están incluidos para que puedas concentrarte en analizar y responder.</w:t>
      </w:r>
    </w:p>
    <w:p w:rsidR="00B06544" w14:paraId="7DB708BD" w14:textId="77777777">
      <w:pPr>
        <w:pStyle w:val="Question"/>
        <w:rPr>
          <w:rFonts w:hint="eastAsia"/>
        </w:rPr>
      </w:pPr>
      <w:r>
        <w:t>Participante o equipo</w:t>
      </w:r>
    </w:p>
    <w:p w:rsidR="00B06544" w14:paraId="71D72D86" w14:textId="77777777">
      <w:pPr>
        <w:pStyle w:val="Answer"/>
        <w:pBdr>
          <w:bottom w:val="single" w:sz="3" w:space="1" w:color="D9D9D9"/>
        </w:pBdr>
        <w:rPr>
          <w:rFonts w:hint="eastAsia"/>
        </w:rPr>
      </w:pPr>
      <w:r>
        <w:t xml:space="preserve"> </w:t>
      </w:r>
    </w:p>
    <w:p w:rsidR="00B06544" w14:paraId="66FA590D" w14:textId="77777777">
      <w:pPr>
        <w:pStyle w:val="Heading2"/>
      </w:pPr>
      <w:r>
        <w:t>Cómo usar las fichas</w:t>
      </w:r>
    </w:p>
    <w:p w:rsidR="00B06544" w14:paraId="2D372CCD" w14:textId="77777777">
      <w:pPr>
        <w:rPr>
          <w:rFonts w:hint="eastAsia"/>
        </w:rPr>
      </w:pPr>
      <w:r>
        <w:t>Sigue el número de diapositiva indicado al inicio de cada ficha. Completa las actividades antes de que el docente muestre su solución. Las páginas de seguimiento se diligencian durante la explicación del ejemplo.</w:t>
      </w:r>
    </w:p>
    <w:p w:rsidR="00B06544" w14:paraId="38BE8F96" w14:textId="77777777">
      <w:pPr>
        <w:rPr>
          <w:rFonts w:hint="eastAsia"/>
        </w:rPr>
      </w:pPr>
      <w:r>
        <w:t>Puedes escribir en las celdas y líneas de Word o imprimir el cuaderno. Los espacios se amplían al escribir. Conserva los datos que el caso declara y marca como pendiente lo que no se puede demostrar.</w:t>
      </w:r>
    </w:p>
    <w:p w:rsidR="00B06544" w14:paraId="0197428A" w14:textId="77777777">
      <w:pPr>
        <w:pStyle w:val="Heading2"/>
      </w:pPr>
      <w:r>
        <w:t>Ruta de trabajo</w:t>
      </w:r>
    </w:p>
    <w:tbl>
      <w:tblPr>
        <w:tblStyle w:val="TableNormal"/>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100" w:type="dxa"/>
          <w:bottom w:w="85" w:type="dxa"/>
          <w:right w:w="100" w:type="dxa"/>
        </w:tblCellMar>
        <w:tblLook w:val="04A0"/>
      </w:tblPr>
      <w:tblGrid>
        <w:gridCol w:w="6624"/>
        <w:gridCol w:w="1872"/>
        <w:gridCol w:w="1584"/>
      </w:tblGrid>
      <w:tr w14:paraId="312C22A0" w14:textId="77777777">
        <w:tblPrEx>
          <w:tblW w:w="0" w:type="auto"/>
          <w:tblLayout w:type="fixed"/>
          <w:tblLook w:val="04A0"/>
        </w:tblPrEx>
        <w:trPr>
          <w:cantSplit/>
          <w:tblHeader/>
        </w:trPr>
        <w:tc>
          <w:tcPr>
            <w:tcW w:w="6624" w:type="dxa"/>
            <w:shd w:val="clear" w:color="auto" w:fill="183B4E"/>
            <w:vAlign w:val="center"/>
          </w:tcPr>
          <w:p w:rsidR="00B06544" w14:paraId="22E061D4" w14:textId="77777777">
            <w:pPr>
              <w:spacing w:after="0" w:line="250" w:lineRule="auto"/>
              <w:rPr>
                <w:rFonts w:hint="eastAsia"/>
              </w:rPr>
            </w:pPr>
            <w:r>
              <w:rPr>
                <w:b/>
                <w:color w:val="FFFFFF"/>
                <w:sz w:val="20"/>
              </w:rPr>
              <w:t>Ficha</w:t>
            </w:r>
          </w:p>
        </w:tc>
        <w:tc>
          <w:tcPr>
            <w:tcW w:w="1872" w:type="dxa"/>
            <w:shd w:val="clear" w:color="auto" w:fill="183B4E"/>
            <w:vAlign w:val="center"/>
          </w:tcPr>
          <w:p w:rsidR="00B06544" w14:paraId="1515D69D" w14:textId="77777777">
            <w:pPr>
              <w:spacing w:after="0" w:line="250" w:lineRule="auto"/>
              <w:rPr>
                <w:rFonts w:hint="eastAsia"/>
              </w:rPr>
            </w:pPr>
            <w:r>
              <w:rPr>
                <w:b/>
                <w:color w:val="FFFFFF"/>
                <w:sz w:val="20"/>
              </w:rPr>
              <w:t>Diapositivas</w:t>
            </w:r>
          </w:p>
        </w:tc>
        <w:tc>
          <w:tcPr>
            <w:tcW w:w="1584" w:type="dxa"/>
            <w:shd w:val="clear" w:color="auto" w:fill="183B4E"/>
            <w:vAlign w:val="center"/>
          </w:tcPr>
          <w:p w:rsidR="00B06544" w14:paraId="01D706CA" w14:textId="77777777">
            <w:pPr>
              <w:spacing w:after="0" w:line="250" w:lineRule="auto"/>
              <w:rPr>
                <w:rFonts w:hint="eastAsia"/>
              </w:rPr>
            </w:pPr>
            <w:r>
              <w:rPr>
                <w:b/>
                <w:color w:val="FFFFFF"/>
                <w:sz w:val="20"/>
              </w:rPr>
              <w:t>Páginas</w:t>
            </w:r>
          </w:p>
        </w:tc>
      </w:tr>
      <w:tr w14:paraId="3A74005B" w14:textId="77777777">
        <w:tblPrEx>
          <w:tblW w:w="0" w:type="auto"/>
          <w:tblLayout w:type="fixed"/>
          <w:tblLook w:val="04A0"/>
        </w:tblPrEx>
        <w:trPr>
          <w:cantSplit/>
          <w:trHeight w:val="691"/>
        </w:trPr>
        <w:tc>
          <w:tcPr>
            <w:tcW w:w="6624" w:type="dxa"/>
            <w:shd w:val="clear" w:color="auto" w:fill="FFFFFF"/>
            <w:vAlign w:val="center"/>
          </w:tcPr>
          <w:p w:rsidR="00B06544" w14:paraId="05392EE8" w14:textId="77777777">
            <w:pPr>
              <w:spacing w:after="0" w:line="250" w:lineRule="auto"/>
              <w:rPr>
                <w:rFonts w:hint="eastAsia"/>
              </w:rPr>
            </w:pPr>
            <w:hyperlink w:anchor="H5F1">
              <w:r>
                <w:rPr>
                  <w:color w:val="183B4E"/>
                  <w:u w:val="single"/>
                </w:rPr>
                <w:t>1  Evidencia de una barrera funcional</w:t>
              </w:r>
            </w:hyperlink>
          </w:p>
        </w:tc>
        <w:tc>
          <w:tcPr>
            <w:tcW w:w="1872" w:type="dxa"/>
            <w:shd w:val="clear" w:color="auto" w:fill="FFFFFF"/>
            <w:vAlign w:val="center"/>
          </w:tcPr>
          <w:p w:rsidR="00B06544" w14:paraId="7DC933C9" w14:textId="77777777">
            <w:pPr>
              <w:spacing w:after="0" w:line="250" w:lineRule="auto"/>
              <w:jc w:val="center"/>
              <w:rPr>
                <w:rFonts w:hint="eastAsia"/>
              </w:rPr>
            </w:pPr>
            <w:r>
              <w:rPr>
                <w:sz w:val="20"/>
              </w:rPr>
              <w:t>11–12</w:t>
            </w:r>
          </w:p>
        </w:tc>
        <w:tc>
          <w:tcPr>
            <w:tcW w:w="1584" w:type="dxa"/>
            <w:shd w:val="clear" w:color="auto" w:fill="FFFFFF"/>
            <w:vAlign w:val="center"/>
          </w:tcPr>
          <w:p w:rsidR="00B06544" w14:paraId="2AD4A2BD" w14:textId="77777777">
            <w:pPr>
              <w:spacing w:after="0" w:line="250" w:lineRule="auto"/>
              <w:jc w:val="center"/>
              <w:rPr>
                <w:rFonts w:hint="eastAsia"/>
              </w:rPr>
            </w:pPr>
            <w:r>
              <w:rPr>
                <w:sz w:val="20"/>
              </w:rPr>
              <w:t>2</w:t>
            </w:r>
          </w:p>
        </w:tc>
      </w:tr>
      <w:tr w14:paraId="782620F0" w14:textId="77777777">
        <w:tblPrEx>
          <w:tblW w:w="0" w:type="auto"/>
          <w:tblLayout w:type="fixed"/>
          <w:tblLook w:val="04A0"/>
        </w:tblPrEx>
        <w:trPr>
          <w:cantSplit/>
          <w:trHeight w:val="691"/>
        </w:trPr>
        <w:tc>
          <w:tcPr>
            <w:tcW w:w="6624" w:type="dxa"/>
            <w:shd w:val="clear" w:color="auto" w:fill="F2F5F6"/>
            <w:vAlign w:val="center"/>
          </w:tcPr>
          <w:p w:rsidR="00B06544" w14:paraId="0F3E78C8" w14:textId="77777777">
            <w:pPr>
              <w:spacing w:after="0" w:line="250" w:lineRule="auto"/>
              <w:rPr>
                <w:rFonts w:hint="eastAsia"/>
              </w:rPr>
            </w:pPr>
            <w:hyperlink w:anchor="H5F2">
              <w:r>
                <w:rPr>
                  <w:color w:val="183B4E"/>
                  <w:u w:val="single"/>
                </w:rPr>
                <w:t>2  Escenarios para la matriz de criticidad</w:t>
              </w:r>
            </w:hyperlink>
          </w:p>
        </w:tc>
        <w:tc>
          <w:tcPr>
            <w:tcW w:w="1872" w:type="dxa"/>
            <w:shd w:val="clear" w:color="auto" w:fill="F2F5F6"/>
            <w:vAlign w:val="center"/>
          </w:tcPr>
          <w:p w:rsidR="00B06544" w14:paraId="6AAC3C56" w14:textId="77777777">
            <w:pPr>
              <w:spacing w:after="0" w:line="250" w:lineRule="auto"/>
              <w:jc w:val="center"/>
              <w:rPr>
                <w:rFonts w:hint="eastAsia"/>
              </w:rPr>
            </w:pPr>
            <w:r>
              <w:rPr>
                <w:sz w:val="20"/>
              </w:rPr>
              <w:t>15–23</w:t>
            </w:r>
          </w:p>
        </w:tc>
        <w:tc>
          <w:tcPr>
            <w:tcW w:w="1584" w:type="dxa"/>
            <w:shd w:val="clear" w:color="auto" w:fill="F2F5F6"/>
            <w:vAlign w:val="center"/>
          </w:tcPr>
          <w:p w:rsidR="00B06544" w14:paraId="6C93AB79" w14:textId="77777777">
            <w:pPr>
              <w:spacing w:after="0" w:line="250" w:lineRule="auto"/>
              <w:jc w:val="center"/>
              <w:rPr>
                <w:rFonts w:hint="eastAsia"/>
              </w:rPr>
            </w:pPr>
            <w:r>
              <w:rPr>
                <w:sz w:val="20"/>
              </w:rPr>
              <w:t>3–5</w:t>
            </w:r>
          </w:p>
        </w:tc>
      </w:tr>
      <w:tr w14:paraId="7CCFF998" w14:textId="77777777">
        <w:tblPrEx>
          <w:tblW w:w="0" w:type="auto"/>
          <w:tblLayout w:type="fixed"/>
          <w:tblLook w:val="04A0"/>
        </w:tblPrEx>
        <w:trPr>
          <w:cantSplit/>
          <w:trHeight w:val="691"/>
        </w:trPr>
        <w:tc>
          <w:tcPr>
            <w:tcW w:w="6624" w:type="dxa"/>
            <w:shd w:val="clear" w:color="auto" w:fill="FFFFFF"/>
            <w:vAlign w:val="center"/>
          </w:tcPr>
          <w:p w:rsidR="00B06544" w14:paraId="69CA8B40" w14:textId="77777777">
            <w:pPr>
              <w:spacing w:after="0" w:line="250" w:lineRule="auto"/>
              <w:rPr>
                <w:rFonts w:hint="eastAsia"/>
              </w:rPr>
            </w:pPr>
            <w:hyperlink w:anchor="H5F3">
              <w:r>
                <w:rPr>
                  <w:color w:val="183B4E"/>
                  <w:u w:val="single"/>
                </w:rPr>
                <w:t>3  Preferencias y prioridad de estudio</w:t>
              </w:r>
            </w:hyperlink>
          </w:p>
        </w:tc>
        <w:tc>
          <w:tcPr>
            <w:tcW w:w="1872" w:type="dxa"/>
            <w:shd w:val="clear" w:color="auto" w:fill="FFFFFF"/>
            <w:vAlign w:val="center"/>
          </w:tcPr>
          <w:p w:rsidR="00B06544" w14:paraId="1A4CFE07" w14:textId="77777777">
            <w:pPr>
              <w:spacing w:after="0" w:line="250" w:lineRule="auto"/>
              <w:jc w:val="center"/>
              <w:rPr>
                <w:rFonts w:hint="eastAsia"/>
              </w:rPr>
            </w:pPr>
            <w:r>
              <w:rPr>
                <w:sz w:val="20"/>
              </w:rPr>
              <w:t>25–28</w:t>
            </w:r>
          </w:p>
        </w:tc>
        <w:tc>
          <w:tcPr>
            <w:tcW w:w="1584" w:type="dxa"/>
            <w:shd w:val="clear" w:color="auto" w:fill="FFFFFF"/>
            <w:vAlign w:val="center"/>
          </w:tcPr>
          <w:p w:rsidR="00B06544" w14:paraId="16BA1BFA" w14:textId="77777777">
            <w:pPr>
              <w:spacing w:after="0" w:line="250" w:lineRule="auto"/>
              <w:jc w:val="center"/>
              <w:rPr>
                <w:rFonts w:hint="eastAsia"/>
              </w:rPr>
            </w:pPr>
            <w:r>
              <w:rPr>
                <w:sz w:val="20"/>
              </w:rPr>
              <w:t>6</w:t>
            </w:r>
          </w:p>
        </w:tc>
      </w:tr>
      <w:tr w14:paraId="3D6FC739" w14:textId="77777777">
        <w:tblPrEx>
          <w:tblW w:w="0" w:type="auto"/>
          <w:tblLayout w:type="fixed"/>
          <w:tblLook w:val="04A0"/>
        </w:tblPrEx>
        <w:trPr>
          <w:cantSplit/>
          <w:trHeight w:val="691"/>
        </w:trPr>
        <w:tc>
          <w:tcPr>
            <w:tcW w:w="6624" w:type="dxa"/>
            <w:shd w:val="clear" w:color="auto" w:fill="F2F5F6"/>
            <w:vAlign w:val="center"/>
          </w:tcPr>
          <w:p w:rsidR="00B06544" w14:paraId="51A729C3" w14:textId="77777777">
            <w:pPr>
              <w:spacing w:after="0" w:line="250" w:lineRule="auto"/>
              <w:rPr>
                <w:rFonts w:hint="eastAsia"/>
              </w:rPr>
            </w:pPr>
            <w:hyperlink w:anchor="H5F4">
              <w:r>
                <w:rPr>
                  <w:color w:val="183B4E"/>
                  <w:u w:val="single"/>
                </w:rPr>
                <w:t>4  Defensa de la prioridad de estudio</w:t>
              </w:r>
            </w:hyperlink>
          </w:p>
        </w:tc>
        <w:tc>
          <w:tcPr>
            <w:tcW w:w="1872" w:type="dxa"/>
            <w:shd w:val="clear" w:color="auto" w:fill="F2F5F6"/>
            <w:vAlign w:val="center"/>
          </w:tcPr>
          <w:p w:rsidR="00B06544" w14:paraId="14FA0D1C" w14:textId="77777777">
            <w:pPr>
              <w:spacing w:after="0" w:line="250" w:lineRule="auto"/>
              <w:jc w:val="center"/>
              <w:rPr>
                <w:rFonts w:hint="eastAsia"/>
              </w:rPr>
            </w:pPr>
            <w:r>
              <w:rPr>
                <w:sz w:val="20"/>
              </w:rPr>
              <w:t>30–31, 33–35</w:t>
            </w:r>
          </w:p>
        </w:tc>
        <w:tc>
          <w:tcPr>
            <w:tcW w:w="1584" w:type="dxa"/>
            <w:shd w:val="clear" w:color="auto" w:fill="F2F5F6"/>
            <w:vAlign w:val="center"/>
          </w:tcPr>
          <w:p w:rsidR="00B06544" w14:paraId="57D5BAE5" w14:textId="77777777">
            <w:pPr>
              <w:spacing w:after="0" w:line="250" w:lineRule="auto"/>
              <w:jc w:val="center"/>
              <w:rPr>
                <w:rFonts w:hint="eastAsia"/>
              </w:rPr>
            </w:pPr>
            <w:r>
              <w:rPr>
                <w:sz w:val="20"/>
              </w:rPr>
              <w:t>7–8</w:t>
            </w:r>
          </w:p>
        </w:tc>
      </w:tr>
    </w:tbl>
    <w:p w:rsidR="00B06544" w14:paraId="043A9BFE" w14:textId="77777777">
      <w:pPr>
        <w:spacing w:after="0" w:line="100" w:lineRule="exact"/>
        <w:rPr>
          <w:rFonts w:hint="eastAsia"/>
        </w:rPr>
      </w:pPr>
    </w:p>
    <w:p w:rsidR="00B06544" w14:paraId="577F2149" w14:textId="77777777">
      <w:pPr>
        <w:pStyle w:val="Small"/>
        <w:rPr>
          <w:rFonts w:hint="eastAsia"/>
        </w:rPr>
      </w:pPr>
      <w:r>
        <w:t>Alineado con la presentación H5 v4 apoyo docente. Los números de diapositiva incluyen la portada. Las soluciones se trabajan en clase y permanecen en el material del docente.</w:t>
      </w:r>
    </w:p>
    <w:p w:rsidR="00B06544" w14:paraId="432CC855" w14:textId="77777777">
      <w:pPr>
        <w:rPr>
          <w:rFonts w:hint="eastAsia"/>
        </w:rPr>
      </w:pPr>
      <w:r>
        <w:br w:type="page"/>
      </w:r>
    </w:p>
    <w:p w:rsidR="00B06544" w14:paraId="280E446A" w14:textId="77777777">
      <w:pPr>
        <w:pStyle w:val="Meta"/>
        <w:rPr>
          <w:rFonts w:hint="eastAsia"/>
        </w:rPr>
      </w:pPr>
      <w:r>
        <w:t>Ficha 1   Actividad</w:t>
      </w:r>
    </w:p>
    <w:p w:rsidR="00B06544" w14:paraId="466360B0" w14:textId="77777777">
      <w:pPr>
        <w:pStyle w:val="Heading1"/>
      </w:pPr>
      <w:bookmarkStart w:id="15" w:name="H5F1"/>
      <w:r>
        <w:t>Evidencia de una barrera funcional</w:t>
      </w:r>
      <w:bookmarkEnd w:id="15"/>
    </w:p>
    <w:p w:rsidR="00B06544" w14:paraId="6D811308" w14:textId="77777777">
      <w:pPr>
        <w:pStyle w:val="Meta"/>
        <w:rPr>
          <w:rFonts w:hint="eastAsia"/>
        </w:rPr>
      </w:pPr>
      <w:r>
        <w:t>H5   Diapositivas 11–12</w:t>
      </w:r>
    </w:p>
    <w:p w:rsidR="00B06544" w14:paraId="0BC4049C" w14:textId="77777777">
      <w:pPr>
        <w:rPr>
          <w:rFonts w:hint="eastAsia"/>
        </w:rPr>
      </w:pPr>
      <w:r>
        <w:t>Registro recibido: «La protección está instalada y tiene una prueba registrada». Evento de referencia: pérdida del caudal requerido hacia la caldera. Elige la función protectora que evaluarás y completa lo que falta para acreditarla.</w:t>
      </w:r>
    </w:p>
    <w:p w:rsidR="00B06544" w14:paraId="79F17AF5" w14:textId="77777777">
      <w:pPr>
        <w:pStyle w:val="Question"/>
        <w:rPr>
          <w:rFonts w:hint="eastAsia"/>
        </w:rPr>
      </w:pPr>
      <w:r>
        <w:t>Función protectora que analizarás</w:t>
      </w:r>
    </w:p>
    <w:p w:rsidR="00B06544" w14:paraId="4007023D" w14:textId="77777777">
      <w:pPr>
        <w:pStyle w:val="Answer"/>
        <w:pBdr>
          <w:bottom w:val="single" w:sz="3" w:space="1" w:color="D9D9D9"/>
        </w:pBdr>
        <w:rPr>
          <w:rFonts w:hint="eastAsia"/>
        </w:rPr>
      </w:pPr>
      <w:r>
        <w:t xml:space="preserve"> </w:t>
      </w:r>
    </w:p>
    <w:tbl>
      <w:tblPr>
        <w:tblStyle w:val="TableNormal"/>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100" w:type="dxa"/>
          <w:bottom w:w="85" w:type="dxa"/>
          <w:right w:w="100" w:type="dxa"/>
        </w:tblCellMar>
        <w:tblLook w:val="04A0"/>
      </w:tblPr>
      <w:tblGrid>
        <w:gridCol w:w="4320"/>
        <w:gridCol w:w="5760"/>
      </w:tblGrid>
      <w:tr w14:paraId="7577AEC6" w14:textId="77777777">
        <w:tblPrEx>
          <w:tblW w:w="0" w:type="auto"/>
          <w:tblLayout w:type="fixed"/>
          <w:tblLook w:val="04A0"/>
        </w:tblPrEx>
        <w:trPr>
          <w:cantSplit/>
          <w:tblHeader/>
        </w:trPr>
        <w:tc>
          <w:tcPr>
            <w:tcW w:w="4320" w:type="dxa"/>
            <w:shd w:val="clear" w:color="auto" w:fill="183B4E"/>
            <w:vAlign w:val="center"/>
          </w:tcPr>
          <w:p w:rsidR="00B06544" w14:paraId="67EDB3F3" w14:textId="77777777">
            <w:pPr>
              <w:spacing w:after="0" w:line="250" w:lineRule="auto"/>
              <w:rPr>
                <w:rFonts w:hint="eastAsia"/>
              </w:rPr>
            </w:pPr>
            <w:r>
              <w:rPr>
                <w:b/>
                <w:color w:val="FFFFFF"/>
                <w:sz w:val="21"/>
              </w:rPr>
              <w:t>Pregunta</w:t>
            </w:r>
          </w:p>
        </w:tc>
        <w:tc>
          <w:tcPr>
            <w:tcW w:w="5760" w:type="dxa"/>
            <w:shd w:val="clear" w:color="auto" w:fill="183B4E"/>
            <w:vAlign w:val="center"/>
          </w:tcPr>
          <w:p w:rsidR="00B06544" w14:paraId="251D70A8" w14:textId="77777777">
            <w:pPr>
              <w:spacing w:after="0" w:line="250" w:lineRule="auto"/>
              <w:rPr>
                <w:rFonts w:hint="eastAsia"/>
              </w:rPr>
            </w:pPr>
            <w:r>
              <w:rPr>
                <w:b/>
                <w:color w:val="FFFFFF"/>
                <w:sz w:val="21"/>
              </w:rPr>
              <w:t>Información o evidencia que solicitarías</w:t>
            </w:r>
          </w:p>
        </w:tc>
      </w:tr>
      <w:tr w14:paraId="71FD300E" w14:textId="77777777">
        <w:tblPrEx>
          <w:tblW w:w="0" w:type="auto"/>
          <w:tblLayout w:type="fixed"/>
          <w:tblLook w:val="04A0"/>
        </w:tblPrEx>
        <w:trPr>
          <w:cantSplit/>
          <w:trHeight w:val="1483"/>
        </w:trPr>
        <w:tc>
          <w:tcPr>
            <w:tcW w:w="4320" w:type="dxa"/>
            <w:shd w:val="clear" w:color="auto" w:fill="FFFFFF"/>
            <w:vAlign w:val="center"/>
          </w:tcPr>
          <w:p w:rsidR="00B06544" w14:paraId="0B78E8A7" w14:textId="77777777">
            <w:pPr>
              <w:spacing w:after="0" w:line="250" w:lineRule="auto"/>
              <w:rPr>
                <w:rFonts w:hint="eastAsia"/>
              </w:rPr>
            </w:pPr>
            <w:r>
              <w:rPr>
                <w:sz w:val="21"/>
              </w:rPr>
              <w:t>Función y demanda</w:t>
            </w:r>
            <w:r>
              <w:rPr>
                <w:sz w:val="21"/>
              </w:rPr>
              <w:br/>
              <w:t>¿Qué debe hacer y ante qué condición?</w:t>
            </w:r>
          </w:p>
        </w:tc>
        <w:tc>
          <w:tcPr>
            <w:tcW w:w="5760" w:type="dxa"/>
            <w:shd w:val="clear" w:color="auto" w:fill="FFFFFF"/>
            <w:vAlign w:val="center"/>
          </w:tcPr>
          <w:p w:rsidR="00B06544" w14:paraId="388218C6" w14:textId="77777777">
            <w:pPr>
              <w:spacing w:after="0" w:line="250" w:lineRule="auto"/>
              <w:rPr>
                <w:rFonts w:hint="eastAsia"/>
              </w:rPr>
            </w:pPr>
          </w:p>
        </w:tc>
      </w:tr>
      <w:tr w14:paraId="3235E337" w14:textId="77777777">
        <w:tblPrEx>
          <w:tblW w:w="0" w:type="auto"/>
          <w:tblLayout w:type="fixed"/>
          <w:tblLook w:val="04A0"/>
        </w:tblPrEx>
        <w:trPr>
          <w:cantSplit/>
          <w:trHeight w:val="1483"/>
        </w:trPr>
        <w:tc>
          <w:tcPr>
            <w:tcW w:w="4320" w:type="dxa"/>
            <w:shd w:val="clear" w:color="auto" w:fill="F2F5F6"/>
            <w:vAlign w:val="center"/>
          </w:tcPr>
          <w:p w:rsidR="00B06544" w14:paraId="192977E8" w14:textId="77777777">
            <w:pPr>
              <w:spacing w:after="0" w:line="250" w:lineRule="auto"/>
              <w:rPr>
                <w:rFonts w:hint="eastAsia"/>
              </w:rPr>
            </w:pPr>
            <w:r>
              <w:rPr>
                <w:sz w:val="21"/>
              </w:rPr>
              <w:t>Desempeño</w:t>
            </w:r>
            <w:r>
              <w:rPr>
                <w:sz w:val="21"/>
              </w:rPr>
              <w:br/>
              <w:t>¿Qué capacidad y tiempo de respuesta requiere?</w:t>
            </w:r>
          </w:p>
        </w:tc>
        <w:tc>
          <w:tcPr>
            <w:tcW w:w="5760" w:type="dxa"/>
            <w:shd w:val="clear" w:color="auto" w:fill="F2F5F6"/>
            <w:vAlign w:val="center"/>
          </w:tcPr>
          <w:p w:rsidR="00B06544" w14:paraId="66E9CBA2" w14:textId="77777777">
            <w:pPr>
              <w:spacing w:after="0" w:line="250" w:lineRule="auto"/>
              <w:rPr>
                <w:rFonts w:hint="eastAsia"/>
              </w:rPr>
            </w:pPr>
          </w:p>
        </w:tc>
      </w:tr>
      <w:tr w14:paraId="2DE29B97" w14:textId="77777777">
        <w:tblPrEx>
          <w:tblW w:w="0" w:type="auto"/>
          <w:tblLayout w:type="fixed"/>
          <w:tblLook w:val="04A0"/>
        </w:tblPrEx>
        <w:trPr>
          <w:cantSplit/>
          <w:trHeight w:val="1483"/>
        </w:trPr>
        <w:tc>
          <w:tcPr>
            <w:tcW w:w="4320" w:type="dxa"/>
            <w:shd w:val="clear" w:color="auto" w:fill="FFFFFF"/>
            <w:vAlign w:val="center"/>
          </w:tcPr>
          <w:p w:rsidR="00B06544" w14:paraId="585A74E5" w14:textId="77777777">
            <w:pPr>
              <w:spacing w:after="0" w:line="250" w:lineRule="auto"/>
              <w:rPr>
                <w:rFonts w:hint="eastAsia"/>
              </w:rPr>
            </w:pPr>
            <w:r>
              <w:rPr>
                <w:sz w:val="21"/>
              </w:rPr>
              <w:t>Prueba y estado actual</w:t>
            </w:r>
            <w:r>
              <w:rPr>
                <w:sz w:val="21"/>
              </w:rPr>
              <w:br/>
              <w:t>¿Qué se probó, con qué resultado y qué cambió después?</w:t>
            </w:r>
          </w:p>
        </w:tc>
        <w:tc>
          <w:tcPr>
            <w:tcW w:w="5760" w:type="dxa"/>
            <w:shd w:val="clear" w:color="auto" w:fill="FFFFFF"/>
            <w:vAlign w:val="center"/>
          </w:tcPr>
          <w:p w:rsidR="00B06544" w14:paraId="21434CB6" w14:textId="77777777">
            <w:pPr>
              <w:spacing w:after="0" w:line="250" w:lineRule="auto"/>
              <w:rPr>
                <w:rFonts w:hint="eastAsia"/>
              </w:rPr>
            </w:pPr>
          </w:p>
        </w:tc>
      </w:tr>
      <w:tr w14:paraId="3499F7CB" w14:textId="77777777">
        <w:tblPrEx>
          <w:tblW w:w="0" w:type="auto"/>
          <w:tblLayout w:type="fixed"/>
          <w:tblLook w:val="04A0"/>
        </w:tblPrEx>
        <w:trPr>
          <w:cantSplit/>
          <w:trHeight w:val="1483"/>
        </w:trPr>
        <w:tc>
          <w:tcPr>
            <w:tcW w:w="4320" w:type="dxa"/>
            <w:shd w:val="clear" w:color="auto" w:fill="F2F5F6"/>
            <w:vAlign w:val="center"/>
          </w:tcPr>
          <w:p w:rsidR="00B06544" w14:paraId="6977AF8B" w14:textId="77777777">
            <w:pPr>
              <w:spacing w:after="0" w:line="250" w:lineRule="auto"/>
              <w:rPr>
                <w:rFonts w:hint="eastAsia"/>
              </w:rPr>
            </w:pPr>
            <w:r>
              <w:rPr>
                <w:sz w:val="21"/>
              </w:rPr>
              <w:t>Dependencias y responsable</w:t>
            </w:r>
            <w:r>
              <w:rPr>
                <w:sz w:val="21"/>
              </w:rPr>
              <w:br/>
              <w:t>¿Qué comparte y quién gestiona su desempeño?</w:t>
            </w:r>
          </w:p>
        </w:tc>
        <w:tc>
          <w:tcPr>
            <w:tcW w:w="5760" w:type="dxa"/>
            <w:shd w:val="clear" w:color="auto" w:fill="F2F5F6"/>
            <w:vAlign w:val="center"/>
          </w:tcPr>
          <w:p w:rsidR="00B06544" w14:paraId="2F965079" w14:textId="77777777">
            <w:pPr>
              <w:spacing w:after="0" w:line="250" w:lineRule="auto"/>
              <w:rPr>
                <w:rFonts w:hint="eastAsia"/>
              </w:rPr>
            </w:pPr>
          </w:p>
        </w:tc>
      </w:tr>
    </w:tbl>
    <w:p w:rsidR="00B06544" w14:paraId="11C3E550" w14:textId="77777777">
      <w:pPr>
        <w:spacing w:after="0" w:line="100" w:lineRule="exact"/>
        <w:rPr>
          <w:rFonts w:hint="eastAsia"/>
        </w:rPr>
      </w:pPr>
    </w:p>
    <w:p w:rsidR="00B06544" w14:paraId="2340FB3E" w14:textId="77777777">
      <w:pPr>
        <w:pStyle w:val="Question"/>
        <w:rPr>
          <w:rFonts w:hint="eastAsia"/>
        </w:rPr>
      </w:pPr>
      <w:r>
        <w:t>¿Qué debe demostrar el registro de prueba para cubrir la función completa?</w:t>
      </w:r>
    </w:p>
    <w:p w:rsidR="00B06544" w14:paraId="0EF33073" w14:textId="77777777">
      <w:pPr>
        <w:pStyle w:val="Answer"/>
        <w:pBdr>
          <w:bottom w:val="single" w:sz="3" w:space="1" w:color="D9D9D9"/>
        </w:pBdr>
        <w:rPr>
          <w:rFonts w:hint="eastAsia"/>
        </w:rPr>
      </w:pPr>
      <w:r>
        <w:t xml:space="preserve"> </w:t>
      </w:r>
    </w:p>
    <w:p w:rsidR="00B06544" w14:paraId="229664BA" w14:textId="77777777">
      <w:pPr>
        <w:pStyle w:val="Answer"/>
        <w:pBdr>
          <w:bottom w:val="single" w:sz="3" w:space="1" w:color="D9D9D9"/>
        </w:pBdr>
        <w:rPr>
          <w:rFonts w:hint="eastAsia"/>
        </w:rPr>
      </w:pPr>
      <w:r>
        <w:t xml:space="preserve"> </w:t>
      </w:r>
    </w:p>
    <w:p w:rsidR="00B06544" w14:paraId="7EA2E8D7" w14:textId="77777777">
      <w:pPr>
        <w:rPr>
          <w:rFonts w:hint="eastAsia"/>
        </w:rPr>
      </w:pPr>
      <w:r>
        <w:br w:type="page"/>
      </w:r>
    </w:p>
    <w:p w:rsidR="00B06544" w14:paraId="4ACB85ED" w14:textId="77777777">
      <w:pPr>
        <w:pStyle w:val="Meta"/>
        <w:rPr>
          <w:rFonts w:hint="eastAsia"/>
        </w:rPr>
      </w:pPr>
      <w:r>
        <w:t>Ficha 2   Parte 1 de 3   Datos de la actividad</w:t>
      </w:r>
    </w:p>
    <w:p w:rsidR="00B06544" w14:paraId="7CDDBEAB" w14:textId="77777777">
      <w:pPr>
        <w:pStyle w:val="Heading1"/>
      </w:pPr>
      <w:bookmarkStart w:id="16" w:name="H5F2"/>
      <w:r>
        <w:t>Escenarios para la matriz de criticidad</w:t>
      </w:r>
      <w:bookmarkEnd w:id="16"/>
    </w:p>
    <w:p w:rsidR="00B06544" w14:paraId="61E8A3B3" w14:textId="77777777">
      <w:pPr>
        <w:pStyle w:val="Meta"/>
        <w:rPr>
          <w:rFonts w:hint="eastAsia"/>
        </w:rPr>
      </w:pPr>
      <w:r>
        <w:t>H5   Diapositivas 15–18</w:t>
      </w:r>
    </w:p>
    <w:p w:rsidR="00B06544" w14:paraId="34DCF45A" w14:textId="77777777">
      <w:pPr>
        <w:rPr>
          <w:rFonts w:hint="eastAsia"/>
        </w:rPr>
      </w:pPr>
      <w:r>
        <w:t>El encargo es priorizar estudios de confiabilidad para un ciclo de revisión. Los tres escenarios son sintéticos. La ocurrencia no está estimada en ninguno.</w:t>
      </w:r>
    </w:p>
    <w:p w:rsidR="00B06544" w14:paraId="1B96F0DF" w14:textId="77777777">
      <w:pPr>
        <w:pStyle w:val="Heading2"/>
      </w:pPr>
      <w:r>
        <w:t>Bomba de transferencia de hidrocarburos</w:t>
      </w:r>
    </w:p>
    <w:p w:rsidR="00B06544" w14:paraId="08A35C21" w14:textId="77777777">
      <w:pPr>
        <w:rPr>
          <w:rFonts w:hint="eastAsia"/>
        </w:rPr>
      </w:pPr>
      <w:r>
        <w:t>Una liberación caliente puede causar lesión permanente a una persona expuesta y alcanzar un receptor ambiental fuera de la instalación. La ruta afecta parcialmente la entrega. Reparar requiere un especialista adicional. Sustancia, inventario y ocurrencia quedan pendientes para la aplicación real.</w:t>
      </w:r>
    </w:p>
    <w:p w:rsidR="00B06544" w14:paraId="7E120B8B" w14:textId="77777777">
      <w:pPr>
        <w:pStyle w:val="Heading2"/>
      </w:pPr>
      <w:r>
        <w:t>Alimentación de agua de la caldera</w:t>
      </w:r>
    </w:p>
    <w:p w:rsidR="00B06544" w14:paraId="1551BE1F" w14:textId="77777777">
      <w:pPr>
        <w:rPr>
          <w:rFonts w:hint="eastAsia"/>
        </w:rPr>
      </w:pPr>
      <w:r>
        <w:t>Se pierde el caudal de alimentación. La protección responde y permite una parada controlada sin lesión prevista ni liberación ambiental en esta ruta. La parada interrumpe el vapor requerido. Hay repuesto y cuadrilla habitual para una reparación estándar.</w:t>
      </w:r>
    </w:p>
    <w:p w:rsidR="00B06544" w14:paraId="7BF77104" w14:textId="77777777">
      <w:pPr>
        <w:pStyle w:val="Heading2"/>
      </w:pPr>
      <w:r>
        <w:t>Grupo turbogenerador con turbina a gas</w:t>
      </w:r>
    </w:p>
    <w:p w:rsidR="00B06544" w14:paraId="5EB7AAC6" w14:textId="77777777">
      <w:pPr>
        <w:rPr>
          <w:rFonts w:hint="eastAsia"/>
        </w:rPr>
      </w:pPr>
      <w:r>
        <w:t>El grupo, denominado GTG, pierde generación. Otra fuente cubre la demanda con transferencia oportuna. El usuario conserva la entrega y esta ruta no prevé lesiones ni liberación ambiental. Recuperar el grupo requiere servicio externo especializado y un recurso de izaje especial.</w:t>
      </w:r>
    </w:p>
    <w:p w:rsidR="00B06544" w14:paraId="471F6597" w14:textId="77777777">
      <w:pPr>
        <w:pStyle w:val="Heading2"/>
      </w:pPr>
      <w:r>
        <w:t>Trabajo con las fichas</w:t>
      </w:r>
    </w:p>
    <w:p w:rsidR="00B06544" w14:paraId="1A892EC5" w14:textId="77777777">
      <w:pPr>
        <w:rPr>
          <w:rFonts w:hint="eastAsia"/>
        </w:rPr>
      </w:pPr>
      <w:r>
        <w:t>Usa las rúbricas de la página siguiente para completar la matriz. Caldera es la fila guiada. Justifica cada código de hidrocarburos y generación con un hecho del escenario.</w:t>
      </w:r>
    </w:p>
    <w:p w:rsidR="00B06544" w14:paraId="1BD3F809" w14:textId="77777777">
      <w:pPr>
        <w:pStyle w:val="Small"/>
        <w:rPr>
          <w:rFonts w:hint="eastAsia"/>
        </w:rPr>
      </w:pPr>
      <w:r>
        <w:t>Los códigos y supuestos sirven para el aula. Al trasladar el análisis a una instalación, cada consecuencia y criterio requiere sustento propio.</w:t>
      </w:r>
    </w:p>
    <w:p w:rsidR="00B06544" w14:paraId="2DDF3B26" w14:textId="77777777">
      <w:pPr>
        <w:rPr>
          <w:rFonts w:hint="eastAsia"/>
        </w:rPr>
      </w:pPr>
      <w:r>
        <w:br w:type="page"/>
      </w:r>
    </w:p>
    <w:p w:rsidR="00B06544" w14:paraId="67ECFE63" w14:textId="77777777">
      <w:pPr>
        <w:pStyle w:val="Meta"/>
        <w:rPr>
          <w:rFonts w:hint="eastAsia"/>
        </w:rPr>
      </w:pPr>
      <w:r>
        <w:t>Ficha 2   Parte 2 de 3   Referencia para completar</w:t>
      </w:r>
    </w:p>
    <w:p w:rsidR="00B06544" w14:paraId="09E81727" w14:textId="77777777">
      <w:pPr>
        <w:pStyle w:val="Heading1"/>
      </w:pPr>
      <w:r>
        <w:t>Rúbricas y regla de clasificación</w:t>
      </w:r>
    </w:p>
    <w:p w:rsidR="00B06544" w14:paraId="27CCD7F6" w14:textId="77777777">
      <w:pPr>
        <w:pStyle w:val="Meta"/>
        <w:rPr>
          <w:rFonts w:hint="eastAsia"/>
        </w:rPr>
      </w:pPr>
      <w:r>
        <w:t>H5   Diapositivas 19–21</w:t>
      </w:r>
    </w:p>
    <w:tbl>
      <w:tblPr>
        <w:tblStyle w:val="TableNormal"/>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100" w:type="dxa"/>
          <w:bottom w:w="85" w:type="dxa"/>
          <w:right w:w="100" w:type="dxa"/>
        </w:tblCellMar>
        <w:tblLook w:val="04A0"/>
      </w:tblPr>
      <w:tblGrid>
        <w:gridCol w:w="1224"/>
        <w:gridCol w:w="4392"/>
        <w:gridCol w:w="4464"/>
      </w:tblGrid>
      <w:tr w14:paraId="1B66F9F4" w14:textId="77777777">
        <w:tblPrEx>
          <w:tblW w:w="0" w:type="auto"/>
          <w:tblLayout w:type="fixed"/>
          <w:tblLook w:val="04A0"/>
        </w:tblPrEx>
        <w:trPr>
          <w:cantSplit/>
          <w:tblHeader/>
        </w:trPr>
        <w:tc>
          <w:tcPr>
            <w:tcW w:w="1224" w:type="dxa"/>
            <w:shd w:val="clear" w:color="auto" w:fill="183B4E"/>
            <w:vAlign w:val="center"/>
          </w:tcPr>
          <w:p w:rsidR="00B06544" w14:paraId="7885B2F5" w14:textId="77777777">
            <w:pPr>
              <w:spacing w:after="0" w:line="250" w:lineRule="auto"/>
              <w:rPr>
                <w:rFonts w:hint="eastAsia"/>
              </w:rPr>
            </w:pPr>
            <w:r>
              <w:rPr>
                <w:b/>
                <w:color w:val="FFFFFF"/>
                <w:sz w:val="21"/>
              </w:rPr>
              <w:t>Código</w:t>
            </w:r>
          </w:p>
        </w:tc>
        <w:tc>
          <w:tcPr>
            <w:tcW w:w="4392" w:type="dxa"/>
            <w:shd w:val="clear" w:color="auto" w:fill="183B4E"/>
            <w:vAlign w:val="center"/>
          </w:tcPr>
          <w:p w:rsidR="00B06544" w14:paraId="3C2F62DB" w14:textId="77777777">
            <w:pPr>
              <w:spacing w:after="0" w:line="250" w:lineRule="auto"/>
              <w:rPr>
                <w:rFonts w:hint="eastAsia"/>
              </w:rPr>
            </w:pPr>
            <w:r>
              <w:rPr>
                <w:b/>
                <w:color w:val="FFFFFF"/>
                <w:sz w:val="21"/>
              </w:rPr>
              <w:t>Personas</w:t>
            </w:r>
          </w:p>
        </w:tc>
        <w:tc>
          <w:tcPr>
            <w:tcW w:w="4464" w:type="dxa"/>
            <w:shd w:val="clear" w:color="auto" w:fill="183B4E"/>
            <w:vAlign w:val="center"/>
          </w:tcPr>
          <w:p w:rsidR="00B06544" w14:paraId="00F03D29" w14:textId="77777777">
            <w:pPr>
              <w:spacing w:after="0" w:line="250" w:lineRule="auto"/>
              <w:rPr>
                <w:rFonts w:hint="eastAsia"/>
              </w:rPr>
            </w:pPr>
            <w:r>
              <w:rPr>
                <w:b/>
                <w:color w:val="FFFFFF"/>
                <w:sz w:val="21"/>
              </w:rPr>
              <w:t>Ambiente</w:t>
            </w:r>
          </w:p>
        </w:tc>
      </w:tr>
      <w:tr w14:paraId="43604AE1" w14:textId="77777777">
        <w:tblPrEx>
          <w:tblW w:w="0" w:type="auto"/>
          <w:tblLayout w:type="fixed"/>
          <w:tblLook w:val="04A0"/>
        </w:tblPrEx>
        <w:trPr>
          <w:cantSplit/>
          <w:trHeight w:val="850"/>
        </w:trPr>
        <w:tc>
          <w:tcPr>
            <w:tcW w:w="1224" w:type="dxa"/>
            <w:shd w:val="clear" w:color="auto" w:fill="FFFFFF"/>
            <w:vAlign w:val="center"/>
          </w:tcPr>
          <w:p w:rsidR="00B06544" w14:paraId="588FD7FD" w14:textId="77777777">
            <w:pPr>
              <w:spacing w:after="0" w:line="250" w:lineRule="auto"/>
              <w:jc w:val="center"/>
              <w:rPr>
                <w:rFonts w:hint="eastAsia"/>
              </w:rPr>
            </w:pPr>
            <w:r>
              <w:rPr>
                <w:sz w:val="21"/>
              </w:rPr>
              <w:t>1</w:t>
            </w:r>
          </w:p>
        </w:tc>
        <w:tc>
          <w:tcPr>
            <w:tcW w:w="4392" w:type="dxa"/>
            <w:shd w:val="clear" w:color="auto" w:fill="FFFFFF"/>
            <w:vAlign w:val="center"/>
          </w:tcPr>
          <w:p w:rsidR="00B06544" w14:paraId="215DDBCB" w14:textId="77777777">
            <w:pPr>
              <w:spacing w:after="0" w:line="250" w:lineRule="auto"/>
              <w:rPr>
                <w:rFonts w:hint="eastAsia"/>
              </w:rPr>
            </w:pPr>
            <w:r>
              <w:rPr>
                <w:sz w:val="21"/>
              </w:rPr>
              <w:t>Sin lesión prevista en la ruta.</w:t>
            </w:r>
          </w:p>
        </w:tc>
        <w:tc>
          <w:tcPr>
            <w:tcW w:w="4464" w:type="dxa"/>
            <w:shd w:val="clear" w:color="auto" w:fill="FFFFFF"/>
            <w:vAlign w:val="center"/>
          </w:tcPr>
          <w:p w:rsidR="00B06544" w14:paraId="28C5B292" w14:textId="77777777">
            <w:pPr>
              <w:spacing w:after="0" w:line="250" w:lineRule="auto"/>
              <w:rPr>
                <w:rFonts w:hint="eastAsia"/>
              </w:rPr>
            </w:pPr>
            <w:r>
              <w:rPr>
                <w:sz w:val="21"/>
              </w:rPr>
              <w:t>Sin liberación ambiental prevista.</w:t>
            </w:r>
          </w:p>
        </w:tc>
      </w:tr>
      <w:tr w14:paraId="1339445A" w14:textId="77777777">
        <w:tblPrEx>
          <w:tblW w:w="0" w:type="auto"/>
          <w:tblLayout w:type="fixed"/>
          <w:tblLook w:val="04A0"/>
        </w:tblPrEx>
        <w:trPr>
          <w:cantSplit/>
          <w:trHeight w:val="850"/>
        </w:trPr>
        <w:tc>
          <w:tcPr>
            <w:tcW w:w="1224" w:type="dxa"/>
            <w:shd w:val="clear" w:color="auto" w:fill="F2F5F6"/>
            <w:vAlign w:val="center"/>
          </w:tcPr>
          <w:p w:rsidR="00B06544" w14:paraId="60256A49" w14:textId="77777777">
            <w:pPr>
              <w:spacing w:after="0" w:line="250" w:lineRule="auto"/>
              <w:jc w:val="center"/>
              <w:rPr>
                <w:rFonts w:hint="eastAsia"/>
              </w:rPr>
            </w:pPr>
            <w:r>
              <w:rPr>
                <w:sz w:val="21"/>
              </w:rPr>
              <w:t>2</w:t>
            </w:r>
          </w:p>
        </w:tc>
        <w:tc>
          <w:tcPr>
            <w:tcW w:w="4392" w:type="dxa"/>
            <w:shd w:val="clear" w:color="auto" w:fill="F2F5F6"/>
            <w:vAlign w:val="center"/>
          </w:tcPr>
          <w:p w:rsidR="00B06544" w14:paraId="166B567A" w14:textId="77777777">
            <w:pPr>
              <w:spacing w:after="0" w:line="250" w:lineRule="auto"/>
              <w:rPr>
                <w:rFonts w:hint="eastAsia"/>
              </w:rPr>
            </w:pPr>
            <w:r>
              <w:rPr>
                <w:sz w:val="21"/>
              </w:rPr>
              <w:t>Lesión reversible que requiere atención médica.</w:t>
            </w:r>
          </w:p>
        </w:tc>
        <w:tc>
          <w:tcPr>
            <w:tcW w:w="4464" w:type="dxa"/>
            <w:shd w:val="clear" w:color="auto" w:fill="F2F5F6"/>
            <w:vAlign w:val="center"/>
          </w:tcPr>
          <w:p w:rsidR="00B06544" w14:paraId="2EE145A3" w14:textId="77777777">
            <w:pPr>
              <w:spacing w:after="0" w:line="250" w:lineRule="auto"/>
              <w:rPr>
                <w:rFonts w:hint="eastAsia"/>
              </w:rPr>
            </w:pPr>
            <w:r>
              <w:rPr>
                <w:sz w:val="21"/>
              </w:rPr>
              <w:t>Liberación contenida dentro de la instalación que requiere limpieza.</w:t>
            </w:r>
          </w:p>
        </w:tc>
      </w:tr>
      <w:tr w14:paraId="6E159227" w14:textId="77777777">
        <w:tblPrEx>
          <w:tblW w:w="0" w:type="auto"/>
          <w:tblLayout w:type="fixed"/>
          <w:tblLook w:val="04A0"/>
        </w:tblPrEx>
        <w:trPr>
          <w:cantSplit/>
          <w:trHeight w:val="850"/>
        </w:trPr>
        <w:tc>
          <w:tcPr>
            <w:tcW w:w="1224" w:type="dxa"/>
            <w:shd w:val="clear" w:color="auto" w:fill="FFFFFF"/>
            <w:vAlign w:val="center"/>
          </w:tcPr>
          <w:p w:rsidR="00B06544" w14:paraId="16FFE4C6" w14:textId="77777777">
            <w:pPr>
              <w:spacing w:after="0" w:line="250" w:lineRule="auto"/>
              <w:jc w:val="center"/>
              <w:rPr>
                <w:rFonts w:hint="eastAsia"/>
              </w:rPr>
            </w:pPr>
            <w:r>
              <w:rPr>
                <w:sz w:val="21"/>
              </w:rPr>
              <w:t>3</w:t>
            </w:r>
          </w:p>
        </w:tc>
        <w:tc>
          <w:tcPr>
            <w:tcW w:w="4392" w:type="dxa"/>
            <w:shd w:val="clear" w:color="auto" w:fill="FFFFFF"/>
            <w:vAlign w:val="center"/>
          </w:tcPr>
          <w:p w:rsidR="00B06544" w14:paraId="71F83C9E" w14:textId="77777777">
            <w:pPr>
              <w:spacing w:after="0" w:line="250" w:lineRule="auto"/>
              <w:rPr>
                <w:rFonts w:hint="eastAsia"/>
              </w:rPr>
            </w:pPr>
            <w:r>
              <w:rPr>
                <w:sz w:val="21"/>
              </w:rPr>
              <w:t>Posible lesión permanente o muerte.</w:t>
            </w:r>
          </w:p>
        </w:tc>
        <w:tc>
          <w:tcPr>
            <w:tcW w:w="4464" w:type="dxa"/>
            <w:shd w:val="clear" w:color="auto" w:fill="FFFFFF"/>
            <w:vAlign w:val="center"/>
          </w:tcPr>
          <w:p w:rsidR="00B06544" w14:paraId="5B3A7E8B" w14:textId="77777777">
            <w:pPr>
              <w:spacing w:after="0" w:line="250" w:lineRule="auto"/>
              <w:rPr>
                <w:rFonts w:hint="eastAsia"/>
              </w:rPr>
            </w:pPr>
            <w:r>
              <w:rPr>
                <w:sz w:val="21"/>
              </w:rPr>
              <w:t>Afectación fuera de la instalación a receptores del entorno.</w:t>
            </w:r>
          </w:p>
        </w:tc>
      </w:tr>
      <w:tr w14:paraId="3575B7C5" w14:textId="77777777">
        <w:tblPrEx>
          <w:tblW w:w="0" w:type="auto"/>
          <w:tblLayout w:type="fixed"/>
          <w:tblLook w:val="04A0"/>
        </w:tblPrEx>
        <w:trPr>
          <w:cantSplit/>
          <w:trHeight w:val="850"/>
        </w:trPr>
        <w:tc>
          <w:tcPr>
            <w:tcW w:w="1224" w:type="dxa"/>
            <w:shd w:val="clear" w:color="auto" w:fill="F2F5F6"/>
            <w:vAlign w:val="center"/>
          </w:tcPr>
          <w:p w:rsidR="00B06544" w14:paraId="4C94E571" w14:textId="77777777">
            <w:pPr>
              <w:spacing w:after="0" w:line="250" w:lineRule="auto"/>
              <w:jc w:val="center"/>
              <w:rPr>
                <w:rFonts w:hint="eastAsia"/>
              </w:rPr>
            </w:pPr>
            <w:r>
              <w:rPr>
                <w:sz w:val="21"/>
              </w:rPr>
              <w:t>Pendiente</w:t>
            </w:r>
          </w:p>
        </w:tc>
        <w:tc>
          <w:tcPr>
            <w:tcW w:w="4392" w:type="dxa"/>
            <w:shd w:val="clear" w:color="auto" w:fill="F2F5F6"/>
            <w:vAlign w:val="center"/>
          </w:tcPr>
          <w:p w:rsidR="00B06544" w14:paraId="073302E3" w14:textId="77777777">
            <w:pPr>
              <w:spacing w:after="0" w:line="250" w:lineRule="auto"/>
              <w:rPr>
                <w:rFonts w:hint="eastAsia"/>
              </w:rPr>
            </w:pPr>
            <w:r>
              <w:rPr>
                <w:sz w:val="21"/>
              </w:rPr>
              <w:t>Evidencia insuficiente para valorar.</w:t>
            </w:r>
          </w:p>
        </w:tc>
        <w:tc>
          <w:tcPr>
            <w:tcW w:w="4464" w:type="dxa"/>
            <w:shd w:val="clear" w:color="auto" w:fill="F2F5F6"/>
            <w:vAlign w:val="center"/>
          </w:tcPr>
          <w:p w:rsidR="00B06544" w14:paraId="4B0261FB" w14:textId="77777777">
            <w:pPr>
              <w:spacing w:after="0" w:line="250" w:lineRule="auto"/>
              <w:rPr>
                <w:rFonts w:hint="eastAsia"/>
              </w:rPr>
            </w:pPr>
            <w:r>
              <w:rPr>
                <w:sz w:val="21"/>
              </w:rPr>
              <w:t>Evidencia insuficiente para valorar.</w:t>
            </w:r>
          </w:p>
        </w:tc>
      </w:tr>
    </w:tbl>
    <w:p w:rsidR="00B06544" w14:paraId="0017D564" w14:textId="77777777">
      <w:pPr>
        <w:spacing w:after="0" w:line="100" w:lineRule="exact"/>
        <w:rPr>
          <w:rFonts w:hint="eastAsia"/>
        </w:rPr>
      </w:pPr>
    </w:p>
    <w:tbl>
      <w:tblPr>
        <w:tblStyle w:val="TableNormal"/>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100" w:type="dxa"/>
          <w:bottom w:w="85" w:type="dxa"/>
          <w:right w:w="100" w:type="dxa"/>
        </w:tblCellMar>
        <w:tblLook w:val="04A0"/>
      </w:tblPr>
      <w:tblGrid>
        <w:gridCol w:w="1224"/>
        <w:gridCol w:w="4392"/>
        <w:gridCol w:w="4464"/>
      </w:tblGrid>
      <w:tr w14:paraId="53A04058" w14:textId="77777777">
        <w:tblPrEx>
          <w:tblW w:w="0" w:type="auto"/>
          <w:tblLayout w:type="fixed"/>
          <w:tblLook w:val="04A0"/>
        </w:tblPrEx>
        <w:trPr>
          <w:cantSplit/>
          <w:tblHeader/>
        </w:trPr>
        <w:tc>
          <w:tcPr>
            <w:tcW w:w="1224" w:type="dxa"/>
            <w:shd w:val="clear" w:color="auto" w:fill="183B4E"/>
            <w:vAlign w:val="center"/>
          </w:tcPr>
          <w:p w:rsidR="00B06544" w14:paraId="2D62021F" w14:textId="77777777">
            <w:pPr>
              <w:spacing w:after="0" w:line="250" w:lineRule="auto"/>
              <w:rPr>
                <w:rFonts w:hint="eastAsia"/>
              </w:rPr>
            </w:pPr>
            <w:r>
              <w:rPr>
                <w:b/>
                <w:color w:val="FFFFFF"/>
                <w:sz w:val="21"/>
              </w:rPr>
              <w:t>Código</w:t>
            </w:r>
          </w:p>
        </w:tc>
        <w:tc>
          <w:tcPr>
            <w:tcW w:w="4392" w:type="dxa"/>
            <w:shd w:val="clear" w:color="auto" w:fill="183B4E"/>
            <w:vAlign w:val="center"/>
          </w:tcPr>
          <w:p w:rsidR="00B06544" w14:paraId="23F819DC" w14:textId="77777777">
            <w:pPr>
              <w:spacing w:after="0" w:line="250" w:lineRule="auto"/>
              <w:rPr>
                <w:rFonts w:hint="eastAsia"/>
              </w:rPr>
            </w:pPr>
            <w:r>
              <w:rPr>
                <w:b/>
                <w:color w:val="FFFFFF"/>
                <w:sz w:val="21"/>
              </w:rPr>
              <w:t>Servicio requerido</w:t>
            </w:r>
          </w:p>
        </w:tc>
        <w:tc>
          <w:tcPr>
            <w:tcW w:w="4464" w:type="dxa"/>
            <w:shd w:val="clear" w:color="auto" w:fill="183B4E"/>
            <w:vAlign w:val="center"/>
          </w:tcPr>
          <w:p w:rsidR="00B06544" w14:paraId="0004CFB0" w14:textId="77777777">
            <w:pPr>
              <w:spacing w:after="0" w:line="250" w:lineRule="auto"/>
              <w:rPr>
                <w:rFonts w:hint="eastAsia"/>
              </w:rPr>
            </w:pPr>
            <w:r>
              <w:rPr>
                <w:b/>
                <w:color w:val="FFFFFF"/>
                <w:sz w:val="21"/>
              </w:rPr>
              <w:t>Restauración</w:t>
            </w:r>
          </w:p>
        </w:tc>
      </w:tr>
      <w:tr w14:paraId="6CC0D21E" w14:textId="77777777">
        <w:tblPrEx>
          <w:tblW w:w="0" w:type="auto"/>
          <w:tblLayout w:type="fixed"/>
          <w:tblLook w:val="04A0"/>
        </w:tblPrEx>
        <w:trPr>
          <w:cantSplit/>
          <w:trHeight w:val="893"/>
        </w:trPr>
        <w:tc>
          <w:tcPr>
            <w:tcW w:w="1224" w:type="dxa"/>
            <w:shd w:val="clear" w:color="auto" w:fill="FFFFFF"/>
            <w:vAlign w:val="center"/>
          </w:tcPr>
          <w:p w:rsidR="00B06544" w14:paraId="45D14CA8" w14:textId="77777777">
            <w:pPr>
              <w:spacing w:after="0" w:line="250" w:lineRule="auto"/>
              <w:jc w:val="center"/>
              <w:rPr>
                <w:rFonts w:hint="eastAsia"/>
              </w:rPr>
            </w:pPr>
            <w:r>
              <w:rPr>
                <w:sz w:val="21"/>
              </w:rPr>
              <w:t>1</w:t>
            </w:r>
          </w:p>
        </w:tc>
        <w:tc>
          <w:tcPr>
            <w:tcW w:w="4392" w:type="dxa"/>
            <w:shd w:val="clear" w:color="auto" w:fill="FFFFFF"/>
            <w:vAlign w:val="center"/>
          </w:tcPr>
          <w:p w:rsidR="00B06544" w14:paraId="0976A4D2" w14:textId="77777777">
            <w:pPr>
              <w:spacing w:after="0" w:line="250" w:lineRule="auto"/>
              <w:rPr>
                <w:rFonts w:hint="eastAsia"/>
              </w:rPr>
            </w:pPr>
            <w:r>
              <w:rPr>
                <w:sz w:val="21"/>
              </w:rPr>
              <w:t>Entrega cubierta sin interrupción relevante.</w:t>
            </w:r>
          </w:p>
        </w:tc>
        <w:tc>
          <w:tcPr>
            <w:tcW w:w="4464" w:type="dxa"/>
            <w:shd w:val="clear" w:color="auto" w:fill="FFFFFF"/>
            <w:vAlign w:val="center"/>
          </w:tcPr>
          <w:p w:rsidR="00B06544" w14:paraId="279DD353" w14:textId="77777777">
            <w:pPr>
              <w:spacing w:after="0" w:line="250" w:lineRule="auto"/>
              <w:rPr>
                <w:rFonts w:hint="eastAsia"/>
              </w:rPr>
            </w:pPr>
            <w:r>
              <w:rPr>
                <w:sz w:val="21"/>
              </w:rPr>
              <w:t>Repuesto y cuadrilla habitual disponibles para reparación estándar.</w:t>
            </w:r>
          </w:p>
        </w:tc>
      </w:tr>
      <w:tr w14:paraId="4EB4A40A" w14:textId="77777777">
        <w:tblPrEx>
          <w:tblW w:w="0" w:type="auto"/>
          <w:tblLayout w:type="fixed"/>
          <w:tblLook w:val="04A0"/>
        </w:tblPrEx>
        <w:trPr>
          <w:cantSplit/>
          <w:trHeight w:val="893"/>
        </w:trPr>
        <w:tc>
          <w:tcPr>
            <w:tcW w:w="1224" w:type="dxa"/>
            <w:shd w:val="clear" w:color="auto" w:fill="F2F5F6"/>
            <w:vAlign w:val="center"/>
          </w:tcPr>
          <w:p w:rsidR="00B06544" w14:paraId="3C49C73A" w14:textId="77777777">
            <w:pPr>
              <w:spacing w:after="0" w:line="250" w:lineRule="auto"/>
              <w:jc w:val="center"/>
              <w:rPr>
                <w:rFonts w:hint="eastAsia"/>
              </w:rPr>
            </w:pPr>
            <w:r>
              <w:rPr>
                <w:sz w:val="21"/>
              </w:rPr>
              <w:t>2</w:t>
            </w:r>
          </w:p>
        </w:tc>
        <w:tc>
          <w:tcPr>
            <w:tcW w:w="4392" w:type="dxa"/>
            <w:shd w:val="clear" w:color="auto" w:fill="F2F5F6"/>
            <w:vAlign w:val="center"/>
          </w:tcPr>
          <w:p w:rsidR="00B06544" w14:paraId="756CDF59" w14:textId="77777777">
            <w:pPr>
              <w:spacing w:after="0" w:line="250" w:lineRule="auto"/>
              <w:rPr>
                <w:rFonts w:hint="eastAsia"/>
              </w:rPr>
            </w:pPr>
            <w:r>
              <w:rPr>
                <w:sz w:val="21"/>
              </w:rPr>
              <w:t>Afectación parcial de la entrega.</w:t>
            </w:r>
          </w:p>
        </w:tc>
        <w:tc>
          <w:tcPr>
            <w:tcW w:w="4464" w:type="dxa"/>
            <w:shd w:val="clear" w:color="auto" w:fill="F2F5F6"/>
            <w:vAlign w:val="center"/>
          </w:tcPr>
          <w:p w:rsidR="00B06544" w14:paraId="6CC14D05" w14:textId="77777777">
            <w:pPr>
              <w:spacing w:after="0" w:line="250" w:lineRule="auto"/>
              <w:rPr>
                <w:rFonts w:hint="eastAsia"/>
              </w:rPr>
            </w:pPr>
            <w:r>
              <w:rPr>
                <w:sz w:val="21"/>
              </w:rPr>
              <w:t>Requiere especialista y coordinación adicional.</w:t>
            </w:r>
          </w:p>
        </w:tc>
      </w:tr>
      <w:tr w14:paraId="76D136AA" w14:textId="77777777">
        <w:tblPrEx>
          <w:tblW w:w="0" w:type="auto"/>
          <w:tblLayout w:type="fixed"/>
          <w:tblLook w:val="04A0"/>
        </w:tblPrEx>
        <w:trPr>
          <w:cantSplit/>
          <w:trHeight w:val="893"/>
        </w:trPr>
        <w:tc>
          <w:tcPr>
            <w:tcW w:w="1224" w:type="dxa"/>
            <w:shd w:val="clear" w:color="auto" w:fill="FFFFFF"/>
            <w:vAlign w:val="center"/>
          </w:tcPr>
          <w:p w:rsidR="00B06544" w14:paraId="0305EAC7" w14:textId="77777777">
            <w:pPr>
              <w:spacing w:after="0" w:line="250" w:lineRule="auto"/>
              <w:jc w:val="center"/>
              <w:rPr>
                <w:rFonts w:hint="eastAsia"/>
              </w:rPr>
            </w:pPr>
            <w:r>
              <w:rPr>
                <w:sz w:val="21"/>
              </w:rPr>
              <w:t>3</w:t>
            </w:r>
          </w:p>
        </w:tc>
        <w:tc>
          <w:tcPr>
            <w:tcW w:w="4392" w:type="dxa"/>
            <w:shd w:val="clear" w:color="auto" w:fill="FFFFFF"/>
            <w:vAlign w:val="center"/>
          </w:tcPr>
          <w:p w:rsidR="00B06544" w14:paraId="150C914A" w14:textId="77777777">
            <w:pPr>
              <w:spacing w:after="0" w:line="250" w:lineRule="auto"/>
              <w:rPr>
                <w:rFonts w:hint="eastAsia"/>
              </w:rPr>
            </w:pPr>
            <w:r>
              <w:rPr>
                <w:sz w:val="21"/>
              </w:rPr>
              <w:t>Pérdida de la entrega requerida.</w:t>
            </w:r>
          </w:p>
        </w:tc>
        <w:tc>
          <w:tcPr>
            <w:tcW w:w="4464" w:type="dxa"/>
            <w:shd w:val="clear" w:color="auto" w:fill="FFFFFF"/>
            <w:vAlign w:val="center"/>
          </w:tcPr>
          <w:p w:rsidR="00B06544" w14:paraId="1E2E71D2" w14:textId="77777777">
            <w:pPr>
              <w:spacing w:after="0" w:line="250" w:lineRule="auto"/>
              <w:rPr>
                <w:rFonts w:hint="eastAsia"/>
              </w:rPr>
            </w:pPr>
            <w:r>
              <w:rPr>
                <w:sz w:val="21"/>
              </w:rPr>
              <w:t>Requiere servicio externo y medios especiales.</w:t>
            </w:r>
          </w:p>
        </w:tc>
      </w:tr>
    </w:tbl>
    <w:p w:rsidR="00B06544" w14:paraId="532B0C7F" w14:textId="77777777">
      <w:pPr>
        <w:spacing w:after="0" w:line="100" w:lineRule="exact"/>
        <w:rPr>
          <w:rFonts w:hint="eastAsia"/>
        </w:rPr>
      </w:pPr>
    </w:p>
    <w:p w:rsidR="00B06544" w14:paraId="358B3DD4" w14:textId="77777777">
      <w:pPr>
        <w:rPr>
          <w:rFonts w:hint="eastAsia"/>
        </w:rPr>
      </w:pPr>
      <w:r>
        <w:t>Primero: código 3 en personas o ambiente activa revisión específica prioritaria. Esta condición no se cancela con valores favorables en otros criterios.</w:t>
      </w:r>
    </w:p>
    <w:p w:rsidR="00B06544" w14:paraId="39CFB1C0" w14:textId="77777777">
      <w:pPr>
        <w:rPr>
          <w:rFonts w:hint="eastAsia"/>
        </w:rPr>
      </w:pPr>
      <w:r>
        <w:t>Después: las otras fichas pasan a la comparación de servicio y restauración con preferencias declaradas. En todas se conserva la ocurrencia no estimada.</w:t>
      </w:r>
    </w:p>
    <w:p w:rsidR="00B06544" w14:paraId="6FE2F461" w14:textId="77777777">
      <w:pPr>
        <w:pStyle w:val="Small"/>
        <w:rPr>
          <w:rFonts w:hint="eastAsia"/>
        </w:rPr>
      </w:pPr>
      <w:r>
        <w:t>Un código 3 ordena una categoría. No significa tres veces más riesgo ni una probabilidad de falla.</w:t>
      </w:r>
    </w:p>
    <w:p w:rsidR="00B06544" w14:paraId="70C62113" w14:textId="77777777">
      <w:pPr>
        <w:rPr>
          <w:rFonts w:hint="eastAsia"/>
        </w:rPr>
      </w:pPr>
      <w:r>
        <w:br w:type="page"/>
      </w:r>
    </w:p>
    <w:p w:rsidR="00B06544" w14:paraId="7BEFCF0F" w14:textId="77777777">
      <w:pPr>
        <w:pStyle w:val="Meta"/>
        <w:rPr>
          <w:rFonts w:hint="eastAsia"/>
        </w:rPr>
      </w:pPr>
      <w:r>
        <w:t>Ficha 2   Parte 3 de 3   Actividad</w:t>
      </w:r>
    </w:p>
    <w:p w:rsidR="00B06544" w14:paraId="39E767B6" w14:textId="77777777">
      <w:pPr>
        <w:pStyle w:val="Heading1"/>
      </w:pPr>
      <w:r>
        <w:t>Matriz y justificación de los códigos</w:t>
      </w:r>
    </w:p>
    <w:p w:rsidR="00B06544" w14:paraId="7D82954B" w14:textId="77777777">
      <w:pPr>
        <w:pStyle w:val="Meta"/>
        <w:rPr>
          <w:rFonts w:hint="eastAsia"/>
        </w:rPr>
      </w:pPr>
      <w:r>
        <w:t>H5   Diapositivas 22–23</w:t>
      </w:r>
    </w:p>
    <w:p w:rsidR="00B06544" w14:paraId="15A658D5" w14:textId="77777777">
      <w:pPr>
        <w:rPr>
          <w:rFonts w:hint="eastAsia"/>
        </w:rPr>
      </w:pPr>
      <w:r>
        <w:t>Completa las dos filas pendientes. La fila de caldera conserva el ejemplo guiado: personas 1, ambiente 1, servicio 3 y restauración 1.</w:t>
      </w:r>
    </w:p>
    <w:tbl>
      <w:tblPr>
        <w:tblStyle w:val="TableNormal"/>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100" w:type="dxa"/>
          <w:bottom w:w="85" w:type="dxa"/>
          <w:right w:w="100" w:type="dxa"/>
        </w:tblCellMar>
        <w:tblLook w:val="04A0"/>
      </w:tblPr>
      <w:tblGrid>
        <w:gridCol w:w="2376"/>
        <w:gridCol w:w="1800"/>
        <w:gridCol w:w="1800"/>
        <w:gridCol w:w="1800"/>
        <w:gridCol w:w="2304"/>
      </w:tblGrid>
      <w:tr w14:paraId="1C7A7165" w14:textId="77777777">
        <w:tblPrEx>
          <w:tblW w:w="0" w:type="auto"/>
          <w:tblLayout w:type="fixed"/>
          <w:tblLook w:val="04A0"/>
        </w:tblPrEx>
        <w:trPr>
          <w:cantSplit/>
          <w:tblHeader/>
        </w:trPr>
        <w:tc>
          <w:tcPr>
            <w:tcW w:w="2376" w:type="dxa"/>
            <w:shd w:val="clear" w:color="auto" w:fill="183B4E"/>
            <w:vAlign w:val="center"/>
          </w:tcPr>
          <w:p w:rsidR="00B06544" w14:paraId="29AA9D26" w14:textId="77777777">
            <w:pPr>
              <w:spacing w:after="0" w:line="250" w:lineRule="auto"/>
              <w:rPr>
                <w:rFonts w:hint="eastAsia"/>
              </w:rPr>
            </w:pPr>
            <w:r>
              <w:rPr>
                <w:b/>
                <w:color w:val="FFFFFF"/>
                <w:sz w:val="21"/>
              </w:rPr>
              <w:t>Escenario</w:t>
            </w:r>
          </w:p>
        </w:tc>
        <w:tc>
          <w:tcPr>
            <w:tcW w:w="1800" w:type="dxa"/>
            <w:shd w:val="clear" w:color="auto" w:fill="183B4E"/>
            <w:vAlign w:val="center"/>
          </w:tcPr>
          <w:p w:rsidR="00B06544" w14:paraId="115B965F" w14:textId="77777777">
            <w:pPr>
              <w:spacing w:after="0" w:line="250" w:lineRule="auto"/>
              <w:rPr>
                <w:rFonts w:hint="eastAsia"/>
              </w:rPr>
            </w:pPr>
            <w:r>
              <w:rPr>
                <w:b/>
                <w:color w:val="FFFFFF"/>
                <w:sz w:val="21"/>
              </w:rPr>
              <w:t>Personas</w:t>
            </w:r>
          </w:p>
        </w:tc>
        <w:tc>
          <w:tcPr>
            <w:tcW w:w="1800" w:type="dxa"/>
            <w:shd w:val="clear" w:color="auto" w:fill="183B4E"/>
            <w:vAlign w:val="center"/>
          </w:tcPr>
          <w:p w:rsidR="00B06544" w14:paraId="01A46CA5" w14:textId="77777777">
            <w:pPr>
              <w:spacing w:after="0" w:line="250" w:lineRule="auto"/>
              <w:rPr>
                <w:rFonts w:hint="eastAsia"/>
              </w:rPr>
            </w:pPr>
            <w:r>
              <w:rPr>
                <w:b/>
                <w:color w:val="FFFFFF"/>
                <w:sz w:val="21"/>
              </w:rPr>
              <w:t>Ambiente</w:t>
            </w:r>
          </w:p>
        </w:tc>
        <w:tc>
          <w:tcPr>
            <w:tcW w:w="1800" w:type="dxa"/>
            <w:shd w:val="clear" w:color="auto" w:fill="183B4E"/>
            <w:vAlign w:val="center"/>
          </w:tcPr>
          <w:p w:rsidR="00B06544" w14:paraId="1BE896EA" w14:textId="77777777">
            <w:pPr>
              <w:spacing w:after="0" w:line="250" w:lineRule="auto"/>
              <w:rPr>
                <w:rFonts w:hint="eastAsia"/>
              </w:rPr>
            </w:pPr>
            <w:r>
              <w:rPr>
                <w:b/>
                <w:color w:val="FFFFFF"/>
                <w:sz w:val="21"/>
              </w:rPr>
              <w:t>Servicio</w:t>
            </w:r>
          </w:p>
        </w:tc>
        <w:tc>
          <w:tcPr>
            <w:tcW w:w="2304" w:type="dxa"/>
            <w:shd w:val="clear" w:color="auto" w:fill="183B4E"/>
            <w:vAlign w:val="center"/>
          </w:tcPr>
          <w:p w:rsidR="00B06544" w14:paraId="44F23F7D" w14:textId="77777777">
            <w:pPr>
              <w:spacing w:after="0" w:line="250" w:lineRule="auto"/>
              <w:rPr>
                <w:rFonts w:hint="eastAsia"/>
              </w:rPr>
            </w:pPr>
            <w:r>
              <w:rPr>
                <w:b/>
                <w:color w:val="FFFFFF"/>
                <w:sz w:val="21"/>
              </w:rPr>
              <w:t>Restauración</w:t>
            </w:r>
          </w:p>
        </w:tc>
      </w:tr>
      <w:tr w14:paraId="150539D2" w14:textId="77777777">
        <w:tblPrEx>
          <w:tblW w:w="0" w:type="auto"/>
          <w:tblLayout w:type="fixed"/>
          <w:tblLook w:val="04A0"/>
        </w:tblPrEx>
        <w:trPr>
          <w:cantSplit/>
          <w:trHeight w:val="734"/>
        </w:trPr>
        <w:tc>
          <w:tcPr>
            <w:tcW w:w="2376" w:type="dxa"/>
            <w:shd w:val="clear" w:color="auto" w:fill="FFFFFF"/>
            <w:vAlign w:val="center"/>
          </w:tcPr>
          <w:p w:rsidR="00B06544" w14:paraId="205CFCCB" w14:textId="77777777">
            <w:pPr>
              <w:spacing w:after="0" w:line="250" w:lineRule="auto"/>
              <w:rPr>
                <w:rFonts w:hint="eastAsia"/>
              </w:rPr>
            </w:pPr>
            <w:r>
              <w:rPr>
                <w:sz w:val="21"/>
              </w:rPr>
              <w:t>Hidrocarburos</w:t>
            </w:r>
          </w:p>
        </w:tc>
        <w:tc>
          <w:tcPr>
            <w:tcW w:w="1800" w:type="dxa"/>
            <w:shd w:val="clear" w:color="auto" w:fill="FFFFFF"/>
            <w:vAlign w:val="center"/>
          </w:tcPr>
          <w:p w:rsidR="00B06544" w14:paraId="2A5ACE11" w14:textId="77777777">
            <w:pPr>
              <w:spacing w:after="0" w:line="250" w:lineRule="auto"/>
              <w:jc w:val="center"/>
              <w:rPr>
                <w:rFonts w:hint="eastAsia"/>
              </w:rPr>
            </w:pPr>
          </w:p>
        </w:tc>
        <w:tc>
          <w:tcPr>
            <w:tcW w:w="1800" w:type="dxa"/>
            <w:shd w:val="clear" w:color="auto" w:fill="FFFFFF"/>
            <w:vAlign w:val="center"/>
          </w:tcPr>
          <w:p w:rsidR="00B06544" w14:paraId="78A01F3D" w14:textId="77777777">
            <w:pPr>
              <w:spacing w:after="0" w:line="250" w:lineRule="auto"/>
              <w:jc w:val="center"/>
              <w:rPr>
                <w:rFonts w:hint="eastAsia"/>
              </w:rPr>
            </w:pPr>
          </w:p>
        </w:tc>
        <w:tc>
          <w:tcPr>
            <w:tcW w:w="1800" w:type="dxa"/>
            <w:shd w:val="clear" w:color="auto" w:fill="FFFFFF"/>
            <w:vAlign w:val="center"/>
          </w:tcPr>
          <w:p w:rsidR="00B06544" w14:paraId="31DB68CA" w14:textId="77777777">
            <w:pPr>
              <w:spacing w:after="0" w:line="250" w:lineRule="auto"/>
              <w:jc w:val="center"/>
              <w:rPr>
                <w:rFonts w:hint="eastAsia"/>
              </w:rPr>
            </w:pPr>
          </w:p>
        </w:tc>
        <w:tc>
          <w:tcPr>
            <w:tcW w:w="2304" w:type="dxa"/>
            <w:shd w:val="clear" w:color="auto" w:fill="FFFFFF"/>
            <w:vAlign w:val="center"/>
          </w:tcPr>
          <w:p w:rsidR="00B06544" w14:paraId="494FCA00" w14:textId="77777777">
            <w:pPr>
              <w:spacing w:after="0" w:line="250" w:lineRule="auto"/>
              <w:rPr>
                <w:rFonts w:hint="eastAsia"/>
              </w:rPr>
            </w:pPr>
          </w:p>
        </w:tc>
      </w:tr>
      <w:tr w14:paraId="57BDB5F6" w14:textId="77777777">
        <w:tblPrEx>
          <w:tblW w:w="0" w:type="auto"/>
          <w:tblLayout w:type="fixed"/>
          <w:tblLook w:val="04A0"/>
        </w:tblPrEx>
        <w:trPr>
          <w:cantSplit/>
          <w:trHeight w:val="734"/>
        </w:trPr>
        <w:tc>
          <w:tcPr>
            <w:tcW w:w="2376" w:type="dxa"/>
            <w:shd w:val="clear" w:color="auto" w:fill="F2F5F6"/>
            <w:vAlign w:val="center"/>
          </w:tcPr>
          <w:p w:rsidR="00B06544" w14:paraId="0487DC46" w14:textId="77777777">
            <w:pPr>
              <w:spacing w:after="0" w:line="250" w:lineRule="auto"/>
              <w:rPr>
                <w:rFonts w:hint="eastAsia"/>
              </w:rPr>
            </w:pPr>
            <w:r>
              <w:rPr>
                <w:sz w:val="21"/>
              </w:rPr>
              <w:t>Caldera</w:t>
            </w:r>
          </w:p>
        </w:tc>
        <w:tc>
          <w:tcPr>
            <w:tcW w:w="1800" w:type="dxa"/>
            <w:shd w:val="clear" w:color="auto" w:fill="F2F5F6"/>
            <w:vAlign w:val="center"/>
          </w:tcPr>
          <w:p w:rsidR="00B06544" w14:paraId="6B1A18A2" w14:textId="77777777">
            <w:pPr>
              <w:spacing w:after="0" w:line="250" w:lineRule="auto"/>
              <w:jc w:val="center"/>
              <w:rPr>
                <w:rFonts w:hint="eastAsia"/>
              </w:rPr>
            </w:pPr>
            <w:r>
              <w:rPr>
                <w:sz w:val="21"/>
              </w:rPr>
              <w:t>1</w:t>
            </w:r>
          </w:p>
        </w:tc>
        <w:tc>
          <w:tcPr>
            <w:tcW w:w="1800" w:type="dxa"/>
            <w:shd w:val="clear" w:color="auto" w:fill="F2F5F6"/>
            <w:vAlign w:val="center"/>
          </w:tcPr>
          <w:p w:rsidR="00B06544" w14:paraId="632FE953" w14:textId="77777777">
            <w:pPr>
              <w:spacing w:after="0" w:line="250" w:lineRule="auto"/>
              <w:jc w:val="center"/>
              <w:rPr>
                <w:rFonts w:hint="eastAsia"/>
              </w:rPr>
            </w:pPr>
            <w:r>
              <w:rPr>
                <w:sz w:val="21"/>
              </w:rPr>
              <w:t>1</w:t>
            </w:r>
          </w:p>
        </w:tc>
        <w:tc>
          <w:tcPr>
            <w:tcW w:w="1800" w:type="dxa"/>
            <w:shd w:val="clear" w:color="auto" w:fill="F2F5F6"/>
            <w:vAlign w:val="center"/>
          </w:tcPr>
          <w:p w:rsidR="00B06544" w14:paraId="4016F356" w14:textId="77777777">
            <w:pPr>
              <w:spacing w:after="0" w:line="250" w:lineRule="auto"/>
              <w:jc w:val="center"/>
              <w:rPr>
                <w:rFonts w:hint="eastAsia"/>
              </w:rPr>
            </w:pPr>
            <w:r>
              <w:rPr>
                <w:sz w:val="21"/>
              </w:rPr>
              <w:t>3</w:t>
            </w:r>
          </w:p>
        </w:tc>
        <w:tc>
          <w:tcPr>
            <w:tcW w:w="2304" w:type="dxa"/>
            <w:shd w:val="clear" w:color="auto" w:fill="F2F5F6"/>
            <w:vAlign w:val="center"/>
          </w:tcPr>
          <w:p w:rsidR="00B06544" w14:paraId="4B821072" w14:textId="77777777">
            <w:pPr>
              <w:spacing w:after="0" w:line="250" w:lineRule="auto"/>
              <w:jc w:val="center"/>
              <w:rPr>
                <w:rFonts w:hint="eastAsia"/>
              </w:rPr>
            </w:pPr>
            <w:r>
              <w:rPr>
                <w:sz w:val="21"/>
              </w:rPr>
              <w:t>1</w:t>
            </w:r>
          </w:p>
        </w:tc>
      </w:tr>
      <w:tr w14:paraId="73777270" w14:textId="77777777">
        <w:tblPrEx>
          <w:tblW w:w="0" w:type="auto"/>
          <w:tblLayout w:type="fixed"/>
          <w:tblLook w:val="04A0"/>
        </w:tblPrEx>
        <w:trPr>
          <w:cantSplit/>
          <w:trHeight w:val="734"/>
        </w:trPr>
        <w:tc>
          <w:tcPr>
            <w:tcW w:w="2376" w:type="dxa"/>
            <w:shd w:val="clear" w:color="auto" w:fill="FFFFFF"/>
            <w:vAlign w:val="center"/>
          </w:tcPr>
          <w:p w:rsidR="00B06544" w14:paraId="23FA8253" w14:textId="77777777">
            <w:pPr>
              <w:spacing w:after="0" w:line="250" w:lineRule="auto"/>
              <w:rPr>
                <w:rFonts w:hint="eastAsia"/>
              </w:rPr>
            </w:pPr>
            <w:r>
              <w:rPr>
                <w:sz w:val="21"/>
              </w:rPr>
              <w:t>Generación</w:t>
            </w:r>
          </w:p>
        </w:tc>
        <w:tc>
          <w:tcPr>
            <w:tcW w:w="1800" w:type="dxa"/>
            <w:shd w:val="clear" w:color="auto" w:fill="FFFFFF"/>
            <w:vAlign w:val="center"/>
          </w:tcPr>
          <w:p w:rsidR="00B06544" w14:paraId="5C666977" w14:textId="77777777">
            <w:pPr>
              <w:spacing w:after="0" w:line="250" w:lineRule="auto"/>
              <w:jc w:val="center"/>
              <w:rPr>
                <w:rFonts w:hint="eastAsia"/>
              </w:rPr>
            </w:pPr>
          </w:p>
        </w:tc>
        <w:tc>
          <w:tcPr>
            <w:tcW w:w="1800" w:type="dxa"/>
            <w:shd w:val="clear" w:color="auto" w:fill="FFFFFF"/>
            <w:vAlign w:val="center"/>
          </w:tcPr>
          <w:p w:rsidR="00B06544" w14:paraId="5FE8E6BA" w14:textId="77777777">
            <w:pPr>
              <w:spacing w:after="0" w:line="250" w:lineRule="auto"/>
              <w:jc w:val="center"/>
              <w:rPr>
                <w:rFonts w:hint="eastAsia"/>
              </w:rPr>
            </w:pPr>
          </w:p>
        </w:tc>
        <w:tc>
          <w:tcPr>
            <w:tcW w:w="1800" w:type="dxa"/>
            <w:shd w:val="clear" w:color="auto" w:fill="FFFFFF"/>
            <w:vAlign w:val="center"/>
          </w:tcPr>
          <w:p w:rsidR="00B06544" w14:paraId="04E84803" w14:textId="77777777">
            <w:pPr>
              <w:spacing w:after="0" w:line="250" w:lineRule="auto"/>
              <w:jc w:val="center"/>
              <w:rPr>
                <w:rFonts w:hint="eastAsia"/>
              </w:rPr>
            </w:pPr>
          </w:p>
        </w:tc>
        <w:tc>
          <w:tcPr>
            <w:tcW w:w="2304" w:type="dxa"/>
            <w:shd w:val="clear" w:color="auto" w:fill="FFFFFF"/>
            <w:vAlign w:val="center"/>
          </w:tcPr>
          <w:p w:rsidR="00B06544" w14:paraId="5E1F57C8" w14:textId="77777777">
            <w:pPr>
              <w:spacing w:after="0" w:line="250" w:lineRule="auto"/>
              <w:rPr>
                <w:rFonts w:hint="eastAsia"/>
              </w:rPr>
            </w:pPr>
          </w:p>
        </w:tc>
      </w:tr>
    </w:tbl>
    <w:p w:rsidR="00B06544" w14:paraId="486E2A46" w14:textId="77777777">
      <w:pPr>
        <w:spacing w:after="0" w:line="100" w:lineRule="exact"/>
        <w:rPr>
          <w:rFonts w:hint="eastAsia"/>
        </w:rPr>
      </w:pPr>
    </w:p>
    <w:tbl>
      <w:tblPr>
        <w:tblStyle w:val="TableNormal"/>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100" w:type="dxa"/>
          <w:bottom w:w="85" w:type="dxa"/>
          <w:right w:w="100" w:type="dxa"/>
        </w:tblCellMar>
        <w:tblLook w:val="04A0"/>
      </w:tblPr>
      <w:tblGrid>
        <w:gridCol w:w="1800"/>
        <w:gridCol w:w="4140"/>
        <w:gridCol w:w="4140"/>
      </w:tblGrid>
      <w:tr w14:paraId="4D04D77A" w14:textId="77777777">
        <w:tblPrEx>
          <w:tblW w:w="0" w:type="auto"/>
          <w:tblLayout w:type="fixed"/>
          <w:tblLook w:val="04A0"/>
        </w:tblPrEx>
        <w:trPr>
          <w:cantSplit/>
          <w:tblHeader/>
        </w:trPr>
        <w:tc>
          <w:tcPr>
            <w:tcW w:w="1800" w:type="dxa"/>
            <w:shd w:val="clear" w:color="auto" w:fill="183B4E"/>
            <w:vAlign w:val="center"/>
          </w:tcPr>
          <w:p w:rsidR="00B06544" w14:paraId="4558955F" w14:textId="77777777">
            <w:pPr>
              <w:spacing w:after="0" w:line="250" w:lineRule="auto"/>
              <w:rPr>
                <w:rFonts w:hint="eastAsia"/>
              </w:rPr>
            </w:pPr>
            <w:r>
              <w:rPr>
                <w:b/>
                <w:color w:val="FFFFFF"/>
                <w:sz w:val="21"/>
              </w:rPr>
              <w:t>Criterio</w:t>
            </w:r>
          </w:p>
        </w:tc>
        <w:tc>
          <w:tcPr>
            <w:tcW w:w="4140" w:type="dxa"/>
            <w:shd w:val="clear" w:color="auto" w:fill="183B4E"/>
            <w:vAlign w:val="center"/>
          </w:tcPr>
          <w:p w:rsidR="00B06544" w14:paraId="72674476" w14:textId="77777777">
            <w:pPr>
              <w:spacing w:after="0" w:line="250" w:lineRule="auto"/>
              <w:rPr>
                <w:rFonts w:hint="eastAsia"/>
              </w:rPr>
            </w:pPr>
            <w:r>
              <w:rPr>
                <w:b/>
                <w:color w:val="FFFFFF"/>
                <w:sz w:val="21"/>
              </w:rPr>
              <w:t>Hecho y código de hidrocarburos</w:t>
            </w:r>
          </w:p>
        </w:tc>
        <w:tc>
          <w:tcPr>
            <w:tcW w:w="4140" w:type="dxa"/>
            <w:shd w:val="clear" w:color="auto" w:fill="183B4E"/>
            <w:vAlign w:val="center"/>
          </w:tcPr>
          <w:p w:rsidR="00B06544" w14:paraId="7EBA52BB" w14:textId="77777777">
            <w:pPr>
              <w:spacing w:after="0" w:line="250" w:lineRule="auto"/>
              <w:rPr>
                <w:rFonts w:hint="eastAsia"/>
              </w:rPr>
            </w:pPr>
            <w:r>
              <w:rPr>
                <w:b/>
                <w:color w:val="FFFFFF"/>
                <w:sz w:val="21"/>
              </w:rPr>
              <w:t>Hecho y código de generación</w:t>
            </w:r>
          </w:p>
        </w:tc>
      </w:tr>
      <w:tr w14:paraId="5BBF12A3" w14:textId="77777777">
        <w:tblPrEx>
          <w:tblW w:w="0" w:type="auto"/>
          <w:tblLayout w:type="fixed"/>
          <w:tblLook w:val="04A0"/>
        </w:tblPrEx>
        <w:trPr>
          <w:cantSplit/>
          <w:trHeight w:val="1181"/>
        </w:trPr>
        <w:tc>
          <w:tcPr>
            <w:tcW w:w="1800" w:type="dxa"/>
            <w:shd w:val="clear" w:color="auto" w:fill="FFFFFF"/>
            <w:vAlign w:val="center"/>
          </w:tcPr>
          <w:p w:rsidR="00B06544" w14:paraId="4DCB53CA" w14:textId="77777777">
            <w:pPr>
              <w:spacing w:after="0" w:line="250" w:lineRule="auto"/>
              <w:jc w:val="center"/>
              <w:rPr>
                <w:rFonts w:hint="eastAsia"/>
              </w:rPr>
            </w:pPr>
            <w:r>
              <w:rPr>
                <w:sz w:val="21"/>
              </w:rPr>
              <w:t>Personas</w:t>
            </w:r>
          </w:p>
        </w:tc>
        <w:tc>
          <w:tcPr>
            <w:tcW w:w="4140" w:type="dxa"/>
            <w:shd w:val="clear" w:color="auto" w:fill="FFFFFF"/>
            <w:vAlign w:val="center"/>
          </w:tcPr>
          <w:p w:rsidR="00B06544" w14:paraId="0C5A3883" w14:textId="77777777">
            <w:pPr>
              <w:spacing w:after="0" w:line="250" w:lineRule="auto"/>
              <w:rPr>
                <w:rFonts w:hint="eastAsia"/>
              </w:rPr>
            </w:pPr>
          </w:p>
        </w:tc>
        <w:tc>
          <w:tcPr>
            <w:tcW w:w="4140" w:type="dxa"/>
            <w:shd w:val="clear" w:color="auto" w:fill="FFFFFF"/>
            <w:vAlign w:val="center"/>
          </w:tcPr>
          <w:p w:rsidR="00B06544" w14:paraId="7C36C20B" w14:textId="77777777">
            <w:pPr>
              <w:spacing w:after="0" w:line="250" w:lineRule="auto"/>
              <w:rPr>
                <w:rFonts w:hint="eastAsia"/>
              </w:rPr>
            </w:pPr>
          </w:p>
        </w:tc>
      </w:tr>
      <w:tr w14:paraId="2579D78C" w14:textId="77777777">
        <w:tblPrEx>
          <w:tblW w:w="0" w:type="auto"/>
          <w:tblLayout w:type="fixed"/>
          <w:tblLook w:val="04A0"/>
        </w:tblPrEx>
        <w:trPr>
          <w:cantSplit/>
          <w:trHeight w:val="1181"/>
        </w:trPr>
        <w:tc>
          <w:tcPr>
            <w:tcW w:w="1800" w:type="dxa"/>
            <w:shd w:val="clear" w:color="auto" w:fill="F2F5F6"/>
            <w:vAlign w:val="center"/>
          </w:tcPr>
          <w:p w:rsidR="00B06544" w14:paraId="4C3ACD9B" w14:textId="77777777">
            <w:pPr>
              <w:spacing w:after="0" w:line="250" w:lineRule="auto"/>
              <w:jc w:val="center"/>
              <w:rPr>
                <w:rFonts w:hint="eastAsia"/>
              </w:rPr>
            </w:pPr>
            <w:r>
              <w:rPr>
                <w:sz w:val="21"/>
              </w:rPr>
              <w:t>Ambiente</w:t>
            </w:r>
          </w:p>
        </w:tc>
        <w:tc>
          <w:tcPr>
            <w:tcW w:w="4140" w:type="dxa"/>
            <w:shd w:val="clear" w:color="auto" w:fill="F2F5F6"/>
            <w:vAlign w:val="center"/>
          </w:tcPr>
          <w:p w:rsidR="00B06544" w14:paraId="06EE9DB6" w14:textId="77777777">
            <w:pPr>
              <w:spacing w:after="0" w:line="250" w:lineRule="auto"/>
              <w:rPr>
                <w:rFonts w:hint="eastAsia"/>
              </w:rPr>
            </w:pPr>
          </w:p>
        </w:tc>
        <w:tc>
          <w:tcPr>
            <w:tcW w:w="4140" w:type="dxa"/>
            <w:shd w:val="clear" w:color="auto" w:fill="F2F5F6"/>
            <w:vAlign w:val="center"/>
          </w:tcPr>
          <w:p w:rsidR="00B06544" w14:paraId="0B24FFE6" w14:textId="77777777">
            <w:pPr>
              <w:spacing w:after="0" w:line="250" w:lineRule="auto"/>
              <w:rPr>
                <w:rFonts w:hint="eastAsia"/>
              </w:rPr>
            </w:pPr>
          </w:p>
        </w:tc>
      </w:tr>
      <w:tr w14:paraId="09759318" w14:textId="77777777">
        <w:tblPrEx>
          <w:tblW w:w="0" w:type="auto"/>
          <w:tblLayout w:type="fixed"/>
          <w:tblLook w:val="04A0"/>
        </w:tblPrEx>
        <w:trPr>
          <w:cantSplit/>
          <w:trHeight w:val="1181"/>
        </w:trPr>
        <w:tc>
          <w:tcPr>
            <w:tcW w:w="1800" w:type="dxa"/>
            <w:shd w:val="clear" w:color="auto" w:fill="FFFFFF"/>
            <w:vAlign w:val="center"/>
          </w:tcPr>
          <w:p w:rsidR="00B06544" w14:paraId="4E4EEA27" w14:textId="77777777">
            <w:pPr>
              <w:spacing w:after="0" w:line="250" w:lineRule="auto"/>
              <w:jc w:val="center"/>
              <w:rPr>
                <w:rFonts w:hint="eastAsia"/>
              </w:rPr>
            </w:pPr>
            <w:r>
              <w:rPr>
                <w:sz w:val="21"/>
              </w:rPr>
              <w:t>Servicio</w:t>
            </w:r>
          </w:p>
        </w:tc>
        <w:tc>
          <w:tcPr>
            <w:tcW w:w="4140" w:type="dxa"/>
            <w:shd w:val="clear" w:color="auto" w:fill="FFFFFF"/>
            <w:vAlign w:val="center"/>
          </w:tcPr>
          <w:p w:rsidR="00B06544" w14:paraId="4479C145" w14:textId="77777777">
            <w:pPr>
              <w:spacing w:after="0" w:line="250" w:lineRule="auto"/>
              <w:rPr>
                <w:rFonts w:hint="eastAsia"/>
              </w:rPr>
            </w:pPr>
          </w:p>
        </w:tc>
        <w:tc>
          <w:tcPr>
            <w:tcW w:w="4140" w:type="dxa"/>
            <w:shd w:val="clear" w:color="auto" w:fill="FFFFFF"/>
            <w:vAlign w:val="center"/>
          </w:tcPr>
          <w:p w:rsidR="00B06544" w14:paraId="0DF84B83" w14:textId="77777777">
            <w:pPr>
              <w:spacing w:after="0" w:line="250" w:lineRule="auto"/>
              <w:rPr>
                <w:rFonts w:hint="eastAsia"/>
              </w:rPr>
            </w:pPr>
          </w:p>
        </w:tc>
      </w:tr>
      <w:tr w14:paraId="745A17C7" w14:textId="77777777">
        <w:tblPrEx>
          <w:tblW w:w="0" w:type="auto"/>
          <w:tblLayout w:type="fixed"/>
          <w:tblLook w:val="04A0"/>
        </w:tblPrEx>
        <w:trPr>
          <w:cantSplit/>
          <w:trHeight w:val="1181"/>
        </w:trPr>
        <w:tc>
          <w:tcPr>
            <w:tcW w:w="1800" w:type="dxa"/>
            <w:shd w:val="clear" w:color="auto" w:fill="F2F5F6"/>
            <w:vAlign w:val="center"/>
          </w:tcPr>
          <w:p w:rsidR="00B06544" w14:paraId="7E98C386" w14:textId="77777777">
            <w:pPr>
              <w:spacing w:after="0" w:line="250" w:lineRule="auto"/>
              <w:jc w:val="center"/>
              <w:rPr>
                <w:rFonts w:hint="eastAsia"/>
              </w:rPr>
            </w:pPr>
            <w:r>
              <w:rPr>
                <w:sz w:val="21"/>
              </w:rPr>
              <w:t>Restauración</w:t>
            </w:r>
          </w:p>
        </w:tc>
        <w:tc>
          <w:tcPr>
            <w:tcW w:w="4140" w:type="dxa"/>
            <w:shd w:val="clear" w:color="auto" w:fill="F2F5F6"/>
            <w:vAlign w:val="center"/>
          </w:tcPr>
          <w:p w:rsidR="00B06544" w14:paraId="4591FAA5" w14:textId="77777777">
            <w:pPr>
              <w:spacing w:after="0" w:line="250" w:lineRule="auto"/>
              <w:rPr>
                <w:rFonts w:hint="eastAsia"/>
              </w:rPr>
            </w:pPr>
          </w:p>
        </w:tc>
        <w:tc>
          <w:tcPr>
            <w:tcW w:w="4140" w:type="dxa"/>
            <w:shd w:val="clear" w:color="auto" w:fill="F2F5F6"/>
            <w:vAlign w:val="center"/>
          </w:tcPr>
          <w:p w:rsidR="00B06544" w14:paraId="0C49554D" w14:textId="77777777">
            <w:pPr>
              <w:spacing w:after="0" w:line="250" w:lineRule="auto"/>
              <w:rPr>
                <w:rFonts w:hint="eastAsia"/>
              </w:rPr>
            </w:pPr>
          </w:p>
        </w:tc>
      </w:tr>
    </w:tbl>
    <w:p w:rsidR="00B06544" w14:paraId="3F4F1EF6" w14:textId="77777777">
      <w:pPr>
        <w:spacing w:after="0" w:line="100" w:lineRule="exact"/>
        <w:rPr>
          <w:rFonts w:hint="eastAsia"/>
        </w:rPr>
      </w:pPr>
    </w:p>
    <w:p w:rsidR="00B06544" w14:paraId="59638BF9" w14:textId="77777777">
      <w:pPr>
        <w:pStyle w:val="Question"/>
        <w:rPr>
          <w:rFonts w:hint="eastAsia"/>
        </w:rPr>
      </w:pPr>
      <w:r>
        <w:t>¿Qué escenario activa revisión específica y qué criterio la fundamenta?</w:t>
      </w:r>
    </w:p>
    <w:p w:rsidR="00B06544" w14:paraId="5AFDA9AB" w14:textId="77777777">
      <w:pPr>
        <w:pStyle w:val="Answer"/>
        <w:pBdr>
          <w:bottom w:val="single" w:sz="3" w:space="1" w:color="D9D9D9"/>
        </w:pBdr>
        <w:rPr>
          <w:rFonts w:hint="eastAsia"/>
        </w:rPr>
      </w:pPr>
      <w:r>
        <w:t xml:space="preserve"> </w:t>
      </w:r>
    </w:p>
    <w:p w:rsidR="00B06544" w14:paraId="5062F9A2" w14:textId="77777777">
      <w:pPr>
        <w:pStyle w:val="Answer"/>
        <w:pBdr>
          <w:bottom w:val="single" w:sz="3" w:space="1" w:color="D9D9D9"/>
        </w:pBdr>
        <w:rPr>
          <w:rFonts w:hint="eastAsia"/>
        </w:rPr>
      </w:pPr>
      <w:r>
        <w:t xml:space="preserve"> </w:t>
      </w:r>
    </w:p>
    <w:p w:rsidR="00B06544" w14:paraId="000FA701" w14:textId="77777777">
      <w:pPr>
        <w:rPr>
          <w:rFonts w:hint="eastAsia"/>
        </w:rPr>
      </w:pPr>
      <w:r>
        <w:br w:type="page"/>
      </w:r>
    </w:p>
    <w:p w:rsidR="00B06544" w14:paraId="73867B18" w14:textId="77777777">
      <w:pPr>
        <w:pStyle w:val="Meta"/>
        <w:rPr>
          <w:rFonts w:hint="eastAsia"/>
        </w:rPr>
      </w:pPr>
      <w:r>
        <w:t>Ficha 3   Seguimiento del ejemplo guiado</w:t>
      </w:r>
    </w:p>
    <w:p w:rsidR="00B06544" w14:paraId="092D4E98" w14:textId="77777777">
      <w:pPr>
        <w:pStyle w:val="Heading1"/>
      </w:pPr>
      <w:bookmarkStart w:id="17" w:name="H5F3"/>
      <w:r>
        <w:t>Preferencias y prioridad de estudio</w:t>
      </w:r>
      <w:bookmarkEnd w:id="17"/>
    </w:p>
    <w:p w:rsidR="00B06544" w14:paraId="2A2CDC89" w14:textId="77777777">
      <w:pPr>
        <w:pStyle w:val="Meta"/>
        <w:rPr>
          <w:rFonts w:hint="eastAsia"/>
        </w:rPr>
      </w:pPr>
      <w:r>
        <w:t>H5   Diapositivas 25–28</w:t>
      </w:r>
    </w:p>
    <w:p w:rsidR="00B06544" w14:paraId="161539E8" w14:textId="77777777">
      <w:pPr>
        <w:rPr>
          <w:rFonts w:hint="eastAsia"/>
        </w:rPr>
      </w:pPr>
      <w:r>
        <w:t>Continúa con caldera y generación después de validar la matriz con el docente. Copia únicamente los códigos que tú asignaste a servicio y restauración. Mantén separada la revisión específica que haya activado la regla anterior.</w:t>
      </w:r>
    </w:p>
    <w:p w:rsidR="00B06544" w14:paraId="475B2D5B" w14:textId="77777777">
      <w:pPr>
        <w:rPr>
          <w:rFonts w:hint="eastAsia"/>
        </w:rPr>
      </w:pPr>
      <w:r>
        <w:t>Puntaje = peso de servicio × código de servicio + peso de restauración × código de restauración. En esta regla docente, mayor puntaje significa precedencia de estudio.</w:t>
      </w:r>
    </w:p>
    <w:tbl>
      <w:tblPr>
        <w:tblStyle w:val="TableNormal"/>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100" w:type="dxa"/>
          <w:bottom w:w="85" w:type="dxa"/>
          <w:right w:w="100" w:type="dxa"/>
        </w:tblCellMar>
        <w:tblLook w:val="04A0"/>
      </w:tblPr>
      <w:tblGrid>
        <w:gridCol w:w="5184"/>
        <w:gridCol w:w="2448"/>
        <w:gridCol w:w="2448"/>
      </w:tblGrid>
      <w:tr w14:paraId="6F0CA208" w14:textId="77777777">
        <w:tblPrEx>
          <w:tblW w:w="0" w:type="auto"/>
          <w:tblLayout w:type="fixed"/>
          <w:tblLook w:val="04A0"/>
        </w:tblPrEx>
        <w:trPr>
          <w:cantSplit/>
          <w:tblHeader/>
        </w:trPr>
        <w:tc>
          <w:tcPr>
            <w:tcW w:w="5184" w:type="dxa"/>
            <w:shd w:val="clear" w:color="auto" w:fill="183B4E"/>
            <w:vAlign w:val="center"/>
          </w:tcPr>
          <w:p w:rsidR="00B06544" w14:paraId="0FE7DF1E" w14:textId="77777777">
            <w:pPr>
              <w:spacing w:after="0" w:line="250" w:lineRule="auto"/>
              <w:rPr>
                <w:rFonts w:hint="eastAsia"/>
              </w:rPr>
            </w:pPr>
            <w:r>
              <w:rPr>
                <w:b/>
                <w:color w:val="FFFFFF"/>
                <w:sz w:val="21"/>
              </w:rPr>
              <w:t>Preferencia</w:t>
            </w:r>
          </w:p>
        </w:tc>
        <w:tc>
          <w:tcPr>
            <w:tcW w:w="2448" w:type="dxa"/>
            <w:shd w:val="clear" w:color="auto" w:fill="183B4E"/>
            <w:vAlign w:val="center"/>
          </w:tcPr>
          <w:p w:rsidR="00B06544" w14:paraId="4D673A52" w14:textId="77777777">
            <w:pPr>
              <w:spacing w:after="0" w:line="250" w:lineRule="auto"/>
              <w:rPr>
                <w:rFonts w:hint="eastAsia"/>
              </w:rPr>
            </w:pPr>
            <w:r>
              <w:rPr>
                <w:b/>
                <w:color w:val="FFFFFF"/>
                <w:sz w:val="21"/>
              </w:rPr>
              <w:t>Peso servicio</w:t>
            </w:r>
          </w:p>
        </w:tc>
        <w:tc>
          <w:tcPr>
            <w:tcW w:w="2448" w:type="dxa"/>
            <w:shd w:val="clear" w:color="auto" w:fill="183B4E"/>
            <w:vAlign w:val="center"/>
          </w:tcPr>
          <w:p w:rsidR="00B06544" w14:paraId="0C352D04" w14:textId="77777777">
            <w:pPr>
              <w:spacing w:after="0" w:line="250" w:lineRule="auto"/>
              <w:rPr>
                <w:rFonts w:hint="eastAsia"/>
              </w:rPr>
            </w:pPr>
            <w:r>
              <w:rPr>
                <w:b/>
                <w:color w:val="FFFFFF"/>
                <w:sz w:val="21"/>
              </w:rPr>
              <w:t>Peso restauración</w:t>
            </w:r>
          </w:p>
        </w:tc>
      </w:tr>
      <w:tr w14:paraId="0C7EC8D1" w14:textId="77777777">
        <w:tblPrEx>
          <w:tblW w:w="0" w:type="auto"/>
          <w:tblLayout w:type="fixed"/>
          <w:tblLook w:val="04A0"/>
        </w:tblPrEx>
        <w:trPr>
          <w:cantSplit/>
          <w:trHeight w:val="518"/>
        </w:trPr>
        <w:tc>
          <w:tcPr>
            <w:tcW w:w="5184" w:type="dxa"/>
            <w:shd w:val="clear" w:color="auto" w:fill="FFFFFF"/>
            <w:vAlign w:val="center"/>
          </w:tcPr>
          <w:p w:rsidR="00B06544" w14:paraId="52B0F3DB" w14:textId="77777777">
            <w:pPr>
              <w:spacing w:after="0" w:line="250" w:lineRule="auto"/>
              <w:rPr>
                <w:rFonts w:hint="eastAsia"/>
              </w:rPr>
            </w:pPr>
            <w:r>
              <w:rPr>
                <w:sz w:val="21"/>
              </w:rPr>
              <w:t>Continuidad del servicio</w:t>
            </w:r>
          </w:p>
        </w:tc>
        <w:tc>
          <w:tcPr>
            <w:tcW w:w="2448" w:type="dxa"/>
            <w:shd w:val="clear" w:color="auto" w:fill="FFFFFF"/>
            <w:vAlign w:val="center"/>
          </w:tcPr>
          <w:p w:rsidR="00B06544" w14:paraId="6988086D" w14:textId="77777777">
            <w:pPr>
              <w:spacing w:after="0" w:line="250" w:lineRule="auto"/>
              <w:jc w:val="center"/>
              <w:rPr>
                <w:rFonts w:hint="eastAsia"/>
              </w:rPr>
            </w:pPr>
            <w:r>
              <w:rPr>
                <w:sz w:val="21"/>
              </w:rPr>
              <w:t>0,7</w:t>
            </w:r>
          </w:p>
        </w:tc>
        <w:tc>
          <w:tcPr>
            <w:tcW w:w="2448" w:type="dxa"/>
            <w:shd w:val="clear" w:color="auto" w:fill="FFFFFF"/>
            <w:vAlign w:val="center"/>
          </w:tcPr>
          <w:p w:rsidR="00B06544" w14:paraId="22B81EB5" w14:textId="77777777">
            <w:pPr>
              <w:spacing w:after="0" w:line="250" w:lineRule="auto"/>
              <w:jc w:val="center"/>
              <w:rPr>
                <w:rFonts w:hint="eastAsia"/>
              </w:rPr>
            </w:pPr>
            <w:r>
              <w:rPr>
                <w:sz w:val="21"/>
              </w:rPr>
              <w:t>0,3</w:t>
            </w:r>
          </w:p>
        </w:tc>
      </w:tr>
      <w:tr w14:paraId="7FE2217C" w14:textId="77777777">
        <w:tblPrEx>
          <w:tblW w:w="0" w:type="auto"/>
          <w:tblLayout w:type="fixed"/>
          <w:tblLook w:val="04A0"/>
        </w:tblPrEx>
        <w:trPr>
          <w:cantSplit/>
          <w:trHeight w:val="518"/>
        </w:trPr>
        <w:tc>
          <w:tcPr>
            <w:tcW w:w="5184" w:type="dxa"/>
            <w:shd w:val="clear" w:color="auto" w:fill="F2F5F6"/>
            <w:vAlign w:val="center"/>
          </w:tcPr>
          <w:p w:rsidR="00B06544" w14:paraId="76EAC334" w14:textId="77777777">
            <w:pPr>
              <w:spacing w:after="0" w:line="250" w:lineRule="auto"/>
              <w:rPr>
                <w:rFonts w:hint="eastAsia"/>
              </w:rPr>
            </w:pPr>
            <w:r>
              <w:rPr>
                <w:sz w:val="21"/>
              </w:rPr>
              <w:t>Dificultad de restauración</w:t>
            </w:r>
          </w:p>
        </w:tc>
        <w:tc>
          <w:tcPr>
            <w:tcW w:w="2448" w:type="dxa"/>
            <w:shd w:val="clear" w:color="auto" w:fill="F2F5F6"/>
            <w:vAlign w:val="center"/>
          </w:tcPr>
          <w:p w:rsidR="00B06544" w14:paraId="274F9475" w14:textId="77777777">
            <w:pPr>
              <w:spacing w:after="0" w:line="250" w:lineRule="auto"/>
              <w:jc w:val="center"/>
              <w:rPr>
                <w:rFonts w:hint="eastAsia"/>
              </w:rPr>
            </w:pPr>
            <w:r>
              <w:rPr>
                <w:sz w:val="21"/>
              </w:rPr>
              <w:t>0,3</w:t>
            </w:r>
          </w:p>
        </w:tc>
        <w:tc>
          <w:tcPr>
            <w:tcW w:w="2448" w:type="dxa"/>
            <w:shd w:val="clear" w:color="auto" w:fill="F2F5F6"/>
            <w:vAlign w:val="center"/>
          </w:tcPr>
          <w:p w:rsidR="00B06544" w14:paraId="32FF1C01" w14:textId="77777777">
            <w:pPr>
              <w:spacing w:after="0" w:line="250" w:lineRule="auto"/>
              <w:jc w:val="center"/>
              <w:rPr>
                <w:rFonts w:hint="eastAsia"/>
              </w:rPr>
            </w:pPr>
            <w:r>
              <w:rPr>
                <w:sz w:val="21"/>
              </w:rPr>
              <w:t>0,7</w:t>
            </w:r>
          </w:p>
        </w:tc>
      </w:tr>
      <w:tr w14:paraId="42B16D46" w14:textId="77777777">
        <w:tblPrEx>
          <w:tblW w:w="0" w:type="auto"/>
          <w:tblLayout w:type="fixed"/>
          <w:tblLook w:val="04A0"/>
        </w:tblPrEx>
        <w:trPr>
          <w:cantSplit/>
          <w:trHeight w:val="518"/>
        </w:trPr>
        <w:tc>
          <w:tcPr>
            <w:tcW w:w="5184" w:type="dxa"/>
            <w:shd w:val="clear" w:color="auto" w:fill="FFFFFF"/>
            <w:vAlign w:val="center"/>
          </w:tcPr>
          <w:p w:rsidR="00B06544" w14:paraId="212B8B0F" w14:textId="77777777">
            <w:pPr>
              <w:spacing w:after="0" w:line="250" w:lineRule="auto"/>
              <w:rPr>
                <w:rFonts w:hint="eastAsia"/>
              </w:rPr>
            </w:pPr>
            <w:r>
              <w:rPr>
                <w:sz w:val="21"/>
              </w:rPr>
              <w:t>Pesos iguales</w:t>
            </w:r>
          </w:p>
        </w:tc>
        <w:tc>
          <w:tcPr>
            <w:tcW w:w="2448" w:type="dxa"/>
            <w:shd w:val="clear" w:color="auto" w:fill="FFFFFF"/>
            <w:vAlign w:val="center"/>
          </w:tcPr>
          <w:p w:rsidR="00B06544" w14:paraId="1E827F6A" w14:textId="77777777">
            <w:pPr>
              <w:spacing w:after="0" w:line="250" w:lineRule="auto"/>
              <w:jc w:val="center"/>
              <w:rPr>
                <w:rFonts w:hint="eastAsia"/>
              </w:rPr>
            </w:pPr>
            <w:r>
              <w:rPr>
                <w:sz w:val="21"/>
              </w:rPr>
              <w:t>0,5</w:t>
            </w:r>
          </w:p>
        </w:tc>
        <w:tc>
          <w:tcPr>
            <w:tcW w:w="2448" w:type="dxa"/>
            <w:shd w:val="clear" w:color="auto" w:fill="FFFFFF"/>
            <w:vAlign w:val="center"/>
          </w:tcPr>
          <w:p w:rsidR="00B06544" w14:paraId="0F5ECB7E" w14:textId="77777777">
            <w:pPr>
              <w:spacing w:after="0" w:line="250" w:lineRule="auto"/>
              <w:jc w:val="center"/>
              <w:rPr>
                <w:rFonts w:hint="eastAsia"/>
              </w:rPr>
            </w:pPr>
            <w:r>
              <w:rPr>
                <w:sz w:val="21"/>
              </w:rPr>
              <w:t>0,5</w:t>
            </w:r>
          </w:p>
        </w:tc>
      </w:tr>
    </w:tbl>
    <w:p w:rsidR="00B06544" w14:paraId="2BBA01BB" w14:textId="77777777">
      <w:pPr>
        <w:spacing w:after="0" w:line="100" w:lineRule="exact"/>
        <w:rPr>
          <w:rFonts w:hint="eastAsia"/>
        </w:rPr>
      </w:pPr>
    </w:p>
    <w:tbl>
      <w:tblPr>
        <w:tblStyle w:val="TableNormal"/>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100" w:type="dxa"/>
          <w:bottom w:w="85" w:type="dxa"/>
          <w:right w:w="100" w:type="dxa"/>
        </w:tblCellMar>
        <w:tblLook w:val="04A0"/>
      </w:tblPr>
      <w:tblGrid>
        <w:gridCol w:w="2304"/>
        <w:gridCol w:w="2736"/>
        <w:gridCol w:w="2736"/>
        <w:gridCol w:w="2304"/>
      </w:tblGrid>
      <w:tr w14:paraId="1DEDD5F5" w14:textId="77777777">
        <w:tblPrEx>
          <w:tblW w:w="0" w:type="auto"/>
          <w:tblLayout w:type="fixed"/>
          <w:tblLook w:val="04A0"/>
        </w:tblPrEx>
        <w:trPr>
          <w:cantSplit/>
          <w:tblHeader/>
        </w:trPr>
        <w:tc>
          <w:tcPr>
            <w:tcW w:w="2304" w:type="dxa"/>
            <w:shd w:val="clear" w:color="auto" w:fill="183B4E"/>
            <w:vAlign w:val="center"/>
          </w:tcPr>
          <w:p w:rsidR="00B06544" w14:paraId="19E11A9C" w14:textId="77777777">
            <w:pPr>
              <w:spacing w:after="0" w:line="250" w:lineRule="auto"/>
              <w:rPr>
                <w:rFonts w:hint="eastAsia"/>
              </w:rPr>
            </w:pPr>
            <w:r>
              <w:rPr>
                <w:b/>
                <w:color w:val="FFFFFF"/>
                <w:sz w:val="21"/>
              </w:rPr>
              <w:t>Preferencia</w:t>
            </w:r>
          </w:p>
        </w:tc>
        <w:tc>
          <w:tcPr>
            <w:tcW w:w="2736" w:type="dxa"/>
            <w:shd w:val="clear" w:color="auto" w:fill="183B4E"/>
            <w:vAlign w:val="center"/>
          </w:tcPr>
          <w:p w:rsidR="00B06544" w14:paraId="6BC68492" w14:textId="77777777">
            <w:pPr>
              <w:spacing w:after="0" w:line="250" w:lineRule="auto"/>
              <w:rPr>
                <w:rFonts w:hint="eastAsia"/>
              </w:rPr>
            </w:pPr>
            <w:r>
              <w:rPr>
                <w:b/>
                <w:color w:val="FFFFFF"/>
                <w:sz w:val="21"/>
              </w:rPr>
              <w:t>Cálculo de caldera</w:t>
            </w:r>
          </w:p>
        </w:tc>
        <w:tc>
          <w:tcPr>
            <w:tcW w:w="2736" w:type="dxa"/>
            <w:shd w:val="clear" w:color="auto" w:fill="183B4E"/>
            <w:vAlign w:val="center"/>
          </w:tcPr>
          <w:p w:rsidR="00B06544" w14:paraId="39D8D431" w14:textId="77777777">
            <w:pPr>
              <w:spacing w:after="0" w:line="250" w:lineRule="auto"/>
              <w:rPr>
                <w:rFonts w:hint="eastAsia"/>
              </w:rPr>
            </w:pPr>
            <w:r>
              <w:rPr>
                <w:b/>
                <w:color w:val="FFFFFF"/>
                <w:sz w:val="21"/>
              </w:rPr>
              <w:t>Cálculo de generación</w:t>
            </w:r>
          </w:p>
        </w:tc>
        <w:tc>
          <w:tcPr>
            <w:tcW w:w="2304" w:type="dxa"/>
            <w:shd w:val="clear" w:color="auto" w:fill="183B4E"/>
            <w:vAlign w:val="center"/>
          </w:tcPr>
          <w:p w:rsidR="00B06544" w14:paraId="4E513F15" w14:textId="77777777">
            <w:pPr>
              <w:spacing w:after="0" w:line="250" w:lineRule="auto"/>
              <w:rPr>
                <w:rFonts w:hint="eastAsia"/>
              </w:rPr>
            </w:pPr>
            <w:r>
              <w:rPr>
                <w:b/>
                <w:color w:val="FFFFFF"/>
                <w:sz w:val="21"/>
              </w:rPr>
              <w:t>Orden o empate</w:t>
            </w:r>
          </w:p>
        </w:tc>
      </w:tr>
      <w:tr w14:paraId="6FC118B8" w14:textId="77777777">
        <w:tblPrEx>
          <w:tblW w:w="0" w:type="auto"/>
          <w:tblLayout w:type="fixed"/>
          <w:tblLook w:val="04A0"/>
        </w:tblPrEx>
        <w:trPr>
          <w:cantSplit/>
          <w:trHeight w:val="1094"/>
        </w:trPr>
        <w:tc>
          <w:tcPr>
            <w:tcW w:w="2304" w:type="dxa"/>
            <w:shd w:val="clear" w:color="auto" w:fill="FFFFFF"/>
            <w:vAlign w:val="center"/>
          </w:tcPr>
          <w:p w:rsidR="00B06544" w14:paraId="4835DCDD" w14:textId="77777777">
            <w:pPr>
              <w:spacing w:after="0" w:line="250" w:lineRule="auto"/>
              <w:rPr>
                <w:rFonts w:hint="eastAsia"/>
              </w:rPr>
            </w:pPr>
            <w:r>
              <w:rPr>
                <w:sz w:val="21"/>
              </w:rPr>
              <w:t>Continuidad</w:t>
            </w:r>
          </w:p>
        </w:tc>
        <w:tc>
          <w:tcPr>
            <w:tcW w:w="2736" w:type="dxa"/>
            <w:shd w:val="clear" w:color="auto" w:fill="FFFFFF"/>
            <w:vAlign w:val="center"/>
          </w:tcPr>
          <w:p w:rsidR="00B06544" w14:paraId="5566E15A" w14:textId="77777777">
            <w:pPr>
              <w:spacing w:after="0" w:line="250" w:lineRule="auto"/>
              <w:rPr>
                <w:rFonts w:hint="eastAsia"/>
              </w:rPr>
            </w:pPr>
          </w:p>
        </w:tc>
        <w:tc>
          <w:tcPr>
            <w:tcW w:w="2736" w:type="dxa"/>
            <w:shd w:val="clear" w:color="auto" w:fill="FFFFFF"/>
            <w:vAlign w:val="center"/>
          </w:tcPr>
          <w:p w:rsidR="00B06544" w14:paraId="66E01614" w14:textId="77777777">
            <w:pPr>
              <w:spacing w:after="0" w:line="250" w:lineRule="auto"/>
              <w:rPr>
                <w:rFonts w:hint="eastAsia"/>
              </w:rPr>
            </w:pPr>
          </w:p>
        </w:tc>
        <w:tc>
          <w:tcPr>
            <w:tcW w:w="2304" w:type="dxa"/>
            <w:shd w:val="clear" w:color="auto" w:fill="FFFFFF"/>
            <w:vAlign w:val="center"/>
          </w:tcPr>
          <w:p w:rsidR="00B06544" w14:paraId="3DBBFC0B" w14:textId="77777777">
            <w:pPr>
              <w:spacing w:after="0" w:line="250" w:lineRule="auto"/>
              <w:rPr>
                <w:rFonts w:hint="eastAsia"/>
              </w:rPr>
            </w:pPr>
          </w:p>
        </w:tc>
      </w:tr>
      <w:tr w14:paraId="1DEE0608" w14:textId="77777777">
        <w:tblPrEx>
          <w:tblW w:w="0" w:type="auto"/>
          <w:tblLayout w:type="fixed"/>
          <w:tblLook w:val="04A0"/>
        </w:tblPrEx>
        <w:trPr>
          <w:cantSplit/>
          <w:trHeight w:val="1094"/>
        </w:trPr>
        <w:tc>
          <w:tcPr>
            <w:tcW w:w="2304" w:type="dxa"/>
            <w:shd w:val="clear" w:color="auto" w:fill="F2F5F6"/>
            <w:vAlign w:val="center"/>
          </w:tcPr>
          <w:p w:rsidR="00B06544" w14:paraId="5DDE4C2B" w14:textId="77777777">
            <w:pPr>
              <w:spacing w:after="0" w:line="250" w:lineRule="auto"/>
              <w:rPr>
                <w:rFonts w:hint="eastAsia"/>
              </w:rPr>
            </w:pPr>
            <w:r>
              <w:rPr>
                <w:sz w:val="21"/>
              </w:rPr>
              <w:t>Restauración</w:t>
            </w:r>
          </w:p>
        </w:tc>
        <w:tc>
          <w:tcPr>
            <w:tcW w:w="2736" w:type="dxa"/>
            <w:shd w:val="clear" w:color="auto" w:fill="F2F5F6"/>
            <w:vAlign w:val="center"/>
          </w:tcPr>
          <w:p w:rsidR="00B06544" w14:paraId="341CFB18" w14:textId="77777777">
            <w:pPr>
              <w:spacing w:after="0" w:line="250" w:lineRule="auto"/>
              <w:rPr>
                <w:rFonts w:hint="eastAsia"/>
              </w:rPr>
            </w:pPr>
          </w:p>
        </w:tc>
        <w:tc>
          <w:tcPr>
            <w:tcW w:w="2736" w:type="dxa"/>
            <w:shd w:val="clear" w:color="auto" w:fill="F2F5F6"/>
            <w:vAlign w:val="center"/>
          </w:tcPr>
          <w:p w:rsidR="00B06544" w14:paraId="56D989A8" w14:textId="77777777">
            <w:pPr>
              <w:spacing w:after="0" w:line="250" w:lineRule="auto"/>
              <w:rPr>
                <w:rFonts w:hint="eastAsia"/>
              </w:rPr>
            </w:pPr>
          </w:p>
        </w:tc>
        <w:tc>
          <w:tcPr>
            <w:tcW w:w="2304" w:type="dxa"/>
            <w:shd w:val="clear" w:color="auto" w:fill="F2F5F6"/>
            <w:vAlign w:val="center"/>
          </w:tcPr>
          <w:p w:rsidR="00B06544" w14:paraId="7282C5E0" w14:textId="77777777">
            <w:pPr>
              <w:spacing w:after="0" w:line="250" w:lineRule="auto"/>
              <w:rPr>
                <w:rFonts w:hint="eastAsia"/>
              </w:rPr>
            </w:pPr>
          </w:p>
        </w:tc>
      </w:tr>
      <w:tr w14:paraId="489D14AB" w14:textId="77777777">
        <w:tblPrEx>
          <w:tblW w:w="0" w:type="auto"/>
          <w:tblLayout w:type="fixed"/>
          <w:tblLook w:val="04A0"/>
        </w:tblPrEx>
        <w:trPr>
          <w:cantSplit/>
          <w:trHeight w:val="1094"/>
        </w:trPr>
        <w:tc>
          <w:tcPr>
            <w:tcW w:w="2304" w:type="dxa"/>
            <w:shd w:val="clear" w:color="auto" w:fill="FFFFFF"/>
            <w:vAlign w:val="center"/>
          </w:tcPr>
          <w:p w:rsidR="00B06544" w14:paraId="4F6A2AB6" w14:textId="77777777">
            <w:pPr>
              <w:spacing w:after="0" w:line="250" w:lineRule="auto"/>
              <w:rPr>
                <w:rFonts w:hint="eastAsia"/>
              </w:rPr>
            </w:pPr>
            <w:r>
              <w:rPr>
                <w:sz w:val="21"/>
              </w:rPr>
              <w:t>Pesos iguales</w:t>
            </w:r>
          </w:p>
        </w:tc>
        <w:tc>
          <w:tcPr>
            <w:tcW w:w="2736" w:type="dxa"/>
            <w:shd w:val="clear" w:color="auto" w:fill="FFFFFF"/>
            <w:vAlign w:val="center"/>
          </w:tcPr>
          <w:p w:rsidR="00B06544" w14:paraId="36F55EBC" w14:textId="77777777">
            <w:pPr>
              <w:spacing w:after="0" w:line="250" w:lineRule="auto"/>
              <w:rPr>
                <w:rFonts w:hint="eastAsia"/>
              </w:rPr>
            </w:pPr>
          </w:p>
        </w:tc>
        <w:tc>
          <w:tcPr>
            <w:tcW w:w="2736" w:type="dxa"/>
            <w:shd w:val="clear" w:color="auto" w:fill="FFFFFF"/>
            <w:vAlign w:val="center"/>
          </w:tcPr>
          <w:p w:rsidR="00B06544" w14:paraId="7E402B3C" w14:textId="77777777">
            <w:pPr>
              <w:spacing w:after="0" w:line="250" w:lineRule="auto"/>
              <w:rPr>
                <w:rFonts w:hint="eastAsia"/>
              </w:rPr>
            </w:pPr>
          </w:p>
        </w:tc>
        <w:tc>
          <w:tcPr>
            <w:tcW w:w="2304" w:type="dxa"/>
            <w:shd w:val="clear" w:color="auto" w:fill="FFFFFF"/>
            <w:vAlign w:val="center"/>
          </w:tcPr>
          <w:p w:rsidR="00B06544" w14:paraId="7EC78DEF" w14:textId="77777777">
            <w:pPr>
              <w:spacing w:after="0" w:line="250" w:lineRule="auto"/>
              <w:rPr>
                <w:rFonts w:hint="eastAsia"/>
              </w:rPr>
            </w:pPr>
          </w:p>
        </w:tc>
      </w:tr>
    </w:tbl>
    <w:p w:rsidR="00B06544" w14:paraId="4D2EADED" w14:textId="77777777">
      <w:pPr>
        <w:spacing w:after="0" w:line="100" w:lineRule="exact"/>
        <w:rPr>
          <w:rFonts w:hint="eastAsia"/>
        </w:rPr>
      </w:pPr>
    </w:p>
    <w:p w:rsidR="00B06544" w14:paraId="12D333B8" w14:textId="77777777">
      <w:pPr>
        <w:pStyle w:val="Question"/>
        <w:rPr>
          <w:rFonts w:hint="eastAsia"/>
        </w:rPr>
      </w:pPr>
      <w:r>
        <w:t>¿Qué conclusión se mantiene y cuál depende de los pesos?</w:t>
      </w:r>
    </w:p>
    <w:p w:rsidR="00B06544" w14:paraId="4B73CC6C" w14:textId="77777777">
      <w:pPr>
        <w:pStyle w:val="Answer"/>
        <w:pBdr>
          <w:bottom w:val="single" w:sz="3" w:space="1" w:color="D9D9D9"/>
        </w:pBdr>
        <w:rPr>
          <w:rFonts w:hint="eastAsia"/>
        </w:rPr>
      </w:pPr>
      <w:r>
        <w:t xml:space="preserve"> </w:t>
      </w:r>
    </w:p>
    <w:p w:rsidR="00B06544" w14:paraId="34761604" w14:textId="77777777">
      <w:pPr>
        <w:pStyle w:val="Answer"/>
        <w:pBdr>
          <w:bottom w:val="single" w:sz="3" w:space="1" w:color="D9D9D9"/>
        </w:pBdr>
        <w:rPr>
          <w:rFonts w:hint="eastAsia"/>
        </w:rPr>
      </w:pPr>
      <w:r>
        <w:t xml:space="preserve"> </w:t>
      </w:r>
    </w:p>
    <w:p w:rsidR="00B06544" w14:paraId="31375592" w14:textId="77777777">
      <w:pPr>
        <w:pStyle w:val="Answer"/>
        <w:pBdr>
          <w:bottom w:val="single" w:sz="3" w:space="1" w:color="D9D9D9"/>
        </w:pBdr>
        <w:rPr>
          <w:rFonts w:hint="eastAsia"/>
        </w:rPr>
      </w:pPr>
      <w:r>
        <w:t xml:space="preserve"> </w:t>
      </w:r>
    </w:p>
    <w:p w:rsidR="00B06544" w14:paraId="32DA8BC5" w14:textId="77777777">
      <w:pPr>
        <w:pStyle w:val="Small"/>
        <w:rPr>
          <w:rFonts w:hint="eastAsia"/>
        </w:rPr>
      </w:pPr>
      <w:r>
        <w:t>Los pesos expresan una preferencia del ejercicio. El puntaje no estima la ocurrencia ni sustituye la evaluación del riesgo.</w:t>
      </w:r>
    </w:p>
    <w:p w:rsidR="00B06544" w14:paraId="0530D438" w14:textId="77777777">
      <w:pPr>
        <w:rPr>
          <w:rFonts w:hint="eastAsia"/>
        </w:rPr>
      </w:pPr>
      <w:r>
        <w:br w:type="page"/>
      </w:r>
    </w:p>
    <w:p w:rsidR="00B06544" w14:paraId="3D4A1F0B" w14:textId="77777777">
      <w:pPr>
        <w:pStyle w:val="Meta"/>
        <w:rPr>
          <w:rFonts w:hint="eastAsia"/>
        </w:rPr>
      </w:pPr>
      <w:r>
        <w:t>Ficha 4   Parte 1 de 2   Actividad</w:t>
      </w:r>
    </w:p>
    <w:p w:rsidR="00B06544" w14:paraId="5F95B366" w14:textId="77777777">
      <w:pPr>
        <w:pStyle w:val="Heading1"/>
      </w:pPr>
      <w:bookmarkStart w:id="18" w:name="H5F4"/>
      <w:r>
        <w:t>Defensa de la prioridad de estudio</w:t>
      </w:r>
      <w:bookmarkEnd w:id="18"/>
    </w:p>
    <w:p w:rsidR="00B06544" w14:paraId="0D10380F" w14:textId="77777777">
      <w:pPr>
        <w:pStyle w:val="Meta"/>
        <w:rPr>
          <w:rFonts w:hint="eastAsia"/>
        </w:rPr>
      </w:pPr>
      <w:r>
        <w:t>H5   Diapositivas 30–31, 35</w:t>
      </w:r>
    </w:p>
    <w:p w:rsidR="00B06544" w14:paraId="42434F6C" w14:textId="77777777">
      <w:pPr>
        <w:rPr>
          <w:rFonts w:hint="eastAsia"/>
        </w:rPr>
      </w:pPr>
      <w:r>
        <w:t>Redacta una recomendación para priorizar estudios. Usa la matriz y los cálculos anteriores, conservando los supuestos y la ocurrencia no estimada.</w:t>
      </w:r>
    </w:p>
    <w:p w:rsidR="00B06544" w14:paraId="2B4AB003" w14:textId="77777777">
      <w:pPr>
        <w:pStyle w:val="Question"/>
        <w:rPr>
          <w:rFonts w:hint="eastAsia"/>
        </w:rPr>
      </w:pPr>
      <w:r>
        <w:t>Hidrocarburos: ¿qué regla activa y qué estudio necesita?</w:t>
      </w:r>
    </w:p>
    <w:p w:rsidR="00B06544" w14:paraId="6B4F2B65" w14:textId="77777777">
      <w:pPr>
        <w:pStyle w:val="Answer"/>
        <w:pBdr>
          <w:bottom w:val="single" w:sz="3" w:space="1" w:color="D9D9D9"/>
        </w:pBdr>
        <w:rPr>
          <w:rFonts w:hint="eastAsia"/>
        </w:rPr>
      </w:pPr>
      <w:r>
        <w:t xml:space="preserve"> </w:t>
      </w:r>
    </w:p>
    <w:p w:rsidR="00B06544" w14:paraId="5740A665" w14:textId="77777777">
      <w:pPr>
        <w:pStyle w:val="Answer"/>
        <w:pBdr>
          <w:bottom w:val="single" w:sz="3" w:space="1" w:color="D9D9D9"/>
        </w:pBdr>
        <w:rPr>
          <w:rFonts w:hint="eastAsia"/>
        </w:rPr>
      </w:pPr>
      <w:r>
        <w:t xml:space="preserve"> </w:t>
      </w:r>
    </w:p>
    <w:p w:rsidR="00B06544" w14:paraId="663C4F53" w14:textId="77777777">
      <w:pPr>
        <w:pStyle w:val="Answer"/>
        <w:pBdr>
          <w:bottom w:val="single" w:sz="3" w:space="1" w:color="D9D9D9"/>
        </w:pBdr>
        <w:rPr>
          <w:rFonts w:hint="eastAsia"/>
        </w:rPr>
      </w:pPr>
      <w:r>
        <w:t xml:space="preserve"> </w:t>
      </w:r>
    </w:p>
    <w:p w:rsidR="00B06544" w14:paraId="32BC0CCD" w14:textId="77777777">
      <w:pPr>
        <w:pStyle w:val="Question"/>
        <w:rPr>
          <w:rFonts w:hint="eastAsia"/>
        </w:rPr>
      </w:pPr>
      <w:r>
        <w:t>Caldera y generación: ¿cuál precede bajo cada preferencia y por qué?</w:t>
      </w:r>
    </w:p>
    <w:p w:rsidR="00B06544" w14:paraId="7343F2A8" w14:textId="77777777">
      <w:pPr>
        <w:pStyle w:val="Answer"/>
        <w:pBdr>
          <w:bottom w:val="single" w:sz="3" w:space="1" w:color="D9D9D9"/>
        </w:pBdr>
        <w:rPr>
          <w:rFonts w:hint="eastAsia"/>
        </w:rPr>
      </w:pPr>
      <w:r>
        <w:t xml:space="preserve"> </w:t>
      </w:r>
    </w:p>
    <w:p w:rsidR="00B06544" w14:paraId="10C0FD3D" w14:textId="77777777">
      <w:pPr>
        <w:pStyle w:val="Answer"/>
        <w:pBdr>
          <w:bottom w:val="single" w:sz="3" w:space="1" w:color="D9D9D9"/>
        </w:pBdr>
        <w:rPr>
          <w:rFonts w:hint="eastAsia"/>
        </w:rPr>
      </w:pPr>
      <w:r>
        <w:t xml:space="preserve"> </w:t>
      </w:r>
    </w:p>
    <w:p w:rsidR="00B06544" w14:paraId="56BFB758" w14:textId="77777777">
      <w:pPr>
        <w:pStyle w:val="Answer"/>
        <w:pBdr>
          <w:bottom w:val="single" w:sz="3" w:space="1" w:color="D9D9D9"/>
        </w:pBdr>
        <w:rPr>
          <w:rFonts w:hint="eastAsia"/>
        </w:rPr>
      </w:pPr>
      <w:r>
        <w:t xml:space="preserve"> </w:t>
      </w:r>
    </w:p>
    <w:tbl>
      <w:tblPr>
        <w:tblStyle w:val="TableNormal"/>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100" w:type="dxa"/>
          <w:bottom w:w="85" w:type="dxa"/>
          <w:right w:w="100" w:type="dxa"/>
        </w:tblCellMar>
        <w:tblLook w:val="04A0"/>
      </w:tblPr>
      <w:tblGrid>
        <w:gridCol w:w="2304"/>
        <w:gridCol w:w="4752"/>
        <w:gridCol w:w="3024"/>
      </w:tblGrid>
      <w:tr w14:paraId="1159D706" w14:textId="77777777">
        <w:tblPrEx>
          <w:tblW w:w="0" w:type="auto"/>
          <w:tblLayout w:type="fixed"/>
          <w:tblLook w:val="04A0"/>
        </w:tblPrEx>
        <w:trPr>
          <w:cantSplit/>
          <w:tblHeader/>
        </w:trPr>
        <w:tc>
          <w:tcPr>
            <w:tcW w:w="2304" w:type="dxa"/>
            <w:shd w:val="clear" w:color="auto" w:fill="183B4E"/>
            <w:vAlign w:val="center"/>
          </w:tcPr>
          <w:p w:rsidR="00B06544" w14:paraId="13E98EED" w14:textId="77777777">
            <w:pPr>
              <w:spacing w:after="0" w:line="250" w:lineRule="auto"/>
              <w:rPr>
                <w:rFonts w:hint="eastAsia"/>
              </w:rPr>
            </w:pPr>
            <w:r>
              <w:rPr>
                <w:b/>
                <w:color w:val="FFFFFF"/>
                <w:sz w:val="21"/>
              </w:rPr>
              <w:t>Escenario</w:t>
            </w:r>
          </w:p>
        </w:tc>
        <w:tc>
          <w:tcPr>
            <w:tcW w:w="4752" w:type="dxa"/>
            <w:shd w:val="clear" w:color="auto" w:fill="183B4E"/>
            <w:vAlign w:val="center"/>
          </w:tcPr>
          <w:p w:rsidR="00B06544" w14:paraId="021CD96B" w14:textId="77777777">
            <w:pPr>
              <w:spacing w:after="0" w:line="250" w:lineRule="auto"/>
              <w:rPr>
                <w:rFonts w:hint="eastAsia"/>
              </w:rPr>
            </w:pPr>
            <w:r>
              <w:rPr>
                <w:b/>
                <w:color w:val="FFFFFF"/>
                <w:sz w:val="21"/>
              </w:rPr>
              <w:t>Dato que puede cambiarlo</w:t>
            </w:r>
          </w:p>
        </w:tc>
        <w:tc>
          <w:tcPr>
            <w:tcW w:w="3024" w:type="dxa"/>
            <w:shd w:val="clear" w:color="auto" w:fill="183B4E"/>
            <w:vAlign w:val="center"/>
          </w:tcPr>
          <w:p w:rsidR="00B06544" w14:paraId="27CD7DA4" w14:textId="77777777">
            <w:pPr>
              <w:spacing w:after="0" w:line="250" w:lineRule="auto"/>
              <w:rPr>
                <w:rFonts w:hint="eastAsia"/>
              </w:rPr>
            </w:pPr>
            <w:r>
              <w:rPr>
                <w:b/>
                <w:color w:val="FFFFFF"/>
                <w:sz w:val="21"/>
              </w:rPr>
              <w:t>Responsable de obtenerlo</w:t>
            </w:r>
          </w:p>
        </w:tc>
      </w:tr>
      <w:tr w14:paraId="245C5242" w14:textId="77777777">
        <w:tblPrEx>
          <w:tblW w:w="0" w:type="auto"/>
          <w:tblLayout w:type="fixed"/>
          <w:tblLook w:val="04A0"/>
        </w:tblPrEx>
        <w:trPr>
          <w:cantSplit/>
          <w:trHeight w:val="1166"/>
        </w:trPr>
        <w:tc>
          <w:tcPr>
            <w:tcW w:w="2304" w:type="dxa"/>
            <w:shd w:val="clear" w:color="auto" w:fill="FFFFFF"/>
            <w:vAlign w:val="center"/>
          </w:tcPr>
          <w:p w:rsidR="00B06544" w14:paraId="3E9AAE83" w14:textId="77777777">
            <w:pPr>
              <w:spacing w:after="0" w:line="250" w:lineRule="auto"/>
              <w:rPr>
                <w:rFonts w:hint="eastAsia"/>
              </w:rPr>
            </w:pPr>
            <w:r>
              <w:rPr>
                <w:sz w:val="21"/>
              </w:rPr>
              <w:t>Hidrocarburos</w:t>
            </w:r>
          </w:p>
        </w:tc>
        <w:tc>
          <w:tcPr>
            <w:tcW w:w="4752" w:type="dxa"/>
            <w:shd w:val="clear" w:color="auto" w:fill="FFFFFF"/>
            <w:vAlign w:val="center"/>
          </w:tcPr>
          <w:p w:rsidR="00B06544" w14:paraId="4F25AD4F" w14:textId="77777777">
            <w:pPr>
              <w:spacing w:after="0" w:line="250" w:lineRule="auto"/>
              <w:rPr>
                <w:rFonts w:hint="eastAsia"/>
              </w:rPr>
            </w:pPr>
          </w:p>
        </w:tc>
        <w:tc>
          <w:tcPr>
            <w:tcW w:w="3024" w:type="dxa"/>
            <w:shd w:val="clear" w:color="auto" w:fill="FFFFFF"/>
            <w:vAlign w:val="center"/>
          </w:tcPr>
          <w:p w:rsidR="00B06544" w14:paraId="737681BE" w14:textId="77777777">
            <w:pPr>
              <w:spacing w:after="0" w:line="250" w:lineRule="auto"/>
              <w:rPr>
                <w:rFonts w:hint="eastAsia"/>
              </w:rPr>
            </w:pPr>
          </w:p>
        </w:tc>
      </w:tr>
      <w:tr w14:paraId="6B5B737E" w14:textId="77777777">
        <w:tblPrEx>
          <w:tblW w:w="0" w:type="auto"/>
          <w:tblLayout w:type="fixed"/>
          <w:tblLook w:val="04A0"/>
        </w:tblPrEx>
        <w:trPr>
          <w:cantSplit/>
          <w:trHeight w:val="1166"/>
        </w:trPr>
        <w:tc>
          <w:tcPr>
            <w:tcW w:w="2304" w:type="dxa"/>
            <w:shd w:val="clear" w:color="auto" w:fill="F2F5F6"/>
            <w:vAlign w:val="center"/>
          </w:tcPr>
          <w:p w:rsidR="00B06544" w14:paraId="04CC679A" w14:textId="77777777">
            <w:pPr>
              <w:spacing w:after="0" w:line="250" w:lineRule="auto"/>
              <w:rPr>
                <w:rFonts w:hint="eastAsia"/>
              </w:rPr>
            </w:pPr>
            <w:r>
              <w:rPr>
                <w:sz w:val="21"/>
              </w:rPr>
              <w:t>Caldera</w:t>
            </w:r>
          </w:p>
        </w:tc>
        <w:tc>
          <w:tcPr>
            <w:tcW w:w="4752" w:type="dxa"/>
            <w:shd w:val="clear" w:color="auto" w:fill="F2F5F6"/>
            <w:vAlign w:val="center"/>
          </w:tcPr>
          <w:p w:rsidR="00B06544" w14:paraId="30AF2636" w14:textId="77777777">
            <w:pPr>
              <w:spacing w:after="0" w:line="250" w:lineRule="auto"/>
              <w:rPr>
                <w:rFonts w:hint="eastAsia"/>
              </w:rPr>
            </w:pPr>
          </w:p>
        </w:tc>
        <w:tc>
          <w:tcPr>
            <w:tcW w:w="3024" w:type="dxa"/>
            <w:shd w:val="clear" w:color="auto" w:fill="F2F5F6"/>
            <w:vAlign w:val="center"/>
          </w:tcPr>
          <w:p w:rsidR="00B06544" w14:paraId="4A599FFC" w14:textId="77777777">
            <w:pPr>
              <w:spacing w:after="0" w:line="250" w:lineRule="auto"/>
              <w:rPr>
                <w:rFonts w:hint="eastAsia"/>
              </w:rPr>
            </w:pPr>
          </w:p>
        </w:tc>
      </w:tr>
      <w:tr w14:paraId="1812C582" w14:textId="77777777">
        <w:tblPrEx>
          <w:tblW w:w="0" w:type="auto"/>
          <w:tblLayout w:type="fixed"/>
          <w:tblLook w:val="04A0"/>
        </w:tblPrEx>
        <w:trPr>
          <w:cantSplit/>
          <w:trHeight w:val="1166"/>
        </w:trPr>
        <w:tc>
          <w:tcPr>
            <w:tcW w:w="2304" w:type="dxa"/>
            <w:shd w:val="clear" w:color="auto" w:fill="FFFFFF"/>
            <w:vAlign w:val="center"/>
          </w:tcPr>
          <w:p w:rsidR="00B06544" w14:paraId="2E6A86A9" w14:textId="77777777">
            <w:pPr>
              <w:spacing w:after="0" w:line="250" w:lineRule="auto"/>
              <w:rPr>
                <w:rFonts w:hint="eastAsia"/>
              </w:rPr>
            </w:pPr>
            <w:r>
              <w:rPr>
                <w:sz w:val="21"/>
              </w:rPr>
              <w:t>Generación</w:t>
            </w:r>
          </w:p>
        </w:tc>
        <w:tc>
          <w:tcPr>
            <w:tcW w:w="4752" w:type="dxa"/>
            <w:shd w:val="clear" w:color="auto" w:fill="FFFFFF"/>
            <w:vAlign w:val="center"/>
          </w:tcPr>
          <w:p w:rsidR="00B06544" w14:paraId="47BCCBCC" w14:textId="77777777">
            <w:pPr>
              <w:spacing w:after="0" w:line="250" w:lineRule="auto"/>
              <w:rPr>
                <w:rFonts w:hint="eastAsia"/>
              </w:rPr>
            </w:pPr>
          </w:p>
        </w:tc>
        <w:tc>
          <w:tcPr>
            <w:tcW w:w="3024" w:type="dxa"/>
            <w:shd w:val="clear" w:color="auto" w:fill="FFFFFF"/>
            <w:vAlign w:val="center"/>
          </w:tcPr>
          <w:p w:rsidR="00B06544" w14:paraId="30E3391C" w14:textId="77777777">
            <w:pPr>
              <w:spacing w:after="0" w:line="250" w:lineRule="auto"/>
              <w:rPr>
                <w:rFonts w:hint="eastAsia"/>
              </w:rPr>
            </w:pPr>
          </w:p>
        </w:tc>
      </w:tr>
    </w:tbl>
    <w:p w:rsidR="00B06544" w14:paraId="232FDA01" w14:textId="77777777">
      <w:pPr>
        <w:spacing w:after="0" w:line="100" w:lineRule="exact"/>
        <w:rPr>
          <w:rFonts w:hint="eastAsia"/>
        </w:rPr>
      </w:pPr>
    </w:p>
    <w:p w:rsidR="00B06544" w14:paraId="7DCB20AA" w14:textId="77777777">
      <w:pPr>
        <w:rPr>
          <w:rFonts w:hint="eastAsia"/>
        </w:rPr>
      </w:pPr>
      <w:r>
        <w:br w:type="page"/>
      </w:r>
    </w:p>
    <w:p w:rsidR="00B06544" w14:paraId="74B124D2" w14:textId="77777777">
      <w:pPr>
        <w:pStyle w:val="Meta"/>
        <w:rPr>
          <w:rFonts w:hint="eastAsia"/>
        </w:rPr>
      </w:pPr>
      <w:r>
        <w:t>Ficha 4   Parte 2 de 2   Actividad</w:t>
      </w:r>
    </w:p>
    <w:p w:rsidR="00B06544" w14:paraId="4ADE9149" w14:textId="77777777">
      <w:pPr>
        <w:pStyle w:val="Heading1"/>
      </w:pPr>
      <w:r>
        <w:t>Condiciones de revisión de la prioridad</w:t>
      </w:r>
    </w:p>
    <w:p w:rsidR="00B06544" w14:paraId="5778873E" w14:textId="77777777">
      <w:pPr>
        <w:pStyle w:val="Meta"/>
        <w:rPr>
          <w:rFonts w:hint="eastAsia"/>
        </w:rPr>
      </w:pPr>
      <w:r>
        <w:t>H5   Diapositivas 31, 33–35</w:t>
      </w:r>
    </w:p>
    <w:p w:rsidR="00B06544" w14:paraId="45E93AAD" w14:textId="77777777">
      <w:pPr>
        <w:rPr>
          <w:rFonts w:hint="eastAsia"/>
        </w:rPr>
      </w:pPr>
      <w:r>
        <w:t>Variante de generación: no hay evidencia suficiente de capacidad ni de transferencia de la fuente alternativa. Revisa el sustento de la valoración antes de cambiar sus códigos.</w:t>
      </w:r>
    </w:p>
    <w:p w:rsidR="00B06544" w14:paraId="1F7CE0EE" w14:textId="77777777">
      <w:pPr>
        <w:pStyle w:val="Question"/>
        <w:rPr>
          <w:rFonts w:hint="eastAsia"/>
        </w:rPr>
      </w:pPr>
      <w:r>
        <w:t>¿Qué campo de la ficha original deja de estar acreditado y qué ocurre con el puntaje?</w:t>
      </w:r>
    </w:p>
    <w:p w:rsidR="00B06544" w14:paraId="14CDDB63" w14:textId="77777777">
      <w:pPr>
        <w:pStyle w:val="Answer"/>
        <w:pBdr>
          <w:bottom w:val="single" w:sz="3" w:space="1" w:color="D9D9D9"/>
        </w:pBdr>
        <w:rPr>
          <w:rFonts w:hint="eastAsia"/>
        </w:rPr>
      </w:pPr>
      <w:r>
        <w:t xml:space="preserve"> </w:t>
      </w:r>
    </w:p>
    <w:p w:rsidR="00B06544" w14:paraId="38661F09" w14:textId="77777777">
      <w:pPr>
        <w:pStyle w:val="Answer"/>
        <w:pBdr>
          <w:bottom w:val="single" w:sz="3" w:space="1" w:color="D9D9D9"/>
        </w:pBdr>
        <w:rPr>
          <w:rFonts w:hint="eastAsia"/>
        </w:rPr>
      </w:pPr>
      <w:r>
        <w:t xml:space="preserve"> </w:t>
      </w:r>
    </w:p>
    <w:p w:rsidR="00B06544" w14:paraId="40C16D58" w14:textId="77777777">
      <w:pPr>
        <w:pStyle w:val="Answer"/>
        <w:pBdr>
          <w:bottom w:val="single" w:sz="3" w:space="1" w:color="D9D9D9"/>
        </w:pBdr>
        <w:rPr>
          <w:rFonts w:hint="eastAsia"/>
        </w:rPr>
      </w:pPr>
      <w:r>
        <w:t xml:space="preserve"> </w:t>
      </w:r>
    </w:p>
    <w:p w:rsidR="00B06544" w14:paraId="578C90F9" w14:textId="77777777">
      <w:pPr>
        <w:pStyle w:val="Question"/>
        <w:rPr>
          <w:rFonts w:hint="eastAsia"/>
        </w:rPr>
      </w:pPr>
      <w:r>
        <w:t>¿Qué prueba o información permitiría revisar ese campo?</w:t>
      </w:r>
    </w:p>
    <w:p w:rsidR="00B06544" w14:paraId="46A28FA7" w14:textId="77777777">
      <w:pPr>
        <w:pStyle w:val="Answer"/>
        <w:pBdr>
          <w:bottom w:val="single" w:sz="3" w:space="1" w:color="D9D9D9"/>
        </w:pBdr>
        <w:rPr>
          <w:rFonts w:hint="eastAsia"/>
        </w:rPr>
      </w:pPr>
      <w:r>
        <w:t xml:space="preserve"> </w:t>
      </w:r>
    </w:p>
    <w:p w:rsidR="00B06544" w14:paraId="656DC26C" w14:textId="77777777">
      <w:pPr>
        <w:pStyle w:val="Answer"/>
        <w:pBdr>
          <w:bottom w:val="single" w:sz="3" w:space="1" w:color="D9D9D9"/>
        </w:pBdr>
        <w:rPr>
          <w:rFonts w:hint="eastAsia"/>
        </w:rPr>
      </w:pPr>
      <w:r>
        <w:t xml:space="preserve"> </w:t>
      </w:r>
    </w:p>
    <w:p w:rsidR="00B06544" w14:paraId="3EC89163" w14:textId="77777777">
      <w:pPr>
        <w:pStyle w:val="Answer"/>
        <w:pBdr>
          <w:bottom w:val="single" w:sz="3" w:space="1" w:color="D9D9D9"/>
        </w:pBdr>
        <w:rPr>
          <w:rFonts w:hint="eastAsia"/>
        </w:rPr>
      </w:pPr>
      <w:r>
        <w:t xml:space="preserve"> </w:t>
      </w:r>
    </w:p>
    <w:p w:rsidR="00B06544" w14:paraId="2F7E48E0" w14:textId="77777777">
      <w:pPr>
        <w:pStyle w:val="Question"/>
        <w:rPr>
          <w:rFonts w:hint="eastAsia"/>
        </w:rPr>
      </w:pPr>
      <w:r>
        <w:t>¿Qué requisito, evidencia y responsable deben identificarse antes de usar esta clasificación para otra decisión?</w:t>
      </w:r>
    </w:p>
    <w:p w:rsidR="00B06544" w14:paraId="1ABE7EE9" w14:textId="77777777">
      <w:pPr>
        <w:pStyle w:val="Answer"/>
        <w:pBdr>
          <w:bottom w:val="single" w:sz="3" w:space="1" w:color="D9D9D9"/>
        </w:pBdr>
        <w:rPr>
          <w:rFonts w:hint="eastAsia"/>
        </w:rPr>
      </w:pPr>
      <w:r>
        <w:t xml:space="preserve"> </w:t>
      </w:r>
    </w:p>
    <w:p w:rsidR="00B06544" w14:paraId="191779B4" w14:textId="77777777">
      <w:pPr>
        <w:pStyle w:val="Answer"/>
        <w:pBdr>
          <w:bottom w:val="single" w:sz="3" w:space="1" w:color="D9D9D9"/>
        </w:pBdr>
        <w:rPr>
          <w:rFonts w:hint="eastAsia"/>
        </w:rPr>
      </w:pPr>
      <w:r>
        <w:t xml:space="preserve"> </w:t>
      </w:r>
    </w:p>
    <w:p w:rsidR="00B06544" w14:paraId="34A4A5B0" w14:textId="77777777">
      <w:pPr>
        <w:pStyle w:val="Answer"/>
        <w:pBdr>
          <w:bottom w:val="single" w:sz="3" w:space="1" w:color="D9D9D9"/>
        </w:pBdr>
        <w:rPr>
          <w:rFonts w:hint="eastAsia"/>
        </w:rPr>
      </w:pPr>
      <w:r>
        <w:t xml:space="preserve"> </w:t>
      </w:r>
    </w:p>
    <w:p w:rsidR="00B06544" w14:paraId="2B752CBA" w14:textId="77777777">
      <w:pPr>
        <w:pStyle w:val="Question"/>
        <w:rPr>
          <w:rFonts w:hint="eastAsia"/>
        </w:rPr>
      </w:pPr>
      <w:r>
        <w:t>Cierra tu recomendación con la condición que obligaría a volver a evaluarla.</w:t>
      </w:r>
    </w:p>
    <w:p w:rsidR="00B06544" w14:paraId="4941A29A" w14:textId="77777777">
      <w:pPr>
        <w:pStyle w:val="Answer"/>
        <w:pBdr>
          <w:bottom w:val="single" w:sz="3" w:space="1" w:color="D9D9D9"/>
        </w:pBdr>
        <w:rPr>
          <w:rFonts w:hint="eastAsia"/>
        </w:rPr>
      </w:pPr>
      <w:r>
        <w:t xml:space="preserve"> </w:t>
      </w:r>
    </w:p>
    <w:p w:rsidR="00B06544" w14:paraId="7607CF46" w14:textId="77777777">
      <w:pPr>
        <w:pStyle w:val="Answer"/>
        <w:pBdr>
          <w:bottom w:val="single" w:sz="3" w:space="1" w:color="D9D9D9"/>
        </w:pBdr>
        <w:rPr>
          <w:rFonts w:hint="eastAsia"/>
        </w:rPr>
      </w:pPr>
      <w:r>
        <w:t xml:space="preserve"> </w:t>
      </w:r>
    </w:p>
    <w:p w:rsidR="00B06544" w14:paraId="24A7AEC3" w14:textId="77777777">
      <w:pPr>
        <w:pStyle w:val="Answer"/>
        <w:pBdr>
          <w:bottom w:val="single" w:sz="3" w:space="1" w:color="D9D9D9"/>
        </w:pBdr>
        <w:rPr>
          <w:rFonts w:hint="eastAsia"/>
        </w:rPr>
        <w:sectPr w:rsidSect="00034616">
          <w:headerReference w:type="default" r:id="rId19"/>
          <w:footerReference w:type="default" r:id="rId20"/>
          <w:type w:val="nextPage"/>
          <w:pgSz w:w="12240" w:h="15840"/>
          <w:pgMar w:top="936" w:right="1080" w:bottom="936" w:left="1080" w:header="360" w:footer="360" w:gutter="0"/>
          <w:pgNumType w:start="1"/>
          <w:cols w:space="720"/>
          <w:docGrid w:linePitch="360"/>
        </w:sectPr>
      </w:pPr>
      <w:r>
        <w:t xml:space="preserve"> </w:t>
      </w:r>
    </w:p>
    <w:p w:rsidR="005B28D8" w14:paraId="2C1A62A7" w14:textId="77777777">
      <w:pPr>
        <w:pStyle w:val="Title"/>
      </w:pPr>
      <w:r>
        <w:t>Fichas del participante H6</w:t>
      </w:r>
    </w:p>
    <w:p w:rsidR="005B28D8" w14:paraId="0B476B86" w14:textId="77777777">
      <w:pPr>
        <w:pStyle w:val="Subtitle"/>
      </w:pPr>
      <w:r>
        <w:t>Modos de falla y análisis de fallas</w:t>
      </w:r>
    </w:p>
    <w:p w:rsidR="005B28D8" w14:paraId="4DF4B8C3" w14:textId="77777777">
      <w:pPr>
        <w:pStyle w:val="Meta"/>
        <w:rPr>
          <w:rFonts w:hint="eastAsia"/>
        </w:rPr>
      </w:pPr>
      <w:r>
        <w:t>Módulo 1 de Optimización del desempeño de activos</w:t>
      </w:r>
    </w:p>
    <w:p w:rsidR="005B28D8" w14:paraId="4060FCD0" w14:textId="77777777">
      <w:pPr>
        <w:rPr>
          <w:rFonts w:hint="eastAsia"/>
        </w:rPr>
      </w:pPr>
      <w:r>
        <w:t>Este cuaderno reúne las actividades de la hora y los ejemplos guiados que requieren registrar una respuesta. Los datos, las tablas y las consignas están incluidos para que puedas concentrarte en analizar y responder.</w:t>
      </w:r>
    </w:p>
    <w:p w:rsidR="005B28D8" w14:paraId="63CF8796" w14:textId="77777777">
      <w:pPr>
        <w:pStyle w:val="Question"/>
        <w:rPr>
          <w:rFonts w:hint="eastAsia"/>
        </w:rPr>
      </w:pPr>
      <w:r>
        <w:t>Participante o equipo</w:t>
      </w:r>
    </w:p>
    <w:p w:rsidR="005B28D8" w14:paraId="2B915F08" w14:textId="77777777">
      <w:pPr>
        <w:pStyle w:val="Answer"/>
        <w:pBdr>
          <w:bottom w:val="single" w:sz="3" w:space="1" w:color="D9D9D9"/>
        </w:pBdr>
        <w:rPr>
          <w:rFonts w:hint="eastAsia"/>
        </w:rPr>
      </w:pPr>
      <w:r>
        <w:t xml:space="preserve"> </w:t>
      </w:r>
    </w:p>
    <w:p w:rsidR="005B28D8" w14:paraId="02F79212" w14:textId="77777777">
      <w:pPr>
        <w:pStyle w:val="Heading2"/>
      </w:pPr>
      <w:r>
        <w:t>Cómo usar las fichas</w:t>
      </w:r>
    </w:p>
    <w:p w:rsidR="005B28D8" w14:paraId="6EAB800C" w14:textId="77777777">
      <w:pPr>
        <w:rPr>
          <w:rFonts w:hint="eastAsia"/>
        </w:rPr>
      </w:pPr>
      <w:r>
        <w:t>Sigue el número de diapositiva indicado al inicio de cada ficha. Completa las actividades antes de que el docente muestre su solución. Las páginas de seguimiento se diligencian durante la explicación del ejemplo.</w:t>
      </w:r>
    </w:p>
    <w:p w:rsidR="005B28D8" w14:paraId="445C3F74" w14:textId="77777777">
      <w:pPr>
        <w:rPr>
          <w:rFonts w:hint="eastAsia"/>
        </w:rPr>
      </w:pPr>
      <w:r>
        <w:t>Puedes escribir en las celdas y líneas de Word o imprimir el cuaderno. Los espacios se amplían al escribir. Conserva los datos que el caso declara y marca como pendiente lo que no se puede demostrar.</w:t>
      </w:r>
    </w:p>
    <w:p w:rsidR="005B28D8" w14:paraId="21FB0F8C" w14:textId="77777777">
      <w:pPr>
        <w:pStyle w:val="Heading2"/>
      </w:pPr>
      <w:r>
        <w:t>Ruta de trabajo</w:t>
      </w:r>
    </w:p>
    <w:tbl>
      <w:tblPr>
        <w:tblStyle w:val="TableNormal"/>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100" w:type="dxa"/>
          <w:bottom w:w="85" w:type="dxa"/>
          <w:right w:w="100" w:type="dxa"/>
        </w:tblCellMar>
        <w:tblLook w:val="04A0"/>
      </w:tblPr>
      <w:tblGrid>
        <w:gridCol w:w="6624"/>
        <w:gridCol w:w="1872"/>
        <w:gridCol w:w="1584"/>
      </w:tblGrid>
      <w:tr w14:paraId="7742489A" w14:textId="77777777">
        <w:tblPrEx>
          <w:tblW w:w="0" w:type="auto"/>
          <w:tblLayout w:type="fixed"/>
          <w:tblLook w:val="04A0"/>
        </w:tblPrEx>
        <w:trPr>
          <w:cantSplit/>
          <w:tblHeader/>
        </w:trPr>
        <w:tc>
          <w:tcPr>
            <w:tcW w:w="6624" w:type="dxa"/>
            <w:shd w:val="clear" w:color="auto" w:fill="183B4E"/>
            <w:vAlign w:val="center"/>
          </w:tcPr>
          <w:p w:rsidR="005B28D8" w14:paraId="37902F7F" w14:textId="77777777">
            <w:pPr>
              <w:spacing w:after="0" w:line="250" w:lineRule="auto"/>
              <w:rPr>
                <w:rFonts w:hint="eastAsia"/>
              </w:rPr>
            </w:pPr>
            <w:r>
              <w:rPr>
                <w:b/>
                <w:color w:val="FFFFFF"/>
                <w:sz w:val="20"/>
              </w:rPr>
              <w:t>Ficha</w:t>
            </w:r>
          </w:p>
        </w:tc>
        <w:tc>
          <w:tcPr>
            <w:tcW w:w="1872" w:type="dxa"/>
            <w:shd w:val="clear" w:color="auto" w:fill="183B4E"/>
            <w:vAlign w:val="center"/>
          </w:tcPr>
          <w:p w:rsidR="005B28D8" w14:paraId="317AF979" w14:textId="77777777">
            <w:pPr>
              <w:spacing w:after="0" w:line="250" w:lineRule="auto"/>
              <w:rPr>
                <w:rFonts w:hint="eastAsia"/>
              </w:rPr>
            </w:pPr>
            <w:r>
              <w:rPr>
                <w:b/>
                <w:color w:val="FFFFFF"/>
                <w:sz w:val="20"/>
              </w:rPr>
              <w:t>Diapositivas</w:t>
            </w:r>
          </w:p>
        </w:tc>
        <w:tc>
          <w:tcPr>
            <w:tcW w:w="1584" w:type="dxa"/>
            <w:shd w:val="clear" w:color="auto" w:fill="183B4E"/>
            <w:vAlign w:val="center"/>
          </w:tcPr>
          <w:p w:rsidR="005B28D8" w14:paraId="55C164BB" w14:textId="77777777">
            <w:pPr>
              <w:spacing w:after="0" w:line="250" w:lineRule="auto"/>
              <w:rPr>
                <w:rFonts w:hint="eastAsia"/>
              </w:rPr>
            </w:pPr>
            <w:r>
              <w:rPr>
                <w:b/>
                <w:color w:val="FFFFFF"/>
                <w:sz w:val="20"/>
              </w:rPr>
              <w:t>Páginas</w:t>
            </w:r>
          </w:p>
        </w:tc>
      </w:tr>
      <w:tr w14:paraId="3E9F1DED" w14:textId="77777777">
        <w:tblPrEx>
          <w:tblW w:w="0" w:type="auto"/>
          <w:tblLayout w:type="fixed"/>
          <w:tblLook w:val="04A0"/>
        </w:tblPrEx>
        <w:trPr>
          <w:cantSplit/>
          <w:trHeight w:val="691"/>
        </w:trPr>
        <w:tc>
          <w:tcPr>
            <w:tcW w:w="6624" w:type="dxa"/>
            <w:shd w:val="clear" w:color="auto" w:fill="FFFFFF"/>
            <w:vAlign w:val="center"/>
          </w:tcPr>
          <w:p w:rsidR="005B28D8" w14:paraId="44E820A6" w14:textId="77777777">
            <w:pPr>
              <w:spacing w:after="0" w:line="250" w:lineRule="auto"/>
              <w:rPr>
                <w:rFonts w:hint="eastAsia"/>
              </w:rPr>
            </w:pPr>
            <w:hyperlink w:anchor="H6F1">
              <w:r>
                <w:rPr>
                  <w:color w:val="183B4E"/>
                  <w:u w:val="single"/>
                </w:rPr>
                <w:t>1  Una fila de análisis de modos y efectos</w:t>
              </w:r>
            </w:hyperlink>
          </w:p>
        </w:tc>
        <w:tc>
          <w:tcPr>
            <w:tcW w:w="1872" w:type="dxa"/>
            <w:shd w:val="clear" w:color="auto" w:fill="FFFFFF"/>
            <w:vAlign w:val="center"/>
          </w:tcPr>
          <w:p w:rsidR="005B28D8" w14:paraId="18395EF1" w14:textId="77777777">
            <w:pPr>
              <w:spacing w:after="0" w:line="250" w:lineRule="auto"/>
              <w:jc w:val="center"/>
              <w:rPr>
                <w:rFonts w:hint="eastAsia"/>
              </w:rPr>
            </w:pPr>
            <w:r>
              <w:rPr>
                <w:sz w:val="20"/>
              </w:rPr>
              <w:t>7–10</w:t>
            </w:r>
          </w:p>
        </w:tc>
        <w:tc>
          <w:tcPr>
            <w:tcW w:w="1584" w:type="dxa"/>
            <w:shd w:val="clear" w:color="auto" w:fill="FFFFFF"/>
            <w:vAlign w:val="center"/>
          </w:tcPr>
          <w:p w:rsidR="005B28D8" w14:paraId="6BFC06D6" w14:textId="77777777">
            <w:pPr>
              <w:spacing w:after="0" w:line="250" w:lineRule="auto"/>
              <w:jc w:val="center"/>
              <w:rPr>
                <w:rFonts w:hint="eastAsia"/>
              </w:rPr>
            </w:pPr>
            <w:r>
              <w:rPr>
                <w:sz w:val="20"/>
              </w:rPr>
              <w:t>2</w:t>
            </w:r>
          </w:p>
        </w:tc>
      </w:tr>
      <w:tr w14:paraId="3C604006" w14:textId="77777777">
        <w:tblPrEx>
          <w:tblW w:w="0" w:type="auto"/>
          <w:tblLayout w:type="fixed"/>
          <w:tblLook w:val="04A0"/>
        </w:tblPrEx>
        <w:trPr>
          <w:cantSplit/>
          <w:trHeight w:val="691"/>
        </w:trPr>
        <w:tc>
          <w:tcPr>
            <w:tcW w:w="6624" w:type="dxa"/>
            <w:shd w:val="clear" w:color="auto" w:fill="F2F5F6"/>
            <w:vAlign w:val="center"/>
          </w:tcPr>
          <w:p w:rsidR="005B28D8" w14:paraId="794BF35F" w14:textId="77777777">
            <w:pPr>
              <w:spacing w:after="0" w:line="250" w:lineRule="auto"/>
              <w:rPr>
                <w:rFonts w:hint="eastAsia"/>
              </w:rPr>
            </w:pPr>
            <w:hyperlink w:anchor="H6F2">
              <w:r>
                <w:rPr>
                  <w:color w:val="183B4E"/>
                  <w:u w:val="single"/>
                </w:rPr>
                <w:t>2  RPN y mejora de la detección</w:t>
              </w:r>
            </w:hyperlink>
          </w:p>
        </w:tc>
        <w:tc>
          <w:tcPr>
            <w:tcW w:w="1872" w:type="dxa"/>
            <w:shd w:val="clear" w:color="auto" w:fill="F2F5F6"/>
            <w:vAlign w:val="center"/>
          </w:tcPr>
          <w:p w:rsidR="005B28D8" w14:paraId="71C48163" w14:textId="77777777">
            <w:pPr>
              <w:spacing w:after="0" w:line="250" w:lineRule="auto"/>
              <w:jc w:val="center"/>
              <w:rPr>
                <w:rFonts w:hint="eastAsia"/>
              </w:rPr>
            </w:pPr>
            <w:r>
              <w:rPr>
                <w:sz w:val="20"/>
              </w:rPr>
              <w:t>14–20</w:t>
            </w:r>
          </w:p>
        </w:tc>
        <w:tc>
          <w:tcPr>
            <w:tcW w:w="1584" w:type="dxa"/>
            <w:shd w:val="clear" w:color="auto" w:fill="F2F5F6"/>
            <w:vAlign w:val="center"/>
          </w:tcPr>
          <w:p w:rsidR="005B28D8" w14:paraId="1AA4B92A" w14:textId="77777777">
            <w:pPr>
              <w:spacing w:after="0" w:line="250" w:lineRule="auto"/>
              <w:jc w:val="center"/>
              <w:rPr>
                <w:rFonts w:hint="eastAsia"/>
              </w:rPr>
            </w:pPr>
            <w:r>
              <w:rPr>
                <w:sz w:val="20"/>
              </w:rPr>
              <w:t>3–4</w:t>
            </w:r>
          </w:p>
        </w:tc>
      </w:tr>
      <w:tr w14:paraId="543927B2" w14:textId="77777777">
        <w:tblPrEx>
          <w:tblW w:w="0" w:type="auto"/>
          <w:tblLayout w:type="fixed"/>
          <w:tblLook w:val="04A0"/>
        </w:tblPrEx>
        <w:trPr>
          <w:cantSplit/>
          <w:trHeight w:val="691"/>
        </w:trPr>
        <w:tc>
          <w:tcPr>
            <w:tcW w:w="6624" w:type="dxa"/>
            <w:shd w:val="clear" w:color="auto" w:fill="FFFFFF"/>
            <w:vAlign w:val="center"/>
          </w:tcPr>
          <w:p w:rsidR="005B28D8" w14:paraId="5384EFC2" w14:textId="77777777">
            <w:pPr>
              <w:spacing w:after="0" w:line="250" w:lineRule="auto"/>
              <w:rPr>
                <w:rFonts w:hint="eastAsia"/>
              </w:rPr>
            </w:pPr>
            <w:hyperlink w:anchor="H6F3">
              <w:r>
                <w:rPr>
                  <w:color w:val="183B4E"/>
                  <w:u w:val="single"/>
                </w:rPr>
                <w:t>3  Ubicación de medidas en el Bow Tie</w:t>
              </w:r>
            </w:hyperlink>
          </w:p>
        </w:tc>
        <w:tc>
          <w:tcPr>
            <w:tcW w:w="1872" w:type="dxa"/>
            <w:shd w:val="clear" w:color="auto" w:fill="FFFFFF"/>
            <w:vAlign w:val="center"/>
          </w:tcPr>
          <w:p w:rsidR="005B28D8" w14:paraId="2DEECD8E" w14:textId="77777777">
            <w:pPr>
              <w:spacing w:after="0" w:line="250" w:lineRule="auto"/>
              <w:jc w:val="center"/>
              <w:rPr>
                <w:rFonts w:hint="eastAsia"/>
              </w:rPr>
            </w:pPr>
            <w:r>
              <w:rPr>
                <w:sz w:val="20"/>
              </w:rPr>
              <w:t>24–26, 28–29</w:t>
            </w:r>
          </w:p>
        </w:tc>
        <w:tc>
          <w:tcPr>
            <w:tcW w:w="1584" w:type="dxa"/>
            <w:shd w:val="clear" w:color="auto" w:fill="FFFFFF"/>
            <w:vAlign w:val="center"/>
          </w:tcPr>
          <w:p w:rsidR="005B28D8" w14:paraId="3D507F87" w14:textId="77777777">
            <w:pPr>
              <w:spacing w:after="0" w:line="250" w:lineRule="auto"/>
              <w:jc w:val="center"/>
              <w:rPr>
                <w:rFonts w:hint="eastAsia"/>
              </w:rPr>
            </w:pPr>
            <w:r>
              <w:rPr>
                <w:sz w:val="20"/>
              </w:rPr>
              <w:t>5–6</w:t>
            </w:r>
          </w:p>
        </w:tc>
      </w:tr>
      <w:tr w14:paraId="6E112480" w14:textId="77777777">
        <w:tblPrEx>
          <w:tblW w:w="0" w:type="auto"/>
          <w:tblLayout w:type="fixed"/>
          <w:tblLook w:val="04A0"/>
        </w:tblPrEx>
        <w:trPr>
          <w:cantSplit/>
          <w:trHeight w:val="691"/>
        </w:trPr>
        <w:tc>
          <w:tcPr>
            <w:tcW w:w="6624" w:type="dxa"/>
            <w:shd w:val="clear" w:color="auto" w:fill="F2F5F6"/>
            <w:vAlign w:val="center"/>
          </w:tcPr>
          <w:p w:rsidR="005B28D8" w14:paraId="2FB4C6B6" w14:textId="77777777">
            <w:pPr>
              <w:spacing w:after="0" w:line="250" w:lineRule="auto"/>
              <w:rPr>
                <w:rFonts w:hint="eastAsia"/>
              </w:rPr>
            </w:pPr>
            <w:hyperlink w:anchor="H6F4">
              <w:r>
                <w:rPr>
                  <w:color w:val="183B4E"/>
                  <w:u w:val="single"/>
                </w:rPr>
                <w:t>4  Revisión de una recomendación insuficiente</w:t>
              </w:r>
            </w:hyperlink>
          </w:p>
        </w:tc>
        <w:tc>
          <w:tcPr>
            <w:tcW w:w="1872" w:type="dxa"/>
            <w:shd w:val="clear" w:color="auto" w:fill="F2F5F6"/>
            <w:vAlign w:val="center"/>
          </w:tcPr>
          <w:p w:rsidR="005B28D8" w14:paraId="4537EEF0" w14:textId="77777777">
            <w:pPr>
              <w:spacing w:after="0" w:line="250" w:lineRule="auto"/>
              <w:jc w:val="center"/>
              <w:rPr>
                <w:rFonts w:hint="eastAsia"/>
              </w:rPr>
            </w:pPr>
            <w:r>
              <w:rPr>
                <w:sz w:val="20"/>
              </w:rPr>
              <w:t>3, 21–23, 34–36</w:t>
            </w:r>
          </w:p>
        </w:tc>
        <w:tc>
          <w:tcPr>
            <w:tcW w:w="1584" w:type="dxa"/>
            <w:shd w:val="clear" w:color="auto" w:fill="F2F5F6"/>
            <w:vAlign w:val="center"/>
          </w:tcPr>
          <w:p w:rsidR="005B28D8" w14:paraId="0DD63738" w14:textId="77777777">
            <w:pPr>
              <w:spacing w:after="0" w:line="250" w:lineRule="auto"/>
              <w:jc w:val="center"/>
              <w:rPr>
                <w:rFonts w:hint="eastAsia"/>
              </w:rPr>
            </w:pPr>
            <w:r>
              <w:rPr>
                <w:sz w:val="20"/>
              </w:rPr>
              <w:t>7–8</w:t>
            </w:r>
          </w:p>
        </w:tc>
      </w:tr>
    </w:tbl>
    <w:p w:rsidR="005B28D8" w14:paraId="22B23571" w14:textId="77777777">
      <w:pPr>
        <w:spacing w:after="0" w:line="100" w:lineRule="exact"/>
        <w:rPr>
          <w:rFonts w:hint="eastAsia"/>
        </w:rPr>
      </w:pPr>
    </w:p>
    <w:p w:rsidR="005B28D8" w14:paraId="29B8FBF4" w14:textId="77777777">
      <w:pPr>
        <w:pStyle w:val="Small"/>
        <w:rPr>
          <w:rFonts w:hint="eastAsia"/>
        </w:rPr>
      </w:pPr>
      <w:r>
        <w:t>Alineado con la presentación H6 v5 apoyo docente. Los números de diapositiva incluyen la portada. Las soluciones se trabajan en clase y permanecen en el material del docente.</w:t>
      </w:r>
    </w:p>
    <w:p w:rsidR="005B28D8" w14:paraId="38A6998E" w14:textId="77777777">
      <w:pPr>
        <w:rPr>
          <w:rFonts w:hint="eastAsia"/>
        </w:rPr>
      </w:pPr>
      <w:r>
        <w:br w:type="page"/>
      </w:r>
    </w:p>
    <w:p w:rsidR="005B28D8" w14:paraId="6A5DB539" w14:textId="77777777">
      <w:pPr>
        <w:pStyle w:val="Meta"/>
        <w:rPr>
          <w:rFonts w:hint="eastAsia"/>
        </w:rPr>
      </w:pPr>
      <w:r>
        <w:t>Ficha 1   Actividad</w:t>
      </w:r>
    </w:p>
    <w:p w:rsidR="005B28D8" w14:paraId="27FE4757" w14:textId="77777777">
      <w:pPr>
        <w:pStyle w:val="Heading1"/>
      </w:pPr>
      <w:bookmarkStart w:id="19" w:name="H6F1"/>
      <w:r>
        <w:t>Una fila de análisis de modos y efectos</w:t>
      </w:r>
      <w:bookmarkEnd w:id="19"/>
    </w:p>
    <w:p w:rsidR="005B28D8" w14:paraId="6103A334" w14:textId="77777777">
      <w:pPr>
        <w:pStyle w:val="Meta"/>
        <w:rPr>
          <w:rFonts w:hint="eastAsia"/>
        </w:rPr>
      </w:pPr>
      <w:r>
        <w:t>H6   Diapositivas 7–10</w:t>
      </w:r>
    </w:p>
    <w:p w:rsidR="005B28D8" w14:paraId="6398F07C" w14:textId="77777777">
      <w:pPr>
        <w:rPr>
          <w:rFonts w:hint="eastAsia"/>
        </w:rPr>
      </w:pPr>
      <w:r>
        <w:t>FMEA significa análisis de modos de falla y efectos, también AMFE. A es la bomba principal de agua de la caldera y B su reserva. Escenario sintético: A no entrega caudal, B cubre toda la demanda a tiempo, y agua y energía están disponibles. Cada bomba tiene capacidad para toda la demanda.</w:t>
      </w:r>
    </w:p>
    <w:tbl>
      <w:tblPr>
        <w:tblStyle w:val="TableNormal"/>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100" w:type="dxa"/>
          <w:bottom w:w="85" w:type="dxa"/>
          <w:right w:w="100" w:type="dxa"/>
        </w:tblCellMar>
        <w:tblLook w:val="04A0"/>
      </w:tblPr>
      <w:tblGrid>
        <w:gridCol w:w="3816"/>
        <w:gridCol w:w="6264"/>
      </w:tblGrid>
      <w:tr w14:paraId="2487666C" w14:textId="77777777">
        <w:tblPrEx>
          <w:tblW w:w="0" w:type="auto"/>
          <w:tblLayout w:type="fixed"/>
          <w:tblLook w:val="04A0"/>
        </w:tblPrEx>
        <w:trPr>
          <w:cantSplit/>
          <w:tblHeader/>
        </w:trPr>
        <w:tc>
          <w:tcPr>
            <w:tcW w:w="3816" w:type="dxa"/>
            <w:shd w:val="clear" w:color="auto" w:fill="183B4E"/>
            <w:vAlign w:val="center"/>
          </w:tcPr>
          <w:p w:rsidR="005B28D8" w14:paraId="7D4EA2C7" w14:textId="77777777">
            <w:pPr>
              <w:spacing w:after="0" w:line="250" w:lineRule="auto"/>
              <w:rPr>
                <w:rFonts w:hint="eastAsia"/>
              </w:rPr>
            </w:pPr>
            <w:r>
              <w:rPr>
                <w:b/>
                <w:color w:val="FFFFFF"/>
                <w:sz w:val="21"/>
              </w:rPr>
              <w:t>Campo</w:t>
            </w:r>
          </w:p>
        </w:tc>
        <w:tc>
          <w:tcPr>
            <w:tcW w:w="6264" w:type="dxa"/>
            <w:shd w:val="clear" w:color="auto" w:fill="183B4E"/>
            <w:vAlign w:val="center"/>
          </w:tcPr>
          <w:p w:rsidR="005B28D8" w14:paraId="4CC7B569" w14:textId="77777777">
            <w:pPr>
              <w:spacing w:after="0" w:line="250" w:lineRule="auto"/>
              <w:rPr>
                <w:rFonts w:hint="eastAsia"/>
              </w:rPr>
            </w:pPr>
            <w:r>
              <w:rPr>
                <w:b/>
                <w:color w:val="FFFFFF"/>
                <w:sz w:val="21"/>
              </w:rPr>
              <w:t>Respuesta del grupo</w:t>
            </w:r>
          </w:p>
        </w:tc>
      </w:tr>
      <w:tr w14:paraId="71E3585D" w14:textId="77777777">
        <w:tblPrEx>
          <w:tblW w:w="0" w:type="auto"/>
          <w:tblLayout w:type="fixed"/>
          <w:tblLook w:val="04A0"/>
        </w:tblPrEx>
        <w:trPr>
          <w:cantSplit/>
          <w:trHeight w:val="1210"/>
        </w:trPr>
        <w:tc>
          <w:tcPr>
            <w:tcW w:w="3816" w:type="dxa"/>
            <w:shd w:val="clear" w:color="auto" w:fill="FFFFFF"/>
            <w:vAlign w:val="center"/>
          </w:tcPr>
          <w:p w:rsidR="005B28D8" w14:paraId="7970F893" w14:textId="77777777">
            <w:pPr>
              <w:spacing w:after="0" w:line="250" w:lineRule="auto"/>
              <w:rPr>
                <w:rFonts w:hint="eastAsia"/>
              </w:rPr>
            </w:pPr>
            <w:r>
              <w:rPr>
                <w:sz w:val="21"/>
              </w:rPr>
              <w:t>Función de A</w:t>
            </w:r>
          </w:p>
        </w:tc>
        <w:tc>
          <w:tcPr>
            <w:tcW w:w="6264" w:type="dxa"/>
            <w:shd w:val="clear" w:color="auto" w:fill="FFFFFF"/>
            <w:vAlign w:val="center"/>
          </w:tcPr>
          <w:p w:rsidR="005B28D8" w14:paraId="7DFD1A35" w14:textId="77777777">
            <w:pPr>
              <w:spacing w:after="0" w:line="250" w:lineRule="auto"/>
              <w:rPr>
                <w:rFonts w:hint="eastAsia"/>
              </w:rPr>
            </w:pPr>
          </w:p>
        </w:tc>
      </w:tr>
      <w:tr w14:paraId="30EB80A3" w14:textId="77777777">
        <w:tblPrEx>
          <w:tblW w:w="0" w:type="auto"/>
          <w:tblLayout w:type="fixed"/>
          <w:tblLook w:val="04A0"/>
        </w:tblPrEx>
        <w:trPr>
          <w:cantSplit/>
          <w:trHeight w:val="1210"/>
        </w:trPr>
        <w:tc>
          <w:tcPr>
            <w:tcW w:w="3816" w:type="dxa"/>
            <w:shd w:val="clear" w:color="auto" w:fill="F2F5F6"/>
            <w:vAlign w:val="center"/>
          </w:tcPr>
          <w:p w:rsidR="005B28D8" w14:paraId="39C1E464" w14:textId="77777777">
            <w:pPr>
              <w:spacing w:after="0" w:line="250" w:lineRule="auto"/>
              <w:rPr>
                <w:rFonts w:hint="eastAsia"/>
              </w:rPr>
            </w:pPr>
            <w:r>
              <w:rPr>
                <w:sz w:val="21"/>
              </w:rPr>
              <w:t>Modo de falla de A</w:t>
            </w:r>
          </w:p>
        </w:tc>
        <w:tc>
          <w:tcPr>
            <w:tcW w:w="6264" w:type="dxa"/>
            <w:shd w:val="clear" w:color="auto" w:fill="F2F5F6"/>
            <w:vAlign w:val="center"/>
          </w:tcPr>
          <w:p w:rsidR="005B28D8" w14:paraId="5E63ACDD" w14:textId="77777777">
            <w:pPr>
              <w:spacing w:after="0" w:line="250" w:lineRule="auto"/>
              <w:rPr>
                <w:rFonts w:hint="eastAsia"/>
              </w:rPr>
            </w:pPr>
          </w:p>
        </w:tc>
      </w:tr>
      <w:tr w14:paraId="1AA7D217" w14:textId="77777777">
        <w:tblPrEx>
          <w:tblW w:w="0" w:type="auto"/>
          <w:tblLayout w:type="fixed"/>
          <w:tblLook w:val="04A0"/>
        </w:tblPrEx>
        <w:trPr>
          <w:cantSplit/>
          <w:trHeight w:val="1210"/>
        </w:trPr>
        <w:tc>
          <w:tcPr>
            <w:tcW w:w="3816" w:type="dxa"/>
            <w:shd w:val="clear" w:color="auto" w:fill="FFFFFF"/>
            <w:vAlign w:val="center"/>
          </w:tcPr>
          <w:p w:rsidR="005B28D8" w14:paraId="55B2CBB3" w14:textId="77777777">
            <w:pPr>
              <w:spacing w:after="0" w:line="250" w:lineRule="auto"/>
              <w:rPr>
                <w:rFonts w:hint="eastAsia"/>
              </w:rPr>
            </w:pPr>
            <w:r>
              <w:rPr>
                <w:sz w:val="21"/>
              </w:rPr>
              <w:t>Efecto local en A</w:t>
            </w:r>
          </w:p>
        </w:tc>
        <w:tc>
          <w:tcPr>
            <w:tcW w:w="6264" w:type="dxa"/>
            <w:shd w:val="clear" w:color="auto" w:fill="FFFFFF"/>
            <w:vAlign w:val="center"/>
          </w:tcPr>
          <w:p w:rsidR="005B28D8" w14:paraId="473D6DBD" w14:textId="77777777">
            <w:pPr>
              <w:spacing w:after="0" w:line="250" w:lineRule="auto"/>
              <w:rPr>
                <w:rFonts w:hint="eastAsia"/>
              </w:rPr>
            </w:pPr>
          </w:p>
        </w:tc>
      </w:tr>
      <w:tr w14:paraId="6054B92A" w14:textId="77777777">
        <w:tblPrEx>
          <w:tblW w:w="0" w:type="auto"/>
          <w:tblLayout w:type="fixed"/>
          <w:tblLook w:val="04A0"/>
        </w:tblPrEx>
        <w:trPr>
          <w:cantSplit/>
          <w:trHeight w:val="1210"/>
        </w:trPr>
        <w:tc>
          <w:tcPr>
            <w:tcW w:w="3816" w:type="dxa"/>
            <w:shd w:val="clear" w:color="auto" w:fill="F2F5F6"/>
            <w:vAlign w:val="center"/>
          </w:tcPr>
          <w:p w:rsidR="005B28D8" w14:paraId="33337B72" w14:textId="77777777">
            <w:pPr>
              <w:spacing w:after="0" w:line="250" w:lineRule="auto"/>
              <w:rPr>
                <w:rFonts w:hint="eastAsia"/>
              </w:rPr>
            </w:pPr>
            <w:r>
              <w:rPr>
                <w:sz w:val="21"/>
              </w:rPr>
              <w:t>Efecto global en el sistema</w:t>
            </w:r>
          </w:p>
        </w:tc>
        <w:tc>
          <w:tcPr>
            <w:tcW w:w="6264" w:type="dxa"/>
            <w:shd w:val="clear" w:color="auto" w:fill="F2F5F6"/>
            <w:vAlign w:val="center"/>
          </w:tcPr>
          <w:p w:rsidR="005B28D8" w14:paraId="59139C01" w14:textId="77777777">
            <w:pPr>
              <w:spacing w:after="0" w:line="250" w:lineRule="auto"/>
              <w:rPr>
                <w:rFonts w:hint="eastAsia"/>
              </w:rPr>
            </w:pPr>
          </w:p>
        </w:tc>
      </w:tr>
      <w:tr w14:paraId="77CB6BB1" w14:textId="77777777">
        <w:tblPrEx>
          <w:tblW w:w="0" w:type="auto"/>
          <w:tblLayout w:type="fixed"/>
          <w:tblLook w:val="04A0"/>
        </w:tblPrEx>
        <w:trPr>
          <w:cantSplit/>
          <w:trHeight w:val="1210"/>
        </w:trPr>
        <w:tc>
          <w:tcPr>
            <w:tcW w:w="3816" w:type="dxa"/>
            <w:shd w:val="clear" w:color="auto" w:fill="FFFFFF"/>
            <w:vAlign w:val="center"/>
          </w:tcPr>
          <w:p w:rsidR="005B28D8" w14:paraId="2D506231" w14:textId="77777777">
            <w:pPr>
              <w:spacing w:after="0" w:line="250" w:lineRule="auto"/>
              <w:rPr>
                <w:rFonts w:hint="eastAsia"/>
              </w:rPr>
            </w:pPr>
            <w:r>
              <w:rPr>
                <w:sz w:val="21"/>
              </w:rPr>
              <w:t>Mecanismo y causa confirmados</w:t>
            </w:r>
          </w:p>
        </w:tc>
        <w:tc>
          <w:tcPr>
            <w:tcW w:w="6264" w:type="dxa"/>
            <w:shd w:val="clear" w:color="auto" w:fill="FFFFFF"/>
            <w:vAlign w:val="center"/>
          </w:tcPr>
          <w:p w:rsidR="005B28D8" w14:paraId="7FD3B4C8" w14:textId="77777777">
            <w:pPr>
              <w:spacing w:after="0" w:line="250" w:lineRule="auto"/>
              <w:rPr>
                <w:rFonts w:hint="eastAsia"/>
              </w:rPr>
            </w:pPr>
          </w:p>
        </w:tc>
      </w:tr>
      <w:tr w14:paraId="62553DCE" w14:textId="77777777">
        <w:tblPrEx>
          <w:tblW w:w="0" w:type="auto"/>
          <w:tblLayout w:type="fixed"/>
          <w:tblLook w:val="04A0"/>
        </w:tblPrEx>
        <w:trPr>
          <w:cantSplit/>
          <w:trHeight w:val="1210"/>
        </w:trPr>
        <w:tc>
          <w:tcPr>
            <w:tcW w:w="3816" w:type="dxa"/>
            <w:shd w:val="clear" w:color="auto" w:fill="F2F5F6"/>
            <w:vAlign w:val="center"/>
          </w:tcPr>
          <w:p w:rsidR="005B28D8" w14:paraId="51EF5C10" w14:textId="77777777">
            <w:pPr>
              <w:spacing w:after="0" w:line="250" w:lineRule="auto"/>
              <w:rPr>
                <w:rFonts w:hint="eastAsia"/>
              </w:rPr>
            </w:pPr>
            <w:r>
              <w:rPr>
                <w:sz w:val="21"/>
              </w:rPr>
              <w:t>Verificación necesaria en una instalación real</w:t>
            </w:r>
          </w:p>
        </w:tc>
        <w:tc>
          <w:tcPr>
            <w:tcW w:w="6264" w:type="dxa"/>
            <w:shd w:val="clear" w:color="auto" w:fill="F2F5F6"/>
            <w:vAlign w:val="center"/>
          </w:tcPr>
          <w:p w:rsidR="005B28D8" w14:paraId="66ABA7E7" w14:textId="77777777">
            <w:pPr>
              <w:spacing w:after="0" w:line="250" w:lineRule="auto"/>
              <w:rPr>
                <w:rFonts w:hint="eastAsia"/>
              </w:rPr>
            </w:pPr>
          </w:p>
        </w:tc>
      </w:tr>
    </w:tbl>
    <w:p w:rsidR="005B28D8" w14:paraId="7B30EF75" w14:textId="77777777">
      <w:pPr>
        <w:spacing w:after="0" w:line="100" w:lineRule="exact"/>
        <w:rPr>
          <w:rFonts w:hint="eastAsia"/>
        </w:rPr>
      </w:pPr>
    </w:p>
    <w:p w:rsidR="005B28D8" w14:paraId="1F5F63BA" w14:textId="77777777">
      <w:pPr>
        <w:pStyle w:val="Small"/>
        <w:rPr>
          <w:rFonts w:hint="eastAsia"/>
        </w:rPr>
      </w:pPr>
      <w:r>
        <w:t>Conserva las condiciones del enunciado y distingue el nivel de la bomba del nivel del sistema.</w:t>
      </w:r>
    </w:p>
    <w:p w:rsidR="005B28D8" w14:paraId="29819297" w14:textId="77777777">
      <w:pPr>
        <w:rPr>
          <w:rFonts w:hint="eastAsia"/>
        </w:rPr>
      </w:pPr>
      <w:r>
        <w:br w:type="page"/>
      </w:r>
    </w:p>
    <w:p w:rsidR="005B28D8" w14:paraId="6AE17149" w14:textId="77777777">
      <w:pPr>
        <w:pStyle w:val="Meta"/>
        <w:rPr>
          <w:rFonts w:hint="eastAsia"/>
        </w:rPr>
      </w:pPr>
      <w:r>
        <w:t>Ficha 2   Parte 1 de 2   Actividad</w:t>
      </w:r>
    </w:p>
    <w:p w:rsidR="005B28D8" w14:paraId="65C3F3D4" w14:textId="77777777">
      <w:pPr>
        <w:pStyle w:val="Heading1"/>
      </w:pPr>
      <w:bookmarkStart w:id="20" w:name="H6F2"/>
      <w:r>
        <w:t>RPN y mejora de la detección</w:t>
      </w:r>
      <w:bookmarkEnd w:id="20"/>
    </w:p>
    <w:p w:rsidR="005B28D8" w14:paraId="296E0507" w14:textId="77777777">
      <w:pPr>
        <w:pStyle w:val="Meta"/>
        <w:rPr>
          <w:rFonts w:hint="eastAsia"/>
        </w:rPr>
      </w:pPr>
      <w:r>
        <w:t>H6   Diapositivas 14–17</w:t>
      </w:r>
    </w:p>
    <w:p w:rsidR="005B28D8" w14:paraId="7CC39E6D" w14:textId="77777777">
      <w:pPr>
        <w:rPr>
          <w:rFonts w:hint="eastAsia"/>
        </w:rPr>
      </w:pPr>
      <w:r>
        <w:t>RPN, o número de prioridad del riesgo (NPR), se calcula como S × O × D. S representa severidad, O ocurrencia y D detección. Se usa aquí una escala docente de 1 a 3.</w:t>
      </w:r>
    </w:p>
    <w:tbl>
      <w:tblPr>
        <w:tblStyle w:val="TableNormal"/>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100" w:type="dxa"/>
          <w:bottom w:w="85" w:type="dxa"/>
          <w:right w:w="100" w:type="dxa"/>
        </w:tblCellMar>
        <w:tblLook w:val="04A0"/>
      </w:tblPr>
      <w:tblGrid>
        <w:gridCol w:w="2563"/>
        <w:gridCol w:w="2506"/>
        <w:gridCol w:w="2506"/>
        <w:gridCol w:w="2506"/>
      </w:tblGrid>
      <w:tr w14:paraId="646264FA" w14:textId="77777777">
        <w:tblPrEx>
          <w:tblW w:w="0" w:type="auto"/>
          <w:tblLayout w:type="fixed"/>
          <w:tblLook w:val="04A0"/>
        </w:tblPrEx>
        <w:trPr>
          <w:cantSplit/>
          <w:tblHeader/>
        </w:trPr>
        <w:tc>
          <w:tcPr>
            <w:tcW w:w="2563" w:type="dxa"/>
            <w:shd w:val="clear" w:color="auto" w:fill="183B4E"/>
            <w:vAlign w:val="center"/>
          </w:tcPr>
          <w:p w:rsidR="005B28D8" w14:paraId="77A1C756" w14:textId="77777777">
            <w:pPr>
              <w:spacing w:after="0" w:line="250" w:lineRule="auto"/>
              <w:rPr>
                <w:rFonts w:hint="eastAsia"/>
              </w:rPr>
            </w:pPr>
            <w:r>
              <w:rPr>
                <w:b/>
                <w:color w:val="FFFFFF"/>
                <w:sz w:val="21"/>
              </w:rPr>
              <w:t>Factor</w:t>
            </w:r>
          </w:p>
        </w:tc>
        <w:tc>
          <w:tcPr>
            <w:tcW w:w="2506" w:type="dxa"/>
            <w:shd w:val="clear" w:color="auto" w:fill="183B4E"/>
            <w:vAlign w:val="center"/>
          </w:tcPr>
          <w:p w:rsidR="005B28D8" w14:paraId="1469254E" w14:textId="77777777">
            <w:pPr>
              <w:spacing w:after="0" w:line="250" w:lineRule="auto"/>
              <w:rPr>
                <w:rFonts w:hint="eastAsia"/>
              </w:rPr>
            </w:pPr>
            <w:r>
              <w:rPr>
                <w:b/>
                <w:color w:val="FFFFFF"/>
                <w:sz w:val="21"/>
              </w:rPr>
              <w:t>1</w:t>
            </w:r>
          </w:p>
        </w:tc>
        <w:tc>
          <w:tcPr>
            <w:tcW w:w="2506" w:type="dxa"/>
            <w:shd w:val="clear" w:color="auto" w:fill="183B4E"/>
            <w:vAlign w:val="center"/>
          </w:tcPr>
          <w:p w:rsidR="005B28D8" w14:paraId="20C8ECF1" w14:textId="77777777">
            <w:pPr>
              <w:spacing w:after="0" w:line="250" w:lineRule="auto"/>
              <w:rPr>
                <w:rFonts w:hint="eastAsia"/>
              </w:rPr>
            </w:pPr>
            <w:r>
              <w:rPr>
                <w:b/>
                <w:color w:val="FFFFFF"/>
                <w:sz w:val="21"/>
              </w:rPr>
              <w:t>2</w:t>
            </w:r>
          </w:p>
        </w:tc>
        <w:tc>
          <w:tcPr>
            <w:tcW w:w="2506" w:type="dxa"/>
            <w:shd w:val="clear" w:color="auto" w:fill="183B4E"/>
            <w:vAlign w:val="center"/>
          </w:tcPr>
          <w:p w:rsidR="005B28D8" w14:paraId="57369797" w14:textId="77777777">
            <w:pPr>
              <w:spacing w:after="0" w:line="250" w:lineRule="auto"/>
              <w:rPr>
                <w:rFonts w:hint="eastAsia"/>
              </w:rPr>
            </w:pPr>
            <w:r>
              <w:rPr>
                <w:b/>
                <w:color w:val="FFFFFF"/>
                <w:sz w:val="21"/>
              </w:rPr>
              <w:t>3</w:t>
            </w:r>
          </w:p>
        </w:tc>
      </w:tr>
      <w:tr w14:paraId="25CD53B6" w14:textId="77777777">
        <w:tblPrEx>
          <w:tblW w:w="0" w:type="auto"/>
          <w:tblLayout w:type="fixed"/>
          <w:tblLook w:val="04A0"/>
        </w:tblPrEx>
        <w:trPr>
          <w:cantSplit/>
          <w:trHeight w:val="720"/>
        </w:trPr>
        <w:tc>
          <w:tcPr>
            <w:tcW w:w="2563" w:type="dxa"/>
            <w:shd w:val="clear" w:color="auto" w:fill="FFFFFF"/>
            <w:vAlign w:val="center"/>
          </w:tcPr>
          <w:p w:rsidR="005B28D8" w14:paraId="2DC8C4F4" w14:textId="77777777">
            <w:pPr>
              <w:spacing w:after="0" w:line="250" w:lineRule="auto"/>
              <w:rPr>
                <w:rFonts w:hint="eastAsia"/>
              </w:rPr>
            </w:pPr>
            <w:r>
              <w:rPr>
                <w:sz w:val="21"/>
              </w:rPr>
              <w:t>S: severidad</w:t>
            </w:r>
          </w:p>
        </w:tc>
        <w:tc>
          <w:tcPr>
            <w:tcW w:w="2506" w:type="dxa"/>
            <w:shd w:val="clear" w:color="auto" w:fill="FFFFFF"/>
            <w:vAlign w:val="center"/>
          </w:tcPr>
          <w:p w:rsidR="005B28D8" w14:paraId="0A38A155" w14:textId="77777777">
            <w:pPr>
              <w:spacing w:after="0" w:line="250" w:lineRule="auto"/>
              <w:rPr>
                <w:rFonts w:hint="eastAsia"/>
              </w:rPr>
            </w:pPr>
            <w:r>
              <w:rPr>
                <w:sz w:val="21"/>
              </w:rPr>
              <w:t>Impacto menor</w:t>
            </w:r>
          </w:p>
        </w:tc>
        <w:tc>
          <w:tcPr>
            <w:tcW w:w="2506" w:type="dxa"/>
            <w:shd w:val="clear" w:color="auto" w:fill="FFFFFF"/>
            <w:vAlign w:val="center"/>
          </w:tcPr>
          <w:p w:rsidR="005B28D8" w14:paraId="3991E171" w14:textId="77777777">
            <w:pPr>
              <w:spacing w:after="0" w:line="250" w:lineRule="auto"/>
              <w:rPr>
                <w:rFonts w:hint="eastAsia"/>
              </w:rPr>
            </w:pPr>
            <w:r>
              <w:rPr>
                <w:sz w:val="21"/>
              </w:rPr>
              <w:t>Interrupción del servicio</w:t>
            </w:r>
          </w:p>
        </w:tc>
        <w:tc>
          <w:tcPr>
            <w:tcW w:w="2506" w:type="dxa"/>
            <w:shd w:val="clear" w:color="auto" w:fill="FFFFFF"/>
            <w:vAlign w:val="center"/>
          </w:tcPr>
          <w:p w:rsidR="005B28D8" w14:paraId="2C82824B" w14:textId="77777777">
            <w:pPr>
              <w:spacing w:after="0" w:line="250" w:lineRule="auto"/>
              <w:rPr>
                <w:rFonts w:hint="eastAsia"/>
              </w:rPr>
            </w:pPr>
            <w:r>
              <w:rPr>
                <w:sz w:val="21"/>
              </w:rPr>
              <w:t>Posible daño grave</w:t>
            </w:r>
          </w:p>
        </w:tc>
      </w:tr>
      <w:tr w14:paraId="3CEB5419" w14:textId="77777777">
        <w:tblPrEx>
          <w:tblW w:w="0" w:type="auto"/>
          <w:tblLayout w:type="fixed"/>
          <w:tblLook w:val="04A0"/>
        </w:tblPrEx>
        <w:trPr>
          <w:cantSplit/>
          <w:trHeight w:val="720"/>
        </w:trPr>
        <w:tc>
          <w:tcPr>
            <w:tcW w:w="2563" w:type="dxa"/>
            <w:shd w:val="clear" w:color="auto" w:fill="F2F5F6"/>
            <w:vAlign w:val="center"/>
          </w:tcPr>
          <w:p w:rsidR="005B28D8" w14:paraId="51112623" w14:textId="77777777">
            <w:pPr>
              <w:spacing w:after="0" w:line="250" w:lineRule="auto"/>
              <w:rPr>
                <w:rFonts w:hint="eastAsia"/>
              </w:rPr>
            </w:pPr>
            <w:r>
              <w:rPr>
                <w:sz w:val="21"/>
              </w:rPr>
              <w:t>O: ocurrencia</w:t>
            </w:r>
          </w:p>
        </w:tc>
        <w:tc>
          <w:tcPr>
            <w:tcW w:w="2506" w:type="dxa"/>
            <w:shd w:val="clear" w:color="auto" w:fill="F2F5F6"/>
            <w:vAlign w:val="center"/>
          </w:tcPr>
          <w:p w:rsidR="005B28D8" w14:paraId="19F0EF53" w14:textId="77777777">
            <w:pPr>
              <w:spacing w:after="0" w:line="250" w:lineRule="auto"/>
              <w:rPr>
                <w:rFonts w:hint="eastAsia"/>
              </w:rPr>
            </w:pPr>
            <w:r>
              <w:rPr>
                <w:sz w:val="21"/>
              </w:rPr>
              <w:t>Menor categoría</w:t>
            </w:r>
          </w:p>
        </w:tc>
        <w:tc>
          <w:tcPr>
            <w:tcW w:w="2506" w:type="dxa"/>
            <w:shd w:val="clear" w:color="auto" w:fill="F2F5F6"/>
            <w:vAlign w:val="center"/>
          </w:tcPr>
          <w:p w:rsidR="005B28D8" w14:paraId="4B19F820" w14:textId="77777777">
            <w:pPr>
              <w:spacing w:after="0" w:line="250" w:lineRule="auto"/>
              <w:rPr>
                <w:rFonts w:hint="eastAsia"/>
              </w:rPr>
            </w:pPr>
            <w:r>
              <w:rPr>
                <w:sz w:val="21"/>
              </w:rPr>
              <w:t>Categoría intermedia</w:t>
            </w:r>
          </w:p>
        </w:tc>
        <w:tc>
          <w:tcPr>
            <w:tcW w:w="2506" w:type="dxa"/>
            <w:shd w:val="clear" w:color="auto" w:fill="F2F5F6"/>
            <w:vAlign w:val="center"/>
          </w:tcPr>
          <w:p w:rsidR="005B28D8" w14:paraId="3E50CD93" w14:textId="77777777">
            <w:pPr>
              <w:spacing w:after="0" w:line="250" w:lineRule="auto"/>
              <w:rPr>
                <w:rFonts w:hint="eastAsia"/>
              </w:rPr>
            </w:pPr>
            <w:r>
              <w:rPr>
                <w:sz w:val="21"/>
              </w:rPr>
              <w:t>Mayor categoría</w:t>
            </w:r>
          </w:p>
        </w:tc>
      </w:tr>
      <w:tr w14:paraId="7CE69A12" w14:textId="77777777">
        <w:tblPrEx>
          <w:tblW w:w="0" w:type="auto"/>
          <w:tblLayout w:type="fixed"/>
          <w:tblLook w:val="04A0"/>
        </w:tblPrEx>
        <w:trPr>
          <w:cantSplit/>
          <w:trHeight w:val="720"/>
        </w:trPr>
        <w:tc>
          <w:tcPr>
            <w:tcW w:w="2563" w:type="dxa"/>
            <w:shd w:val="clear" w:color="auto" w:fill="FFFFFF"/>
            <w:vAlign w:val="center"/>
          </w:tcPr>
          <w:p w:rsidR="005B28D8" w14:paraId="2B0618CD" w14:textId="77777777">
            <w:pPr>
              <w:spacing w:after="0" w:line="250" w:lineRule="auto"/>
              <w:rPr>
                <w:rFonts w:hint="eastAsia"/>
              </w:rPr>
            </w:pPr>
            <w:r>
              <w:rPr>
                <w:sz w:val="21"/>
              </w:rPr>
              <w:t>D: detección</w:t>
            </w:r>
          </w:p>
        </w:tc>
        <w:tc>
          <w:tcPr>
            <w:tcW w:w="2506" w:type="dxa"/>
            <w:shd w:val="clear" w:color="auto" w:fill="FFFFFF"/>
            <w:vAlign w:val="center"/>
          </w:tcPr>
          <w:p w:rsidR="005B28D8" w14:paraId="23F24285" w14:textId="77777777">
            <w:pPr>
              <w:spacing w:after="0" w:line="250" w:lineRule="auto"/>
              <w:rPr>
                <w:rFonts w:hint="eastAsia"/>
              </w:rPr>
            </w:pPr>
            <w:r>
              <w:rPr>
                <w:sz w:val="21"/>
              </w:rPr>
              <w:t>Se detecta a tiempo</w:t>
            </w:r>
          </w:p>
        </w:tc>
        <w:tc>
          <w:tcPr>
            <w:tcW w:w="2506" w:type="dxa"/>
            <w:shd w:val="clear" w:color="auto" w:fill="FFFFFF"/>
            <w:vAlign w:val="center"/>
          </w:tcPr>
          <w:p w:rsidR="005B28D8" w14:paraId="1FEEBE30" w14:textId="77777777">
            <w:pPr>
              <w:spacing w:after="0" w:line="250" w:lineRule="auto"/>
              <w:rPr>
                <w:rFonts w:hint="eastAsia"/>
              </w:rPr>
            </w:pPr>
            <w:r>
              <w:rPr>
                <w:sz w:val="21"/>
              </w:rPr>
              <w:t>Detección incierta</w:t>
            </w:r>
          </w:p>
        </w:tc>
        <w:tc>
          <w:tcPr>
            <w:tcW w:w="2506" w:type="dxa"/>
            <w:shd w:val="clear" w:color="auto" w:fill="FFFFFF"/>
            <w:vAlign w:val="center"/>
          </w:tcPr>
          <w:p w:rsidR="005B28D8" w14:paraId="2502F10F" w14:textId="77777777">
            <w:pPr>
              <w:spacing w:after="0" w:line="250" w:lineRule="auto"/>
              <w:rPr>
                <w:rFonts w:hint="eastAsia"/>
              </w:rPr>
            </w:pPr>
            <w:r>
              <w:rPr>
                <w:sz w:val="21"/>
              </w:rPr>
              <w:t>Difícil detectar a tiempo</w:t>
            </w:r>
          </w:p>
        </w:tc>
      </w:tr>
    </w:tbl>
    <w:p w:rsidR="005B28D8" w14:paraId="35B1ABA3" w14:textId="77777777">
      <w:pPr>
        <w:spacing w:after="0" w:line="100" w:lineRule="exact"/>
        <w:rPr>
          <w:rFonts w:hint="eastAsia"/>
        </w:rPr>
      </w:pPr>
    </w:p>
    <w:p w:rsidR="005B28D8" w14:paraId="7C1252DE" w14:textId="77777777">
      <w:pPr>
        <w:rPr>
          <w:rFonts w:hint="eastAsia"/>
        </w:rPr>
      </w:pPr>
      <w:r>
        <w:t>Minicaso independiente de la caldera. Un transportador deja de mover producto. El enunciado asigna S = 2 y O = 2. Antes, detectar a tiempo era difícil: D = 3. Una mejora verificada permite detectar y actuar a tiempo: D = 1. S y O permanecen iguales.</w:t>
      </w:r>
    </w:p>
    <w:tbl>
      <w:tblPr>
        <w:tblStyle w:val="TableNormal"/>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100" w:type="dxa"/>
          <w:bottom w:w="85" w:type="dxa"/>
          <w:right w:w="100" w:type="dxa"/>
        </w:tblCellMar>
        <w:tblLook w:val="04A0"/>
      </w:tblPr>
      <w:tblGrid>
        <w:gridCol w:w="3744"/>
        <w:gridCol w:w="1224"/>
        <w:gridCol w:w="1224"/>
        <w:gridCol w:w="1224"/>
        <w:gridCol w:w="2664"/>
      </w:tblGrid>
      <w:tr w14:paraId="55103812" w14:textId="77777777">
        <w:tblPrEx>
          <w:tblW w:w="0" w:type="auto"/>
          <w:tblLayout w:type="fixed"/>
          <w:tblLook w:val="04A0"/>
        </w:tblPrEx>
        <w:trPr>
          <w:cantSplit/>
          <w:tblHeader/>
        </w:trPr>
        <w:tc>
          <w:tcPr>
            <w:tcW w:w="3744" w:type="dxa"/>
            <w:shd w:val="clear" w:color="auto" w:fill="183B4E"/>
            <w:vAlign w:val="center"/>
          </w:tcPr>
          <w:p w:rsidR="005B28D8" w14:paraId="660219DD" w14:textId="77777777">
            <w:pPr>
              <w:spacing w:after="0" w:line="250" w:lineRule="auto"/>
              <w:rPr>
                <w:rFonts w:hint="eastAsia"/>
              </w:rPr>
            </w:pPr>
            <w:r>
              <w:rPr>
                <w:b/>
                <w:color w:val="FFFFFF"/>
                <w:sz w:val="21"/>
              </w:rPr>
              <w:t>Situación</w:t>
            </w:r>
          </w:p>
        </w:tc>
        <w:tc>
          <w:tcPr>
            <w:tcW w:w="1224" w:type="dxa"/>
            <w:shd w:val="clear" w:color="auto" w:fill="183B4E"/>
            <w:vAlign w:val="center"/>
          </w:tcPr>
          <w:p w:rsidR="005B28D8" w14:paraId="79A71FDA" w14:textId="77777777">
            <w:pPr>
              <w:spacing w:after="0" w:line="250" w:lineRule="auto"/>
              <w:rPr>
                <w:rFonts w:hint="eastAsia"/>
              </w:rPr>
            </w:pPr>
            <w:r>
              <w:rPr>
                <w:b/>
                <w:color w:val="FFFFFF"/>
                <w:sz w:val="21"/>
              </w:rPr>
              <w:t>S</w:t>
            </w:r>
          </w:p>
        </w:tc>
        <w:tc>
          <w:tcPr>
            <w:tcW w:w="1224" w:type="dxa"/>
            <w:shd w:val="clear" w:color="auto" w:fill="183B4E"/>
            <w:vAlign w:val="center"/>
          </w:tcPr>
          <w:p w:rsidR="005B28D8" w14:paraId="1B7DF5F8" w14:textId="77777777">
            <w:pPr>
              <w:spacing w:after="0" w:line="250" w:lineRule="auto"/>
              <w:rPr>
                <w:rFonts w:hint="eastAsia"/>
              </w:rPr>
            </w:pPr>
            <w:r>
              <w:rPr>
                <w:b/>
                <w:color w:val="FFFFFF"/>
                <w:sz w:val="21"/>
              </w:rPr>
              <w:t>O</w:t>
            </w:r>
          </w:p>
        </w:tc>
        <w:tc>
          <w:tcPr>
            <w:tcW w:w="1224" w:type="dxa"/>
            <w:shd w:val="clear" w:color="auto" w:fill="183B4E"/>
            <w:vAlign w:val="center"/>
          </w:tcPr>
          <w:p w:rsidR="005B28D8" w14:paraId="4A51E3AA" w14:textId="77777777">
            <w:pPr>
              <w:spacing w:after="0" w:line="250" w:lineRule="auto"/>
              <w:rPr>
                <w:rFonts w:hint="eastAsia"/>
              </w:rPr>
            </w:pPr>
            <w:r>
              <w:rPr>
                <w:b/>
                <w:color w:val="FFFFFF"/>
                <w:sz w:val="21"/>
              </w:rPr>
              <w:t>D</w:t>
            </w:r>
          </w:p>
        </w:tc>
        <w:tc>
          <w:tcPr>
            <w:tcW w:w="2664" w:type="dxa"/>
            <w:shd w:val="clear" w:color="auto" w:fill="183B4E"/>
            <w:vAlign w:val="center"/>
          </w:tcPr>
          <w:p w:rsidR="005B28D8" w14:paraId="4297CFEB" w14:textId="77777777">
            <w:pPr>
              <w:spacing w:after="0" w:line="250" w:lineRule="auto"/>
              <w:rPr>
                <w:rFonts w:hint="eastAsia"/>
              </w:rPr>
            </w:pPr>
            <w:r>
              <w:rPr>
                <w:b/>
                <w:color w:val="FFFFFF"/>
                <w:sz w:val="21"/>
              </w:rPr>
              <w:t>RPN</w:t>
            </w:r>
          </w:p>
        </w:tc>
      </w:tr>
      <w:tr w14:paraId="46C1F87F" w14:textId="77777777">
        <w:tblPrEx>
          <w:tblW w:w="0" w:type="auto"/>
          <w:tblLayout w:type="fixed"/>
          <w:tblLook w:val="04A0"/>
        </w:tblPrEx>
        <w:trPr>
          <w:cantSplit/>
          <w:trHeight w:val="662"/>
        </w:trPr>
        <w:tc>
          <w:tcPr>
            <w:tcW w:w="3744" w:type="dxa"/>
            <w:shd w:val="clear" w:color="auto" w:fill="FFFFFF"/>
            <w:vAlign w:val="center"/>
          </w:tcPr>
          <w:p w:rsidR="005B28D8" w14:paraId="6A43F23D" w14:textId="77777777">
            <w:pPr>
              <w:spacing w:after="0" w:line="250" w:lineRule="auto"/>
              <w:rPr>
                <w:rFonts w:hint="eastAsia"/>
              </w:rPr>
            </w:pPr>
            <w:r>
              <w:rPr>
                <w:sz w:val="21"/>
              </w:rPr>
              <w:t>Antes</w:t>
            </w:r>
          </w:p>
        </w:tc>
        <w:tc>
          <w:tcPr>
            <w:tcW w:w="1224" w:type="dxa"/>
            <w:shd w:val="clear" w:color="auto" w:fill="FFFFFF"/>
            <w:vAlign w:val="center"/>
          </w:tcPr>
          <w:p w:rsidR="005B28D8" w14:paraId="4BB0F6FC" w14:textId="77777777">
            <w:pPr>
              <w:spacing w:after="0" w:line="250" w:lineRule="auto"/>
              <w:jc w:val="center"/>
              <w:rPr>
                <w:rFonts w:hint="eastAsia"/>
              </w:rPr>
            </w:pPr>
            <w:r>
              <w:rPr>
                <w:sz w:val="21"/>
              </w:rPr>
              <w:t>2</w:t>
            </w:r>
          </w:p>
        </w:tc>
        <w:tc>
          <w:tcPr>
            <w:tcW w:w="1224" w:type="dxa"/>
            <w:shd w:val="clear" w:color="auto" w:fill="FFFFFF"/>
            <w:vAlign w:val="center"/>
          </w:tcPr>
          <w:p w:rsidR="005B28D8" w14:paraId="5EFFFFCE" w14:textId="77777777">
            <w:pPr>
              <w:spacing w:after="0" w:line="250" w:lineRule="auto"/>
              <w:jc w:val="center"/>
              <w:rPr>
                <w:rFonts w:hint="eastAsia"/>
              </w:rPr>
            </w:pPr>
            <w:r>
              <w:rPr>
                <w:sz w:val="21"/>
              </w:rPr>
              <w:t>2</w:t>
            </w:r>
          </w:p>
        </w:tc>
        <w:tc>
          <w:tcPr>
            <w:tcW w:w="1224" w:type="dxa"/>
            <w:shd w:val="clear" w:color="auto" w:fill="FFFFFF"/>
            <w:vAlign w:val="center"/>
          </w:tcPr>
          <w:p w:rsidR="005B28D8" w14:paraId="1E056F02" w14:textId="77777777">
            <w:pPr>
              <w:spacing w:after="0" w:line="250" w:lineRule="auto"/>
              <w:jc w:val="center"/>
              <w:rPr>
                <w:rFonts w:hint="eastAsia"/>
              </w:rPr>
            </w:pPr>
            <w:r>
              <w:rPr>
                <w:sz w:val="21"/>
              </w:rPr>
              <w:t>3</w:t>
            </w:r>
          </w:p>
        </w:tc>
        <w:tc>
          <w:tcPr>
            <w:tcW w:w="2664" w:type="dxa"/>
            <w:shd w:val="clear" w:color="auto" w:fill="FFFFFF"/>
            <w:vAlign w:val="center"/>
          </w:tcPr>
          <w:p w:rsidR="005B28D8" w14:paraId="51806C27" w14:textId="77777777">
            <w:pPr>
              <w:spacing w:after="0" w:line="250" w:lineRule="auto"/>
              <w:jc w:val="center"/>
              <w:rPr>
                <w:rFonts w:hint="eastAsia"/>
              </w:rPr>
            </w:pPr>
            <w:r>
              <w:rPr>
                <w:sz w:val="21"/>
              </w:rPr>
              <w:t>12</w:t>
            </w:r>
          </w:p>
        </w:tc>
      </w:tr>
      <w:tr w14:paraId="3487FC11" w14:textId="77777777">
        <w:tblPrEx>
          <w:tblW w:w="0" w:type="auto"/>
          <w:tblLayout w:type="fixed"/>
          <w:tblLook w:val="04A0"/>
        </w:tblPrEx>
        <w:trPr>
          <w:cantSplit/>
          <w:trHeight w:val="662"/>
        </w:trPr>
        <w:tc>
          <w:tcPr>
            <w:tcW w:w="3744" w:type="dxa"/>
            <w:shd w:val="clear" w:color="auto" w:fill="F2F5F6"/>
            <w:vAlign w:val="center"/>
          </w:tcPr>
          <w:p w:rsidR="005B28D8" w14:paraId="1A67024C" w14:textId="77777777">
            <w:pPr>
              <w:spacing w:after="0" w:line="250" w:lineRule="auto"/>
              <w:rPr>
                <w:rFonts w:hint="eastAsia"/>
              </w:rPr>
            </w:pPr>
            <w:r>
              <w:rPr>
                <w:sz w:val="21"/>
              </w:rPr>
              <w:t>Después</w:t>
            </w:r>
          </w:p>
        </w:tc>
        <w:tc>
          <w:tcPr>
            <w:tcW w:w="1224" w:type="dxa"/>
            <w:shd w:val="clear" w:color="auto" w:fill="F2F5F6"/>
            <w:vAlign w:val="center"/>
          </w:tcPr>
          <w:p w:rsidR="005B28D8" w14:paraId="7CCFCF22" w14:textId="77777777">
            <w:pPr>
              <w:spacing w:after="0" w:line="250" w:lineRule="auto"/>
              <w:jc w:val="center"/>
              <w:rPr>
                <w:rFonts w:hint="eastAsia"/>
              </w:rPr>
            </w:pPr>
            <w:r>
              <w:rPr>
                <w:sz w:val="21"/>
              </w:rPr>
              <w:t>2</w:t>
            </w:r>
          </w:p>
        </w:tc>
        <w:tc>
          <w:tcPr>
            <w:tcW w:w="1224" w:type="dxa"/>
            <w:shd w:val="clear" w:color="auto" w:fill="F2F5F6"/>
            <w:vAlign w:val="center"/>
          </w:tcPr>
          <w:p w:rsidR="005B28D8" w14:paraId="4B4A4E07" w14:textId="77777777">
            <w:pPr>
              <w:spacing w:after="0" w:line="250" w:lineRule="auto"/>
              <w:jc w:val="center"/>
              <w:rPr>
                <w:rFonts w:hint="eastAsia"/>
              </w:rPr>
            </w:pPr>
            <w:r>
              <w:rPr>
                <w:sz w:val="21"/>
              </w:rPr>
              <w:t>2</w:t>
            </w:r>
          </w:p>
        </w:tc>
        <w:tc>
          <w:tcPr>
            <w:tcW w:w="1224" w:type="dxa"/>
            <w:shd w:val="clear" w:color="auto" w:fill="F2F5F6"/>
            <w:vAlign w:val="center"/>
          </w:tcPr>
          <w:p w:rsidR="005B28D8" w14:paraId="7CA033FD" w14:textId="77777777">
            <w:pPr>
              <w:spacing w:after="0" w:line="250" w:lineRule="auto"/>
              <w:jc w:val="center"/>
              <w:rPr>
                <w:rFonts w:hint="eastAsia"/>
              </w:rPr>
            </w:pPr>
            <w:r>
              <w:rPr>
                <w:sz w:val="21"/>
              </w:rPr>
              <w:t>1</w:t>
            </w:r>
          </w:p>
        </w:tc>
        <w:tc>
          <w:tcPr>
            <w:tcW w:w="2664" w:type="dxa"/>
            <w:shd w:val="clear" w:color="auto" w:fill="F2F5F6"/>
            <w:vAlign w:val="center"/>
          </w:tcPr>
          <w:p w:rsidR="005B28D8" w14:paraId="28F75BC2" w14:textId="77777777">
            <w:pPr>
              <w:spacing w:after="0" w:line="250" w:lineRule="auto"/>
              <w:rPr>
                <w:rFonts w:hint="eastAsia"/>
              </w:rPr>
            </w:pPr>
          </w:p>
        </w:tc>
      </w:tr>
    </w:tbl>
    <w:p w:rsidR="005B28D8" w14:paraId="5FDDE2CE" w14:textId="77777777">
      <w:pPr>
        <w:spacing w:after="0" w:line="100" w:lineRule="exact"/>
        <w:rPr>
          <w:rFonts w:hint="eastAsia"/>
        </w:rPr>
      </w:pPr>
    </w:p>
    <w:p w:rsidR="005B28D8" w14:paraId="5E52CF60" w14:textId="77777777">
      <w:pPr>
        <w:pStyle w:val="Question"/>
        <w:rPr>
          <w:rFonts w:hint="eastAsia"/>
        </w:rPr>
      </w:pPr>
      <w:r>
        <w:t>Calcula el nuevo RPN y explica qué factor cambió.</w:t>
      </w:r>
    </w:p>
    <w:p w:rsidR="005B28D8" w14:paraId="29EA8E36" w14:textId="77777777">
      <w:pPr>
        <w:pStyle w:val="Answer"/>
        <w:pBdr>
          <w:bottom w:val="single" w:sz="3" w:space="1" w:color="D9D9D9"/>
        </w:pBdr>
        <w:rPr>
          <w:rFonts w:hint="eastAsia"/>
        </w:rPr>
      </w:pPr>
      <w:r>
        <w:t xml:space="preserve"> </w:t>
      </w:r>
    </w:p>
    <w:p w:rsidR="005B28D8" w14:paraId="265E7C85" w14:textId="77777777">
      <w:pPr>
        <w:pStyle w:val="Answer"/>
        <w:pBdr>
          <w:bottom w:val="single" w:sz="3" w:space="1" w:color="D9D9D9"/>
        </w:pBdr>
        <w:rPr>
          <w:rFonts w:hint="eastAsia"/>
        </w:rPr>
      </w:pPr>
      <w:r>
        <w:t xml:space="preserve"> </w:t>
      </w:r>
    </w:p>
    <w:p w:rsidR="005B28D8" w14:paraId="11DBB80F" w14:textId="77777777">
      <w:pPr>
        <w:pStyle w:val="Question"/>
        <w:rPr>
          <w:rFonts w:hint="eastAsia"/>
        </w:rPr>
      </w:pPr>
      <w:r>
        <w:t>¿Disminuyó la severidad? ¿Se demostró una reducción de la frecuencia de falla?</w:t>
      </w:r>
    </w:p>
    <w:p w:rsidR="005B28D8" w14:paraId="3530E4B4" w14:textId="77777777">
      <w:pPr>
        <w:pStyle w:val="Answer"/>
        <w:pBdr>
          <w:bottom w:val="single" w:sz="3" w:space="1" w:color="D9D9D9"/>
        </w:pBdr>
        <w:rPr>
          <w:rFonts w:hint="eastAsia"/>
        </w:rPr>
      </w:pPr>
      <w:r>
        <w:t xml:space="preserve"> </w:t>
      </w:r>
    </w:p>
    <w:p w:rsidR="005B28D8" w14:paraId="2FC28B48" w14:textId="77777777">
      <w:pPr>
        <w:pStyle w:val="Answer"/>
        <w:pBdr>
          <w:bottom w:val="single" w:sz="3" w:space="1" w:color="D9D9D9"/>
        </w:pBdr>
        <w:rPr>
          <w:rFonts w:hint="eastAsia"/>
        </w:rPr>
      </w:pPr>
      <w:r>
        <w:t xml:space="preserve"> </w:t>
      </w:r>
    </w:p>
    <w:p w:rsidR="005B28D8" w14:paraId="55662458" w14:textId="77777777">
      <w:pPr>
        <w:rPr>
          <w:rFonts w:hint="eastAsia"/>
        </w:rPr>
      </w:pPr>
      <w:r>
        <w:br w:type="page"/>
      </w:r>
    </w:p>
    <w:p w:rsidR="005B28D8" w14:paraId="4A8D1FFB" w14:textId="77777777">
      <w:pPr>
        <w:pStyle w:val="Meta"/>
        <w:rPr>
          <w:rFonts w:hint="eastAsia"/>
        </w:rPr>
      </w:pPr>
      <w:r>
        <w:t>Ficha 2   Parte 2 de 2   Seguimiento del ejemplo guiado</w:t>
      </w:r>
    </w:p>
    <w:p w:rsidR="005B28D8" w14:paraId="2310BC1F" w14:textId="77777777">
      <w:pPr>
        <w:pStyle w:val="Heading1"/>
      </w:pPr>
      <w:r>
        <w:t>Interpretación del perfil y la criticidad</w:t>
      </w:r>
    </w:p>
    <w:p w:rsidR="005B28D8" w14:paraId="540DC63B" w14:textId="77777777">
      <w:pPr>
        <w:pStyle w:val="Meta"/>
        <w:rPr>
          <w:rFonts w:hint="eastAsia"/>
        </w:rPr>
      </w:pPr>
      <w:r>
        <w:t>H6   Diapositivas 18–20</w:t>
      </w:r>
    </w:p>
    <w:p w:rsidR="005B28D8" w14:paraId="2F7A9E86" w14:textId="77777777">
      <w:pPr>
        <w:rPr>
          <w:rFonts w:hint="eastAsia"/>
        </w:rPr>
      </w:pPr>
      <w:r>
        <w:t>Dos perfiles sintéticos usan la misma escala. Calcula su producto y conserva la información de cada factor.</w:t>
      </w:r>
    </w:p>
    <w:tbl>
      <w:tblPr>
        <w:tblStyle w:val="TableNormal"/>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100" w:type="dxa"/>
          <w:bottom w:w="85" w:type="dxa"/>
          <w:right w:w="100" w:type="dxa"/>
        </w:tblCellMar>
        <w:tblLook w:val="04A0"/>
      </w:tblPr>
      <w:tblGrid>
        <w:gridCol w:w="4320"/>
        <w:gridCol w:w="1152"/>
        <w:gridCol w:w="1152"/>
        <w:gridCol w:w="1152"/>
        <w:gridCol w:w="2304"/>
      </w:tblGrid>
      <w:tr w14:paraId="28C6D469" w14:textId="77777777">
        <w:tblPrEx>
          <w:tblW w:w="0" w:type="auto"/>
          <w:tblLayout w:type="fixed"/>
          <w:tblLook w:val="04A0"/>
        </w:tblPrEx>
        <w:trPr>
          <w:cantSplit/>
          <w:tblHeader/>
        </w:trPr>
        <w:tc>
          <w:tcPr>
            <w:tcW w:w="4320" w:type="dxa"/>
            <w:shd w:val="clear" w:color="auto" w:fill="183B4E"/>
            <w:vAlign w:val="center"/>
          </w:tcPr>
          <w:p w:rsidR="005B28D8" w14:paraId="0E205366" w14:textId="77777777">
            <w:pPr>
              <w:spacing w:after="0" w:line="250" w:lineRule="auto"/>
              <w:rPr>
                <w:rFonts w:hint="eastAsia"/>
              </w:rPr>
            </w:pPr>
            <w:r>
              <w:rPr>
                <w:b/>
                <w:color w:val="FFFFFF"/>
                <w:sz w:val="21"/>
              </w:rPr>
              <w:t>Perfil</w:t>
            </w:r>
          </w:p>
        </w:tc>
        <w:tc>
          <w:tcPr>
            <w:tcW w:w="1152" w:type="dxa"/>
            <w:shd w:val="clear" w:color="auto" w:fill="183B4E"/>
            <w:vAlign w:val="center"/>
          </w:tcPr>
          <w:p w:rsidR="005B28D8" w14:paraId="092C25EF" w14:textId="77777777">
            <w:pPr>
              <w:spacing w:after="0" w:line="250" w:lineRule="auto"/>
              <w:rPr>
                <w:rFonts w:hint="eastAsia"/>
              </w:rPr>
            </w:pPr>
            <w:r>
              <w:rPr>
                <w:b/>
                <w:color w:val="FFFFFF"/>
                <w:sz w:val="21"/>
              </w:rPr>
              <w:t>S</w:t>
            </w:r>
          </w:p>
        </w:tc>
        <w:tc>
          <w:tcPr>
            <w:tcW w:w="1152" w:type="dxa"/>
            <w:shd w:val="clear" w:color="auto" w:fill="183B4E"/>
            <w:vAlign w:val="center"/>
          </w:tcPr>
          <w:p w:rsidR="005B28D8" w14:paraId="7DB7E5F0" w14:textId="77777777">
            <w:pPr>
              <w:spacing w:after="0" w:line="250" w:lineRule="auto"/>
              <w:rPr>
                <w:rFonts w:hint="eastAsia"/>
              </w:rPr>
            </w:pPr>
            <w:r>
              <w:rPr>
                <w:b/>
                <w:color w:val="FFFFFF"/>
                <w:sz w:val="21"/>
              </w:rPr>
              <w:t>O</w:t>
            </w:r>
          </w:p>
        </w:tc>
        <w:tc>
          <w:tcPr>
            <w:tcW w:w="1152" w:type="dxa"/>
            <w:shd w:val="clear" w:color="auto" w:fill="183B4E"/>
            <w:vAlign w:val="center"/>
          </w:tcPr>
          <w:p w:rsidR="005B28D8" w14:paraId="12FD1729" w14:textId="77777777">
            <w:pPr>
              <w:spacing w:after="0" w:line="250" w:lineRule="auto"/>
              <w:rPr>
                <w:rFonts w:hint="eastAsia"/>
              </w:rPr>
            </w:pPr>
            <w:r>
              <w:rPr>
                <w:b/>
                <w:color w:val="FFFFFF"/>
                <w:sz w:val="21"/>
              </w:rPr>
              <w:t>D</w:t>
            </w:r>
          </w:p>
        </w:tc>
        <w:tc>
          <w:tcPr>
            <w:tcW w:w="2304" w:type="dxa"/>
            <w:shd w:val="clear" w:color="auto" w:fill="183B4E"/>
            <w:vAlign w:val="center"/>
          </w:tcPr>
          <w:p w:rsidR="005B28D8" w14:paraId="126E33D3" w14:textId="77777777">
            <w:pPr>
              <w:spacing w:after="0" w:line="250" w:lineRule="auto"/>
              <w:rPr>
                <w:rFonts w:hint="eastAsia"/>
              </w:rPr>
            </w:pPr>
            <w:r>
              <w:rPr>
                <w:b/>
                <w:color w:val="FFFFFF"/>
                <w:sz w:val="21"/>
              </w:rPr>
              <w:t>RPN</w:t>
            </w:r>
          </w:p>
        </w:tc>
      </w:tr>
      <w:tr w14:paraId="07B2C2BE" w14:textId="77777777">
        <w:tblPrEx>
          <w:tblW w:w="0" w:type="auto"/>
          <w:tblLayout w:type="fixed"/>
          <w:tblLook w:val="04A0"/>
        </w:tblPrEx>
        <w:trPr>
          <w:cantSplit/>
          <w:trHeight w:val="821"/>
        </w:trPr>
        <w:tc>
          <w:tcPr>
            <w:tcW w:w="4320" w:type="dxa"/>
            <w:shd w:val="clear" w:color="auto" w:fill="FFFFFF"/>
            <w:vAlign w:val="center"/>
          </w:tcPr>
          <w:p w:rsidR="005B28D8" w14:paraId="6ECF80CE" w14:textId="77777777">
            <w:pPr>
              <w:spacing w:after="0" w:line="250" w:lineRule="auto"/>
              <w:rPr>
                <w:rFonts w:hint="eastAsia"/>
              </w:rPr>
            </w:pPr>
            <w:r>
              <w:rPr>
                <w:sz w:val="21"/>
              </w:rPr>
              <w:t>X · posible daño grave</w:t>
            </w:r>
          </w:p>
        </w:tc>
        <w:tc>
          <w:tcPr>
            <w:tcW w:w="1152" w:type="dxa"/>
            <w:shd w:val="clear" w:color="auto" w:fill="FFFFFF"/>
            <w:vAlign w:val="center"/>
          </w:tcPr>
          <w:p w:rsidR="005B28D8" w14:paraId="298D55AD" w14:textId="77777777">
            <w:pPr>
              <w:spacing w:after="0" w:line="250" w:lineRule="auto"/>
              <w:jc w:val="center"/>
              <w:rPr>
                <w:rFonts w:hint="eastAsia"/>
              </w:rPr>
            </w:pPr>
            <w:r>
              <w:rPr>
                <w:sz w:val="21"/>
              </w:rPr>
              <w:t>3</w:t>
            </w:r>
          </w:p>
        </w:tc>
        <w:tc>
          <w:tcPr>
            <w:tcW w:w="1152" w:type="dxa"/>
            <w:shd w:val="clear" w:color="auto" w:fill="FFFFFF"/>
            <w:vAlign w:val="center"/>
          </w:tcPr>
          <w:p w:rsidR="005B28D8" w14:paraId="2E1C8479" w14:textId="77777777">
            <w:pPr>
              <w:spacing w:after="0" w:line="250" w:lineRule="auto"/>
              <w:jc w:val="center"/>
              <w:rPr>
                <w:rFonts w:hint="eastAsia"/>
              </w:rPr>
            </w:pPr>
            <w:r>
              <w:rPr>
                <w:sz w:val="21"/>
              </w:rPr>
              <w:t>1</w:t>
            </w:r>
          </w:p>
        </w:tc>
        <w:tc>
          <w:tcPr>
            <w:tcW w:w="1152" w:type="dxa"/>
            <w:shd w:val="clear" w:color="auto" w:fill="FFFFFF"/>
            <w:vAlign w:val="center"/>
          </w:tcPr>
          <w:p w:rsidR="005B28D8" w14:paraId="1712D965" w14:textId="77777777">
            <w:pPr>
              <w:spacing w:after="0" w:line="250" w:lineRule="auto"/>
              <w:jc w:val="center"/>
              <w:rPr>
                <w:rFonts w:hint="eastAsia"/>
              </w:rPr>
            </w:pPr>
            <w:r>
              <w:rPr>
                <w:sz w:val="21"/>
              </w:rPr>
              <w:t>2</w:t>
            </w:r>
          </w:p>
        </w:tc>
        <w:tc>
          <w:tcPr>
            <w:tcW w:w="2304" w:type="dxa"/>
            <w:shd w:val="clear" w:color="auto" w:fill="FFFFFF"/>
            <w:vAlign w:val="center"/>
          </w:tcPr>
          <w:p w:rsidR="005B28D8" w14:paraId="492ABD73" w14:textId="77777777">
            <w:pPr>
              <w:spacing w:after="0" w:line="250" w:lineRule="auto"/>
              <w:rPr>
                <w:rFonts w:hint="eastAsia"/>
              </w:rPr>
            </w:pPr>
          </w:p>
        </w:tc>
      </w:tr>
      <w:tr w14:paraId="08B34E2D" w14:textId="77777777">
        <w:tblPrEx>
          <w:tblW w:w="0" w:type="auto"/>
          <w:tblLayout w:type="fixed"/>
          <w:tblLook w:val="04A0"/>
        </w:tblPrEx>
        <w:trPr>
          <w:cantSplit/>
          <w:trHeight w:val="821"/>
        </w:trPr>
        <w:tc>
          <w:tcPr>
            <w:tcW w:w="4320" w:type="dxa"/>
            <w:shd w:val="clear" w:color="auto" w:fill="F2F5F6"/>
            <w:vAlign w:val="center"/>
          </w:tcPr>
          <w:p w:rsidR="005B28D8" w14:paraId="6FE59DF4" w14:textId="77777777">
            <w:pPr>
              <w:spacing w:after="0" w:line="250" w:lineRule="auto"/>
              <w:rPr>
                <w:rFonts w:hint="eastAsia"/>
              </w:rPr>
            </w:pPr>
            <w:r>
              <w:rPr>
                <w:sz w:val="21"/>
              </w:rPr>
              <w:t>Y · impacto menor</w:t>
            </w:r>
          </w:p>
        </w:tc>
        <w:tc>
          <w:tcPr>
            <w:tcW w:w="1152" w:type="dxa"/>
            <w:shd w:val="clear" w:color="auto" w:fill="F2F5F6"/>
            <w:vAlign w:val="center"/>
          </w:tcPr>
          <w:p w:rsidR="005B28D8" w14:paraId="56E99CEA" w14:textId="77777777">
            <w:pPr>
              <w:spacing w:after="0" w:line="250" w:lineRule="auto"/>
              <w:jc w:val="center"/>
              <w:rPr>
                <w:rFonts w:hint="eastAsia"/>
              </w:rPr>
            </w:pPr>
            <w:r>
              <w:rPr>
                <w:sz w:val="21"/>
              </w:rPr>
              <w:t>1</w:t>
            </w:r>
          </w:p>
        </w:tc>
        <w:tc>
          <w:tcPr>
            <w:tcW w:w="1152" w:type="dxa"/>
            <w:shd w:val="clear" w:color="auto" w:fill="F2F5F6"/>
            <w:vAlign w:val="center"/>
          </w:tcPr>
          <w:p w:rsidR="005B28D8" w14:paraId="5B359FD6" w14:textId="77777777">
            <w:pPr>
              <w:spacing w:after="0" w:line="250" w:lineRule="auto"/>
              <w:jc w:val="center"/>
              <w:rPr>
                <w:rFonts w:hint="eastAsia"/>
              </w:rPr>
            </w:pPr>
            <w:r>
              <w:rPr>
                <w:sz w:val="21"/>
              </w:rPr>
              <w:t>2</w:t>
            </w:r>
          </w:p>
        </w:tc>
        <w:tc>
          <w:tcPr>
            <w:tcW w:w="1152" w:type="dxa"/>
            <w:shd w:val="clear" w:color="auto" w:fill="F2F5F6"/>
            <w:vAlign w:val="center"/>
          </w:tcPr>
          <w:p w:rsidR="005B28D8" w14:paraId="3341C4FC" w14:textId="77777777">
            <w:pPr>
              <w:spacing w:after="0" w:line="250" w:lineRule="auto"/>
              <w:jc w:val="center"/>
              <w:rPr>
                <w:rFonts w:hint="eastAsia"/>
              </w:rPr>
            </w:pPr>
            <w:r>
              <w:rPr>
                <w:sz w:val="21"/>
              </w:rPr>
              <w:t>3</w:t>
            </w:r>
          </w:p>
        </w:tc>
        <w:tc>
          <w:tcPr>
            <w:tcW w:w="2304" w:type="dxa"/>
            <w:shd w:val="clear" w:color="auto" w:fill="F2F5F6"/>
            <w:vAlign w:val="center"/>
          </w:tcPr>
          <w:p w:rsidR="005B28D8" w14:paraId="7D2ED521" w14:textId="77777777">
            <w:pPr>
              <w:spacing w:after="0" w:line="250" w:lineRule="auto"/>
              <w:rPr>
                <w:rFonts w:hint="eastAsia"/>
              </w:rPr>
            </w:pPr>
          </w:p>
        </w:tc>
      </w:tr>
    </w:tbl>
    <w:p w:rsidR="005B28D8" w14:paraId="61CAB923" w14:textId="77777777">
      <w:pPr>
        <w:spacing w:after="0" w:line="100" w:lineRule="exact"/>
        <w:rPr>
          <w:rFonts w:hint="eastAsia"/>
        </w:rPr>
      </w:pPr>
    </w:p>
    <w:p w:rsidR="005B28D8" w14:paraId="392D54AC" w14:textId="77777777">
      <w:pPr>
        <w:rPr>
          <w:rFonts w:hint="eastAsia"/>
        </w:rPr>
      </w:pPr>
      <w:r>
        <w:t>La regla docente mantiene revisión específica cuando S = 3. FMECA, o análisis de modos de falla, efectos y criticidad (AMFEC), añade una valoración de criticidad al FMEA. Puede utilizar reglas o matrices; RPN es una opción de puntuación.</w:t>
      </w:r>
    </w:p>
    <w:p w:rsidR="005B28D8" w14:paraId="1B1625F9" w14:textId="77777777">
      <w:pPr>
        <w:pStyle w:val="Question"/>
        <w:rPr>
          <w:rFonts w:hint="eastAsia"/>
        </w:rPr>
      </w:pPr>
      <w:r>
        <w:t>¿Qué información relevante se perdería si conservaras únicamente el producto?</w:t>
      </w:r>
    </w:p>
    <w:p w:rsidR="005B28D8" w14:paraId="3BBB92FB" w14:textId="77777777">
      <w:pPr>
        <w:pStyle w:val="Answer"/>
        <w:pBdr>
          <w:bottom w:val="single" w:sz="3" w:space="1" w:color="D9D9D9"/>
        </w:pBdr>
        <w:rPr>
          <w:rFonts w:hint="eastAsia"/>
        </w:rPr>
      </w:pPr>
      <w:r>
        <w:t xml:space="preserve"> </w:t>
      </w:r>
    </w:p>
    <w:p w:rsidR="005B28D8" w14:paraId="260272A3" w14:textId="77777777">
      <w:pPr>
        <w:pStyle w:val="Answer"/>
        <w:pBdr>
          <w:bottom w:val="single" w:sz="3" w:space="1" w:color="D9D9D9"/>
        </w:pBdr>
        <w:rPr>
          <w:rFonts w:hint="eastAsia"/>
        </w:rPr>
      </w:pPr>
      <w:r>
        <w:t xml:space="preserve"> </w:t>
      </w:r>
    </w:p>
    <w:p w:rsidR="005B28D8" w14:paraId="46F4ADAF" w14:textId="77777777">
      <w:pPr>
        <w:pStyle w:val="Answer"/>
        <w:pBdr>
          <w:bottom w:val="single" w:sz="3" w:space="1" w:color="D9D9D9"/>
        </w:pBdr>
        <w:rPr>
          <w:rFonts w:hint="eastAsia"/>
        </w:rPr>
      </w:pPr>
      <w:r>
        <w:t xml:space="preserve"> </w:t>
      </w:r>
    </w:p>
    <w:p w:rsidR="005B28D8" w14:paraId="33B7DD94" w14:textId="77777777">
      <w:pPr>
        <w:pStyle w:val="Question"/>
        <w:rPr>
          <w:rFonts w:hint="eastAsia"/>
        </w:rPr>
      </w:pPr>
      <w:r>
        <w:t>En el transportador, ¿qué cambió en la valoración y qué causa sigue pendiente?</w:t>
      </w:r>
    </w:p>
    <w:p w:rsidR="005B28D8" w14:paraId="2FBC49CA" w14:textId="77777777">
      <w:pPr>
        <w:pStyle w:val="Answer"/>
        <w:pBdr>
          <w:bottom w:val="single" w:sz="3" w:space="1" w:color="D9D9D9"/>
        </w:pBdr>
        <w:rPr>
          <w:rFonts w:hint="eastAsia"/>
        </w:rPr>
      </w:pPr>
      <w:r>
        <w:t xml:space="preserve"> </w:t>
      </w:r>
    </w:p>
    <w:p w:rsidR="005B28D8" w14:paraId="656787BF" w14:textId="77777777">
      <w:pPr>
        <w:pStyle w:val="Answer"/>
        <w:pBdr>
          <w:bottom w:val="single" w:sz="3" w:space="1" w:color="D9D9D9"/>
        </w:pBdr>
        <w:rPr>
          <w:rFonts w:hint="eastAsia"/>
        </w:rPr>
      </w:pPr>
      <w:r>
        <w:t xml:space="preserve"> </w:t>
      </w:r>
    </w:p>
    <w:p w:rsidR="005B28D8" w14:paraId="4FCFA186" w14:textId="77777777">
      <w:pPr>
        <w:pStyle w:val="Answer"/>
        <w:pBdr>
          <w:bottom w:val="single" w:sz="3" w:space="1" w:color="D9D9D9"/>
        </w:pBdr>
        <w:rPr>
          <w:rFonts w:hint="eastAsia"/>
        </w:rPr>
      </w:pPr>
      <w:r>
        <w:t xml:space="preserve"> </w:t>
      </w:r>
    </w:p>
    <w:p w:rsidR="005B28D8" w14:paraId="6B74642C" w14:textId="77777777">
      <w:pPr>
        <w:pStyle w:val="Question"/>
        <w:rPr>
          <w:rFonts w:hint="eastAsia"/>
        </w:rPr>
      </w:pPr>
      <w:r>
        <w:t>¿Qué acción puede justificarse con la evidencia disponible y qué resultado habría que comprobar?</w:t>
      </w:r>
    </w:p>
    <w:p w:rsidR="005B28D8" w14:paraId="6B33EBA9" w14:textId="77777777">
      <w:pPr>
        <w:pStyle w:val="Answer"/>
        <w:pBdr>
          <w:bottom w:val="single" w:sz="3" w:space="1" w:color="D9D9D9"/>
        </w:pBdr>
        <w:rPr>
          <w:rFonts w:hint="eastAsia"/>
        </w:rPr>
      </w:pPr>
      <w:r>
        <w:t xml:space="preserve"> </w:t>
      </w:r>
    </w:p>
    <w:p w:rsidR="005B28D8" w14:paraId="41E4A004" w14:textId="77777777">
      <w:pPr>
        <w:pStyle w:val="Answer"/>
        <w:pBdr>
          <w:bottom w:val="single" w:sz="3" w:space="1" w:color="D9D9D9"/>
        </w:pBdr>
        <w:rPr>
          <w:rFonts w:hint="eastAsia"/>
        </w:rPr>
      </w:pPr>
      <w:r>
        <w:t xml:space="preserve"> </w:t>
      </w:r>
    </w:p>
    <w:p w:rsidR="005B28D8" w14:paraId="7ADB8966" w14:textId="77777777">
      <w:pPr>
        <w:pStyle w:val="Answer"/>
        <w:pBdr>
          <w:bottom w:val="single" w:sz="3" w:space="1" w:color="D9D9D9"/>
        </w:pBdr>
        <w:rPr>
          <w:rFonts w:hint="eastAsia"/>
        </w:rPr>
      </w:pPr>
      <w:r>
        <w:t xml:space="preserve"> </w:t>
      </w:r>
    </w:p>
    <w:p w:rsidR="005B28D8" w14:paraId="533306FD" w14:textId="77777777">
      <w:pPr>
        <w:rPr>
          <w:rFonts w:hint="eastAsia"/>
        </w:rPr>
      </w:pPr>
      <w:r>
        <w:br w:type="page"/>
      </w:r>
    </w:p>
    <w:p w:rsidR="005B28D8" w14:paraId="679FF831" w14:textId="77777777">
      <w:pPr>
        <w:pStyle w:val="Meta"/>
        <w:rPr>
          <w:rFonts w:hint="eastAsia"/>
        </w:rPr>
      </w:pPr>
      <w:r>
        <w:t>Ficha 3   Parte 1 de 2   Apoyo al ejercicio</w:t>
      </w:r>
    </w:p>
    <w:p w:rsidR="005B28D8" w14:paraId="7F01594C" w14:textId="77777777">
      <w:pPr>
        <w:pStyle w:val="Heading1"/>
      </w:pPr>
      <w:bookmarkStart w:id="21" w:name="H6F3"/>
      <w:r>
        <w:t>Ubicación de medidas en el Bow Tie</w:t>
      </w:r>
      <w:bookmarkEnd w:id="21"/>
    </w:p>
    <w:p w:rsidR="005B28D8" w14:paraId="71CBAF38" w14:textId="77777777">
      <w:pPr>
        <w:pStyle w:val="Meta"/>
        <w:rPr>
          <w:rFonts w:hint="eastAsia"/>
        </w:rPr>
      </w:pPr>
      <w:r>
        <w:t>H6   Diapositivas 24–26, 29</w:t>
      </w:r>
    </w:p>
    <w:p w:rsidR="005B28D8" w14:paraId="2E0DE5DD" w14:textId="77777777">
      <w:pPr>
        <w:rPr>
          <w:rFonts w:hint="eastAsia"/>
        </w:rPr>
      </w:pPr>
      <w:r>
        <w:t>Bow Tie significa corbatín. El evento central es la pérdida del caudal requerido hacia la caldera. El peligro es la energía térmica y la presión asociadas a su operación. A es la bomba principal de agua y B su reserva.</w:t>
      </w:r>
    </w:p>
    <w:p w:rsidR="005B28D8" w14:paraId="66382620" w14:textId="77777777">
      <w:pPr>
        <w:spacing w:after="40"/>
        <w:rPr>
          <w:rFonts w:hint="eastAsia"/>
        </w:rPr>
      </w:pPr>
      <w:r>
        <w:rPr>
          <w:noProof/>
        </w:rPr>
        <w:drawing>
          <wp:inline distT="0" distB="0" distL="0" distR="0">
            <wp:extent cx="6400800" cy="3600450"/>
            <wp:effectExtent l="0" t="0" r="0" b="0"/>
            <wp:docPr id="795383820" name="Picture 1" descr="Apoyo de lectura de la presentación. Las barras sobre las rutas representan funciones de barrera." title="Apoyo de lectura de la presentación. Las barras sobre las rutas representan funciones de barre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383820" name="slide-25.png"/>
                    <pic:cNvPicPr/>
                  </pic:nvPicPr>
                  <pic:blipFill>
                    <a:blip xmlns:r="http://schemas.openxmlformats.org/officeDocument/2006/relationships" r:embed="rId21"/>
                    <a:stretch>
                      <a:fillRect/>
                    </a:stretch>
                  </pic:blipFill>
                  <pic:spPr>
                    <a:xfrm>
                      <a:off x="0" y="0"/>
                      <a:ext cx="6400800" cy="3600450"/>
                    </a:xfrm>
                    <a:prstGeom prst="rect">
                      <a:avLst/>
                    </a:prstGeom>
                  </pic:spPr>
                </pic:pic>
              </a:graphicData>
            </a:graphic>
          </wp:inline>
        </w:drawing>
      </w:r>
    </w:p>
    <w:p w:rsidR="005B28D8" w14:paraId="131B8779" w14:textId="77777777">
      <w:pPr>
        <w:pStyle w:val="Small"/>
        <w:rPr>
          <w:rFonts w:hint="eastAsia"/>
        </w:rPr>
      </w:pPr>
      <w:r>
        <w:t>Apoyo de lectura de la presentación. Las barras sobre las rutas representan funciones de barrera.</w:t>
      </w:r>
    </w:p>
    <w:p w:rsidR="005B28D8" w14:paraId="2228EB60" w14:textId="77777777">
      <w:pPr>
        <w:rPr>
          <w:rFonts w:hint="eastAsia"/>
        </w:rPr>
      </w:pPr>
      <w:r>
        <w:t>Usa este esquema para clasificar las cuatro propuestas de la página siguiente. Justifica la posición respecto del evento central y la función que cumple cada medida.</w:t>
      </w:r>
    </w:p>
    <w:p w:rsidR="005B28D8" w14:paraId="16DA811E" w14:textId="77777777">
      <w:pPr>
        <w:pStyle w:val="Question"/>
        <w:rPr>
          <w:rFonts w:hint="eastAsia"/>
        </w:rPr>
      </w:pPr>
      <w:r>
        <w:t>Escribe una ruta que quieras analizar indicando amenaza, evento central y consecuencia.</w:t>
      </w:r>
    </w:p>
    <w:p w:rsidR="005B28D8" w14:paraId="57981B10" w14:textId="77777777">
      <w:pPr>
        <w:pStyle w:val="Answer"/>
        <w:pBdr>
          <w:bottom w:val="single" w:sz="3" w:space="1" w:color="D9D9D9"/>
        </w:pBdr>
        <w:rPr>
          <w:rFonts w:hint="eastAsia"/>
        </w:rPr>
      </w:pPr>
      <w:r>
        <w:t xml:space="preserve"> </w:t>
      </w:r>
    </w:p>
    <w:p w:rsidR="005B28D8" w14:paraId="01531360" w14:textId="77777777">
      <w:pPr>
        <w:pStyle w:val="Answer"/>
        <w:pBdr>
          <w:bottom w:val="single" w:sz="3" w:space="1" w:color="D9D9D9"/>
        </w:pBdr>
        <w:rPr>
          <w:rFonts w:hint="eastAsia"/>
        </w:rPr>
      </w:pPr>
      <w:r>
        <w:t xml:space="preserve"> </w:t>
      </w:r>
    </w:p>
    <w:p w:rsidR="005B28D8" w14:paraId="6B1B0631" w14:textId="77777777">
      <w:pPr>
        <w:rPr>
          <w:rFonts w:hint="eastAsia"/>
        </w:rPr>
      </w:pPr>
      <w:r>
        <w:br w:type="page"/>
      </w:r>
    </w:p>
    <w:p w:rsidR="005B28D8" w14:paraId="06C9681D" w14:textId="77777777">
      <w:pPr>
        <w:pStyle w:val="Meta"/>
        <w:rPr>
          <w:rFonts w:hint="eastAsia"/>
        </w:rPr>
      </w:pPr>
      <w:r>
        <w:t>Ficha 3   Parte 2 de 2   Actividad</w:t>
      </w:r>
    </w:p>
    <w:p w:rsidR="005B28D8" w14:paraId="77ABC52C" w14:textId="77777777">
      <w:pPr>
        <w:pStyle w:val="Heading1"/>
      </w:pPr>
      <w:r>
        <w:t>Función y evidencia de cada medida</w:t>
      </w:r>
    </w:p>
    <w:p w:rsidR="005B28D8" w14:paraId="13B8225F" w14:textId="77777777">
      <w:pPr>
        <w:pStyle w:val="Meta"/>
        <w:rPr>
          <w:rFonts w:hint="eastAsia"/>
        </w:rPr>
      </w:pPr>
      <w:r>
        <w:t>H6   Diapositivas 28–29</w:t>
      </w:r>
    </w:p>
    <w:p w:rsidR="005B28D8" w14:paraId="1A0B53E1" w14:textId="77777777">
      <w:pPr>
        <w:rPr>
          <w:rFonts w:hint="eastAsia"/>
        </w:rPr>
      </w:pPr>
      <w:r>
        <w:t>Mantén el evento central: pérdida del caudal requerido. Para cada propuesta, indica si previene, mitiga o apoya una barrera. Si la información no permite acreditar una función completa, señala lo que falta.</w:t>
      </w:r>
    </w:p>
    <w:tbl>
      <w:tblPr>
        <w:tblStyle w:val="TableNormal"/>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100" w:type="dxa"/>
          <w:bottom w:w="85" w:type="dxa"/>
          <w:right w:w="100" w:type="dxa"/>
        </w:tblCellMar>
        <w:tblLook w:val="04A0"/>
      </w:tblPr>
      <w:tblGrid>
        <w:gridCol w:w="3672"/>
        <w:gridCol w:w="3096"/>
        <w:gridCol w:w="3312"/>
      </w:tblGrid>
      <w:tr w14:paraId="4F5F8DF5" w14:textId="77777777">
        <w:tblPrEx>
          <w:tblW w:w="0" w:type="auto"/>
          <w:tblLayout w:type="fixed"/>
          <w:tblLook w:val="04A0"/>
        </w:tblPrEx>
        <w:trPr>
          <w:cantSplit/>
          <w:tblHeader/>
        </w:trPr>
        <w:tc>
          <w:tcPr>
            <w:tcW w:w="3672" w:type="dxa"/>
            <w:shd w:val="clear" w:color="auto" w:fill="183B4E"/>
            <w:vAlign w:val="center"/>
          </w:tcPr>
          <w:p w:rsidR="005B28D8" w14:paraId="3F9DAF83" w14:textId="77777777">
            <w:pPr>
              <w:spacing w:after="0" w:line="250" w:lineRule="auto"/>
              <w:rPr>
                <w:rFonts w:hint="eastAsia"/>
              </w:rPr>
            </w:pPr>
            <w:r>
              <w:rPr>
                <w:b/>
                <w:color w:val="FFFFFF"/>
                <w:sz w:val="21"/>
              </w:rPr>
              <w:t>Medida o actividad</w:t>
            </w:r>
          </w:p>
        </w:tc>
        <w:tc>
          <w:tcPr>
            <w:tcW w:w="3096" w:type="dxa"/>
            <w:shd w:val="clear" w:color="auto" w:fill="183B4E"/>
            <w:vAlign w:val="center"/>
          </w:tcPr>
          <w:p w:rsidR="005B28D8" w14:paraId="1F630717" w14:textId="77777777">
            <w:pPr>
              <w:spacing w:after="0" w:line="250" w:lineRule="auto"/>
              <w:rPr>
                <w:rFonts w:hint="eastAsia"/>
              </w:rPr>
            </w:pPr>
            <w:r>
              <w:rPr>
                <w:b/>
                <w:color w:val="FFFFFF"/>
                <w:sz w:val="21"/>
              </w:rPr>
              <w:t>Clasificación y razón</w:t>
            </w:r>
          </w:p>
        </w:tc>
        <w:tc>
          <w:tcPr>
            <w:tcW w:w="3312" w:type="dxa"/>
            <w:shd w:val="clear" w:color="auto" w:fill="183B4E"/>
            <w:vAlign w:val="center"/>
          </w:tcPr>
          <w:p w:rsidR="005B28D8" w14:paraId="3513B04F" w14:textId="77777777">
            <w:pPr>
              <w:spacing w:after="0" w:line="250" w:lineRule="auto"/>
              <w:rPr>
                <w:rFonts w:hint="eastAsia"/>
              </w:rPr>
            </w:pPr>
            <w:r>
              <w:rPr>
                <w:b/>
                <w:color w:val="FFFFFF"/>
                <w:sz w:val="21"/>
              </w:rPr>
              <w:t>Evidencia pendiente</w:t>
            </w:r>
          </w:p>
        </w:tc>
      </w:tr>
      <w:tr w14:paraId="416D41DA" w14:textId="77777777">
        <w:tblPrEx>
          <w:tblW w:w="0" w:type="auto"/>
          <w:tblLayout w:type="fixed"/>
          <w:tblLook w:val="04A0"/>
        </w:tblPrEx>
        <w:trPr>
          <w:cantSplit/>
          <w:trHeight w:val="1670"/>
        </w:trPr>
        <w:tc>
          <w:tcPr>
            <w:tcW w:w="3672" w:type="dxa"/>
            <w:shd w:val="clear" w:color="auto" w:fill="FFFFFF"/>
            <w:vAlign w:val="center"/>
          </w:tcPr>
          <w:p w:rsidR="005B28D8" w14:paraId="1FD5BFE1" w14:textId="77777777">
            <w:pPr>
              <w:spacing w:after="0" w:line="250" w:lineRule="auto"/>
              <w:rPr>
                <w:rFonts w:hint="eastAsia"/>
              </w:rPr>
            </w:pPr>
            <w:r>
              <w:rPr>
                <w:sz w:val="21"/>
              </w:rPr>
              <w:t>B sostiene el caudal cuando A queda indisponible.</w:t>
            </w:r>
          </w:p>
        </w:tc>
        <w:tc>
          <w:tcPr>
            <w:tcW w:w="3096" w:type="dxa"/>
            <w:shd w:val="clear" w:color="auto" w:fill="FFFFFF"/>
            <w:vAlign w:val="center"/>
          </w:tcPr>
          <w:p w:rsidR="005B28D8" w14:paraId="662EE657" w14:textId="77777777">
            <w:pPr>
              <w:spacing w:after="0" w:line="250" w:lineRule="auto"/>
              <w:rPr>
                <w:rFonts w:hint="eastAsia"/>
              </w:rPr>
            </w:pPr>
          </w:p>
        </w:tc>
        <w:tc>
          <w:tcPr>
            <w:tcW w:w="3312" w:type="dxa"/>
            <w:shd w:val="clear" w:color="auto" w:fill="FFFFFF"/>
            <w:vAlign w:val="center"/>
          </w:tcPr>
          <w:p w:rsidR="005B28D8" w14:paraId="30477C03" w14:textId="77777777">
            <w:pPr>
              <w:spacing w:after="0" w:line="250" w:lineRule="auto"/>
              <w:rPr>
                <w:rFonts w:hint="eastAsia"/>
              </w:rPr>
            </w:pPr>
          </w:p>
        </w:tc>
      </w:tr>
      <w:tr w14:paraId="749E8D59" w14:textId="77777777">
        <w:tblPrEx>
          <w:tblW w:w="0" w:type="auto"/>
          <w:tblLayout w:type="fixed"/>
          <w:tblLook w:val="04A0"/>
        </w:tblPrEx>
        <w:trPr>
          <w:cantSplit/>
          <w:trHeight w:val="1670"/>
        </w:trPr>
        <w:tc>
          <w:tcPr>
            <w:tcW w:w="3672" w:type="dxa"/>
            <w:shd w:val="clear" w:color="auto" w:fill="F2F5F6"/>
            <w:vAlign w:val="center"/>
          </w:tcPr>
          <w:p w:rsidR="005B28D8" w14:paraId="17841BF8" w14:textId="77777777">
            <w:pPr>
              <w:spacing w:after="0" w:line="250" w:lineRule="auto"/>
              <w:rPr>
                <w:rFonts w:hint="eastAsia"/>
              </w:rPr>
            </w:pPr>
            <w:r>
              <w:rPr>
                <w:sz w:val="21"/>
              </w:rPr>
              <w:t>Una protección reduce calor después de perder el caudal.</w:t>
            </w:r>
          </w:p>
        </w:tc>
        <w:tc>
          <w:tcPr>
            <w:tcW w:w="3096" w:type="dxa"/>
            <w:shd w:val="clear" w:color="auto" w:fill="F2F5F6"/>
            <w:vAlign w:val="center"/>
          </w:tcPr>
          <w:p w:rsidR="005B28D8" w14:paraId="4231AF6B" w14:textId="77777777">
            <w:pPr>
              <w:spacing w:after="0" w:line="250" w:lineRule="auto"/>
              <w:rPr>
                <w:rFonts w:hint="eastAsia"/>
              </w:rPr>
            </w:pPr>
          </w:p>
        </w:tc>
        <w:tc>
          <w:tcPr>
            <w:tcW w:w="3312" w:type="dxa"/>
            <w:shd w:val="clear" w:color="auto" w:fill="F2F5F6"/>
            <w:vAlign w:val="center"/>
          </w:tcPr>
          <w:p w:rsidR="005B28D8" w14:paraId="072369CD" w14:textId="77777777">
            <w:pPr>
              <w:spacing w:after="0" w:line="250" w:lineRule="auto"/>
              <w:rPr>
                <w:rFonts w:hint="eastAsia"/>
              </w:rPr>
            </w:pPr>
          </w:p>
        </w:tc>
      </w:tr>
      <w:tr w14:paraId="43D213E0" w14:textId="77777777">
        <w:tblPrEx>
          <w:tblW w:w="0" w:type="auto"/>
          <w:tblLayout w:type="fixed"/>
          <w:tblLook w:val="04A0"/>
        </w:tblPrEx>
        <w:trPr>
          <w:cantSplit/>
          <w:trHeight w:val="1670"/>
        </w:trPr>
        <w:tc>
          <w:tcPr>
            <w:tcW w:w="3672" w:type="dxa"/>
            <w:shd w:val="clear" w:color="auto" w:fill="FFFFFF"/>
            <w:vAlign w:val="center"/>
          </w:tcPr>
          <w:p w:rsidR="005B28D8" w14:paraId="01A19229" w14:textId="77777777">
            <w:pPr>
              <w:spacing w:after="0" w:line="250" w:lineRule="auto"/>
              <w:rPr>
                <w:rFonts w:hint="eastAsia"/>
              </w:rPr>
            </w:pPr>
            <w:r>
              <w:rPr>
                <w:sz w:val="21"/>
              </w:rPr>
              <w:t>Inspeccionar y probar esa protección.</w:t>
            </w:r>
          </w:p>
        </w:tc>
        <w:tc>
          <w:tcPr>
            <w:tcW w:w="3096" w:type="dxa"/>
            <w:shd w:val="clear" w:color="auto" w:fill="FFFFFF"/>
            <w:vAlign w:val="center"/>
          </w:tcPr>
          <w:p w:rsidR="005B28D8" w14:paraId="2E70E7EB" w14:textId="77777777">
            <w:pPr>
              <w:spacing w:after="0" w:line="250" w:lineRule="auto"/>
              <w:rPr>
                <w:rFonts w:hint="eastAsia"/>
              </w:rPr>
            </w:pPr>
          </w:p>
        </w:tc>
        <w:tc>
          <w:tcPr>
            <w:tcW w:w="3312" w:type="dxa"/>
            <w:shd w:val="clear" w:color="auto" w:fill="FFFFFF"/>
            <w:vAlign w:val="center"/>
          </w:tcPr>
          <w:p w:rsidR="005B28D8" w14:paraId="3C7DDE9D" w14:textId="77777777">
            <w:pPr>
              <w:spacing w:after="0" w:line="250" w:lineRule="auto"/>
              <w:rPr>
                <w:rFonts w:hint="eastAsia"/>
              </w:rPr>
            </w:pPr>
          </w:p>
        </w:tc>
      </w:tr>
      <w:tr w14:paraId="0B3B0A12" w14:textId="77777777">
        <w:tblPrEx>
          <w:tblW w:w="0" w:type="auto"/>
          <w:tblLayout w:type="fixed"/>
          <w:tblLook w:val="04A0"/>
        </w:tblPrEx>
        <w:trPr>
          <w:cantSplit/>
          <w:trHeight w:val="1670"/>
        </w:trPr>
        <w:tc>
          <w:tcPr>
            <w:tcW w:w="3672" w:type="dxa"/>
            <w:shd w:val="clear" w:color="auto" w:fill="F2F5F6"/>
            <w:vAlign w:val="center"/>
          </w:tcPr>
          <w:p w:rsidR="005B28D8" w14:paraId="6D514AA5" w14:textId="77777777">
            <w:pPr>
              <w:spacing w:after="0" w:line="250" w:lineRule="auto"/>
              <w:rPr>
                <w:rFonts w:hint="eastAsia"/>
              </w:rPr>
            </w:pPr>
            <w:r>
              <w:rPr>
                <w:sz w:val="21"/>
              </w:rPr>
              <w:t>Una alarma de bajo nivel avisa al operador.</w:t>
            </w:r>
          </w:p>
        </w:tc>
        <w:tc>
          <w:tcPr>
            <w:tcW w:w="3096" w:type="dxa"/>
            <w:shd w:val="clear" w:color="auto" w:fill="F2F5F6"/>
            <w:vAlign w:val="center"/>
          </w:tcPr>
          <w:p w:rsidR="005B28D8" w14:paraId="62A986B6" w14:textId="77777777">
            <w:pPr>
              <w:spacing w:after="0" w:line="250" w:lineRule="auto"/>
              <w:rPr>
                <w:rFonts w:hint="eastAsia"/>
              </w:rPr>
            </w:pPr>
          </w:p>
        </w:tc>
        <w:tc>
          <w:tcPr>
            <w:tcW w:w="3312" w:type="dxa"/>
            <w:shd w:val="clear" w:color="auto" w:fill="F2F5F6"/>
            <w:vAlign w:val="center"/>
          </w:tcPr>
          <w:p w:rsidR="005B28D8" w14:paraId="1CA1EE2E" w14:textId="77777777">
            <w:pPr>
              <w:spacing w:after="0" w:line="250" w:lineRule="auto"/>
              <w:rPr>
                <w:rFonts w:hint="eastAsia"/>
              </w:rPr>
            </w:pPr>
          </w:p>
        </w:tc>
      </w:tr>
    </w:tbl>
    <w:p w:rsidR="005B28D8" w14:paraId="72FE0038" w14:textId="77777777">
      <w:pPr>
        <w:spacing w:after="0" w:line="100" w:lineRule="exact"/>
        <w:rPr>
          <w:rFonts w:hint="eastAsia"/>
        </w:rPr>
      </w:pPr>
    </w:p>
    <w:p w:rsidR="005B28D8" w14:paraId="155B6094" w14:textId="77777777">
      <w:pPr>
        <w:pStyle w:val="Question"/>
        <w:rPr>
          <w:rFonts w:hint="eastAsia"/>
        </w:rPr>
      </w:pPr>
      <w:r>
        <w:t>¿Qué decisión, acción y tiempo habría que definir para completar la respuesta a la alarma?</w:t>
      </w:r>
    </w:p>
    <w:p w:rsidR="005B28D8" w14:paraId="6D94C762" w14:textId="77777777">
      <w:pPr>
        <w:pStyle w:val="Answer"/>
        <w:pBdr>
          <w:bottom w:val="single" w:sz="3" w:space="1" w:color="D9D9D9"/>
        </w:pBdr>
        <w:rPr>
          <w:rFonts w:hint="eastAsia"/>
        </w:rPr>
      </w:pPr>
      <w:r>
        <w:t xml:space="preserve"> </w:t>
      </w:r>
    </w:p>
    <w:p w:rsidR="005B28D8" w14:paraId="7FB1EE96" w14:textId="77777777">
      <w:pPr>
        <w:pStyle w:val="Answer"/>
        <w:pBdr>
          <w:bottom w:val="single" w:sz="3" w:space="1" w:color="D9D9D9"/>
        </w:pBdr>
        <w:rPr>
          <w:rFonts w:hint="eastAsia"/>
        </w:rPr>
      </w:pPr>
      <w:r>
        <w:t xml:space="preserve"> </w:t>
      </w:r>
    </w:p>
    <w:p w:rsidR="005B28D8" w14:paraId="681AF796" w14:textId="77777777">
      <w:pPr>
        <w:pStyle w:val="Answer"/>
        <w:pBdr>
          <w:bottom w:val="single" w:sz="3" w:space="1" w:color="D9D9D9"/>
        </w:pBdr>
        <w:rPr>
          <w:rFonts w:hint="eastAsia"/>
        </w:rPr>
      </w:pPr>
      <w:r>
        <w:t xml:space="preserve"> </w:t>
      </w:r>
    </w:p>
    <w:p w:rsidR="005B28D8" w14:paraId="6D992283" w14:textId="77777777">
      <w:pPr>
        <w:rPr>
          <w:rFonts w:hint="eastAsia"/>
        </w:rPr>
      </w:pPr>
      <w:r>
        <w:br w:type="page"/>
      </w:r>
    </w:p>
    <w:p w:rsidR="005B28D8" w14:paraId="26CDE072" w14:textId="77777777">
      <w:pPr>
        <w:pStyle w:val="Meta"/>
        <w:rPr>
          <w:rFonts w:hint="eastAsia"/>
        </w:rPr>
      </w:pPr>
      <w:r>
        <w:t>Ficha 4   Parte 1 de 2   Actividad</w:t>
      </w:r>
    </w:p>
    <w:p w:rsidR="005B28D8" w14:paraId="43283B9F" w14:textId="77777777">
      <w:pPr>
        <w:pStyle w:val="Heading1"/>
      </w:pPr>
      <w:bookmarkStart w:id="22" w:name="H6F4"/>
      <w:r>
        <w:t>Revisión de una recomendación insuficiente</w:t>
      </w:r>
      <w:bookmarkEnd w:id="22"/>
    </w:p>
    <w:p w:rsidR="005B28D8" w14:paraId="7984242A" w14:textId="77777777">
      <w:pPr>
        <w:pStyle w:val="Meta"/>
        <w:rPr>
          <w:rFonts w:hint="eastAsia"/>
        </w:rPr>
      </w:pPr>
      <w:r>
        <w:t>H6   Diapositivas 3, 21–23, 34</w:t>
      </w:r>
    </w:p>
    <w:p w:rsidR="005B28D8" w14:paraId="5D6C648E" w14:textId="77777777">
      <w:pPr>
        <w:rPr>
          <w:rFonts w:hint="eastAsia"/>
        </w:rPr>
      </w:pPr>
      <w:r>
        <w:t>Propuesta inicial: «Monitorear el rodamiento de A resuelve la confiabilidad de la alimentación».</w:t>
      </w:r>
    </w:p>
    <w:p w:rsidR="005B28D8" w14:paraId="225A7AD2" w14:textId="77777777">
      <w:pPr>
        <w:rPr>
          <w:rFonts w:hint="eastAsia"/>
        </w:rPr>
      </w:pPr>
      <w:r>
        <w:t>Configuración del modelo. Cada bomba cubre toda la demanda. A y B comparten agua y electricidad. Se supone transferencia oportuna y distribución funcional durante la misma demanda. La caldera opera con aporte térmico.</w:t>
      </w:r>
    </w:p>
    <w:p w:rsidR="005B28D8" w14:paraId="04269EF6" w14:textId="77777777">
      <w:pPr>
        <w:rPr>
          <w:rFonts w:hint="eastAsia"/>
        </w:rPr>
      </w:pPr>
      <w:r>
        <w:t>Caminos del árbol: basta perder agua común o electricidad común para perder caudal. Con ambos suministros disponibles, deben coincidir las indisponibilidades internas de A y B durante la demanda. Es un modelo cualitativo sin probabilidades.</w:t>
      </w:r>
    </w:p>
    <w:p w:rsidR="005B28D8" w14:paraId="58AD0095" w14:textId="77777777">
      <w:pPr>
        <w:rPr>
          <w:rFonts w:hint="eastAsia"/>
        </w:rPr>
      </w:pPr>
      <w:r>
        <w:t>En H5 se valoró una ruta con protección eficaz y parada controlada. En H6 se examina también la ruta sin esa respuesta protectora.</w:t>
      </w:r>
    </w:p>
    <w:tbl>
      <w:tblPr>
        <w:tblStyle w:val="TableNormal"/>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100" w:type="dxa"/>
          <w:bottom w:w="85" w:type="dxa"/>
          <w:right w:w="100" w:type="dxa"/>
        </w:tblCellMar>
        <w:tblLook w:val="04A0"/>
      </w:tblPr>
      <w:tblGrid>
        <w:gridCol w:w="4392"/>
        <w:gridCol w:w="5688"/>
      </w:tblGrid>
      <w:tr w14:paraId="732F8840" w14:textId="77777777">
        <w:tblPrEx>
          <w:tblW w:w="0" w:type="auto"/>
          <w:tblLayout w:type="fixed"/>
          <w:tblLook w:val="04A0"/>
        </w:tblPrEx>
        <w:trPr>
          <w:cantSplit/>
          <w:tblHeader/>
        </w:trPr>
        <w:tc>
          <w:tcPr>
            <w:tcW w:w="4392" w:type="dxa"/>
            <w:shd w:val="clear" w:color="auto" w:fill="183B4E"/>
            <w:vAlign w:val="center"/>
          </w:tcPr>
          <w:p w:rsidR="005B28D8" w14:paraId="7FFC3D53" w14:textId="77777777">
            <w:pPr>
              <w:spacing w:after="0" w:line="250" w:lineRule="auto"/>
              <w:rPr>
                <w:rFonts w:hint="eastAsia"/>
              </w:rPr>
            </w:pPr>
            <w:r>
              <w:rPr>
                <w:b/>
                <w:color w:val="FFFFFF"/>
                <w:sz w:val="21"/>
              </w:rPr>
              <w:t>Pregunta del taller</w:t>
            </w:r>
          </w:p>
        </w:tc>
        <w:tc>
          <w:tcPr>
            <w:tcW w:w="5688" w:type="dxa"/>
            <w:shd w:val="clear" w:color="auto" w:fill="183B4E"/>
            <w:vAlign w:val="center"/>
          </w:tcPr>
          <w:p w:rsidR="005B28D8" w14:paraId="0AC99A42" w14:textId="77777777">
            <w:pPr>
              <w:spacing w:after="0" w:line="250" w:lineRule="auto"/>
              <w:rPr>
                <w:rFonts w:hint="eastAsia"/>
              </w:rPr>
            </w:pPr>
            <w:r>
              <w:rPr>
                <w:b/>
                <w:color w:val="FFFFFF"/>
                <w:sz w:val="21"/>
              </w:rPr>
              <w:t>Respuesta del grupo</w:t>
            </w:r>
          </w:p>
        </w:tc>
      </w:tr>
      <w:tr w14:paraId="3F54879F" w14:textId="77777777">
        <w:tblPrEx>
          <w:tblW w:w="0" w:type="auto"/>
          <w:tblLayout w:type="fixed"/>
          <w:tblLook w:val="04A0"/>
        </w:tblPrEx>
        <w:trPr>
          <w:cantSplit/>
          <w:trHeight w:val="1238"/>
        </w:trPr>
        <w:tc>
          <w:tcPr>
            <w:tcW w:w="4392" w:type="dxa"/>
            <w:shd w:val="clear" w:color="auto" w:fill="FFFFFF"/>
            <w:vAlign w:val="center"/>
          </w:tcPr>
          <w:p w:rsidR="005B28D8" w14:paraId="018AFAE3" w14:textId="77777777">
            <w:pPr>
              <w:spacing w:after="0" w:line="250" w:lineRule="auto"/>
              <w:rPr>
                <w:rFonts w:hint="eastAsia"/>
              </w:rPr>
            </w:pPr>
            <w:r>
              <w:rPr>
                <w:sz w:val="21"/>
              </w:rPr>
              <w:t>¿Qué modo podría atender el monitoreo?</w:t>
            </w:r>
          </w:p>
        </w:tc>
        <w:tc>
          <w:tcPr>
            <w:tcW w:w="5688" w:type="dxa"/>
            <w:shd w:val="clear" w:color="auto" w:fill="FFFFFF"/>
            <w:vAlign w:val="center"/>
          </w:tcPr>
          <w:p w:rsidR="005B28D8" w14:paraId="4BC77EB3" w14:textId="77777777">
            <w:pPr>
              <w:spacing w:after="0" w:line="250" w:lineRule="auto"/>
              <w:rPr>
                <w:rFonts w:hint="eastAsia"/>
              </w:rPr>
            </w:pPr>
          </w:p>
        </w:tc>
      </w:tr>
      <w:tr w14:paraId="1B32FB60" w14:textId="77777777">
        <w:tblPrEx>
          <w:tblW w:w="0" w:type="auto"/>
          <w:tblLayout w:type="fixed"/>
          <w:tblLook w:val="04A0"/>
        </w:tblPrEx>
        <w:trPr>
          <w:cantSplit/>
          <w:trHeight w:val="1238"/>
        </w:trPr>
        <w:tc>
          <w:tcPr>
            <w:tcW w:w="4392" w:type="dxa"/>
            <w:shd w:val="clear" w:color="auto" w:fill="F2F5F6"/>
            <w:vAlign w:val="center"/>
          </w:tcPr>
          <w:p w:rsidR="005B28D8" w14:paraId="28E3C7F6" w14:textId="77777777">
            <w:pPr>
              <w:spacing w:after="0" w:line="250" w:lineRule="auto"/>
              <w:rPr>
                <w:rFonts w:hint="eastAsia"/>
              </w:rPr>
            </w:pPr>
            <w:r>
              <w:rPr>
                <w:sz w:val="21"/>
              </w:rPr>
              <w:t>¿Qué dependencia deja fuera?</w:t>
            </w:r>
          </w:p>
        </w:tc>
        <w:tc>
          <w:tcPr>
            <w:tcW w:w="5688" w:type="dxa"/>
            <w:shd w:val="clear" w:color="auto" w:fill="F2F5F6"/>
            <w:vAlign w:val="center"/>
          </w:tcPr>
          <w:p w:rsidR="005B28D8" w14:paraId="457B031B" w14:textId="77777777">
            <w:pPr>
              <w:spacing w:after="0" w:line="250" w:lineRule="auto"/>
              <w:rPr>
                <w:rFonts w:hint="eastAsia"/>
              </w:rPr>
            </w:pPr>
          </w:p>
        </w:tc>
      </w:tr>
      <w:tr w14:paraId="004E8766" w14:textId="77777777">
        <w:tblPrEx>
          <w:tblW w:w="0" w:type="auto"/>
          <w:tblLayout w:type="fixed"/>
          <w:tblLook w:val="04A0"/>
        </w:tblPrEx>
        <w:trPr>
          <w:cantSplit/>
          <w:trHeight w:val="1238"/>
        </w:trPr>
        <w:tc>
          <w:tcPr>
            <w:tcW w:w="4392" w:type="dxa"/>
            <w:shd w:val="clear" w:color="auto" w:fill="FFFFFF"/>
            <w:vAlign w:val="center"/>
          </w:tcPr>
          <w:p w:rsidR="005B28D8" w14:paraId="0DE2602E" w14:textId="77777777">
            <w:pPr>
              <w:spacing w:after="0" w:line="250" w:lineRule="auto"/>
              <w:rPr>
                <w:rFonts w:hint="eastAsia"/>
              </w:rPr>
            </w:pPr>
            <w:r>
              <w:rPr>
                <w:sz w:val="21"/>
              </w:rPr>
              <w:t>¿Qué barrera limita la escalada?</w:t>
            </w:r>
          </w:p>
        </w:tc>
        <w:tc>
          <w:tcPr>
            <w:tcW w:w="5688" w:type="dxa"/>
            <w:shd w:val="clear" w:color="auto" w:fill="FFFFFF"/>
            <w:vAlign w:val="center"/>
          </w:tcPr>
          <w:p w:rsidR="005B28D8" w14:paraId="40907112" w14:textId="77777777">
            <w:pPr>
              <w:spacing w:after="0" w:line="250" w:lineRule="auto"/>
              <w:rPr>
                <w:rFonts w:hint="eastAsia"/>
              </w:rPr>
            </w:pPr>
          </w:p>
        </w:tc>
      </w:tr>
      <w:tr w14:paraId="1EF1E038" w14:textId="77777777">
        <w:tblPrEx>
          <w:tblW w:w="0" w:type="auto"/>
          <w:tblLayout w:type="fixed"/>
          <w:tblLook w:val="04A0"/>
        </w:tblPrEx>
        <w:trPr>
          <w:cantSplit/>
          <w:trHeight w:val="1238"/>
        </w:trPr>
        <w:tc>
          <w:tcPr>
            <w:tcW w:w="4392" w:type="dxa"/>
            <w:shd w:val="clear" w:color="auto" w:fill="F2F5F6"/>
            <w:vAlign w:val="center"/>
          </w:tcPr>
          <w:p w:rsidR="005B28D8" w14:paraId="5FAD0EF2" w14:textId="77777777">
            <w:pPr>
              <w:spacing w:after="0" w:line="250" w:lineRule="auto"/>
              <w:rPr>
                <w:rFonts w:hint="eastAsia"/>
              </w:rPr>
            </w:pPr>
            <w:r>
              <w:rPr>
                <w:sz w:val="21"/>
              </w:rPr>
              <w:t>¿Qué supuesto de H5 habría que revisar?</w:t>
            </w:r>
          </w:p>
        </w:tc>
        <w:tc>
          <w:tcPr>
            <w:tcW w:w="5688" w:type="dxa"/>
            <w:shd w:val="clear" w:color="auto" w:fill="F2F5F6"/>
            <w:vAlign w:val="center"/>
          </w:tcPr>
          <w:p w:rsidR="005B28D8" w14:paraId="0D235148" w14:textId="77777777">
            <w:pPr>
              <w:spacing w:after="0" w:line="250" w:lineRule="auto"/>
              <w:rPr>
                <w:rFonts w:hint="eastAsia"/>
              </w:rPr>
            </w:pPr>
          </w:p>
        </w:tc>
      </w:tr>
    </w:tbl>
    <w:p w:rsidR="005B28D8" w14:paraId="40338C80" w14:textId="77777777">
      <w:pPr>
        <w:spacing w:after="0" w:line="100" w:lineRule="exact"/>
        <w:rPr>
          <w:rFonts w:hint="eastAsia"/>
        </w:rPr>
      </w:pPr>
    </w:p>
    <w:p w:rsidR="005B28D8" w14:paraId="14A1E145" w14:textId="77777777">
      <w:pPr>
        <w:rPr>
          <w:rFonts w:hint="eastAsia"/>
        </w:rPr>
      </w:pPr>
      <w:r>
        <w:br w:type="page"/>
      </w:r>
    </w:p>
    <w:p w:rsidR="005B28D8" w14:paraId="214BD495" w14:textId="77777777">
      <w:pPr>
        <w:pStyle w:val="Meta"/>
        <w:rPr>
          <w:rFonts w:hint="eastAsia"/>
        </w:rPr>
      </w:pPr>
      <w:r>
        <w:t>Ficha 4   Parte 2 de 2   Actividad</w:t>
      </w:r>
    </w:p>
    <w:p w:rsidR="005B28D8" w14:paraId="75271AAA" w14:textId="77777777">
      <w:pPr>
        <w:pStyle w:val="Heading1"/>
      </w:pPr>
      <w:r>
        <w:t>Recomendación revisada y verificación</w:t>
      </w:r>
    </w:p>
    <w:p w:rsidR="005B28D8" w14:paraId="7836D0FC" w14:textId="77777777">
      <w:pPr>
        <w:pStyle w:val="Meta"/>
        <w:rPr>
          <w:rFonts w:hint="eastAsia"/>
        </w:rPr>
      </w:pPr>
      <w:r>
        <w:t>H6   Diapositivas 34–36</w:t>
      </w:r>
    </w:p>
    <w:p w:rsidR="005B28D8" w14:paraId="69FC3CAB" w14:textId="77777777">
      <w:pPr>
        <w:rPr>
          <w:rFonts w:hint="eastAsia"/>
        </w:rPr>
      </w:pPr>
      <w:r>
        <w:t>Revisa la propuesta usando una fila del FMEA, una rama del árbol y una barrera del Bow Tie. Puedes conservar el monitoreo si explicas qué modo atiende y qué evidencia lo justifica.</w:t>
      </w:r>
    </w:p>
    <w:tbl>
      <w:tblPr>
        <w:tblStyle w:val="TableNormal"/>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100" w:type="dxa"/>
          <w:bottom w:w="85" w:type="dxa"/>
          <w:right w:w="100" w:type="dxa"/>
        </w:tblCellMar>
        <w:tblLook w:val="04A0"/>
      </w:tblPr>
      <w:tblGrid>
        <w:gridCol w:w="2808"/>
        <w:gridCol w:w="3744"/>
        <w:gridCol w:w="3528"/>
      </w:tblGrid>
      <w:tr w14:paraId="0ED02101" w14:textId="77777777">
        <w:tblPrEx>
          <w:tblW w:w="0" w:type="auto"/>
          <w:tblLayout w:type="fixed"/>
          <w:tblLook w:val="04A0"/>
        </w:tblPrEx>
        <w:trPr>
          <w:cantSplit/>
          <w:tblHeader/>
        </w:trPr>
        <w:tc>
          <w:tcPr>
            <w:tcW w:w="2808" w:type="dxa"/>
            <w:shd w:val="clear" w:color="auto" w:fill="183B4E"/>
            <w:vAlign w:val="center"/>
          </w:tcPr>
          <w:p w:rsidR="005B28D8" w14:paraId="0CB06655" w14:textId="77777777">
            <w:pPr>
              <w:spacing w:after="0" w:line="250" w:lineRule="auto"/>
              <w:rPr>
                <w:rFonts w:hint="eastAsia"/>
              </w:rPr>
            </w:pPr>
            <w:r>
              <w:rPr>
                <w:b/>
                <w:color w:val="FFFFFF"/>
                <w:sz w:val="21"/>
              </w:rPr>
              <w:t>Frente de análisis</w:t>
            </w:r>
          </w:p>
        </w:tc>
        <w:tc>
          <w:tcPr>
            <w:tcW w:w="3744" w:type="dxa"/>
            <w:shd w:val="clear" w:color="auto" w:fill="183B4E"/>
            <w:vAlign w:val="center"/>
          </w:tcPr>
          <w:p w:rsidR="005B28D8" w14:paraId="6652882B" w14:textId="77777777">
            <w:pPr>
              <w:spacing w:after="0" w:line="250" w:lineRule="auto"/>
              <w:rPr>
                <w:rFonts w:hint="eastAsia"/>
              </w:rPr>
            </w:pPr>
            <w:r>
              <w:rPr>
                <w:b/>
                <w:color w:val="FFFFFF"/>
                <w:sz w:val="21"/>
              </w:rPr>
              <w:t>Acción propuesta y fundamento</w:t>
            </w:r>
          </w:p>
        </w:tc>
        <w:tc>
          <w:tcPr>
            <w:tcW w:w="3528" w:type="dxa"/>
            <w:shd w:val="clear" w:color="auto" w:fill="183B4E"/>
            <w:vAlign w:val="center"/>
          </w:tcPr>
          <w:p w:rsidR="005B28D8" w14:paraId="073EC9CB" w14:textId="77777777">
            <w:pPr>
              <w:spacing w:after="0" w:line="250" w:lineRule="auto"/>
              <w:rPr>
                <w:rFonts w:hint="eastAsia"/>
              </w:rPr>
            </w:pPr>
            <w:r>
              <w:rPr>
                <w:b/>
                <w:color w:val="FFFFFF"/>
                <w:sz w:val="21"/>
              </w:rPr>
              <w:t>Responsable y evidencia de cierre</w:t>
            </w:r>
          </w:p>
        </w:tc>
      </w:tr>
      <w:tr w14:paraId="5570A35D" w14:textId="77777777">
        <w:tblPrEx>
          <w:tblW w:w="0" w:type="auto"/>
          <w:tblLayout w:type="fixed"/>
          <w:tblLook w:val="04A0"/>
        </w:tblPrEx>
        <w:trPr>
          <w:cantSplit/>
          <w:trHeight w:val="1469"/>
        </w:trPr>
        <w:tc>
          <w:tcPr>
            <w:tcW w:w="2808" w:type="dxa"/>
            <w:shd w:val="clear" w:color="auto" w:fill="FFFFFF"/>
            <w:vAlign w:val="center"/>
          </w:tcPr>
          <w:p w:rsidR="005B28D8" w14:paraId="618ED5F0" w14:textId="77777777">
            <w:pPr>
              <w:spacing w:after="0" w:line="250" w:lineRule="auto"/>
              <w:rPr>
                <w:rFonts w:hint="eastAsia"/>
              </w:rPr>
            </w:pPr>
            <w:r>
              <w:rPr>
                <w:sz w:val="21"/>
              </w:rPr>
              <w:t>Modo interno de A</w:t>
            </w:r>
          </w:p>
        </w:tc>
        <w:tc>
          <w:tcPr>
            <w:tcW w:w="3744" w:type="dxa"/>
            <w:shd w:val="clear" w:color="auto" w:fill="FFFFFF"/>
            <w:vAlign w:val="center"/>
          </w:tcPr>
          <w:p w:rsidR="005B28D8" w14:paraId="3FB24954" w14:textId="77777777">
            <w:pPr>
              <w:spacing w:after="0" w:line="250" w:lineRule="auto"/>
              <w:rPr>
                <w:rFonts w:hint="eastAsia"/>
              </w:rPr>
            </w:pPr>
          </w:p>
        </w:tc>
        <w:tc>
          <w:tcPr>
            <w:tcW w:w="3528" w:type="dxa"/>
            <w:shd w:val="clear" w:color="auto" w:fill="FFFFFF"/>
            <w:vAlign w:val="center"/>
          </w:tcPr>
          <w:p w:rsidR="005B28D8" w14:paraId="35B3FFFF" w14:textId="77777777">
            <w:pPr>
              <w:spacing w:after="0" w:line="250" w:lineRule="auto"/>
              <w:rPr>
                <w:rFonts w:hint="eastAsia"/>
              </w:rPr>
            </w:pPr>
          </w:p>
        </w:tc>
      </w:tr>
      <w:tr w14:paraId="44B80AF7" w14:textId="77777777">
        <w:tblPrEx>
          <w:tblW w:w="0" w:type="auto"/>
          <w:tblLayout w:type="fixed"/>
          <w:tblLook w:val="04A0"/>
        </w:tblPrEx>
        <w:trPr>
          <w:cantSplit/>
          <w:trHeight w:val="1469"/>
        </w:trPr>
        <w:tc>
          <w:tcPr>
            <w:tcW w:w="2808" w:type="dxa"/>
            <w:shd w:val="clear" w:color="auto" w:fill="F2F5F6"/>
            <w:vAlign w:val="center"/>
          </w:tcPr>
          <w:p w:rsidR="005B28D8" w14:paraId="5D381CCC" w14:textId="77777777">
            <w:pPr>
              <w:spacing w:after="0" w:line="250" w:lineRule="auto"/>
              <w:rPr>
                <w:rFonts w:hint="eastAsia"/>
              </w:rPr>
            </w:pPr>
            <w:r>
              <w:rPr>
                <w:sz w:val="21"/>
              </w:rPr>
              <w:t>Respaldo B y transferencia</w:t>
            </w:r>
          </w:p>
        </w:tc>
        <w:tc>
          <w:tcPr>
            <w:tcW w:w="3744" w:type="dxa"/>
            <w:shd w:val="clear" w:color="auto" w:fill="F2F5F6"/>
            <w:vAlign w:val="center"/>
          </w:tcPr>
          <w:p w:rsidR="005B28D8" w14:paraId="4CB59B2B" w14:textId="77777777">
            <w:pPr>
              <w:spacing w:after="0" w:line="250" w:lineRule="auto"/>
              <w:rPr>
                <w:rFonts w:hint="eastAsia"/>
              </w:rPr>
            </w:pPr>
          </w:p>
        </w:tc>
        <w:tc>
          <w:tcPr>
            <w:tcW w:w="3528" w:type="dxa"/>
            <w:shd w:val="clear" w:color="auto" w:fill="F2F5F6"/>
            <w:vAlign w:val="center"/>
          </w:tcPr>
          <w:p w:rsidR="005B28D8" w14:paraId="6E0EB163" w14:textId="77777777">
            <w:pPr>
              <w:spacing w:after="0" w:line="250" w:lineRule="auto"/>
              <w:rPr>
                <w:rFonts w:hint="eastAsia"/>
              </w:rPr>
            </w:pPr>
          </w:p>
        </w:tc>
      </w:tr>
      <w:tr w14:paraId="76BF959D" w14:textId="77777777">
        <w:tblPrEx>
          <w:tblW w:w="0" w:type="auto"/>
          <w:tblLayout w:type="fixed"/>
          <w:tblLook w:val="04A0"/>
        </w:tblPrEx>
        <w:trPr>
          <w:cantSplit/>
          <w:trHeight w:val="1469"/>
        </w:trPr>
        <w:tc>
          <w:tcPr>
            <w:tcW w:w="2808" w:type="dxa"/>
            <w:shd w:val="clear" w:color="auto" w:fill="FFFFFF"/>
            <w:vAlign w:val="center"/>
          </w:tcPr>
          <w:p w:rsidR="005B28D8" w14:paraId="63898410" w14:textId="77777777">
            <w:pPr>
              <w:spacing w:after="0" w:line="250" w:lineRule="auto"/>
              <w:rPr>
                <w:rFonts w:hint="eastAsia"/>
              </w:rPr>
            </w:pPr>
            <w:r>
              <w:rPr>
                <w:sz w:val="21"/>
              </w:rPr>
              <w:t>Agua y electricidad comunes</w:t>
            </w:r>
          </w:p>
        </w:tc>
        <w:tc>
          <w:tcPr>
            <w:tcW w:w="3744" w:type="dxa"/>
            <w:shd w:val="clear" w:color="auto" w:fill="FFFFFF"/>
            <w:vAlign w:val="center"/>
          </w:tcPr>
          <w:p w:rsidR="005B28D8" w14:paraId="2D9C4DF4" w14:textId="77777777">
            <w:pPr>
              <w:spacing w:after="0" w:line="250" w:lineRule="auto"/>
              <w:rPr>
                <w:rFonts w:hint="eastAsia"/>
              </w:rPr>
            </w:pPr>
          </w:p>
        </w:tc>
        <w:tc>
          <w:tcPr>
            <w:tcW w:w="3528" w:type="dxa"/>
            <w:shd w:val="clear" w:color="auto" w:fill="FFFFFF"/>
            <w:vAlign w:val="center"/>
          </w:tcPr>
          <w:p w:rsidR="005B28D8" w14:paraId="606751F2" w14:textId="77777777">
            <w:pPr>
              <w:spacing w:after="0" w:line="250" w:lineRule="auto"/>
              <w:rPr>
                <w:rFonts w:hint="eastAsia"/>
              </w:rPr>
            </w:pPr>
          </w:p>
        </w:tc>
      </w:tr>
      <w:tr w14:paraId="2388A3A9" w14:textId="77777777">
        <w:tblPrEx>
          <w:tblW w:w="0" w:type="auto"/>
          <w:tblLayout w:type="fixed"/>
          <w:tblLook w:val="04A0"/>
        </w:tblPrEx>
        <w:trPr>
          <w:cantSplit/>
          <w:trHeight w:val="1469"/>
        </w:trPr>
        <w:tc>
          <w:tcPr>
            <w:tcW w:w="2808" w:type="dxa"/>
            <w:shd w:val="clear" w:color="auto" w:fill="F2F5F6"/>
            <w:vAlign w:val="center"/>
          </w:tcPr>
          <w:p w:rsidR="005B28D8" w14:paraId="2EDBAD09" w14:textId="77777777">
            <w:pPr>
              <w:spacing w:after="0" w:line="250" w:lineRule="auto"/>
              <w:rPr>
                <w:rFonts w:hint="eastAsia"/>
              </w:rPr>
            </w:pPr>
            <w:r>
              <w:rPr>
                <w:sz w:val="21"/>
              </w:rPr>
              <w:t>Protección frente a la escalada</w:t>
            </w:r>
          </w:p>
        </w:tc>
        <w:tc>
          <w:tcPr>
            <w:tcW w:w="3744" w:type="dxa"/>
            <w:shd w:val="clear" w:color="auto" w:fill="F2F5F6"/>
            <w:vAlign w:val="center"/>
          </w:tcPr>
          <w:p w:rsidR="005B28D8" w14:paraId="3C89F5A1" w14:textId="77777777">
            <w:pPr>
              <w:spacing w:after="0" w:line="250" w:lineRule="auto"/>
              <w:rPr>
                <w:rFonts w:hint="eastAsia"/>
              </w:rPr>
            </w:pPr>
          </w:p>
        </w:tc>
        <w:tc>
          <w:tcPr>
            <w:tcW w:w="3528" w:type="dxa"/>
            <w:shd w:val="clear" w:color="auto" w:fill="F2F5F6"/>
            <w:vAlign w:val="center"/>
          </w:tcPr>
          <w:p w:rsidR="005B28D8" w14:paraId="13A106A5" w14:textId="77777777">
            <w:pPr>
              <w:spacing w:after="0" w:line="250" w:lineRule="auto"/>
              <w:rPr>
                <w:rFonts w:hint="eastAsia"/>
              </w:rPr>
            </w:pPr>
          </w:p>
        </w:tc>
      </w:tr>
    </w:tbl>
    <w:p w:rsidR="005B28D8" w14:paraId="4BFB5B51" w14:textId="77777777">
      <w:pPr>
        <w:spacing w:after="0" w:line="100" w:lineRule="exact"/>
        <w:rPr>
          <w:rFonts w:hint="eastAsia"/>
        </w:rPr>
      </w:pPr>
    </w:p>
    <w:p w:rsidR="005B28D8" w14:paraId="04EB12DD" w14:textId="77777777">
      <w:pPr>
        <w:pStyle w:val="Question"/>
        <w:rPr>
          <w:rFonts w:hint="eastAsia"/>
        </w:rPr>
      </w:pPr>
      <w:r>
        <w:t>Redacta la recomendación completa y la condición que obligaría a revisarla.</w:t>
      </w:r>
    </w:p>
    <w:p w:rsidR="005B28D8" w14:paraId="493F52FE" w14:textId="77777777">
      <w:pPr>
        <w:pStyle w:val="Answer"/>
        <w:pBdr>
          <w:bottom w:val="single" w:sz="3" w:space="1" w:color="D9D9D9"/>
        </w:pBdr>
        <w:rPr>
          <w:rFonts w:hint="eastAsia"/>
        </w:rPr>
      </w:pPr>
      <w:r>
        <w:t xml:space="preserve"> </w:t>
      </w:r>
    </w:p>
    <w:p w:rsidR="005B28D8" w14:paraId="1D5FC8A5" w14:textId="77777777">
      <w:pPr>
        <w:pStyle w:val="Answer"/>
        <w:pBdr>
          <w:bottom w:val="single" w:sz="3" w:space="1" w:color="D9D9D9"/>
        </w:pBdr>
        <w:rPr>
          <w:rFonts w:hint="eastAsia"/>
        </w:rPr>
      </w:pPr>
      <w:r>
        <w:t xml:space="preserve"> </w:t>
      </w:r>
    </w:p>
    <w:p w:rsidR="005B28D8" w14:paraId="7EA12AC5" w14:textId="77777777">
      <w:pPr>
        <w:pStyle w:val="Answer"/>
        <w:pBdr>
          <w:bottom w:val="single" w:sz="3" w:space="1" w:color="D9D9D9"/>
        </w:pBdr>
        <w:rPr>
          <w:rFonts w:hint="eastAsia"/>
        </w:rPr>
      </w:pPr>
      <w:r>
        <w:t xml:space="preserve"> </w:t>
      </w:r>
    </w:p>
    <w:p w:rsidR="005B28D8" w14:paraId="07F2B6B0" w14:textId="77777777">
      <w:pPr>
        <w:pStyle w:val="Answer"/>
        <w:pBdr>
          <w:bottom w:val="single" w:sz="3" w:space="1" w:color="D9D9D9"/>
        </w:pBdr>
        <w:rPr>
          <w:rFonts w:hint="eastAsia"/>
        </w:rPr>
      </w:pPr>
      <w:r>
        <w:t xml:space="preserve"> </w:t>
      </w:r>
    </w:p>
    <w:sectPr w:rsidSect="00034616">
      <w:headerReference w:type="default" r:id="rId22"/>
      <w:footerReference w:type="default" r:id="rId23"/>
      <w:type w:val="nextPage"/>
      <w:pgSz w:w="12240" w:h="15840"/>
      <w:pgMar w:top="936" w:right="1080" w:bottom="936" w:left="1080" w:header="360" w:footer="360" w:gutter="0"/>
      <w:pgNumType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Liberation Sans">
    <w:altName w:val="Arial"/>
    <w:panose1 w:val="020B0604020202020204"/>
    <w:charset w:val="00"/>
    <w:family w:val="roman"/>
    <w:notTrueType/>
    <w:pitch w:val="default"/>
    <w:sig w:usb0="00000000"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ＭＳ 明朝">
    <w:panose1 w:val="00000000000000000000"/>
    <w:charset w:val="80"/>
    <w:family w:val="roman"/>
    <w:notTrueType/>
    <w:pitch w:val="fixed"/>
    <w:sig w:usb0="00000001" w:usb1="08070000" w:usb2="00000010" w:usb3="00000000" w:csb0="00020000" w:csb1="00000000"/>
  </w:font>
  <w:font w:name="ＭＳ ゴシック">
    <w:panose1 w:val="00000000000000000000"/>
    <w:charset w:val="80"/>
    <w:family w:val="modern"/>
    <w:notTrueType/>
    <w:pitch w:val="fixed"/>
    <w:sig w:usb0="00000001" w:usb1="08070000" w:usb2="00000010" w:usb3="00000000" w:csb0="00020000"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A01EDB" w14:paraId="6F283671" w14:textId="77777777">
    <w:pPr>
      <w:pStyle w:val="Footer"/>
      <w:jc w:val="right"/>
      <w:rPr>
        <w:rFonts w:hint="eastAsia"/>
      </w:rPr>
    </w:pPr>
    <w:r>
      <w:rPr>
        <w:sz w:val="16"/>
      </w:rPr>
      <w:t xml:space="preserve">Fichas del participante H1   Página </w:t>
    </w:r>
    <w:r>
      <w:fldChar w:fldCharType="begin"/>
    </w:r>
    <w:r>
      <w:instrText>PAGE</w:instrText>
    </w:r>
    <w:r>
      <w:rPr>
        <w:rFonts w:hint="eastAsia"/>
      </w:rP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860C60" w14:paraId="13996128" w14:textId="77777777">
    <w:pPr>
      <w:pStyle w:val="Footer"/>
      <w:jc w:val="right"/>
      <w:rPr>
        <w:rFonts w:hint="eastAsia"/>
      </w:rPr>
    </w:pPr>
    <w:r>
      <w:rPr>
        <w:sz w:val="16"/>
      </w:rPr>
      <w:t xml:space="preserve">Fichas del participante H2   Página </w:t>
    </w:r>
    <w:r>
      <w:fldChar w:fldCharType="begin"/>
    </w:r>
    <w:r>
      <w:instrText>PAGE</w:instrText>
    </w:r>
    <w:r>
      <w:rPr>
        <w:rFonts w:hint="eastAsia"/>
      </w:rP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14:paraId="7357F83C" w14:textId="77777777">
    <w:pPr>
      <w:tabs>
        <w:tab w:val="center" w:pos="4680"/>
        <w:tab w:val="right" w:pos="9360"/>
      </w:tabs>
      <w:spacing w:after="0" w:line="240" w:lineRule="auto"/>
      <w:jc w:val="right"/>
      <w:rPr>
        <w:rFonts w:ascii="Liberation Sans" w:hAnsi="Liberation Sans" w:eastAsiaTheme="minorEastAsia" w:cstheme="minorBidi"/>
        <w:color w:val="000000"/>
        <w:sz w:val="22"/>
        <w:szCs w:val="22"/>
        <w:lang w:val="es-CO" w:eastAsia="en-US" w:bidi="ar-SA"/>
      </w:rPr>
    </w:pPr>
    <w:r>
      <w:rPr>
        <w:rFonts w:ascii="Liberation Sans" w:hAnsi="Liberation Sans" w:eastAsiaTheme="minorEastAsia" w:cstheme="minorBidi"/>
        <w:color w:val="000000"/>
        <w:sz w:val="16"/>
        <w:szCs w:val="22"/>
        <w:lang w:val="es-CO" w:eastAsia="en-US" w:bidi="ar-SA"/>
      </w:rPr>
      <w:t xml:space="preserve">Fichas del participante H3   Página </w:t>
    </w:r>
    <w:r>
      <w:rPr>
        <w:rFonts w:ascii="Liberation Sans" w:hAnsi="Liberation Sans" w:eastAsiaTheme="minorEastAsia" w:cstheme="minorBidi"/>
        <w:color w:val="000000"/>
        <w:sz w:val="22"/>
        <w:szCs w:val="22"/>
        <w:lang w:val="es-CO" w:eastAsia="en-US" w:bidi="ar-SA"/>
      </w:rPr>
      <w:fldChar w:fldCharType="begin"/>
    </w:r>
    <w:r>
      <w:rPr>
        <w:rFonts w:ascii="Liberation Sans" w:hAnsi="Liberation Sans" w:eastAsiaTheme="minorEastAsia" w:cstheme="minorBidi"/>
        <w:color w:val="000000"/>
        <w:sz w:val="22"/>
        <w:szCs w:val="22"/>
        <w:lang w:val="es-CO" w:eastAsia="en-US" w:bidi="ar-SA"/>
      </w:rPr>
      <w:instrText>PAGE</w:instrText>
    </w:r>
    <w:r>
      <w:rPr>
        <w:rFonts w:ascii="Liberation Sans" w:hAnsi="Liberation Sans" w:eastAsiaTheme="minorEastAsia" w:cstheme="minorBidi"/>
        <w:color w:val="000000"/>
        <w:sz w:val="22"/>
        <w:szCs w:val="22"/>
        <w:lang w:val="es-CO" w:eastAsia="en-US" w:bidi="ar-SA"/>
      </w:rPr>
      <w:fldChar w:fldCharType="separate"/>
    </w:r>
    <w:r>
      <w:rPr>
        <w:rFonts w:ascii="Liberation Sans" w:hAnsi="Liberation Sans" w:eastAsiaTheme="minorEastAsia" w:cstheme="minorBidi"/>
        <w:color w:val="000000"/>
        <w:sz w:val="22"/>
        <w:szCs w:val="22"/>
        <w:lang w:val="es-CO" w:eastAsia="en-US" w:bidi="ar-SA"/>
      </w:rPr>
      <w:t>1</w:t>
    </w:r>
    <w:r>
      <w:rPr>
        <w:rFonts w:ascii="Liberation Sans" w:hAnsi="Liberation Sans" w:eastAsiaTheme="minorEastAsia" w:cstheme="minorBidi"/>
        <w:color w:val="000000"/>
        <w:sz w:val="22"/>
        <w:szCs w:val="22"/>
        <w:lang w:val="es-CO" w:eastAsia="en-US" w:bidi="ar-SA"/>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05712A" w14:paraId="385D16EF" w14:textId="77777777">
    <w:pPr>
      <w:pStyle w:val="Footer"/>
      <w:jc w:val="right"/>
      <w:rPr>
        <w:rFonts w:hint="eastAsia"/>
      </w:rPr>
    </w:pPr>
    <w:r>
      <w:rPr>
        <w:sz w:val="16"/>
      </w:rPr>
      <w:t xml:space="preserve">Fichas del participante H4   Página </w:t>
    </w:r>
    <w:r>
      <w:fldChar w:fldCharType="begin"/>
    </w:r>
    <w:r>
      <w:instrText>PAGE</w:instrText>
    </w:r>
    <w:r>
      <w:rPr>
        <w:rFonts w:hint="eastAsia"/>
      </w:rPr>
      <w:fldChar w:fldCharType="separate"/>
    </w:r>
    <w:r>
      <w:t>1</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B06544" w14:paraId="16E30231" w14:textId="77777777">
    <w:pPr>
      <w:pStyle w:val="Footer"/>
      <w:jc w:val="right"/>
      <w:rPr>
        <w:rFonts w:hint="eastAsia"/>
      </w:rPr>
    </w:pPr>
    <w:r>
      <w:rPr>
        <w:sz w:val="16"/>
      </w:rPr>
      <w:t xml:space="preserve">Fichas del participante H5   Página </w:t>
    </w:r>
    <w:r>
      <w:fldChar w:fldCharType="begin"/>
    </w:r>
    <w:r>
      <w:instrText>PAGE</w:instrText>
    </w:r>
    <w:r>
      <w:rPr>
        <w:rFonts w:hint="eastAsia"/>
      </w:rPr>
      <w:fldChar w:fldCharType="separate"/>
    </w:r>
    <w:r>
      <w:t>1</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5B28D8" w14:paraId="1EAB1EC5" w14:textId="77777777">
    <w:pPr>
      <w:pStyle w:val="Footer"/>
      <w:jc w:val="right"/>
      <w:rPr>
        <w:rFonts w:hint="eastAsia"/>
      </w:rPr>
    </w:pPr>
    <w:r>
      <w:rPr>
        <w:sz w:val="16"/>
      </w:rPr>
      <w:t xml:space="preserve">Fichas del participante H6   Página </w:t>
    </w:r>
    <w:r>
      <w:fldChar w:fldCharType="begin"/>
    </w:r>
    <w:r>
      <w:instrText>PAGE</w:instrText>
    </w:r>
    <w:r>
      <w:rPr>
        <w:rFonts w:hint="eastAsia"/>
      </w:rPr>
      <w:fldChar w:fldCharType="separate"/>
    </w:r>
    <w:r>
      <w:t>1</w:t>
    </w:r>
    <w:r>
      <w:fldChar w:fldCharType="end"/>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A01EDB" w14:paraId="5714D04A" w14:textId="77777777">
    <w:pPr>
      <w:pStyle w:val="Header"/>
      <w:rPr>
        <w:rFonts w:hint="eastAsia"/>
      </w:rPr>
    </w:pPr>
    <w:r>
      <w:rPr>
        <w:sz w:val="16"/>
      </w:rPr>
      <w:t>Optimización del desempeño de activos   H1</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860C60" w14:paraId="620B67F4" w14:textId="77777777">
    <w:pPr>
      <w:pStyle w:val="Header"/>
      <w:rPr>
        <w:rFonts w:hint="eastAsia"/>
      </w:rPr>
    </w:pPr>
    <w:r>
      <w:rPr>
        <w:sz w:val="16"/>
      </w:rPr>
      <w:t>Optimización del desempeño de activos   H2</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14:paraId="2523120F" w14:textId="77777777">
    <w:pPr>
      <w:tabs>
        <w:tab w:val="center" w:pos="4680"/>
        <w:tab w:val="right" w:pos="9360"/>
      </w:tabs>
      <w:spacing w:after="0" w:line="240" w:lineRule="auto"/>
      <w:rPr>
        <w:rFonts w:ascii="Liberation Sans" w:hAnsi="Liberation Sans" w:eastAsiaTheme="minorEastAsia" w:cstheme="minorBidi"/>
        <w:color w:val="000000"/>
        <w:sz w:val="22"/>
        <w:szCs w:val="22"/>
        <w:lang w:val="es-CO" w:eastAsia="en-US" w:bidi="ar-SA"/>
      </w:rPr>
    </w:pPr>
    <w:r>
      <w:rPr>
        <w:rFonts w:ascii="Liberation Sans" w:hAnsi="Liberation Sans" w:eastAsiaTheme="minorEastAsia" w:cstheme="minorBidi"/>
        <w:color w:val="000000"/>
        <w:sz w:val="16"/>
        <w:szCs w:val="22"/>
        <w:lang w:val="es-CO" w:eastAsia="en-US" w:bidi="ar-SA"/>
      </w:rPr>
      <w:t>Optimización del desempeño de activos   H3</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05712A" w14:paraId="03B7F0A1" w14:textId="77777777">
    <w:pPr>
      <w:pStyle w:val="Header"/>
      <w:rPr>
        <w:rFonts w:hint="eastAsia"/>
      </w:rPr>
    </w:pPr>
    <w:r>
      <w:rPr>
        <w:sz w:val="16"/>
      </w:rPr>
      <w:t>Optimización del desempeño de activos   H4</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B06544" w14:paraId="72E1A97F" w14:textId="77777777">
    <w:pPr>
      <w:pStyle w:val="Header"/>
      <w:rPr>
        <w:rFonts w:hint="eastAsia"/>
      </w:rPr>
    </w:pPr>
    <w:r>
      <w:rPr>
        <w:sz w:val="16"/>
      </w:rPr>
      <w:t>Optimización del desempeño de activos   H5</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5B28D8" w14:paraId="401E26AB" w14:textId="77777777">
    <w:pPr>
      <w:pStyle w:val="Header"/>
      <w:rPr>
        <w:rFonts w:hint="eastAsia"/>
      </w:rPr>
    </w:pPr>
    <w:r>
      <w:rPr>
        <w:sz w:val="16"/>
      </w:rPr>
      <w:t>Optimización del desempeño de activos   H6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02468515">
    <w:abstractNumId w:val="8"/>
  </w:num>
  <w:num w:numId="2" w16cid:durableId="351607897">
    <w:abstractNumId w:val="6"/>
  </w:num>
  <w:num w:numId="3" w16cid:durableId="252401526">
    <w:abstractNumId w:val="5"/>
  </w:num>
  <w:num w:numId="4" w16cid:durableId="62922481">
    <w:abstractNumId w:val="4"/>
  </w:num>
  <w:num w:numId="5" w16cid:durableId="772407689">
    <w:abstractNumId w:val="7"/>
  </w:num>
  <w:num w:numId="6" w16cid:durableId="384837314">
    <w:abstractNumId w:val="3"/>
  </w:num>
  <w:num w:numId="7" w16cid:durableId="745881865">
    <w:abstractNumId w:val="2"/>
  </w:num>
  <w:num w:numId="8" w16cid:durableId="1822193616">
    <w:abstractNumId w:val="1"/>
  </w:num>
  <w:num w:numId="9" w16cid:durableId="13058161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712A"/>
    <w:rsid w:val="0006063C"/>
    <w:rsid w:val="00123C78"/>
    <w:rsid w:val="0015074B"/>
    <w:rsid w:val="001D446F"/>
    <w:rsid w:val="0029639D"/>
    <w:rsid w:val="00326F90"/>
    <w:rsid w:val="005B28D8"/>
    <w:rsid w:val="00614253"/>
    <w:rsid w:val="00860C60"/>
    <w:rsid w:val="00A01EDB"/>
    <w:rsid w:val="00AA1D8D"/>
    <w:rsid w:val="00B06544"/>
    <w:rsid w:val="00B47730"/>
    <w:rsid w:val="00CB0664"/>
    <w:rsid w:val="00FC693F"/>
  </w:rsids>
  <m:mathPr>
    <m:mathFont m:val="Cambria Math"/>
  </m:mathPr>
  <w:themeFontLang w:val="es-CO" w:eastAsia="ja-JP"/>
  <w:clrSchemeMapping w:bg1="light1" w:t1="dark1" w:bg2="light2" w:t2="dark2" w:accent1="accent1" w:accent2="accent2" w:accent3="accent3" w:accent4="accent4" w:accent5="accent5" w:accent6="accent6" w:hyperlink="hyperlink" w:followedHyperlink="followedHyperlink"/>
  <w:doNotAutoCompressPictures/>
  <w14:defaultImageDpi w14:val="300"/>
  <w14:docId w14:val="74E0B500"/>
  <w15:docId w15:val="{4015C34D-63C6-8045-B9ED-63C1FA24F5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120" w:line="259" w:lineRule="auto"/>
    </w:pPr>
    <w:rPr>
      <w:rFonts w:ascii="Liberation Sans" w:hAnsi="Liberation Sans"/>
      <w:color w:val="000000"/>
      <w:lang w:val="es-CO"/>
    </w:rPr>
  </w:style>
  <w:style w:type="paragraph" w:styleId="Heading1">
    <w:name w:val="heading 1"/>
    <w:basedOn w:val="Normal"/>
    <w:next w:val="Normal"/>
    <w:link w:val="Ttulo1Car"/>
    <w:uiPriority w:val="9"/>
    <w:qFormat/>
    <w:rsid w:val="00FC693F"/>
    <w:pPr>
      <w:keepNext/>
      <w:keepLines/>
      <w:spacing w:after="140"/>
      <w:outlineLvl w:val="0"/>
    </w:pPr>
    <w:rPr>
      <w:rFonts w:asciiTheme="majorHAnsi" w:eastAsiaTheme="majorEastAsia" w:hAnsiTheme="majorHAnsi" w:cstheme="majorBidi"/>
      <w:b/>
      <w:bCs/>
      <w:sz w:val="38"/>
      <w:szCs w:val="28"/>
    </w:rPr>
  </w:style>
  <w:style w:type="paragraph" w:styleId="Heading2">
    <w:name w:val="heading 2"/>
    <w:basedOn w:val="Normal"/>
    <w:next w:val="Normal"/>
    <w:link w:val="Ttulo2Car"/>
    <w:uiPriority w:val="9"/>
    <w:unhideWhenUsed/>
    <w:qFormat/>
    <w:rsid w:val="00FC693F"/>
    <w:pPr>
      <w:keepNext/>
      <w:keepLines/>
      <w:spacing w:before="140" w:after="140"/>
      <w:outlineLvl w:val="1"/>
    </w:pPr>
    <w:rPr>
      <w:rFonts w:asciiTheme="majorHAnsi" w:eastAsiaTheme="majorEastAsia" w:hAnsiTheme="majorHAnsi" w:cstheme="majorBidi"/>
      <w:b/>
      <w:bCs/>
      <w:sz w:val="24"/>
      <w:szCs w:val="26"/>
    </w:rPr>
  </w:style>
  <w:style w:type="paragraph" w:styleId="Heading3">
    <w:name w:val="heading 3"/>
    <w:basedOn w:val="Normal"/>
    <w:next w:val="Normal"/>
    <w:link w:val="Ttulo3Car"/>
    <w:uiPriority w:val="9"/>
    <w:unhideWhenUsed/>
    <w:qFormat/>
    <w:rsid w:val="00FC693F"/>
    <w:pPr>
      <w:keepNext/>
      <w:keepLines/>
      <w:spacing w:before="140" w:after="140"/>
      <w:outlineLvl w:val="2"/>
    </w:pPr>
    <w:rPr>
      <w:rFonts w:asciiTheme="majorHAnsi" w:eastAsiaTheme="majorEastAsia" w:hAnsiTheme="majorHAnsi" w:cstheme="majorBidi"/>
      <w:b/>
      <w:bCs/>
    </w:rPr>
  </w:style>
  <w:style w:type="paragraph" w:styleId="Heading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DefaultParagraphFont"/>
    <w:link w:val="Header"/>
    <w:uiPriority w:val="99"/>
    <w:rsid w:val="00E618BF"/>
  </w:style>
  <w:style w:type="paragraph" w:styleId="Footer">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Ttulo1Car">
    <w:name w:val="Título 1 C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tuloCar"/>
    <w:uiPriority w:val="10"/>
    <w:qFormat/>
    <w:rsid w:val="00FC693F"/>
    <w:pPr>
      <w:keepNext/>
      <w:spacing w:after="140" w:line="240" w:lineRule="auto"/>
      <w:contextualSpacing/>
    </w:pPr>
    <w:rPr>
      <w:rFonts w:asciiTheme="majorHAnsi" w:eastAsiaTheme="majorEastAsia" w:hAnsiTheme="majorHAnsi" w:cstheme="majorBidi"/>
      <w:b/>
      <w:spacing w:val="5"/>
      <w:kern w:val="28"/>
      <w:sz w:val="50"/>
      <w:szCs w:val="52"/>
    </w:rPr>
  </w:style>
  <w:style w:type="character" w:customStyle="1" w:styleId="TtuloCar">
    <w:name w:val="Título C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tuloCar"/>
    <w:uiPriority w:val="11"/>
    <w:qFormat/>
    <w:rsid w:val="00FC693F"/>
    <w:pPr>
      <w:keepNext/>
      <w:numPr>
        <w:ilvl w:val="1"/>
      </w:numPr>
      <w:spacing w:before="140" w:after="140"/>
    </w:pPr>
    <w:rPr>
      <w:rFonts w:asciiTheme="majorHAnsi" w:eastAsiaTheme="majorEastAsia" w:hAnsiTheme="majorHAnsi" w:cstheme="majorBidi"/>
      <w:i/>
      <w:iCs/>
      <w:spacing w:val="15"/>
      <w:sz w:val="32"/>
      <w:szCs w:val="24"/>
    </w:rPr>
  </w:style>
  <w:style w:type="character" w:customStyle="1" w:styleId="SubttuloCar">
    <w:name w:val="Subtítulo C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TextoindependienteCar"/>
    <w:uiPriority w:val="99"/>
    <w:unhideWhenUsed/>
    <w:rsid w:val="00AA1D8D"/>
  </w:style>
  <w:style w:type="character" w:customStyle="1" w:styleId="TextoindependienteCar">
    <w:name w:val="Texto independiente Car"/>
    <w:basedOn w:val="DefaultParagraphFont"/>
    <w:link w:val="BodyText"/>
    <w:uiPriority w:val="99"/>
    <w:rsid w:val="00AA1D8D"/>
  </w:style>
  <w:style w:type="paragraph" w:styleId="BodyText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DefaultParagraphFont"/>
    <w:link w:val="BodyText2"/>
    <w:uiPriority w:val="99"/>
    <w:rsid w:val="00AA1D8D"/>
  </w:style>
  <w:style w:type="paragraph" w:styleId="BodyText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DefaultParagraphFont"/>
    <w:link w:val="MacroText"/>
    <w:uiPriority w:val="99"/>
    <w:rsid w:val="0029639D"/>
    <w:rPr>
      <w:rFonts w:ascii="Courier" w:hAnsi="Courier"/>
      <w:sz w:val="20"/>
      <w:szCs w:val="20"/>
    </w:rPr>
  </w:style>
  <w:style w:type="paragraph" w:styleId="Quote">
    <w:name w:val="Quote"/>
    <w:basedOn w:val="Normal"/>
    <w:next w:val="Normal"/>
    <w:link w:val="CitaCar"/>
    <w:uiPriority w:val="29"/>
    <w:qFormat/>
    <w:rsid w:val="00FC693F"/>
    <w:rPr>
      <w:i/>
      <w:iCs/>
      <w:color w:val="000000" w:themeColor="text1"/>
    </w:rPr>
  </w:style>
  <w:style w:type="character" w:customStyle="1" w:styleId="CitaCar">
    <w:name w:val="Cita Car"/>
    <w:basedOn w:val="DefaultParagraphFont"/>
    <w:link w:val="Quote"/>
    <w:uiPriority w:val="29"/>
    <w:rsid w:val="00FC693F"/>
    <w:rPr>
      <w:i/>
      <w:iCs/>
      <w:color w:val="000000" w:themeColor="text1"/>
    </w:rPr>
  </w:style>
  <w:style w:type="character" w:customStyle="1" w:styleId="Ttulo4Car">
    <w:name w:val="Título 4 C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ta">
    <w:name w:val="Meta"/>
    <w:pPr>
      <w:spacing w:after="100"/>
    </w:pPr>
    <w:rPr>
      <w:rFonts w:ascii="Liberation Sans" w:hAnsi="Liberation Sans"/>
      <w:color w:val="000000"/>
      <w:sz w:val="18"/>
    </w:rPr>
  </w:style>
  <w:style w:type="paragraph" w:customStyle="1" w:styleId="Small">
    <w:name w:val="Small"/>
    <w:pPr>
      <w:spacing w:after="100"/>
    </w:pPr>
    <w:rPr>
      <w:rFonts w:ascii="Liberation Sans" w:hAnsi="Liberation Sans"/>
      <w:color w:val="000000"/>
      <w:sz w:val="18"/>
    </w:rPr>
  </w:style>
  <w:style w:type="paragraph" w:customStyle="1" w:styleId="Question">
    <w:name w:val="Question"/>
    <w:pPr>
      <w:keepNext/>
      <w:spacing w:before="120" w:after="100"/>
    </w:pPr>
    <w:rPr>
      <w:rFonts w:ascii="Liberation Sans" w:hAnsi="Liberation Sans"/>
      <w:b/>
      <w:color w:val="000000"/>
    </w:rPr>
  </w:style>
  <w:style w:type="paragraph" w:customStyle="1" w:styleId="Answer">
    <w:name w:val="Answer"/>
    <w:pPr>
      <w:spacing w:after="0" w:line="360" w:lineRule="exact"/>
    </w:pPr>
    <w:rPr>
      <w:rFonts w:ascii="Liberation Sans" w:hAnsi="Liberation Sans"/>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ecopetrol.com.co/wps/wcm/connect/c239cb84-685c-4e8a-b938-5d07f77a7fe3/11.%2BInforme%2BAuditor%C3%ADa%2BCumplimiento%2BR.%2BBarranca%2B2019-2021.pdf?MOD=AJPERES&amp;attachment=false&amp;id=1658272112616" TargetMode="External" /><Relationship Id="rId11" Type="http://schemas.openxmlformats.org/officeDocument/2006/relationships/header" Target="header2.xml" /><Relationship Id="rId12" Type="http://schemas.openxmlformats.org/officeDocument/2006/relationships/footer" Target="footer2.xml" /><Relationship Id="rId13" Type="http://schemas.openxmlformats.org/officeDocument/2006/relationships/hyperlink" Target="https://rpsonline.com.sg/proceedings/esrel2023/pdf/P397.pdf" TargetMode="External" /><Relationship Id="rId14" Type="http://schemas.openxmlformats.org/officeDocument/2006/relationships/header" Target="header3.xml" /><Relationship Id="rId15" Type="http://schemas.openxmlformats.org/officeDocument/2006/relationships/footer" Target="footer3.xml" /><Relationship Id="rId16" Type="http://schemas.openxmlformats.org/officeDocument/2006/relationships/image" Target="media/image1.png" /><Relationship Id="rId17" Type="http://schemas.openxmlformats.org/officeDocument/2006/relationships/header" Target="header4.xml" /><Relationship Id="rId18" Type="http://schemas.openxmlformats.org/officeDocument/2006/relationships/footer" Target="footer4.xml" /><Relationship Id="rId19" Type="http://schemas.openxmlformats.org/officeDocument/2006/relationships/header" Target="header5.xml" /><Relationship Id="rId2" Type="http://schemas.openxmlformats.org/officeDocument/2006/relationships/webSettings" Target="webSettings.xml" /><Relationship Id="rId20" Type="http://schemas.openxmlformats.org/officeDocument/2006/relationships/footer" Target="footer5.xml" /><Relationship Id="rId21" Type="http://schemas.openxmlformats.org/officeDocument/2006/relationships/image" Target="media/image2.png" /><Relationship Id="rId22" Type="http://schemas.openxmlformats.org/officeDocument/2006/relationships/header" Target="header6.xml" /><Relationship Id="rId23" Type="http://schemas.openxmlformats.org/officeDocument/2006/relationships/footer" Target="footer6.xml" /><Relationship Id="rId24" Type="http://schemas.openxmlformats.org/officeDocument/2006/relationships/theme" Target="theme/theme1.xml" /><Relationship Id="rId25" Type="http://schemas.openxmlformats.org/officeDocument/2006/relationships/numbering" Target="numbering.xml" /><Relationship Id="rId26"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hyperlink" Target="https://www.ecopetrol.com.co/wps/wcm/connect/c239cb84-685c-4e8a-b938-5d07f77a7fe3/11.%2BInforme%2BAuditor%C3%ADa%2BCumplimiento%2BR.%2BBarranca%2B2019-2021.pdf?MOD=AJPERES&amp;attachment=false&amp;id=1658272112616" TargetMode="External" /><Relationship Id="rId6" Type="http://schemas.openxmlformats.org/officeDocument/2006/relationships/hyperlink" Target="https://www.ecopetrol.com.co/wps/portal/Home/es/noticias/detalle/Noticias%2B2021/grupo-ecopetrol-ceni-aes-inauguraron-parque-solar-san-fernando" TargetMode="External" /><Relationship Id="rId7" Type="http://schemas.openxmlformats.org/officeDocument/2006/relationships/header" Target="header1.xml" /><Relationship Id="rId8" Type="http://schemas.openxmlformats.org/officeDocument/2006/relationships/footer" Target="footer1.xml" /><Relationship Id="rId9" Type="http://schemas.openxmlformats.org/officeDocument/2006/relationships/hyperlink" Target="https://ctyf.journal.ecopetrol.com.co/index.php/ctyf/article/view/723"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950</Words>
  <Characters>5031</Characters>
  <Application>Microsoft Office Word</Application>
  <DocSecurity>0</DocSecurity>
  <Lines>228</Lines>
  <Paragraphs>149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Fichas del participante H1</dc:title>
  <dc:subject>Valor y desempeño en el ciclo de vida</dc:subject>
  <dc:creator>Alejandro Téllez Santamaría</dc:creator>
  <cp:lastModifiedBy>Alejandro Téllez Santamaría</cp:lastModifiedBy>
  <cp:revision>2</cp:revision>
  <dcterms:created xsi:type="dcterms:W3CDTF">2026-09-21T22:04:00Z</dcterms:created>
  <dcterms:modified xsi:type="dcterms:W3CDTF">2026-09-21T22:04:00Z</dcterms:modified>
</cp:coreProperties>
</file>