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5671" w14:textId="77777777" w:rsidR="00681C4B" w:rsidRPr="001F37CE" w:rsidRDefault="00A21B4E">
      <w:pPr>
        <w:pStyle w:val="Ttulo"/>
        <w:rPr>
          <w:lang w:val="es-CO"/>
        </w:rPr>
      </w:pPr>
      <w:r w:rsidRPr="001F37CE">
        <w:rPr>
          <w:lang w:val="es-CO"/>
        </w:rPr>
        <w:t>Intervenciones a pozos</w:t>
      </w:r>
    </w:p>
    <w:p w14:paraId="740C0D08" w14:textId="77777777" w:rsidR="00681C4B" w:rsidRPr="001F37CE" w:rsidRDefault="00A21B4E">
      <w:pPr>
        <w:pStyle w:val="Subttulo"/>
        <w:rPr>
          <w:lang w:val="es-CO"/>
        </w:rPr>
      </w:pPr>
      <w:r w:rsidRPr="001F37CE">
        <w:rPr>
          <w:lang w:val="es-CO"/>
        </w:rPr>
        <w:t>Ficha del participante · Análisis de un Excel formulado</w:t>
      </w:r>
    </w:p>
    <w:p w14:paraId="0D5CDFE6" w14:textId="04E33380" w:rsidR="00681C4B" w:rsidRPr="00C36C49" w:rsidRDefault="00A21B4E">
      <w:r w:rsidRPr="00C36C49">
        <w:t>Nombre(s): ________</w:t>
      </w:r>
      <w:r w:rsidR="00C36C49" w:rsidRPr="00C36C49">
        <w:t>john Alexand</w:t>
      </w:r>
      <w:r w:rsidR="00C36C49">
        <w:t>er Forero</w:t>
      </w:r>
      <w:r w:rsidRPr="00C36C49">
        <w:t>______________________________    Grupo: __________</w:t>
      </w:r>
    </w:p>
    <w:p w14:paraId="3F0634ED" w14:textId="77777777" w:rsidR="00681C4B" w:rsidRPr="001F37CE" w:rsidRDefault="00A21B4E">
      <w:pPr>
        <w:pStyle w:val="Ttulo1"/>
        <w:rPr>
          <w:lang w:val="es-CO"/>
        </w:rPr>
      </w:pPr>
      <w:r w:rsidRPr="001F37CE">
        <w:rPr>
          <w:lang w:val="es-CO"/>
        </w:rPr>
        <w:t>El encargo</w:t>
      </w:r>
    </w:p>
    <w:p w14:paraId="6C292EAE" w14:textId="77777777" w:rsidR="00681C4B" w:rsidRPr="001F37CE" w:rsidRDefault="00A21B4E">
      <w:pPr>
        <w:rPr>
          <w:lang w:val="es-CO"/>
        </w:rPr>
      </w:pPr>
      <w:r w:rsidRPr="001F37CE">
        <w:rPr>
          <w:lang w:val="es-CO"/>
        </w:rPr>
        <w:t>Una empresa tiene un equipo para ejecutar seis intervenciones. Debe revisar la programación inicial Alfa–Bravo–Charlie–Delta–Eco–Foxtrot, decidir qué conviene ejecutar y sustentar su recomendación. Intervención significa perforación o reparación de un pozo.</w:t>
      </w:r>
    </w:p>
    <w:p w14:paraId="02F0A71A" w14:textId="77777777" w:rsidR="00681C4B" w:rsidRDefault="00A21B4E">
      <w:r w:rsidRPr="001F37CE">
        <w:rPr>
          <w:lang w:val="es-CO"/>
        </w:rPr>
        <w:t xml:space="preserve">El caso es sintético y se inspira en el </w:t>
      </w:r>
      <w:proofErr w:type="spellStart"/>
      <w:proofErr w:type="gramStart"/>
      <w:r w:rsidRPr="001F37CE">
        <w:rPr>
          <w:lang w:val="es-CO"/>
        </w:rPr>
        <w:t>paper</w:t>
      </w:r>
      <w:proofErr w:type="spellEnd"/>
      <w:proofErr w:type="gramEnd"/>
      <w:r w:rsidRPr="001F37CE">
        <w:rPr>
          <w:lang w:val="es-CO"/>
        </w:rPr>
        <w:t xml:space="preserve">. Las duraciones, la tasa y la escala económica se aproximan a sus ejemplos. </w:t>
      </w:r>
      <w:r>
        <w:t xml:space="preserve">Los </w:t>
      </w:r>
      <w:proofErr w:type="spellStart"/>
      <w:r>
        <w:t>valores</w:t>
      </w:r>
      <w:proofErr w:type="spellEnd"/>
      <w:r>
        <w:t xml:space="preserve"> no </w:t>
      </w:r>
      <w:proofErr w:type="spellStart"/>
      <w:r>
        <w:t>representan</w:t>
      </w:r>
      <w:proofErr w:type="spellEnd"/>
      <w:r>
        <w:t xml:space="preserve"> pozos reales ni cotizaciones actuales.</w:t>
      </w:r>
    </w:p>
    <w:tbl>
      <w:tblPr>
        <w:tblW w:w="0" w:type="auto"/>
        <w:jc w:val="center"/>
        <w:tblLayout w:type="fixed"/>
        <w:tblLook w:val="04A0" w:firstRow="1" w:lastRow="0" w:firstColumn="1" w:lastColumn="0" w:noHBand="0" w:noVBand="1"/>
      </w:tblPr>
      <w:tblGrid>
        <w:gridCol w:w="1944"/>
        <w:gridCol w:w="1800"/>
        <w:gridCol w:w="936"/>
        <w:gridCol w:w="1440"/>
        <w:gridCol w:w="1440"/>
        <w:gridCol w:w="1440"/>
      </w:tblGrid>
      <w:tr w:rsidR="00681C4B" w14:paraId="38C410D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6547347C" w14:textId="77777777" w:rsidR="00681C4B" w:rsidRDefault="00A21B4E">
            <w:pPr>
              <w:spacing w:before="40" w:after="40" w:line="240" w:lineRule="auto"/>
              <w:jc w:val="center"/>
            </w:pPr>
            <w:r>
              <w:rPr>
                <w:b/>
                <w:color w:val="FFFFFF"/>
                <w:sz w:val="20"/>
              </w:rPr>
              <w:t>ID / Pozo</w:t>
            </w:r>
          </w:p>
        </w:tc>
        <w:tc>
          <w:tcPr>
            <w:tcW w:w="180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77B5610C" w14:textId="77777777" w:rsidR="00681C4B" w:rsidRDefault="00A21B4E">
            <w:pPr>
              <w:spacing w:before="40" w:after="40" w:line="240" w:lineRule="auto"/>
              <w:jc w:val="center"/>
            </w:pPr>
            <w:r>
              <w:rPr>
                <w:b/>
                <w:color w:val="FFFFFF"/>
                <w:sz w:val="20"/>
              </w:rPr>
              <w:t>Actividad</w:t>
            </w:r>
          </w:p>
        </w:tc>
        <w:tc>
          <w:tcPr>
            <w:tcW w:w="936"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0458FEB3" w14:textId="77777777" w:rsidR="00681C4B" w:rsidRDefault="00A21B4E">
            <w:pPr>
              <w:spacing w:before="40" w:after="40" w:line="240" w:lineRule="auto"/>
              <w:jc w:val="center"/>
            </w:pPr>
            <w:r>
              <w:rPr>
                <w:b/>
                <w:color w:val="FFFFFF"/>
                <w:sz w:val="20"/>
              </w:rPr>
              <w:t>Días</w:t>
            </w:r>
          </w:p>
        </w:tc>
        <w:tc>
          <w:tcPr>
            <w:tcW w:w="144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652FDDBC" w14:textId="77777777" w:rsidR="00681C4B" w:rsidRDefault="00A21B4E">
            <w:pPr>
              <w:spacing w:before="40" w:after="40" w:line="240" w:lineRule="auto"/>
              <w:jc w:val="center"/>
            </w:pPr>
            <w:r>
              <w:rPr>
                <w:b/>
                <w:color w:val="FFFFFF"/>
                <w:sz w:val="20"/>
              </w:rPr>
              <w:t>Q inicial</w:t>
            </w:r>
            <w:r>
              <w:rPr>
                <w:b/>
                <w:color w:val="FFFFFF"/>
                <w:sz w:val="20"/>
              </w:rPr>
              <w:br/>
              <w:t>bbl/d</w:t>
            </w:r>
          </w:p>
        </w:tc>
        <w:tc>
          <w:tcPr>
            <w:tcW w:w="144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785A64C9" w14:textId="77777777" w:rsidR="00681C4B" w:rsidRDefault="00A21B4E">
            <w:pPr>
              <w:spacing w:before="40" w:after="40" w:line="240" w:lineRule="auto"/>
              <w:jc w:val="center"/>
            </w:pPr>
            <w:r>
              <w:rPr>
                <w:b/>
                <w:color w:val="FFFFFF"/>
                <w:sz w:val="20"/>
              </w:rPr>
              <w:t>CAPEX</w:t>
            </w:r>
            <w:r>
              <w:rPr>
                <w:b/>
                <w:color w:val="FFFFFF"/>
                <w:sz w:val="20"/>
              </w:rPr>
              <w:br/>
              <w:t>MMUSD</w:t>
            </w:r>
          </w:p>
        </w:tc>
        <w:tc>
          <w:tcPr>
            <w:tcW w:w="144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3ED97E03" w14:textId="77777777" w:rsidR="00681C4B" w:rsidRDefault="00A21B4E">
            <w:pPr>
              <w:spacing w:before="40" w:after="40" w:line="240" w:lineRule="auto"/>
              <w:jc w:val="center"/>
            </w:pPr>
            <w:r>
              <w:rPr>
                <w:b/>
                <w:color w:val="FFFFFF"/>
                <w:sz w:val="20"/>
              </w:rPr>
              <w:t>Éxito</w:t>
            </w:r>
          </w:p>
        </w:tc>
      </w:tr>
      <w:tr w:rsidR="00681C4B" w14:paraId="6326431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C689C1" w14:textId="77777777" w:rsidR="00681C4B" w:rsidRDefault="00A21B4E">
            <w:pPr>
              <w:spacing w:before="40" w:after="40" w:line="240" w:lineRule="auto"/>
            </w:pPr>
            <w:r>
              <w:rPr>
                <w:sz w:val="20"/>
              </w:rPr>
              <w:t>1 / Alfa</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9F8ACD" w14:textId="77777777" w:rsidR="00681C4B" w:rsidRDefault="00A21B4E">
            <w:pPr>
              <w:spacing w:before="40" w:after="40" w:line="240" w:lineRule="auto"/>
              <w:jc w:val="center"/>
            </w:pPr>
            <w:r>
              <w:rPr>
                <w:sz w:val="20"/>
              </w:rPr>
              <w:t>Reparación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9CC493" w14:textId="77777777" w:rsidR="00681C4B" w:rsidRDefault="00A21B4E">
            <w:pPr>
              <w:spacing w:before="40" w:after="40" w:line="240" w:lineRule="auto"/>
              <w:jc w:val="center"/>
            </w:pPr>
            <w:r>
              <w:rPr>
                <w:sz w:val="20"/>
              </w:rPr>
              <w:t>35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2DF6AC" w14:textId="77777777" w:rsidR="00681C4B" w:rsidRDefault="00A21B4E">
            <w:pPr>
              <w:spacing w:before="40" w:after="40" w:line="240" w:lineRule="auto"/>
              <w:jc w:val="center"/>
            </w:pPr>
            <w:r>
              <w:rPr>
                <w:sz w:val="20"/>
              </w:rPr>
              <w:t>350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5CF1F6" w14:textId="77777777" w:rsidR="00681C4B" w:rsidRDefault="00A21B4E">
            <w:pPr>
              <w:spacing w:before="40" w:after="40" w:line="240" w:lineRule="auto"/>
              <w:jc w:val="center"/>
            </w:pPr>
            <w:r>
              <w:rPr>
                <w:sz w:val="20"/>
              </w:rPr>
              <w:t>3,00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BB3D2B" w14:textId="77777777" w:rsidR="00681C4B" w:rsidRDefault="00A21B4E">
            <w:pPr>
              <w:spacing w:before="40" w:after="40" w:line="240" w:lineRule="auto"/>
              <w:jc w:val="center"/>
            </w:pPr>
            <w:r>
              <w:rPr>
                <w:sz w:val="20"/>
              </w:rPr>
              <w:t>90,0 %</w:t>
            </w:r>
          </w:p>
        </w:tc>
      </w:tr>
      <w:tr w:rsidR="00681C4B" w14:paraId="41AE00C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DE859C4" w14:textId="77777777" w:rsidR="00681C4B" w:rsidRDefault="00A21B4E">
            <w:pPr>
              <w:spacing w:before="40" w:after="40" w:line="240" w:lineRule="auto"/>
            </w:pPr>
            <w:r>
              <w:rPr>
                <w:sz w:val="20"/>
              </w:rPr>
              <w:t>2 / Bravo</w:t>
            </w:r>
          </w:p>
        </w:tc>
        <w:tc>
          <w:tcPr>
            <w:tcW w:w="180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65C88593" w14:textId="77777777" w:rsidR="00681C4B" w:rsidRDefault="00A21B4E">
            <w:pPr>
              <w:spacing w:before="40" w:after="40" w:line="240" w:lineRule="auto"/>
              <w:jc w:val="center"/>
            </w:pPr>
            <w:r>
              <w:rPr>
                <w:sz w:val="20"/>
              </w:rPr>
              <w:t>Perforación</w:t>
            </w:r>
          </w:p>
        </w:tc>
        <w:tc>
          <w:tcPr>
            <w:tcW w:w="93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8B93C48" w14:textId="77777777" w:rsidR="00681C4B" w:rsidRDefault="00A21B4E">
            <w:pPr>
              <w:spacing w:before="40" w:after="40" w:line="240" w:lineRule="auto"/>
              <w:jc w:val="center"/>
            </w:pPr>
            <w:r>
              <w:rPr>
                <w:sz w:val="20"/>
              </w:rPr>
              <w:t>65</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54A74DD" w14:textId="77777777" w:rsidR="00681C4B" w:rsidRDefault="00A21B4E">
            <w:pPr>
              <w:spacing w:before="40" w:after="40" w:line="240" w:lineRule="auto"/>
              <w:jc w:val="center"/>
            </w:pPr>
            <w:r>
              <w:rPr>
                <w:sz w:val="20"/>
              </w:rPr>
              <w:t>650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47232E8" w14:textId="77777777" w:rsidR="00681C4B" w:rsidRDefault="00A21B4E">
            <w:pPr>
              <w:spacing w:before="40" w:after="40" w:line="240" w:lineRule="auto"/>
              <w:jc w:val="center"/>
            </w:pPr>
            <w:r>
              <w:rPr>
                <w:sz w:val="20"/>
              </w:rPr>
              <w:t>8,00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C17A1FB" w14:textId="77777777" w:rsidR="00681C4B" w:rsidRDefault="00A21B4E">
            <w:pPr>
              <w:spacing w:before="40" w:after="40" w:line="240" w:lineRule="auto"/>
              <w:jc w:val="center"/>
            </w:pPr>
            <w:r>
              <w:rPr>
                <w:sz w:val="20"/>
              </w:rPr>
              <w:t>90,0 %</w:t>
            </w:r>
          </w:p>
        </w:tc>
      </w:tr>
      <w:tr w:rsidR="00681C4B" w14:paraId="3CEBE0D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6005DE" w14:textId="77777777" w:rsidR="00681C4B" w:rsidRDefault="00A21B4E">
            <w:pPr>
              <w:spacing w:before="40" w:after="40" w:line="240" w:lineRule="auto"/>
            </w:pPr>
            <w:r>
              <w:rPr>
                <w:sz w:val="20"/>
              </w:rPr>
              <w:t>3 / Charlie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CDE4FF" w14:textId="77777777" w:rsidR="00681C4B" w:rsidRDefault="00A21B4E">
            <w:pPr>
              <w:spacing w:before="40" w:after="40" w:line="240" w:lineRule="auto"/>
              <w:jc w:val="center"/>
            </w:pPr>
            <w:r>
              <w:rPr>
                <w:sz w:val="20"/>
              </w:rPr>
              <w:t>Reparación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D6F231" w14:textId="77777777" w:rsidR="00681C4B" w:rsidRDefault="00A21B4E">
            <w:pPr>
              <w:spacing w:before="40" w:after="40" w:line="240" w:lineRule="auto"/>
              <w:jc w:val="center"/>
            </w:pPr>
            <w:r>
              <w:rPr>
                <w:sz w:val="20"/>
              </w:rPr>
              <w:t>45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15F654" w14:textId="77777777" w:rsidR="00681C4B" w:rsidRDefault="00A21B4E">
            <w:pPr>
              <w:spacing w:before="40" w:after="40" w:line="240" w:lineRule="auto"/>
              <w:jc w:val="center"/>
            </w:pPr>
            <w:r>
              <w:rPr>
                <w:sz w:val="20"/>
              </w:rPr>
              <w:t>200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97B4A7" w14:textId="77777777" w:rsidR="00681C4B" w:rsidRDefault="00A21B4E">
            <w:pPr>
              <w:spacing w:before="40" w:after="40" w:line="240" w:lineRule="auto"/>
              <w:jc w:val="center"/>
            </w:pPr>
            <w:r>
              <w:rPr>
                <w:sz w:val="20"/>
              </w:rPr>
              <w:t>1,50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FA5717" w14:textId="77777777" w:rsidR="00681C4B" w:rsidRDefault="00A21B4E">
            <w:pPr>
              <w:spacing w:before="40" w:after="40" w:line="240" w:lineRule="auto"/>
              <w:jc w:val="center"/>
            </w:pPr>
            <w:r>
              <w:rPr>
                <w:sz w:val="20"/>
              </w:rPr>
              <w:t>92,0 %</w:t>
            </w:r>
          </w:p>
        </w:tc>
      </w:tr>
      <w:tr w:rsidR="00681C4B" w14:paraId="546E280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01CE5D4" w14:textId="77777777" w:rsidR="00681C4B" w:rsidRDefault="00A21B4E">
            <w:pPr>
              <w:spacing w:before="40" w:after="40" w:line="240" w:lineRule="auto"/>
            </w:pPr>
            <w:r>
              <w:rPr>
                <w:sz w:val="20"/>
              </w:rPr>
              <w:t>4 / Delta</w:t>
            </w:r>
          </w:p>
        </w:tc>
        <w:tc>
          <w:tcPr>
            <w:tcW w:w="180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FA9D46D" w14:textId="77777777" w:rsidR="00681C4B" w:rsidRDefault="00A21B4E">
            <w:pPr>
              <w:spacing w:before="40" w:after="40" w:line="240" w:lineRule="auto"/>
              <w:jc w:val="center"/>
            </w:pPr>
            <w:r>
              <w:rPr>
                <w:sz w:val="20"/>
              </w:rPr>
              <w:t>Perforación</w:t>
            </w:r>
          </w:p>
        </w:tc>
        <w:tc>
          <w:tcPr>
            <w:tcW w:w="93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1472E58" w14:textId="77777777" w:rsidR="00681C4B" w:rsidRDefault="00A21B4E">
            <w:pPr>
              <w:spacing w:before="40" w:after="40" w:line="240" w:lineRule="auto"/>
              <w:jc w:val="center"/>
            </w:pPr>
            <w:r>
              <w:rPr>
                <w:sz w:val="20"/>
              </w:rPr>
              <w:t>90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2C9AA27" w14:textId="77777777" w:rsidR="00681C4B" w:rsidRDefault="00A21B4E">
            <w:pPr>
              <w:spacing w:before="40" w:after="40" w:line="240" w:lineRule="auto"/>
              <w:jc w:val="center"/>
            </w:pPr>
            <w:r>
              <w:rPr>
                <w:sz w:val="20"/>
              </w:rPr>
              <w:t>800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D917F3F" w14:textId="77777777" w:rsidR="00681C4B" w:rsidRDefault="00A21B4E">
            <w:pPr>
              <w:spacing w:before="40" w:after="40" w:line="240" w:lineRule="auto"/>
              <w:jc w:val="center"/>
            </w:pPr>
            <w:r>
              <w:rPr>
                <w:sz w:val="20"/>
              </w:rPr>
              <w:t>12,00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61CB6EFF" w14:textId="77777777" w:rsidR="00681C4B" w:rsidRDefault="00A21B4E">
            <w:pPr>
              <w:spacing w:before="40" w:after="40" w:line="240" w:lineRule="auto"/>
              <w:jc w:val="center"/>
            </w:pPr>
            <w:r>
              <w:rPr>
                <w:sz w:val="20"/>
              </w:rPr>
              <w:t>55,0 %</w:t>
            </w:r>
          </w:p>
        </w:tc>
      </w:tr>
      <w:tr w:rsidR="00681C4B" w14:paraId="5D64F8F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030E0E" w14:textId="77777777" w:rsidR="00681C4B" w:rsidRDefault="00A21B4E">
            <w:pPr>
              <w:spacing w:before="40" w:after="40" w:line="240" w:lineRule="auto"/>
            </w:pPr>
            <w:r>
              <w:rPr>
                <w:sz w:val="20"/>
              </w:rPr>
              <w:t>5 / Eco</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3F03AF" w14:textId="77777777" w:rsidR="00681C4B" w:rsidRDefault="00A21B4E">
            <w:pPr>
              <w:spacing w:before="40" w:after="40" w:line="240" w:lineRule="auto"/>
              <w:jc w:val="center"/>
            </w:pPr>
            <w:r>
              <w:rPr>
                <w:sz w:val="20"/>
              </w:rPr>
              <w:t>Perforación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7D06D3" w14:textId="77777777" w:rsidR="00681C4B" w:rsidRDefault="00A21B4E">
            <w:pPr>
              <w:spacing w:before="40" w:after="40" w:line="240" w:lineRule="auto"/>
              <w:jc w:val="center"/>
            </w:pPr>
            <w:r>
              <w:rPr>
                <w:sz w:val="20"/>
              </w:rPr>
              <w:t>90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7B939B" w14:textId="77777777" w:rsidR="00681C4B" w:rsidRDefault="00A21B4E">
            <w:pPr>
              <w:spacing w:before="40" w:after="40" w:line="240" w:lineRule="auto"/>
              <w:jc w:val="center"/>
            </w:pPr>
            <w:r>
              <w:rPr>
                <w:sz w:val="20"/>
              </w:rPr>
              <w:t>350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DAA209" w14:textId="77777777" w:rsidR="00681C4B" w:rsidRDefault="00A21B4E">
            <w:pPr>
              <w:spacing w:before="40" w:after="40" w:line="240" w:lineRule="auto"/>
              <w:jc w:val="center"/>
            </w:pPr>
            <w:r>
              <w:rPr>
                <w:sz w:val="20"/>
              </w:rPr>
              <w:t>9,00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870F5B" w14:textId="77777777" w:rsidR="00681C4B" w:rsidRDefault="00A21B4E">
            <w:pPr>
              <w:spacing w:before="40" w:after="40" w:line="240" w:lineRule="auto"/>
              <w:jc w:val="center"/>
            </w:pPr>
            <w:r>
              <w:rPr>
                <w:sz w:val="20"/>
              </w:rPr>
              <w:t>30,0 %</w:t>
            </w:r>
          </w:p>
        </w:tc>
      </w:tr>
      <w:tr w:rsidR="00681C4B" w14:paraId="6CA890F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05AFEC95" w14:textId="77777777" w:rsidR="00681C4B" w:rsidRDefault="00A21B4E">
            <w:pPr>
              <w:spacing w:before="40" w:after="40" w:line="240" w:lineRule="auto"/>
            </w:pPr>
            <w:r>
              <w:rPr>
                <w:sz w:val="20"/>
              </w:rPr>
              <w:t>6 / Foxtrot</w:t>
            </w:r>
          </w:p>
        </w:tc>
        <w:tc>
          <w:tcPr>
            <w:tcW w:w="180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4913C33B" w14:textId="77777777" w:rsidR="00681C4B" w:rsidRDefault="00A21B4E">
            <w:pPr>
              <w:spacing w:before="40" w:after="40" w:line="240" w:lineRule="auto"/>
              <w:jc w:val="center"/>
            </w:pPr>
            <w:r>
              <w:rPr>
                <w:sz w:val="20"/>
              </w:rPr>
              <w:t>Reparación</w:t>
            </w:r>
          </w:p>
        </w:tc>
        <w:tc>
          <w:tcPr>
            <w:tcW w:w="93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63583A1" w14:textId="77777777" w:rsidR="00681C4B" w:rsidRDefault="00A21B4E">
            <w:pPr>
              <w:spacing w:before="40" w:after="40" w:line="240" w:lineRule="auto"/>
              <w:jc w:val="center"/>
            </w:pPr>
            <w:r>
              <w:rPr>
                <w:sz w:val="20"/>
              </w:rPr>
              <w:t>65</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E077F1F" w14:textId="77777777" w:rsidR="00681C4B" w:rsidRDefault="00A21B4E">
            <w:pPr>
              <w:spacing w:before="40" w:after="40" w:line="240" w:lineRule="auto"/>
              <w:jc w:val="center"/>
            </w:pPr>
            <w:r>
              <w:rPr>
                <w:sz w:val="20"/>
              </w:rPr>
              <w:t>300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0A4949E" w14:textId="77777777" w:rsidR="00681C4B" w:rsidRDefault="00A21B4E">
            <w:pPr>
              <w:spacing w:before="40" w:after="40" w:line="240" w:lineRule="auto"/>
              <w:jc w:val="center"/>
            </w:pPr>
            <w:r>
              <w:rPr>
                <w:sz w:val="20"/>
              </w:rPr>
              <w:t>4,00</w:t>
            </w:r>
          </w:p>
        </w:tc>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64E62865" w14:textId="77777777" w:rsidR="00681C4B" w:rsidRDefault="00A21B4E">
            <w:pPr>
              <w:spacing w:before="40" w:after="40" w:line="240" w:lineRule="auto"/>
              <w:jc w:val="center"/>
            </w:pPr>
            <w:r>
              <w:rPr>
                <w:sz w:val="20"/>
              </w:rPr>
              <w:t>90,0 %</w:t>
            </w:r>
          </w:p>
        </w:tc>
      </w:tr>
    </w:tbl>
    <w:p w14:paraId="19CE519D" w14:textId="77777777" w:rsidR="00681C4B" w:rsidRDefault="00681C4B">
      <w:pPr>
        <w:spacing w:after="0"/>
      </w:pPr>
    </w:p>
    <w:p w14:paraId="1B1DAD82" w14:textId="77777777" w:rsidR="00681C4B" w:rsidRPr="001F37CE" w:rsidRDefault="00A21B4E">
      <w:pPr>
        <w:rPr>
          <w:lang w:val="es-CO"/>
        </w:rPr>
      </w:pPr>
      <w:r w:rsidRPr="001F37CE">
        <w:rPr>
          <w:lang w:val="es-CO"/>
        </w:rPr>
        <w:t>Inicio: 4 de enero de 2027. Precio central: 70 USD/</w:t>
      </w:r>
      <w:proofErr w:type="spellStart"/>
      <w:r w:rsidRPr="001F37CE">
        <w:rPr>
          <w:lang w:val="es-CO"/>
        </w:rPr>
        <w:t>bbl</w:t>
      </w:r>
      <w:proofErr w:type="spellEnd"/>
      <w:r w:rsidRPr="001F37CE">
        <w:rPr>
          <w:lang w:val="es-CO"/>
        </w:rPr>
        <w:t xml:space="preserve">. Tasa efectiva anual: 12 %. MMUSD significa millones de dólares. El OPEX, la vida útil, la declinación y las distribuciones están incluidos en Datos y </w:t>
      </w:r>
      <w:proofErr w:type="spellStart"/>
      <w:r w:rsidRPr="001F37CE">
        <w:rPr>
          <w:lang w:val="es-CO"/>
        </w:rPr>
        <w:t>Metodo</w:t>
      </w:r>
      <w:proofErr w:type="spellEnd"/>
      <w:r w:rsidRPr="001F37CE">
        <w:rPr>
          <w:lang w:val="es-CO"/>
        </w:rPr>
        <w:t>.</w:t>
      </w:r>
    </w:p>
    <w:p w14:paraId="5C9613EA" w14:textId="77777777" w:rsidR="00681C4B" w:rsidRPr="001F37CE" w:rsidRDefault="00A21B4E">
      <w:pPr>
        <w:pStyle w:val="Ttulo2"/>
        <w:rPr>
          <w:lang w:val="es-CO"/>
        </w:rPr>
      </w:pPr>
      <w:r w:rsidRPr="001F37CE">
        <w:rPr>
          <w:lang w:val="es-CO"/>
        </w:rPr>
        <w:t>Cómo trabajar</w:t>
      </w:r>
    </w:p>
    <w:p w14:paraId="0486E0FC" w14:textId="77777777" w:rsidR="00681C4B" w:rsidRPr="001F37CE" w:rsidRDefault="00A21B4E">
      <w:pPr>
        <w:rPr>
          <w:lang w:val="es-CO"/>
        </w:rPr>
      </w:pPr>
      <w:r w:rsidRPr="001F37CE">
        <w:rPr>
          <w:lang w:val="es-CO"/>
        </w:rPr>
        <w:t>Abra Resultados. Las fórmulas están preparadas. Cambie únicamente las celdas amarillas de Datos. Compare los resultados, consulte el detalle cuando lo necesite y escriba su interpretación en esta ficha.</w:t>
      </w:r>
    </w:p>
    <w:tbl>
      <w:tblPr>
        <w:tblW w:w="0" w:type="auto"/>
        <w:jc w:val="center"/>
        <w:tblLayout w:type="fixed"/>
        <w:tblLook w:val="04A0" w:firstRow="1" w:lastRow="0" w:firstColumn="1" w:lastColumn="0" w:noHBand="0" w:noVBand="1"/>
      </w:tblPr>
      <w:tblGrid>
        <w:gridCol w:w="5184"/>
        <w:gridCol w:w="2160"/>
        <w:gridCol w:w="2016"/>
      </w:tblGrid>
      <w:tr w:rsidR="00681C4B" w14:paraId="4B5DE065" w14:textId="77777777">
        <w:trPr>
          <w:cantSplit/>
          <w:tblHeade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4571E961" w14:textId="77777777" w:rsidR="00681C4B" w:rsidRDefault="00A21B4E">
            <w:pPr>
              <w:spacing w:before="40" w:after="40" w:line="240" w:lineRule="auto"/>
              <w:jc w:val="center"/>
            </w:pPr>
            <w:proofErr w:type="spellStart"/>
            <w:r>
              <w:rPr>
                <w:b/>
                <w:color w:val="FFFFFF"/>
                <w:sz w:val="20"/>
              </w:rPr>
              <w:t>Acción</w:t>
            </w:r>
            <w:proofErr w:type="spellEnd"/>
          </w:p>
        </w:tc>
        <w:tc>
          <w:tcPr>
            <w:tcW w:w="216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3E13132B" w14:textId="77777777" w:rsidR="00681C4B" w:rsidRDefault="00A21B4E">
            <w:pPr>
              <w:spacing w:before="40" w:after="40" w:line="240" w:lineRule="auto"/>
              <w:jc w:val="center"/>
            </w:pPr>
            <w:r>
              <w:rPr>
                <w:b/>
                <w:color w:val="FFFFFF"/>
                <w:sz w:val="20"/>
              </w:rPr>
              <w:t>Celda en Datos</w:t>
            </w:r>
          </w:p>
        </w:tc>
        <w:tc>
          <w:tcPr>
            <w:tcW w:w="2016"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7CD325CB" w14:textId="77777777" w:rsidR="00681C4B" w:rsidRDefault="00A21B4E">
            <w:pPr>
              <w:spacing w:before="40" w:after="40" w:line="240" w:lineRule="auto"/>
              <w:jc w:val="center"/>
            </w:pPr>
            <w:r>
              <w:rPr>
                <w:b/>
                <w:color w:val="FFFFFF"/>
                <w:sz w:val="20"/>
              </w:rPr>
              <w:t>Valor inicial</w:t>
            </w:r>
          </w:p>
        </w:tc>
      </w:tr>
      <w:tr w:rsidR="00681C4B" w14:paraId="7FEE7942"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766213" w14:textId="77777777" w:rsidR="00681C4B" w:rsidRDefault="00A21B4E">
            <w:pPr>
              <w:spacing w:before="40" w:after="40" w:line="240" w:lineRule="auto"/>
            </w:pPr>
            <w:r>
              <w:rPr>
                <w:sz w:val="20"/>
              </w:rPr>
              <w:t>Cambiar precio central</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9D5582" w14:textId="77777777" w:rsidR="00681C4B" w:rsidRDefault="00A21B4E">
            <w:pPr>
              <w:spacing w:before="40" w:after="40" w:line="240" w:lineRule="auto"/>
              <w:jc w:val="center"/>
            </w:pPr>
            <w:r>
              <w:rPr>
                <w:sz w:val="20"/>
              </w:rPr>
              <w:t>E5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E63791" w14:textId="77777777" w:rsidR="00681C4B" w:rsidRDefault="00A21B4E">
            <w:pPr>
              <w:spacing w:before="40" w:after="40" w:line="240" w:lineRule="auto"/>
              <w:jc w:val="center"/>
            </w:pPr>
            <w:r>
              <w:rPr>
                <w:sz w:val="20"/>
              </w:rPr>
              <w:t>70</w:t>
            </w:r>
          </w:p>
        </w:tc>
      </w:tr>
      <w:tr w:rsidR="00681C4B" w14:paraId="5E0502A2"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7AAED308" w14:textId="77777777" w:rsidR="00681C4B" w:rsidRDefault="00A21B4E">
            <w:pPr>
              <w:spacing w:before="40" w:after="40" w:line="240" w:lineRule="auto"/>
            </w:pPr>
            <w:r>
              <w:rPr>
                <w:sz w:val="20"/>
              </w:rPr>
              <w:t>Fijar un pozo primero</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FE2D611" w14:textId="77777777" w:rsidR="00681C4B" w:rsidRDefault="00A21B4E">
            <w:pPr>
              <w:spacing w:before="40" w:after="40" w:line="240" w:lineRule="auto"/>
              <w:jc w:val="center"/>
            </w:pPr>
            <w:r>
              <w:rPr>
                <w:sz w:val="20"/>
              </w:rPr>
              <w:t>E8</w:t>
            </w:r>
          </w:p>
        </w:tc>
        <w:tc>
          <w:tcPr>
            <w:tcW w:w="201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C3AFCE7" w14:textId="77777777" w:rsidR="00681C4B" w:rsidRDefault="00A21B4E">
            <w:pPr>
              <w:spacing w:before="40" w:after="40" w:line="240" w:lineRule="auto"/>
              <w:jc w:val="center"/>
            </w:pPr>
            <w:r>
              <w:rPr>
                <w:sz w:val="20"/>
              </w:rPr>
              <w:t>0 = ninguno</w:t>
            </w:r>
          </w:p>
        </w:tc>
      </w:tr>
      <w:tr w:rsidR="00681C4B" w14:paraId="0CC2DB03"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42DD18" w14:textId="77777777" w:rsidR="00681C4B" w:rsidRDefault="00A21B4E">
            <w:pPr>
              <w:spacing w:before="40" w:after="40" w:line="240" w:lineRule="auto"/>
            </w:pPr>
            <w:r>
              <w:rPr>
                <w:sz w:val="20"/>
              </w:rPr>
              <w:t>Cambiar duración de Bravo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2885D5" w14:textId="77777777" w:rsidR="00681C4B" w:rsidRDefault="00A21B4E">
            <w:pPr>
              <w:spacing w:before="40" w:after="40" w:line="240" w:lineRule="auto"/>
              <w:jc w:val="center"/>
            </w:pPr>
            <w:r>
              <w:rPr>
                <w:sz w:val="20"/>
              </w:rPr>
              <w:t>F19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A32B5A" w14:textId="77777777" w:rsidR="00681C4B" w:rsidRDefault="00A21B4E">
            <w:pPr>
              <w:spacing w:before="40" w:after="40" w:line="240" w:lineRule="auto"/>
              <w:jc w:val="center"/>
            </w:pPr>
            <w:r>
              <w:rPr>
                <w:sz w:val="20"/>
              </w:rPr>
              <w:t>65 días</w:t>
            </w:r>
          </w:p>
        </w:tc>
      </w:tr>
      <w:tr w:rsidR="00681C4B" w14:paraId="1F7F11EC"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A58C839" w14:textId="77777777" w:rsidR="00681C4B" w:rsidRPr="001F37CE" w:rsidRDefault="00A21B4E">
            <w:pPr>
              <w:spacing w:before="40" w:after="40" w:line="240" w:lineRule="auto"/>
              <w:rPr>
                <w:lang w:val="es-CO"/>
              </w:rPr>
            </w:pPr>
            <w:r w:rsidRPr="001F37CE">
              <w:rPr>
                <w:sz w:val="20"/>
                <w:lang w:val="es-CO"/>
              </w:rPr>
              <w:t>Retirar o incluir Eco en M3</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B060D26" w14:textId="77777777" w:rsidR="00681C4B" w:rsidRDefault="00A21B4E">
            <w:pPr>
              <w:spacing w:before="40" w:after="40" w:line="240" w:lineRule="auto"/>
              <w:jc w:val="center"/>
            </w:pPr>
            <w:r>
              <w:rPr>
                <w:sz w:val="20"/>
              </w:rPr>
              <w:t>N22</w:t>
            </w:r>
          </w:p>
        </w:tc>
        <w:tc>
          <w:tcPr>
            <w:tcW w:w="201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2332780" w14:textId="77777777" w:rsidR="00681C4B" w:rsidRDefault="00A21B4E">
            <w:pPr>
              <w:spacing w:before="40" w:after="40" w:line="240" w:lineRule="auto"/>
              <w:jc w:val="center"/>
            </w:pPr>
            <w:r>
              <w:rPr>
                <w:sz w:val="20"/>
              </w:rPr>
              <w:t>1 = incluido; 0 = retirado</w:t>
            </w:r>
          </w:p>
        </w:tc>
      </w:tr>
    </w:tbl>
    <w:p w14:paraId="68DF5BF4" w14:textId="77777777" w:rsidR="00681C4B" w:rsidRDefault="00681C4B">
      <w:pPr>
        <w:spacing w:after="0"/>
      </w:pPr>
    </w:p>
    <w:p w14:paraId="5BD79BF2" w14:textId="77777777" w:rsidR="00681C4B" w:rsidRPr="001F37CE" w:rsidRDefault="00A21B4E">
      <w:pPr>
        <w:rPr>
          <w:lang w:val="es-CO"/>
        </w:rPr>
      </w:pPr>
      <w:r w:rsidRPr="001F37CE">
        <w:rPr>
          <w:lang w:val="es-CO"/>
        </w:rPr>
        <w:t>Las cifras impresas en esta ficha corresponden al inicio. Excel recalcula con cada cambio. Base significa el orden inicial con los supuestos vigentes; registre los resultados antes de pasar a otra prueba.</w:t>
      </w:r>
    </w:p>
    <w:p w14:paraId="798679DD" w14:textId="77777777" w:rsidR="00681C4B" w:rsidRPr="001F37CE" w:rsidRDefault="00A21B4E">
      <w:pPr>
        <w:rPr>
          <w:lang w:val="es-CO"/>
        </w:rPr>
      </w:pPr>
      <w:r w:rsidRPr="001F37CE">
        <w:rPr>
          <w:lang w:val="es-CO"/>
        </w:rPr>
        <w:br w:type="page"/>
      </w:r>
    </w:p>
    <w:p w14:paraId="36FE0327" w14:textId="77777777" w:rsidR="00681C4B" w:rsidRPr="001F37CE" w:rsidRDefault="00A21B4E">
      <w:pPr>
        <w:pStyle w:val="Ttulo1"/>
        <w:rPr>
          <w:lang w:val="es-CO"/>
        </w:rPr>
      </w:pPr>
      <w:r w:rsidRPr="001F37CE">
        <w:rPr>
          <w:lang w:val="es-CO"/>
        </w:rPr>
        <w:t>1. ¿En qué orden conviene intervenir?</w:t>
      </w:r>
    </w:p>
    <w:p w14:paraId="49CBD05A" w14:textId="77777777" w:rsidR="00681C4B" w:rsidRDefault="00A21B4E">
      <w:r w:rsidRPr="001F37CE">
        <w:rPr>
          <w:lang w:val="es-CO"/>
        </w:rPr>
        <w:t xml:space="preserve">Mantenga precio 70, Bravo 65 días, primero obligatorio 0 y todos los pozos incluidos. </w:t>
      </w:r>
      <w:proofErr w:type="spellStart"/>
      <w:r>
        <w:t>Consulte</w:t>
      </w:r>
      <w:proofErr w:type="spellEnd"/>
      <w:r>
        <w:t xml:space="preserve"> </w:t>
      </w:r>
      <w:proofErr w:type="spellStart"/>
      <w:r>
        <w:t>Permutaciones</w:t>
      </w:r>
      <w:proofErr w:type="spellEnd"/>
      <w:r>
        <w:t xml:space="preserve"> e </w:t>
      </w:r>
      <w:proofErr w:type="spellStart"/>
      <w:r>
        <w:t>Indice</w:t>
      </w:r>
      <w:proofErr w:type="spellEnd"/>
      <w:r>
        <w:t>.</w:t>
      </w:r>
    </w:p>
    <w:tbl>
      <w:tblPr>
        <w:tblW w:w="0" w:type="auto"/>
        <w:jc w:val="center"/>
        <w:tblLayout w:type="fixed"/>
        <w:tblLook w:val="04A0" w:firstRow="1" w:lastRow="0" w:firstColumn="1" w:lastColumn="0" w:noHBand="0" w:noVBand="1"/>
      </w:tblPr>
      <w:tblGrid>
        <w:gridCol w:w="1656"/>
        <w:gridCol w:w="2880"/>
        <w:gridCol w:w="1800"/>
        <w:gridCol w:w="1224"/>
        <w:gridCol w:w="1512"/>
      </w:tblGrid>
      <w:tr w:rsidR="00681C4B" w14:paraId="1806D895"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2B04D6BA" w14:textId="77777777" w:rsidR="00681C4B" w:rsidRDefault="00A21B4E">
            <w:pPr>
              <w:spacing w:before="40" w:after="40" w:line="240" w:lineRule="auto"/>
              <w:jc w:val="center"/>
            </w:pPr>
            <w:r>
              <w:rPr>
                <w:b/>
                <w:color w:val="FFFFFF"/>
                <w:sz w:val="20"/>
              </w:rPr>
              <w:t>Alternativa</w:t>
            </w:r>
          </w:p>
        </w:tc>
        <w:tc>
          <w:tcPr>
            <w:tcW w:w="288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73AE62BA" w14:textId="77777777" w:rsidR="00681C4B" w:rsidRDefault="00A21B4E">
            <w:pPr>
              <w:spacing w:before="40" w:after="40" w:line="240" w:lineRule="auto"/>
              <w:jc w:val="center"/>
            </w:pPr>
            <w:r>
              <w:rPr>
                <w:b/>
                <w:color w:val="FFFFFF"/>
                <w:sz w:val="20"/>
              </w:rPr>
              <w:t>Orden de IDs</w:t>
            </w:r>
          </w:p>
        </w:tc>
        <w:tc>
          <w:tcPr>
            <w:tcW w:w="180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040E6C84" w14:textId="77777777" w:rsidR="00681C4B" w:rsidRDefault="00A21B4E">
            <w:pPr>
              <w:spacing w:before="40" w:after="40" w:line="240" w:lineRule="auto"/>
              <w:jc w:val="center"/>
            </w:pPr>
            <w:r>
              <w:rPr>
                <w:b/>
                <w:color w:val="FFFFFF"/>
                <w:sz w:val="20"/>
              </w:rPr>
              <w:t>VPN medio</w:t>
            </w:r>
            <w:r>
              <w:rPr>
                <w:b/>
                <w:color w:val="FFFFFF"/>
                <w:sz w:val="20"/>
              </w:rPr>
              <w:br/>
              <w:t>MMUSD</w:t>
            </w:r>
          </w:p>
        </w:tc>
        <w:tc>
          <w:tcPr>
            <w:tcW w:w="1224"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3865A97E" w14:textId="77777777" w:rsidR="00681C4B" w:rsidRDefault="00A21B4E">
            <w:pPr>
              <w:spacing w:before="40" w:after="40" w:line="240" w:lineRule="auto"/>
              <w:jc w:val="center"/>
            </w:pPr>
            <w:r>
              <w:rPr>
                <w:b/>
                <w:color w:val="FFFFFF"/>
                <w:sz w:val="20"/>
              </w:rPr>
              <w:t>EI</w:t>
            </w:r>
          </w:p>
        </w:tc>
        <w:tc>
          <w:tcPr>
            <w:tcW w:w="1512"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2F2420B0" w14:textId="77777777" w:rsidR="00681C4B" w:rsidRDefault="00A21B4E">
            <w:pPr>
              <w:spacing w:before="40" w:after="40" w:line="240" w:lineRule="auto"/>
              <w:jc w:val="center"/>
            </w:pPr>
            <w:r>
              <w:rPr>
                <w:b/>
                <w:color w:val="FFFFFF"/>
                <w:sz w:val="20"/>
              </w:rPr>
              <w:t>Riesgo</w:t>
            </w:r>
          </w:p>
        </w:tc>
      </w:tr>
      <w:tr w:rsidR="00681C4B" w14:paraId="1C86FA3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AF7B08" w14:textId="77777777" w:rsidR="00681C4B" w:rsidRDefault="00A21B4E">
            <w:pPr>
              <w:spacing w:before="40" w:after="40" w:line="240" w:lineRule="auto"/>
            </w:pPr>
            <w:r>
              <w:rPr>
                <w:sz w:val="20"/>
              </w:rPr>
              <w:t>Base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0FD6DF" w14:textId="77777777" w:rsidR="00681C4B" w:rsidRDefault="00A21B4E">
            <w:pPr>
              <w:spacing w:before="40" w:after="40" w:line="240" w:lineRule="auto"/>
              <w:jc w:val="center"/>
            </w:pPr>
            <w:r>
              <w:rPr>
                <w:sz w:val="20"/>
              </w:rPr>
              <w:t>1–2–3–4–5–6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B2F13E" w14:textId="77777777" w:rsidR="00681C4B" w:rsidRDefault="00A21B4E">
            <w:pPr>
              <w:spacing w:before="40" w:after="40" w:line="240" w:lineRule="auto"/>
              <w:jc w:val="center"/>
            </w:pPr>
            <w:r>
              <w:rPr>
                <w:sz w:val="20"/>
              </w:rPr>
              <w:t>67,15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DDB542" w14:textId="77777777" w:rsidR="00681C4B" w:rsidRDefault="00A21B4E">
            <w:pPr>
              <w:spacing w:before="40" w:after="40" w:line="240" w:lineRule="auto"/>
              <w:jc w:val="center"/>
            </w:pPr>
            <w:r>
              <w:rPr>
                <w:sz w:val="20"/>
              </w:rPr>
              <w:t>1,81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7F87BC" w14:textId="77777777" w:rsidR="00681C4B" w:rsidRDefault="00A21B4E">
            <w:pPr>
              <w:spacing w:before="40" w:after="40" w:line="240" w:lineRule="auto"/>
              <w:jc w:val="center"/>
            </w:pPr>
            <w:r>
              <w:rPr>
                <w:sz w:val="20"/>
              </w:rPr>
              <w:t>1,5 %</w:t>
            </w:r>
          </w:p>
        </w:tc>
      </w:tr>
      <w:tr w:rsidR="00681C4B" w14:paraId="7E8B63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0139A4F7" w14:textId="77777777" w:rsidR="00681C4B" w:rsidRDefault="00A21B4E">
            <w:pPr>
              <w:spacing w:before="40" w:after="40" w:line="240" w:lineRule="auto"/>
            </w:pPr>
            <w:r>
              <w:rPr>
                <w:sz w:val="20"/>
              </w:rPr>
              <w:t>Permuta</w:t>
            </w:r>
          </w:p>
        </w:tc>
        <w:tc>
          <w:tcPr>
            <w:tcW w:w="288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B7A45D0" w14:textId="77777777" w:rsidR="00681C4B" w:rsidRDefault="00A21B4E">
            <w:pPr>
              <w:spacing w:before="40" w:after="40" w:line="240" w:lineRule="auto"/>
              <w:jc w:val="center"/>
            </w:pPr>
            <w:r>
              <w:rPr>
                <w:sz w:val="20"/>
              </w:rPr>
              <w:t>1–2–6–3–4–5</w:t>
            </w:r>
          </w:p>
        </w:tc>
        <w:tc>
          <w:tcPr>
            <w:tcW w:w="180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3CD50B3D" w14:textId="77777777" w:rsidR="00681C4B" w:rsidRDefault="00A21B4E">
            <w:pPr>
              <w:spacing w:before="40" w:after="40" w:line="240" w:lineRule="auto"/>
              <w:jc w:val="center"/>
            </w:pPr>
            <w:r>
              <w:rPr>
                <w:sz w:val="20"/>
              </w:rPr>
              <w:t>67,94</w:t>
            </w:r>
          </w:p>
        </w:tc>
        <w:tc>
          <w:tcPr>
            <w:tcW w:w="122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41CFDDC" w14:textId="77777777" w:rsidR="00681C4B" w:rsidRDefault="00A21B4E">
            <w:pPr>
              <w:spacing w:before="40" w:after="40" w:line="240" w:lineRule="auto"/>
              <w:jc w:val="center"/>
            </w:pPr>
            <w:r>
              <w:rPr>
                <w:sz w:val="20"/>
              </w:rPr>
              <w:t>1,84</w:t>
            </w:r>
          </w:p>
        </w:tc>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7743C938" w14:textId="77777777" w:rsidR="00681C4B" w:rsidRDefault="00A21B4E">
            <w:pPr>
              <w:spacing w:before="40" w:after="40" w:line="240" w:lineRule="auto"/>
              <w:jc w:val="center"/>
            </w:pPr>
            <w:r>
              <w:rPr>
                <w:sz w:val="20"/>
              </w:rPr>
              <w:t>1,3 %</w:t>
            </w:r>
          </w:p>
        </w:tc>
      </w:tr>
      <w:tr w:rsidR="00681C4B" w14:paraId="0B7924D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76FBF4" w14:textId="77777777" w:rsidR="00681C4B" w:rsidRDefault="00A21B4E">
            <w:pPr>
              <w:spacing w:before="40" w:after="40" w:line="240" w:lineRule="auto"/>
            </w:pPr>
            <w:r>
              <w:rPr>
                <w:sz w:val="20"/>
              </w:rPr>
              <w:t>IJ</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AC907E" w14:textId="77777777" w:rsidR="00681C4B" w:rsidRDefault="00A21B4E">
            <w:pPr>
              <w:spacing w:before="40" w:after="40" w:line="240" w:lineRule="auto"/>
              <w:jc w:val="center"/>
            </w:pPr>
            <w:r>
              <w:rPr>
                <w:sz w:val="20"/>
              </w:rPr>
              <w:t>1–2–3–6–4–5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2FE4E0" w14:textId="77777777" w:rsidR="00681C4B" w:rsidRDefault="00A21B4E">
            <w:pPr>
              <w:spacing w:before="40" w:after="40" w:line="240" w:lineRule="auto"/>
              <w:jc w:val="center"/>
            </w:pPr>
            <w:r>
              <w:rPr>
                <w:sz w:val="20"/>
              </w:rPr>
              <w:t>67,87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6C3A91" w14:textId="77777777" w:rsidR="00681C4B" w:rsidRDefault="00A21B4E">
            <w:pPr>
              <w:spacing w:before="40" w:after="40" w:line="240" w:lineRule="auto"/>
              <w:jc w:val="center"/>
            </w:pPr>
            <w:r>
              <w:rPr>
                <w:sz w:val="20"/>
              </w:rPr>
              <w:t>1,84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0FBAAC" w14:textId="77777777" w:rsidR="00681C4B" w:rsidRDefault="00A21B4E">
            <w:pPr>
              <w:spacing w:before="40" w:after="40" w:line="240" w:lineRule="auto"/>
              <w:jc w:val="center"/>
            </w:pPr>
            <w:r>
              <w:rPr>
                <w:sz w:val="20"/>
              </w:rPr>
              <w:t>1,3 %</w:t>
            </w:r>
          </w:p>
        </w:tc>
      </w:tr>
    </w:tbl>
    <w:p w14:paraId="4187031A" w14:textId="77777777" w:rsidR="00681C4B" w:rsidRDefault="00681C4B">
      <w:pPr>
        <w:spacing w:after="0"/>
      </w:pPr>
    </w:p>
    <w:p w14:paraId="6B1110AE" w14:textId="77777777" w:rsidR="00C32023" w:rsidRDefault="00C32023">
      <w:pPr>
        <w:spacing w:after="0"/>
      </w:pPr>
    </w:p>
    <w:p w14:paraId="738EE2B8" w14:textId="77777777" w:rsidR="00681C4B" w:rsidRPr="001F37CE" w:rsidRDefault="00A21B4E">
      <w:pPr>
        <w:rPr>
          <w:lang w:val="es-CO"/>
        </w:rPr>
      </w:pPr>
      <w:r w:rsidRPr="001F37CE">
        <w:rPr>
          <w:b/>
          <w:lang w:val="es-CO"/>
        </w:rPr>
        <w:t>A. ¿Por qué cambia el VPN si las tres alternativas contienen los mismos pozos?</w:t>
      </w:r>
    </w:p>
    <w:p w14:paraId="5D0774AF" w14:textId="477ED74D" w:rsidR="00681C4B" w:rsidRPr="001F37CE" w:rsidRDefault="001F37CE">
      <w:pPr>
        <w:spacing w:after="80"/>
        <w:rPr>
          <w:lang w:val="es-CO"/>
        </w:rPr>
      </w:pPr>
      <w:r>
        <w:rPr>
          <w:color w:val="A6A6A6"/>
          <w:sz w:val="20"/>
          <w:lang w:val="es-CO"/>
        </w:rPr>
        <w:t xml:space="preserve">La VPN tiene una </w:t>
      </w:r>
      <w:r w:rsidR="001D6D2C">
        <w:rPr>
          <w:color w:val="A6A6A6"/>
          <w:sz w:val="20"/>
          <w:lang w:val="es-CO"/>
        </w:rPr>
        <w:t>variación derivada</w:t>
      </w:r>
      <w:r>
        <w:rPr>
          <w:color w:val="A6A6A6"/>
          <w:sz w:val="20"/>
          <w:lang w:val="es-CO"/>
        </w:rPr>
        <w:t xml:space="preserve"> del orden de los de las intervenciones del pozo, porque no deja ser secuencial</w:t>
      </w:r>
      <w:r w:rsidR="00C32023">
        <w:rPr>
          <w:color w:val="A6A6A6"/>
          <w:sz w:val="20"/>
          <w:lang w:val="es-CO"/>
        </w:rPr>
        <w:t xml:space="preserve"> y permite que el VPN esperado resulte como la mejor opción al por 0.7MMUSD </w:t>
      </w:r>
      <w:r w:rsidR="00A21B4E" w:rsidRPr="001F37CE">
        <w:rPr>
          <w:color w:val="A6A6A6"/>
          <w:sz w:val="20"/>
          <w:lang w:val="es-CO"/>
        </w:rPr>
        <w:t>_________________________________________</w:t>
      </w:r>
    </w:p>
    <w:p w14:paraId="0214468E" w14:textId="77777777" w:rsidR="00681C4B" w:rsidRPr="001F37CE" w:rsidRDefault="00A21B4E">
      <w:pPr>
        <w:rPr>
          <w:lang w:val="es-CO"/>
        </w:rPr>
      </w:pPr>
      <w:r w:rsidRPr="001F37CE">
        <w:rPr>
          <w:b/>
          <w:lang w:val="es-CO"/>
        </w:rPr>
        <w:t>B. Compare Charlie y Foxtrot. ¿Por qué pueden tener posiciones diferentes en Permuta e IJ?</w:t>
      </w:r>
    </w:p>
    <w:p w14:paraId="48DCBBA0" w14:textId="77777777" w:rsidR="004F6BF7" w:rsidRDefault="004F6BF7">
      <w:pPr>
        <w:pStyle w:val="Ttulo2"/>
        <w:rPr>
          <w:rFonts w:ascii="Arial" w:eastAsiaTheme="minorEastAsia" w:hAnsi="Arial" w:cstheme="minorBidi"/>
          <w:b w:val="0"/>
          <w:bCs w:val="0"/>
          <w:color w:val="A6A6A6"/>
          <w:sz w:val="20"/>
          <w:szCs w:val="22"/>
          <w:lang w:val="es-CO"/>
        </w:rPr>
      </w:pPr>
      <w:r w:rsidRPr="004F6BF7">
        <w:rPr>
          <w:rFonts w:ascii="Arial" w:eastAsiaTheme="minorEastAsia" w:hAnsi="Arial" w:cstheme="minorBidi"/>
          <w:b w:val="0"/>
          <w:bCs w:val="0"/>
          <w:color w:val="A6A6A6"/>
          <w:sz w:val="20"/>
          <w:szCs w:val="22"/>
          <w:lang w:val="es-CO"/>
        </w:rPr>
        <w:t>Permuta e IJ utilizan criterios diferentes. Permuta busca maximizar directamente el VPN de la secuencia completa y por eso adelanta Foxtrot, cuyo VPN medio es 15,90 MMUSD. IJ considera eficiencia/prioridad relativa, favoreciendo a Charlie, que presenta EI 4,84 frente a 3,85 de Foxtrot</w:t>
      </w:r>
    </w:p>
    <w:p w14:paraId="209B3FE3" w14:textId="77777777" w:rsidR="004F6BF7" w:rsidRDefault="004F6BF7">
      <w:pPr>
        <w:pStyle w:val="Ttulo2"/>
        <w:rPr>
          <w:rFonts w:ascii="Arial" w:eastAsiaTheme="minorEastAsia" w:hAnsi="Arial" w:cstheme="minorBidi"/>
          <w:b w:val="0"/>
          <w:bCs w:val="0"/>
          <w:color w:val="A6A6A6"/>
          <w:sz w:val="20"/>
          <w:szCs w:val="22"/>
          <w:lang w:val="es-CO"/>
        </w:rPr>
      </w:pPr>
    </w:p>
    <w:p w14:paraId="45BD9B12" w14:textId="5716CBF4" w:rsidR="00681C4B" w:rsidRPr="001F37CE" w:rsidRDefault="00A21B4E">
      <w:pPr>
        <w:pStyle w:val="Ttulo2"/>
        <w:rPr>
          <w:lang w:val="es-CO"/>
        </w:rPr>
      </w:pPr>
      <w:r w:rsidRPr="001F37CE">
        <w:rPr>
          <w:lang w:val="es-CO"/>
        </w:rPr>
        <w:t>U</w:t>
      </w:r>
      <w:r w:rsidRPr="001F37CE">
        <w:rPr>
          <w:lang w:val="es-CO"/>
        </w:rPr>
        <w:t>na restricción operativa</w:t>
      </w:r>
    </w:p>
    <w:p w14:paraId="15F2E1AD" w14:textId="77777777" w:rsidR="00681C4B" w:rsidRPr="001F37CE" w:rsidRDefault="00A21B4E">
      <w:pPr>
        <w:rPr>
          <w:lang w:val="es-CO"/>
        </w:rPr>
      </w:pPr>
      <w:r w:rsidRPr="001F37CE">
        <w:rPr>
          <w:lang w:val="es-CO"/>
        </w:rPr>
        <w:t xml:space="preserve">Escriba 1 en </w:t>
      </w:r>
      <w:proofErr w:type="gramStart"/>
      <w:r w:rsidRPr="001F37CE">
        <w:rPr>
          <w:lang w:val="es-CO"/>
        </w:rPr>
        <w:t>Datos!E</w:t>
      </w:r>
      <w:proofErr w:type="gramEnd"/>
      <w:r w:rsidRPr="001F37CE">
        <w:rPr>
          <w:lang w:val="es-CO"/>
        </w:rPr>
        <w:t>8: Alfa debe ejecutarse primero. Observe cuántas secuencias son admisibles y si cambia el mejor orden. Después pruebe 2: Bravo debe ir primero.</w:t>
      </w:r>
    </w:p>
    <w:p w14:paraId="21C85F0D" w14:textId="77777777" w:rsidR="00681C4B" w:rsidRPr="001F37CE" w:rsidRDefault="00A21B4E">
      <w:pPr>
        <w:rPr>
          <w:lang w:val="es-CO"/>
        </w:rPr>
      </w:pPr>
      <w:r w:rsidRPr="001F37CE">
        <w:rPr>
          <w:b/>
          <w:lang w:val="es-CO"/>
        </w:rPr>
        <w:t>C. ¿Qué restricción cambia la recomendación? ¿El orden por IJ sigue siendo ejecutable en ambos casos?</w:t>
      </w:r>
    </w:p>
    <w:p w14:paraId="1EF327DA" w14:textId="2EACEBE5" w:rsidR="00681C4B" w:rsidRPr="001F37CE" w:rsidRDefault="004F6BF7">
      <w:pPr>
        <w:spacing w:after="80"/>
        <w:rPr>
          <w:lang w:val="es-CO"/>
        </w:rPr>
      </w:pPr>
      <w:r>
        <w:rPr>
          <w:color w:val="A6A6A6"/>
          <w:sz w:val="20"/>
          <w:lang w:val="es-CO"/>
        </w:rPr>
        <w:t xml:space="preserve">Acá estamos restringiendo un poso a una ejecución especifica lo que limita las alternativas o probabilidades aplicando la primera opción la permuta es la más favorable por el VPN medio, revisando el 2 Bravo, la variación es mínima. Sin embargo, se sigue manteniendo permuta como la alternativa favorable. Pero conservando a alfa como el dato a </w:t>
      </w:r>
      <w:proofErr w:type="gramStart"/>
      <w:r>
        <w:rPr>
          <w:color w:val="A6A6A6"/>
          <w:sz w:val="20"/>
          <w:lang w:val="es-CO"/>
        </w:rPr>
        <w:t xml:space="preserve">mantener  </w:t>
      </w:r>
      <w:r w:rsidR="00A21B4E" w:rsidRPr="001F37CE">
        <w:rPr>
          <w:color w:val="A6A6A6"/>
          <w:sz w:val="20"/>
          <w:lang w:val="es-CO"/>
        </w:rPr>
        <w:t>_</w:t>
      </w:r>
      <w:proofErr w:type="gramEnd"/>
      <w:r w:rsidR="00A21B4E" w:rsidRPr="001F37CE">
        <w:rPr>
          <w:color w:val="A6A6A6"/>
          <w:sz w:val="20"/>
          <w:lang w:val="es-CO"/>
        </w:rPr>
        <w:t>______________________________________________________________________________</w:t>
      </w:r>
    </w:p>
    <w:p w14:paraId="714C9D86"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23441AE3"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06C83E06" w14:textId="77777777" w:rsidR="00681C4B" w:rsidRPr="001F37CE" w:rsidRDefault="00A21B4E">
      <w:pPr>
        <w:pStyle w:val="Ttulo2"/>
        <w:rPr>
          <w:lang w:val="es-CO"/>
        </w:rPr>
      </w:pPr>
      <w:r w:rsidRPr="001F37CE">
        <w:rPr>
          <w:lang w:val="es-CO"/>
        </w:rPr>
        <w:t>Más tiempo de intervención</w:t>
      </w:r>
    </w:p>
    <w:p w14:paraId="4B003190" w14:textId="77777777" w:rsidR="00681C4B" w:rsidRPr="001F37CE" w:rsidRDefault="00A21B4E">
      <w:pPr>
        <w:rPr>
          <w:lang w:val="es-CO"/>
        </w:rPr>
      </w:pPr>
      <w:r w:rsidRPr="001F37CE">
        <w:rPr>
          <w:lang w:val="es-CO"/>
        </w:rPr>
        <w:t xml:space="preserve">Restablezca E8 = 0. Cambie </w:t>
      </w:r>
      <w:proofErr w:type="gramStart"/>
      <w:r w:rsidRPr="001F37CE">
        <w:rPr>
          <w:lang w:val="es-CO"/>
        </w:rPr>
        <w:t>Datos!F</w:t>
      </w:r>
      <w:proofErr w:type="gramEnd"/>
      <w:r w:rsidRPr="001F37CE">
        <w:rPr>
          <w:lang w:val="es-CO"/>
        </w:rPr>
        <w:t xml:space="preserve">19 de 65 a 120 días y observe </w:t>
      </w:r>
      <w:proofErr w:type="spellStart"/>
      <w:r w:rsidRPr="001F37CE">
        <w:rPr>
          <w:lang w:val="es-CO"/>
        </w:rPr>
        <w:t>Indice</w:t>
      </w:r>
      <w:proofErr w:type="spellEnd"/>
      <w:r w:rsidRPr="001F37CE">
        <w:rPr>
          <w:lang w:val="es-CO"/>
        </w:rPr>
        <w:t xml:space="preserve"> y Resultados. Después restablezca 65.</w:t>
      </w:r>
    </w:p>
    <w:p w14:paraId="617A42CB" w14:textId="77777777" w:rsidR="00681C4B" w:rsidRPr="001F37CE" w:rsidRDefault="00A21B4E">
      <w:pPr>
        <w:rPr>
          <w:lang w:val="es-CO"/>
        </w:rPr>
      </w:pPr>
      <w:r w:rsidRPr="001F37CE">
        <w:rPr>
          <w:b/>
          <w:lang w:val="es-CO"/>
        </w:rPr>
        <w:t>D. Antes de mirar: ¿qué esperaba que pasara con Bravo? ¿El resultado coincide con su explicación?</w:t>
      </w:r>
    </w:p>
    <w:p w14:paraId="2153D00C" w14:textId="40601922" w:rsidR="00681C4B" w:rsidRPr="001F37CE" w:rsidRDefault="004F6BF7">
      <w:pPr>
        <w:rPr>
          <w:lang w:val="es-CO"/>
        </w:rPr>
      </w:pPr>
      <w:r>
        <w:rPr>
          <w:color w:val="A6A6A6"/>
          <w:sz w:val="20"/>
          <w:lang w:val="es-CO"/>
        </w:rPr>
        <w:t>E</w:t>
      </w:r>
      <w:r w:rsidRPr="004F6BF7">
        <w:rPr>
          <w:color w:val="A6A6A6"/>
          <w:sz w:val="20"/>
          <w:lang w:val="es-CO"/>
        </w:rPr>
        <w:t>speraría que Bravo perdiera prioridad al aumentar su duración de 65 a 120 días. Aunque sigue siendo económicamente atractivo, ocupa el equipo 55 días adicionales y posterga los flujos de las demás intervenciones. El resultado es consistente con la lógica del índice: al aumentar el tiempo requerido sin aumentar proporcionalmente el beneficio de Bravo, disminuye su atractivo relativo dentro de la secuencia.</w:t>
      </w:r>
    </w:p>
    <w:p w14:paraId="27611A2D" w14:textId="77777777" w:rsidR="00681C4B" w:rsidRPr="001F37CE" w:rsidRDefault="00A21B4E">
      <w:pPr>
        <w:pStyle w:val="Ttulo1"/>
        <w:rPr>
          <w:lang w:val="es-CO"/>
        </w:rPr>
      </w:pPr>
      <w:r w:rsidRPr="001F37CE">
        <w:rPr>
          <w:lang w:val="es-CO"/>
        </w:rPr>
        <w:t>2. ¿Conviene ejecutar todos los pozos?</w:t>
      </w:r>
    </w:p>
    <w:p w14:paraId="53360491" w14:textId="77777777" w:rsidR="00681C4B" w:rsidRDefault="00A21B4E">
      <w:r w:rsidRPr="001F37CE">
        <w:rPr>
          <w:lang w:val="es-CO"/>
        </w:rPr>
        <w:t xml:space="preserve">Restablezca los valores iniciales. En Cartera, examine conjuntamente la rentabilidad, la eficiencia y la probabilidad de pérdida. </w:t>
      </w:r>
      <w:r>
        <w:t xml:space="preserve">Un </w:t>
      </w:r>
      <w:proofErr w:type="spellStart"/>
      <w:r>
        <w:t>promedio</w:t>
      </w:r>
      <w:proofErr w:type="spellEnd"/>
      <w:r>
        <w:t xml:space="preserve"> </w:t>
      </w:r>
      <w:proofErr w:type="spellStart"/>
      <w:r>
        <w:t>positivo</w:t>
      </w:r>
      <w:proofErr w:type="spellEnd"/>
      <w:r>
        <w:t xml:space="preserve"> no elimina la posibilidad de perder.</w:t>
      </w:r>
    </w:p>
    <w:tbl>
      <w:tblPr>
        <w:tblW w:w="0" w:type="auto"/>
        <w:jc w:val="center"/>
        <w:tblLayout w:type="fixed"/>
        <w:tblLook w:val="04A0" w:firstRow="1" w:lastRow="0" w:firstColumn="1" w:lastColumn="0" w:noHBand="0" w:noVBand="1"/>
      </w:tblPr>
      <w:tblGrid>
        <w:gridCol w:w="2592"/>
        <w:gridCol w:w="2304"/>
        <w:gridCol w:w="1728"/>
        <w:gridCol w:w="2160"/>
      </w:tblGrid>
      <w:tr w:rsidR="00681C4B" w14:paraId="7C890975"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5A5A0ECF" w14:textId="77777777" w:rsidR="00681C4B" w:rsidRDefault="00A21B4E">
            <w:pPr>
              <w:spacing w:before="40" w:after="40" w:line="240" w:lineRule="auto"/>
              <w:jc w:val="center"/>
            </w:pPr>
            <w:r>
              <w:rPr>
                <w:b/>
                <w:color w:val="FFFFFF"/>
                <w:sz w:val="20"/>
              </w:rPr>
              <w:t>Pozo</w:t>
            </w:r>
          </w:p>
        </w:tc>
        <w:tc>
          <w:tcPr>
            <w:tcW w:w="2304"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4BF6F6C3" w14:textId="77777777" w:rsidR="00681C4B" w:rsidRDefault="00A21B4E">
            <w:pPr>
              <w:spacing w:before="40" w:after="40" w:line="240" w:lineRule="auto"/>
              <w:jc w:val="center"/>
            </w:pPr>
            <w:r>
              <w:rPr>
                <w:b/>
                <w:color w:val="FFFFFF"/>
                <w:sz w:val="20"/>
              </w:rPr>
              <w:t>VPN medio</w:t>
            </w:r>
            <w:r>
              <w:rPr>
                <w:b/>
                <w:color w:val="FFFFFF"/>
                <w:sz w:val="20"/>
              </w:rPr>
              <w:br/>
              <w:t>MMUSD</w:t>
            </w:r>
          </w:p>
        </w:tc>
        <w:tc>
          <w:tcPr>
            <w:tcW w:w="1728"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5C656F54" w14:textId="77777777" w:rsidR="00681C4B" w:rsidRDefault="00A21B4E">
            <w:pPr>
              <w:spacing w:before="40" w:after="40" w:line="240" w:lineRule="auto"/>
              <w:jc w:val="center"/>
            </w:pPr>
            <w:r>
              <w:rPr>
                <w:b/>
                <w:color w:val="FFFFFF"/>
                <w:sz w:val="20"/>
              </w:rPr>
              <w:t>EI</w:t>
            </w:r>
          </w:p>
        </w:tc>
        <w:tc>
          <w:tcPr>
            <w:tcW w:w="2160" w:type="dxa"/>
            <w:tcBorders>
              <w:top w:val="single" w:sz="4" w:space="0" w:color="D9D9D9"/>
              <w:left w:val="single" w:sz="4" w:space="0" w:color="D9D9D9"/>
              <w:bottom w:val="single" w:sz="4" w:space="0" w:color="D9D9D9"/>
              <w:right w:val="single" w:sz="4" w:space="0" w:color="D9D9D9"/>
            </w:tcBorders>
            <w:shd w:val="clear" w:color="auto" w:fill="335C73"/>
            <w:tcMar>
              <w:top w:w="80" w:type="dxa"/>
              <w:left w:w="80" w:type="dxa"/>
              <w:bottom w:w="80" w:type="dxa"/>
              <w:right w:w="80" w:type="dxa"/>
            </w:tcMar>
            <w:vAlign w:val="center"/>
          </w:tcPr>
          <w:p w14:paraId="3A6CD736" w14:textId="77777777" w:rsidR="00681C4B" w:rsidRDefault="00A21B4E">
            <w:pPr>
              <w:spacing w:before="40" w:after="40" w:line="240" w:lineRule="auto"/>
              <w:jc w:val="center"/>
            </w:pPr>
            <w:r>
              <w:rPr>
                <w:b/>
                <w:color w:val="FFFFFF"/>
                <w:sz w:val="20"/>
              </w:rPr>
              <w:t>Pr(VPN &lt; 0)</w:t>
            </w:r>
          </w:p>
        </w:tc>
      </w:tr>
      <w:tr w:rsidR="00681C4B" w14:paraId="29EDF51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3CBB5A" w14:textId="77777777" w:rsidR="00681C4B" w:rsidRDefault="00A21B4E">
            <w:pPr>
              <w:spacing w:before="40" w:after="40" w:line="240" w:lineRule="auto"/>
            </w:pPr>
            <w:r>
              <w:rPr>
                <w:sz w:val="20"/>
              </w:rPr>
              <w:t>Alfa</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EC2A1D" w14:textId="77777777" w:rsidR="00681C4B" w:rsidRDefault="00A21B4E">
            <w:pPr>
              <w:spacing w:before="40" w:after="40" w:line="240" w:lineRule="auto"/>
              <w:jc w:val="center"/>
            </w:pPr>
            <w:r>
              <w:rPr>
                <w:sz w:val="20"/>
              </w:rPr>
              <w:t>14,48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1859C7" w14:textId="77777777" w:rsidR="00681C4B" w:rsidRDefault="00A21B4E">
            <w:pPr>
              <w:spacing w:before="40" w:after="40" w:line="240" w:lineRule="auto"/>
              <w:jc w:val="center"/>
            </w:pPr>
            <w:r>
              <w:rPr>
                <w:sz w:val="20"/>
              </w:rPr>
              <w:t>4,67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38E676" w14:textId="77777777" w:rsidR="00681C4B" w:rsidRDefault="00A21B4E">
            <w:pPr>
              <w:spacing w:before="40" w:after="40" w:line="240" w:lineRule="auto"/>
              <w:jc w:val="center"/>
            </w:pPr>
            <w:r>
              <w:rPr>
                <w:sz w:val="20"/>
              </w:rPr>
              <w:t>10,0 %</w:t>
            </w:r>
          </w:p>
        </w:tc>
      </w:tr>
      <w:tr w:rsidR="00681C4B" w14:paraId="701E8D9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8DF497F" w14:textId="77777777" w:rsidR="00681C4B" w:rsidRDefault="00A21B4E">
            <w:pPr>
              <w:spacing w:before="40" w:after="40" w:line="240" w:lineRule="auto"/>
            </w:pPr>
            <w:r>
              <w:rPr>
                <w:sz w:val="20"/>
              </w:rPr>
              <w:t>Bravo</w:t>
            </w:r>
          </w:p>
        </w:tc>
        <w:tc>
          <w:tcPr>
            <w:tcW w:w="230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9134915" w14:textId="77777777" w:rsidR="00681C4B" w:rsidRDefault="00A21B4E">
            <w:pPr>
              <w:spacing w:before="40" w:after="40" w:line="240" w:lineRule="auto"/>
              <w:jc w:val="center"/>
            </w:pPr>
            <w:r>
              <w:rPr>
                <w:sz w:val="20"/>
              </w:rPr>
              <w:t>26,17</w:t>
            </w:r>
          </w:p>
        </w:tc>
        <w:tc>
          <w:tcPr>
            <w:tcW w:w="1728"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3E76A19" w14:textId="77777777" w:rsidR="00681C4B" w:rsidRDefault="00A21B4E">
            <w:pPr>
              <w:spacing w:before="40" w:after="40" w:line="240" w:lineRule="auto"/>
              <w:jc w:val="center"/>
            </w:pPr>
            <w:r>
              <w:rPr>
                <w:sz w:val="20"/>
              </w:rPr>
              <w:t>3,17</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2FDDEECA" w14:textId="77777777" w:rsidR="00681C4B" w:rsidRDefault="00A21B4E">
            <w:pPr>
              <w:spacing w:before="40" w:after="40" w:line="240" w:lineRule="auto"/>
              <w:jc w:val="center"/>
            </w:pPr>
            <w:r>
              <w:rPr>
                <w:sz w:val="20"/>
              </w:rPr>
              <w:t>10,0 %</w:t>
            </w:r>
          </w:p>
        </w:tc>
      </w:tr>
      <w:tr w:rsidR="00681C4B" w14:paraId="2C414E5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2A4A92" w14:textId="77777777" w:rsidR="00681C4B" w:rsidRDefault="00A21B4E">
            <w:pPr>
              <w:spacing w:before="40" w:after="40" w:line="240" w:lineRule="auto"/>
            </w:pPr>
            <w:r>
              <w:rPr>
                <w:sz w:val="20"/>
              </w:rPr>
              <w:t>Charlie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7B9AC7" w14:textId="77777777" w:rsidR="00681C4B" w:rsidRDefault="00A21B4E">
            <w:pPr>
              <w:spacing w:before="40" w:after="40" w:line="240" w:lineRule="auto"/>
              <w:jc w:val="center"/>
            </w:pPr>
            <w:r>
              <w:rPr>
                <w:sz w:val="20"/>
              </w:rPr>
              <w:t>7,50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EDB908" w14:textId="77777777" w:rsidR="00681C4B" w:rsidRDefault="00A21B4E">
            <w:pPr>
              <w:spacing w:before="40" w:after="40" w:line="240" w:lineRule="auto"/>
              <w:jc w:val="center"/>
            </w:pPr>
            <w:r>
              <w:rPr>
                <w:sz w:val="20"/>
              </w:rPr>
              <w:t>4,84</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E04198" w14:textId="77777777" w:rsidR="00681C4B" w:rsidRDefault="00A21B4E">
            <w:pPr>
              <w:spacing w:before="40" w:after="40" w:line="240" w:lineRule="auto"/>
              <w:jc w:val="center"/>
            </w:pPr>
            <w:r>
              <w:rPr>
                <w:sz w:val="20"/>
              </w:rPr>
              <w:t>8,0 %</w:t>
            </w:r>
          </w:p>
        </w:tc>
      </w:tr>
      <w:tr w:rsidR="00681C4B" w14:paraId="1B36239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60665B0E" w14:textId="77777777" w:rsidR="00681C4B" w:rsidRDefault="00A21B4E">
            <w:pPr>
              <w:spacing w:before="40" w:after="40" w:line="240" w:lineRule="auto"/>
            </w:pPr>
            <w:r>
              <w:rPr>
                <w:sz w:val="20"/>
              </w:rPr>
              <w:t>Delta</w:t>
            </w:r>
          </w:p>
        </w:tc>
        <w:tc>
          <w:tcPr>
            <w:tcW w:w="230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1C01BED" w14:textId="77777777" w:rsidR="00681C4B" w:rsidRDefault="00A21B4E">
            <w:pPr>
              <w:spacing w:before="40" w:after="40" w:line="240" w:lineRule="auto"/>
              <w:jc w:val="center"/>
            </w:pPr>
            <w:r>
              <w:rPr>
                <w:sz w:val="20"/>
              </w:rPr>
              <w:t>9,33</w:t>
            </w:r>
          </w:p>
        </w:tc>
        <w:tc>
          <w:tcPr>
            <w:tcW w:w="1728"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1FC25E5" w14:textId="77777777" w:rsidR="00681C4B" w:rsidRDefault="00A21B4E">
            <w:pPr>
              <w:spacing w:before="40" w:after="40" w:line="240" w:lineRule="auto"/>
              <w:jc w:val="center"/>
            </w:pPr>
            <w:r>
              <w:rPr>
                <w:sz w:val="20"/>
              </w:rPr>
              <w:t>0,75</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1469104" w14:textId="77777777" w:rsidR="00681C4B" w:rsidRDefault="00A21B4E">
            <w:pPr>
              <w:spacing w:before="40" w:after="40" w:line="240" w:lineRule="auto"/>
              <w:jc w:val="center"/>
            </w:pPr>
            <w:r>
              <w:rPr>
                <w:sz w:val="20"/>
              </w:rPr>
              <w:t>45,2 %</w:t>
            </w:r>
          </w:p>
        </w:tc>
      </w:tr>
      <w:tr w:rsidR="00681C4B" w14:paraId="3DBC6E5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00293B" w14:textId="77777777" w:rsidR="00681C4B" w:rsidRDefault="00A21B4E">
            <w:pPr>
              <w:spacing w:before="40" w:after="40" w:line="240" w:lineRule="auto"/>
            </w:pPr>
            <w:r>
              <w:rPr>
                <w:sz w:val="20"/>
              </w:rPr>
              <w:t>Eco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3A79F4" w14:textId="77777777" w:rsidR="00681C4B" w:rsidRDefault="00A21B4E">
            <w:pPr>
              <w:spacing w:before="40" w:after="40" w:line="240" w:lineRule="auto"/>
              <w:jc w:val="center"/>
            </w:pPr>
            <w:r>
              <w:rPr>
                <w:sz w:val="20"/>
              </w:rPr>
              <w:t>-4,08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653DFC" w14:textId="77777777" w:rsidR="00681C4B" w:rsidRDefault="00A21B4E">
            <w:pPr>
              <w:spacing w:before="40" w:after="40" w:line="240" w:lineRule="auto"/>
              <w:jc w:val="center"/>
            </w:pPr>
            <w:r>
              <w:rPr>
                <w:sz w:val="20"/>
              </w:rPr>
              <w:t>-0,44</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07DD29" w14:textId="77777777" w:rsidR="00681C4B" w:rsidRDefault="00A21B4E">
            <w:pPr>
              <w:spacing w:before="40" w:after="40" w:line="240" w:lineRule="auto"/>
              <w:jc w:val="center"/>
            </w:pPr>
            <w:r>
              <w:rPr>
                <w:sz w:val="20"/>
              </w:rPr>
              <w:t>72,9 %</w:t>
            </w:r>
          </w:p>
        </w:tc>
      </w:tr>
      <w:tr w:rsidR="00681C4B" w14:paraId="6E90D31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00E1265F" w14:textId="77777777" w:rsidR="00681C4B" w:rsidRDefault="00A21B4E">
            <w:pPr>
              <w:spacing w:before="40" w:after="40" w:line="240" w:lineRule="auto"/>
            </w:pPr>
            <w:r>
              <w:rPr>
                <w:sz w:val="20"/>
              </w:rPr>
              <w:t>Foxtrot</w:t>
            </w:r>
          </w:p>
        </w:tc>
        <w:tc>
          <w:tcPr>
            <w:tcW w:w="2304"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5889B12C" w14:textId="77777777" w:rsidR="00681C4B" w:rsidRDefault="00A21B4E">
            <w:pPr>
              <w:spacing w:before="40" w:after="40" w:line="240" w:lineRule="auto"/>
              <w:jc w:val="center"/>
            </w:pPr>
            <w:r>
              <w:rPr>
                <w:sz w:val="20"/>
              </w:rPr>
              <w:t>15,90</w:t>
            </w:r>
          </w:p>
        </w:tc>
        <w:tc>
          <w:tcPr>
            <w:tcW w:w="1728"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355EDAB3" w14:textId="77777777" w:rsidR="00681C4B" w:rsidRDefault="00A21B4E">
            <w:pPr>
              <w:spacing w:before="40" w:after="40" w:line="240" w:lineRule="auto"/>
              <w:jc w:val="center"/>
            </w:pPr>
            <w:r>
              <w:rPr>
                <w:sz w:val="20"/>
              </w:rPr>
              <w:t>3,85</w:t>
            </w:r>
          </w:p>
        </w:tc>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0" w:type="dxa"/>
              <w:left w:w="80" w:type="dxa"/>
              <w:bottom w:w="80" w:type="dxa"/>
              <w:right w:w="80" w:type="dxa"/>
            </w:tcMar>
            <w:vAlign w:val="center"/>
          </w:tcPr>
          <w:p w14:paraId="12F8D1AF" w14:textId="77777777" w:rsidR="00681C4B" w:rsidRDefault="00A21B4E">
            <w:pPr>
              <w:spacing w:before="40" w:after="40" w:line="240" w:lineRule="auto"/>
              <w:jc w:val="center"/>
            </w:pPr>
            <w:r>
              <w:rPr>
                <w:sz w:val="20"/>
              </w:rPr>
              <w:t>10,0 %</w:t>
            </w:r>
          </w:p>
        </w:tc>
      </w:tr>
    </w:tbl>
    <w:p w14:paraId="44FEA26C" w14:textId="77777777" w:rsidR="00681C4B" w:rsidRDefault="00681C4B">
      <w:pPr>
        <w:spacing w:after="0"/>
      </w:pPr>
    </w:p>
    <w:p w14:paraId="77A9E252" w14:textId="77777777" w:rsidR="00681C4B" w:rsidRPr="001F37CE" w:rsidRDefault="00A21B4E">
      <w:pPr>
        <w:rPr>
          <w:lang w:val="es-CO"/>
        </w:rPr>
      </w:pPr>
      <w:r w:rsidRPr="001F37CE">
        <w:rPr>
          <w:b/>
          <w:lang w:val="es-CO"/>
        </w:rPr>
        <w:t>E. ¿Qué intervención propondría retirar o replantear? Justifique con más de un indicador.</w:t>
      </w:r>
    </w:p>
    <w:p w14:paraId="4B5C62DE" w14:textId="05141418" w:rsidR="00681C4B" w:rsidRPr="001F37CE" w:rsidRDefault="00217D64">
      <w:pPr>
        <w:spacing w:after="80"/>
        <w:rPr>
          <w:lang w:val="es-CO"/>
        </w:rPr>
      </w:pPr>
      <w:r>
        <w:rPr>
          <w:color w:val="A6A6A6"/>
          <w:sz w:val="20"/>
          <w:lang w:val="es-CO"/>
        </w:rPr>
        <w:t xml:space="preserve">Teniendo en cuenta la vida útil y dentro del análisis ECO es la </w:t>
      </w:r>
      <w:proofErr w:type="gramStart"/>
      <w:r>
        <w:rPr>
          <w:color w:val="A6A6A6"/>
          <w:sz w:val="20"/>
          <w:lang w:val="es-CO"/>
        </w:rPr>
        <w:t>opción  que</w:t>
      </w:r>
      <w:proofErr w:type="gramEnd"/>
      <w:r>
        <w:rPr>
          <w:color w:val="A6A6A6"/>
          <w:sz w:val="20"/>
          <w:lang w:val="es-CO"/>
        </w:rPr>
        <w:t xml:space="preserve"> plantearía no intervenir por factores como la probabilidad de éxito la cual es </w:t>
      </w:r>
      <w:proofErr w:type="spellStart"/>
      <w:r>
        <w:rPr>
          <w:color w:val="A6A6A6"/>
          <w:sz w:val="20"/>
          <w:lang w:val="es-CO"/>
        </w:rPr>
        <w:t>mu</w:t>
      </w:r>
      <w:proofErr w:type="spellEnd"/>
      <w:r>
        <w:rPr>
          <w:color w:val="A6A6A6"/>
          <w:sz w:val="20"/>
          <w:lang w:val="es-CO"/>
        </w:rPr>
        <w:t xml:space="preserve"> baja frente a los otros pozos otra variable que deberíamos considerar son los OPEX y CAPEX son altos </w:t>
      </w:r>
      <w:r w:rsidR="00A21B4E" w:rsidRPr="001F37CE">
        <w:rPr>
          <w:color w:val="A6A6A6"/>
          <w:sz w:val="20"/>
          <w:lang w:val="es-CO"/>
        </w:rPr>
        <w:t>________________________________________________________________________________</w:t>
      </w:r>
    </w:p>
    <w:p w14:paraId="3249BAE3"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519360F1"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1DFAEC86" w14:textId="77777777" w:rsidR="00681C4B" w:rsidRPr="001F37CE" w:rsidRDefault="00A21B4E">
      <w:pPr>
        <w:rPr>
          <w:lang w:val="es-CO"/>
        </w:rPr>
      </w:pPr>
      <w:r w:rsidRPr="001F37CE">
        <w:rPr>
          <w:b/>
          <w:lang w:val="es-CO"/>
        </w:rPr>
        <w:t>F. ¿Trataría a Delta y Eco de la misma manera? Explique qué diferencia sus resultados.</w:t>
      </w:r>
    </w:p>
    <w:p w14:paraId="3E508488" w14:textId="4657E5EC" w:rsidR="00681C4B" w:rsidRPr="001F37CE" w:rsidRDefault="00217D64">
      <w:pPr>
        <w:spacing w:after="80"/>
        <w:rPr>
          <w:lang w:val="es-CO"/>
        </w:rPr>
      </w:pPr>
      <w:r>
        <w:rPr>
          <w:color w:val="A6A6A6"/>
          <w:sz w:val="20"/>
          <w:lang w:val="es-CO"/>
        </w:rPr>
        <w:t xml:space="preserve">Aunque Eco es poco atractivo para la operación, no considero que debería tener un trato igual comenzando por </w:t>
      </w:r>
      <w:proofErr w:type="gramStart"/>
      <w:r>
        <w:rPr>
          <w:color w:val="A6A6A6"/>
          <w:sz w:val="20"/>
          <w:lang w:val="es-CO"/>
        </w:rPr>
        <w:t>a pesar que</w:t>
      </w:r>
      <w:proofErr w:type="gramEnd"/>
      <w:r>
        <w:rPr>
          <w:color w:val="A6A6A6"/>
          <w:sz w:val="20"/>
          <w:lang w:val="es-CO"/>
        </w:rPr>
        <w:t xml:space="preserve"> los </w:t>
      </w:r>
      <w:proofErr w:type="spellStart"/>
      <w:r>
        <w:rPr>
          <w:color w:val="A6A6A6"/>
          <w:sz w:val="20"/>
          <w:lang w:val="es-CO"/>
        </w:rPr>
        <w:t>opex</w:t>
      </w:r>
      <w:proofErr w:type="spellEnd"/>
      <w:r>
        <w:rPr>
          <w:color w:val="A6A6A6"/>
          <w:sz w:val="20"/>
          <w:lang w:val="es-CO"/>
        </w:rPr>
        <w:t xml:space="preserve"> y </w:t>
      </w:r>
      <w:proofErr w:type="spellStart"/>
      <w:r>
        <w:rPr>
          <w:color w:val="A6A6A6"/>
          <w:sz w:val="20"/>
          <w:lang w:val="es-CO"/>
        </w:rPr>
        <w:t>capex</w:t>
      </w:r>
      <w:proofErr w:type="spellEnd"/>
      <w:r>
        <w:rPr>
          <w:color w:val="A6A6A6"/>
          <w:sz w:val="20"/>
          <w:lang w:val="es-CO"/>
        </w:rPr>
        <w:t xml:space="preserve">, días de mantenimiento, presenta un mayor porcentaje o probabilidad es mayor y una producción mayor que lo hace un </w:t>
      </w:r>
      <w:proofErr w:type="gramStart"/>
      <w:r>
        <w:rPr>
          <w:color w:val="A6A6A6"/>
          <w:sz w:val="20"/>
          <w:lang w:val="es-CO"/>
        </w:rPr>
        <w:t>riesgoso</w:t>
      </w:r>
      <w:proofErr w:type="gramEnd"/>
      <w:r>
        <w:rPr>
          <w:color w:val="A6A6A6"/>
          <w:sz w:val="20"/>
          <w:lang w:val="es-CO"/>
        </w:rPr>
        <w:t xml:space="preserve"> pero con tan alto índice como ECO</w:t>
      </w:r>
      <w:r w:rsidR="00A21B4E" w:rsidRPr="001F37CE">
        <w:rPr>
          <w:color w:val="A6A6A6"/>
          <w:sz w:val="20"/>
          <w:lang w:val="es-CO"/>
        </w:rPr>
        <w:t>________________________________________________________________________________</w:t>
      </w:r>
    </w:p>
    <w:p w14:paraId="31F9238F"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3DD5E9BC"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5274A165" w14:textId="77777777" w:rsidR="00681C4B" w:rsidRPr="001F37CE" w:rsidRDefault="00A21B4E">
      <w:pPr>
        <w:pStyle w:val="Ttulo2"/>
        <w:rPr>
          <w:lang w:val="es-CO"/>
        </w:rPr>
      </w:pPr>
      <w:r w:rsidRPr="001F37CE">
        <w:rPr>
          <w:lang w:val="es-CO"/>
        </w:rPr>
        <w:t>Pruebe su decisión</w:t>
      </w:r>
    </w:p>
    <w:p w14:paraId="5F608033" w14:textId="77777777" w:rsidR="00681C4B" w:rsidRPr="001F37CE" w:rsidRDefault="00A21B4E">
      <w:pPr>
        <w:rPr>
          <w:lang w:val="es-CO"/>
        </w:rPr>
      </w:pPr>
      <w:r w:rsidRPr="001F37CE">
        <w:rPr>
          <w:lang w:val="es-CO"/>
        </w:rPr>
        <w:t xml:space="preserve">Ponga 0 en </w:t>
      </w:r>
      <w:proofErr w:type="gramStart"/>
      <w:r w:rsidRPr="001F37CE">
        <w:rPr>
          <w:lang w:val="es-CO"/>
        </w:rPr>
        <w:t>Datos!N</w:t>
      </w:r>
      <w:proofErr w:type="gramEnd"/>
      <w:r w:rsidRPr="001F37CE">
        <w:rPr>
          <w:lang w:val="es-CO"/>
        </w:rPr>
        <w:t>22 para retirar Eco. La cartera conserva el orden de los demás pozos y adelanta Foxtrot. Compare la fila Cartera con Base. Las filas Permuta e IJ siguen incluyendo seis pozos.</w:t>
      </w:r>
    </w:p>
    <w:p w14:paraId="1422FC92" w14:textId="7D94FFB7" w:rsidR="00681C4B" w:rsidRPr="001F37CE" w:rsidRDefault="00A21B4E">
      <w:pPr>
        <w:rPr>
          <w:lang w:val="es-CO"/>
        </w:rPr>
      </w:pPr>
      <w:r w:rsidRPr="001F37CE">
        <w:rPr>
          <w:b/>
          <w:lang w:val="es-CO"/>
        </w:rPr>
        <w:t>G. ¿Qué mejora y qué se sacrifica al retirar Eco? Considere VPN, inversión, riesgo, volumen y días de equipo.</w:t>
      </w:r>
    </w:p>
    <w:p w14:paraId="1D4030ED" w14:textId="05A33C45" w:rsidR="00681C4B" w:rsidRPr="001F37CE" w:rsidRDefault="00B11AC0">
      <w:pPr>
        <w:spacing w:after="80"/>
        <w:rPr>
          <w:lang w:val="es-CO"/>
        </w:rPr>
      </w:pPr>
      <w:r>
        <w:rPr>
          <w:color w:val="A6A6A6"/>
          <w:sz w:val="20"/>
          <w:lang w:val="es-CO"/>
        </w:rPr>
        <w:t>Al revisar los datos en cartera se produce un efecto muy importante ya que liberamos una VPN media negativa de -4,08MMUSD con una exposición de perdida de &gt; al 72%</w:t>
      </w:r>
      <w:r w:rsidR="00A21B4E" w:rsidRPr="001F37CE">
        <w:rPr>
          <w:color w:val="A6A6A6"/>
          <w:sz w:val="20"/>
          <w:lang w:val="es-CO"/>
        </w:rPr>
        <w:t>_______________________________________________________________________________</w:t>
      </w:r>
    </w:p>
    <w:p w14:paraId="42A1BD4E"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51E81E92"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50E99A95" w14:textId="77777777" w:rsidR="00681C4B" w:rsidRPr="001F37CE" w:rsidRDefault="00A21B4E">
      <w:pPr>
        <w:rPr>
          <w:lang w:val="es-CO"/>
        </w:rPr>
      </w:pPr>
      <w:r w:rsidRPr="001F37CE">
        <w:rPr>
          <w:b/>
          <w:lang w:val="es-CO"/>
        </w:rPr>
        <w:t>H. ¿La mejora proviene únicamente de eliminar el VPN negativo de Eco? Revise el calendario de Foxtrot.</w:t>
      </w:r>
    </w:p>
    <w:p w14:paraId="00D5D6F7" w14:textId="4286BE35" w:rsidR="00681C4B" w:rsidRPr="001F37CE" w:rsidRDefault="00B11AC0">
      <w:pPr>
        <w:rPr>
          <w:lang w:val="es-CO"/>
        </w:rPr>
      </w:pPr>
      <w:r w:rsidRPr="00B11AC0">
        <w:rPr>
          <w:color w:val="A6A6A6"/>
          <w:sz w:val="20"/>
          <w:lang w:val="es-CO"/>
        </w:rPr>
        <w:t>No. La mejora no se explica únicamente por eliminar el VPN negativo de Eco. Al retirarlo también se liberan 90 días del equipo, lo que permite adelantar Foxtrot. Como Foxtrot genera flujos positivos y un VPN medio de 15,90 MMUSD, anticipar su ejecución aumenta adicionalmente el valor presente de la cartera.</w:t>
      </w:r>
    </w:p>
    <w:p w14:paraId="26A48265" w14:textId="77777777" w:rsidR="00681C4B" w:rsidRPr="001F37CE" w:rsidRDefault="00A21B4E">
      <w:pPr>
        <w:pStyle w:val="Ttulo1"/>
        <w:rPr>
          <w:lang w:val="es-CO"/>
        </w:rPr>
      </w:pPr>
      <w:r w:rsidRPr="001F37CE">
        <w:rPr>
          <w:lang w:val="es-CO"/>
        </w:rPr>
        <w:t>3. ¿Resiste la recomendación un cambio de precio?</w:t>
      </w:r>
    </w:p>
    <w:p w14:paraId="102B2D2B" w14:textId="77777777" w:rsidR="00681C4B" w:rsidRPr="001F37CE" w:rsidRDefault="00A21B4E">
      <w:pPr>
        <w:rPr>
          <w:lang w:val="es-CO"/>
        </w:rPr>
      </w:pPr>
      <w:r w:rsidRPr="001F37CE">
        <w:rPr>
          <w:lang w:val="es-CO"/>
        </w:rPr>
        <w:t>Restablezca primero los valores iniciales. Anticipe el efecto de reducir el precio central de 70 a 50 USD/</w:t>
      </w:r>
      <w:proofErr w:type="spellStart"/>
      <w:r w:rsidRPr="001F37CE">
        <w:rPr>
          <w:lang w:val="es-CO"/>
        </w:rPr>
        <w:t>bbl</w:t>
      </w:r>
      <w:proofErr w:type="spellEnd"/>
      <w:r w:rsidRPr="001F37CE">
        <w:rPr>
          <w:lang w:val="es-CO"/>
        </w:rPr>
        <w:t xml:space="preserve">. Luego cambie </w:t>
      </w:r>
      <w:proofErr w:type="gramStart"/>
      <w:r w:rsidRPr="001F37CE">
        <w:rPr>
          <w:lang w:val="es-CO"/>
        </w:rPr>
        <w:t>Datos!E</w:t>
      </w:r>
      <w:proofErr w:type="gramEnd"/>
      <w:r w:rsidRPr="001F37CE">
        <w:rPr>
          <w:lang w:val="es-CO"/>
        </w:rPr>
        <w:t>5 a 50 y contraste su expectativa.</w:t>
      </w:r>
    </w:p>
    <w:p w14:paraId="63708CBE" w14:textId="77777777" w:rsidR="00681C4B" w:rsidRPr="001F37CE" w:rsidRDefault="00A21B4E">
      <w:pPr>
        <w:rPr>
          <w:lang w:val="es-CO"/>
        </w:rPr>
      </w:pPr>
      <w:r w:rsidRPr="001F37CE">
        <w:rPr>
          <w:b/>
          <w:lang w:val="es-CO"/>
        </w:rPr>
        <w:t>I. ¿Qué ocurre con el VPN esperado y el riesgo de la cartera? ¿Qué pasa con Delta?</w:t>
      </w:r>
    </w:p>
    <w:p w14:paraId="6FD44D78" w14:textId="04D3304C" w:rsidR="00681C4B" w:rsidRPr="001F37CE" w:rsidRDefault="00B11AC0">
      <w:pPr>
        <w:spacing w:after="80"/>
        <w:rPr>
          <w:lang w:val="es-CO"/>
        </w:rPr>
      </w:pPr>
      <w:r>
        <w:rPr>
          <w:color w:val="A6A6A6"/>
          <w:sz w:val="20"/>
          <w:lang w:val="es-CO"/>
        </w:rPr>
        <w:t xml:space="preserve">Primero si reducimos el precio a </w:t>
      </w:r>
      <w:proofErr w:type="gramStart"/>
      <w:r>
        <w:rPr>
          <w:color w:val="A6A6A6"/>
          <w:sz w:val="20"/>
          <w:lang w:val="es-CO"/>
        </w:rPr>
        <w:t>50,  el</w:t>
      </w:r>
      <w:proofErr w:type="gramEnd"/>
      <w:r>
        <w:rPr>
          <w:color w:val="A6A6A6"/>
          <w:sz w:val="20"/>
          <w:lang w:val="es-CO"/>
        </w:rPr>
        <w:t xml:space="preserve"> </w:t>
      </w:r>
      <w:proofErr w:type="spellStart"/>
      <w:r>
        <w:rPr>
          <w:color w:val="A6A6A6"/>
          <w:sz w:val="20"/>
          <w:lang w:val="es-CO"/>
        </w:rPr>
        <w:t>capex</w:t>
      </w:r>
      <w:proofErr w:type="spellEnd"/>
      <w:r>
        <w:rPr>
          <w:color w:val="A6A6A6"/>
          <w:sz w:val="20"/>
          <w:lang w:val="es-CO"/>
        </w:rPr>
        <w:t xml:space="preserve"> y </w:t>
      </w:r>
      <w:proofErr w:type="spellStart"/>
      <w:r>
        <w:rPr>
          <w:color w:val="A6A6A6"/>
          <w:sz w:val="20"/>
          <w:lang w:val="es-CO"/>
        </w:rPr>
        <w:t>opex</w:t>
      </w:r>
      <w:proofErr w:type="spellEnd"/>
      <w:r>
        <w:rPr>
          <w:color w:val="A6A6A6"/>
          <w:sz w:val="20"/>
          <w:lang w:val="es-CO"/>
        </w:rPr>
        <w:t xml:space="preserve"> se mantendrán lineales lo que impacta directamente el VPM medio lo que lleva a una reducción sustancial de los ingresos sin que se ajuste el costo. </w:t>
      </w:r>
      <w:r w:rsidR="00F746A1">
        <w:rPr>
          <w:color w:val="A6A6A6"/>
          <w:sz w:val="20"/>
          <w:lang w:val="es-CO"/>
        </w:rPr>
        <w:t xml:space="preserve">Todos pasan a tener una media positiva </w:t>
      </w:r>
      <w:r w:rsidR="00A21B4E" w:rsidRPr="001F37CE">
        <w:rPr>
          <w:color w:val="A6A6A6"/>
          <w:sz w:val="20"/>
          <w:lang w:val="es-CO"/>
        </w:rPr>
        <w:t>________________________________________________________________________________</w:t>
      </w:r>
    </w:p>
    <w:p w14:paraId="3EACE12A"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0946E9BE"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0081DD91" w14:textId="77777777" w:rsidR="00681C4B" w:rsidRPr="001F37CE" w:rsidRDefault="00A21B4E">
      <w:pPr>
        <w:rPr>
          <w:lang w:val="es-CO"/>
        </w:rPr>
      </w:pPr>
      <w:r w:rsidRPr="001F37CE">
        <w:rPr>
          <w:lang w:val="es-CO"/>
        </w:rPr>
        <w:t xml:space="preserve">Con precio 50, retire nuevamente Eco mediante </w:t>
      </w:r>
      <w:proofErr w:type="gramStart"/>
      <w:r w:rsidRPr="001F37CE">
        <w:rPr>
          <w:lang w:val="es-CO"/>
        </w:rPr>
        <w:t>Datos!N</w:t>
      </w:r>
      <w:proofErr w:type="gramEnd"/>
      <w:r w:rsidRPr="001F37CE">
        <w:rPr>
          <w:lang w:val="es-CO"/>
        </w:rPr>
        <w:t>22 = 0. Compare la cartera resultante con la programación Base al mismo precio.</w:t>
      </w:r>
    </w:p>
    <w:p w14:paraId="111DB85B" w14:textId="77777777" w:rsidR="00681C4B" w:rsidRPr="001F37CE" w:rsidRDefault="00A21B4E">
      <w:pPr>
        <w:rPr>
          <w:lang w:val="es-CO"/>
        </w:rPr>
      </w:pPr>
      <w:r w:rsidRPr="001F37CE">
        <w:rPr>
          <w:b/>
          <w:lang w:val="es-CO"/>
        </w:rPr>
        <w:t>J. ¿Cambiaría su recomendación? ¿Qué información solicitaría antes de ejecutar Delta?</w:t>
      </w:r>
    </w:p>
    <w:p w14:paraId="3C3622C6" w14:textId="3577ACF8" w:rsidR="00681C4B" w:rsidRPr="001F37CE" w:rsidRDefault="00F746A1">
      <w:pPr>
        <w:spacing w:after="80"/>
        <w:rPr>
          <w:lang w:val="es-CO"/>
        </w:rPr>
      </w:pPr>
      <w:r>
        <w:rPr>
          <w:color w:val="A6A6A6"/>
          <w:sz w:val="20"/>
          <w:lang w:val="es-CO"/>
        </w:rPr>
        <w:t xml:space="preserve">Luego de la revisión mantendría la recomendación de retirar Eco, ya que el deterioro de cartera aumenta con el nuevo precio impactan, para delta recomiendo una revisión adicional ya que los ingresos son marginales (VPN 0,4MMUSD) dentro de la operación y pueden comprometer la inversión </w:t>
      </w:r>
      <w:r w:rsidR="00A21B4E" w:rsidRPr="001F37CE">
        <w:rPr>
          <w:color w:val="A6A6A6"/>
          <w:sz w:val="20"/>
          <w:lang w:val="es-CO"/>
        </w:rPr>
        <w:t>________________________________________________________________________________</w:t>
      </w:r>
    </w:p>
    <w:p w14:paraId="03E0CF40"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627B86CA"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37EEEA98" w14:textId="77777777" w:rsidR="00681C4B" w:rsidRPr="001F37CE" w:rsidRDefault="00A21B4E">
      <w:pPr>
        <w:pStyle w:val="Ttulo2"/>
        <w:rPr>
          <w:lang w:val="es-CO"/>
        </w:rPr>
      </w:pPr>
      <w:r w:rsidRPr="001F37CE">
        <w:rPr>
          <w:lang w:val="es-CO"/>
        </w:rPr>
        <w:t>Recomendación al comité</w:t>
      </w:r>
    </w:p>
    <w:p w14:paraId="63AAA2AE" w14:textId="77777777" w:rsidR="00681C4B" w:rsidRPr="001F37CE" w:rsidRDefault="00A21B4E">
      <w:pPr>
        <w:rPr>
          <w:lang w:val="es-CO"/>
        </w:rPr>
      </w:pPr>
      <w:proofErr w:type="gramStart"/>
      <w:r w:rsidRPr="001F37CE">
        <w:rPr>
          <w:b/>
          <w:lang w:val="es-CO"/>
        </w:rPr>
        <w:t>Pozos a intervenir</w:t>
      </w:r>
      <w:proofErr w:type="gramEnd"/>
      <w:r w:rsidRPr="001F37CE">
        <w:rPr>
          <w:b/>
          <w:lang w:val="es-CO"/>
        </w:rPr>
        <w:t xml:space="preserve"> y orden propuesto:</w:t>
      </w:r>
    </w:p>
    <w:p w14:paraId="242FE8C5" w14:textId="43DB26CA" w:rsidR="00681C4B" w:rsidRPr="001F37CE" w:rsidRDefault="00F746A1">
      <w:pPr>
        <w:spacing w:after="80"/>
        <w:rPr>
          <w:lang w:val="es-CO"/>
        </w:rPr>
      </w:pPr>
      <w:r>
        <w:rPr>
          <w:color w:val="A6A6A6"/>
          <w:sz w:val="20"/>
          <w:lang w:val="es-CO"/>
        </w:rPr>
        <w:t xml:space="preserve">Conservando un precio de 50 y excluyendo a Eco por su alto riesgo y caja (VPN) negativa que y tomando como </w:t>
      </w:r>
      <w:r w:rsidR="00CC2837">
        <w:rPr>
          <w:color w:val="A6A6A6"/>
          <w:sz w:val="20"/>
          <w:lang w:val="es-CO"/>
        </w:rPr>
        <w:t xml:space="preserve">alternativa la opción de permuta en el siguiente orden: </w:t>
      </w:r>
      <w:r w:rsidR="00CC2837" w:rsidRPr="00CC2837">
        <w:rPr>
          <w:color w:val="A6A6A6"/>
          <w:sz w:val="20"/>
          <w:lang w:val="es-CO"/>
        </w:rPr>
        <w:t xml:space="preserve">1 2 6 3 4 5 </w:t>
      </w:r>
      <w:r w:rsidR="00A21B4E" w:rsidRPr="001F37CE">
        <w:rPr>
          <w:color w:val="A6A6A6"/>
          <w:sz w:val="20"/>
          <w:lang w:val="es-CO"/>
        </w:rPr>
        <w:t>_</w:t>
      </w:r>
      <w:r w:rsidR="00A21B4E" w:rsidRPr="001F37CE">
        <w:rPr>
          <w:color w:val="A6A6A6"/>
          <w:sz w:val="20"/>
          <w:lang w:val="es-CO"/>
        </w:rPr>
        <w:t>_____________________________</w:t>
      </w:r>
    </w:p>
    <w:p w14:paraId="5D019532"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20C591E2" w14:textId="77777777" w:rsidR="00681C4B" w:rsidRPr="001F37CE" w:rsidRDefault="00A21B4E">
      <w:pPr>
        <w:rPr>
          <w:lang w:val="es-CO"/>
        </w:rPr>
      </w:pPr>
      <w:r w:rsidRPr="001F37CE">
        <w:rPr>
          <w:b/>
          <w:lang w:val="es-CO"/>
        </w:rPr>
        <w:t>Dos resultados que respaldan la decisión y un sacrificio o limitación:</w:t>
      </w:r>
    </w:p>
    <w:p w14:paraId="567A4219" w14:textId="0DA18D94" w:rsidR="00681C4B" w:rsidRPr="001F37CE" w:rsidRDefault="00CC2837">
      <w:pPr>
        <w:spacing w:after="80"/>
        <w:rPr>
          <w:lang w:val="es-CO"/>
        </w:rPr>
      </w:pPr>
      <w:r>
        <w:rPr>
          <w:color w:val="A6A6A6"/>
          <w:sz w:val="20"/>
          <w:lang w:val="es-CO"/>
        </w:rPr>
        <w:t xml:space="preserve">La decisión parte primeramente del precio del USD, este condiciona severamente a Delta por al alto riesgo de inversión que </w:t>
      </w:r>
      <w:r w:rsidR="00C36C49">
        <w:rPr>
          <w:color w:val="A6A6A6"/>
          <w:sz w:val="20"/>
          <w:lang w:val="es-CO"/>
        </w:rPr>
        <w:t>adquiera al bajar los precios, podríamos ajustar los costos (</w:t>
      </w:r>
      <w:proofErr w:type="spellStart"/>
      <w:r w:rsidR="00C36C49">
        <w:rPr>
          <w:color w:val="A6A6A6"/>
          <w:sz w:val="20"/>
          <w:lang w:val="es-CO"/>
        </w:rPr>
        <w:t>Opex</w:t>
      </w:r>
      <w:proofErr w:type="spellEnd"/>
      <w:r w:rsidR="00C36C49">
        <w:rPr>
          <w:color w:val="A6A6A6"/>
          <w:sz w:val="20"/>
          <w:lang w:val="es-CO"/>
        </w:rPr>
        <w:t xml:space="preserve"> y </w:t>
      </w:r>
      <w:proofErr w:type="spellStart"/>
      <w:r w:rsidR="00C36C49">
        <w:rPr>
          <w:color w:val="A6A6A6"/>
          <w:sz w:val="20"/>
          <w:lang w:val="es-CO"/>
        </w:rPr>
        <w:t>Capex</w:t>
      </w:r>
      <w:proofErr w:type="spellEnd"/>
      <w:r w:rsidR="00C36C49">
        <w:rPr>
          <w:color w:val="A6A6A6"/>
          <w:sz w:val="20"/>
          <w:lang w:val="es-CO"/>
        </w:rPr>
        <w:t xml:space="preserve">), que generaran un mejor VPN y disminuirá el riesgo. Mantenida a Eco por fuera </w:t>
      </w:r>
      <w:r w:rsidR="00A21B4E" w:rsidRPr="001F37CE">
        <w:rPr>
          <w:color w:val="A6A6A6"/>
          <w:sz w:val="20"/>
          <w:lang w:val="es-CO"/>
        </w:rPr>
        <w:t>________________________________________________________________________________</w:t>
      </w:r>
    </w:p>
    <w:p w14:paraId="2B469F5C"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4F5C63F0"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2672CE06" w14:textId="77777777" w:rsidR="00681C4B" w:rsidRPr="001F37CE" w:rsidRDefault="00A21B4E">
      <w:pPr>
        <w:rPr>
          <w:lang w:val="es-CO"/>
        </w:rPr>
      </w:pPr>
      <w:r w:rsidRPr="001F37CE">
        <w:rPr>
          <w:b/>
          <w:lang w:val="es-CO"/>
        </w:rPr>
        <w:t>Supuesto que más condiciona la recomendación y acción para revisarlo:</w:t>
      </w:r>
    </w:p>
    <w:p w14:paraId="1D567BDF"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19DADCA0"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7C4EABF4" w14:textId="77777777" w:rsidR="00681C4B" w:rsidRPr="001F37CE" w:rsidRDefault="00A21B4E">
      <w:pPr>
        <w:pStyle w:val="Ttulo2"/>
        <w:rPr>
          <w:lang w:val="es-CO"/>
        </w:rPr>
      </w:pPr>
      <w:r w:rsidRPr="001F37CE">
        <w:rPr>
          <w:lang w:val="es-CO"/>
        </w:rPr>
        <w:t>Retroalimentación entre grupos</w:t>
      </w:r>
    </w:p>
    <w:p w14:paraId="7127BAEE" w14:textId="77777777" w:rsidR="00681C4B" w:rsidRPr="001F37CE" w:rsidRDefault="00A21B4E">
      <w:pPr>
        <w:rPr>
          <w:lang w:val="es-CO"/>
        </w:rPr>
      </w:pPr>
      <w:r w:rsidRPr="001F37CE">
        <w:rPr>
          <w:b/>
          <w:lang w:val="es-CO"/>
        </w:rPr>
        <w:t>Una decisión del otro grupo que considera bien sustentada y una pregunta que aún debe resolver:</w:t>
      </w:r>
    </w:p>
    <w:p w14:paraId="1C3B3014"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25B02D3C" w14:textId="77777777" w:rsidR="00681C4B" w:rsidRPr="001F37CE" w:rsidRDefault="00A21B4E">
      <w:pPr>
        <w:spacing w:after="80"/>
        <w:rPr>
          <w:lang w:val="es-CO"/>
        </w:rPr>
      </w:pPr>
      <w:r w:rsidRPr="001F37CE">
        <w:rPr>
          <w:color w:val="A6A6A6"/>
          <w:sz w:val="20"/>
          <w:lang w:val="es-CO"/>
        </w:rPr>
        <w:t>________________________________________________________________________________</w:t>
      </w:r>
    </w:p>
    <w:p w14:paraId="72C41296" w14:textId="77777777" w:rsidR="00681C4B" w:rsidRDefault="00A21B4E">
      <w:r w:rsidRPr="001F37CE">
        <w:rPr>
          <w:lang w:val="es-CO"/>
        </w:rPr>
        <w:t xml:space="preserve">Referencia: </w:t>
      </w:r>
      <w:proofErr w:type="spellStart"/>
      <w:r w:rsidRPr="001F37CE">
        <w:rPr>
          <w:lang w:val="es-CO"/>
        </w:rPr>
        <w:t>Yañez</w:t>
      </w:r>
      <w:proofErr w:type="spellEnd"/>
      <w:r w:rsidRPr="001F37CE">
        <w:rPr>
          <w:lang w:val="es-CO"/>
        </w:rPr>
        <w:t xml:space="preserve"> et al. (2012), sección 4, pp. 28–33. El VAE usa el signo corregido en el denominador. </w:t>
      </w:r>
      <w:r>
        <w:t xml:space="preserve">Los </w:t>
      </w:r>
      <w:proofErr w:type="spellStart"/>
      <w:r>
        <w:t>riesgos</w:t>
      </w:r>
      <w:proofErr w:type="spellEnd"/>
      <w:r>
        <w:t xml:space="preserve"> se </w:t>
      </w:r>
      <w:proofErr w:type="spellStart"/>
      <w:r>
        <w:t>estiman</w:t>
      </w:r>
      <w:proofErr w:type="spellEnd"/>
      <w:r>
        <w:t xml:space="preserve"> con 1.024 realizaciones reproducibles.</w:t>
      </w:r>
    </w:p>
    <w:sectPr w:rsidR="00681C4B" w:rsidSect="00034616">
      <w:footerReference w:type="default" r:id="rId8"/>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D204A" w14:textId="77777777" w:rsidR="00A21B4E" w:rsidRDefault="00A21B4E">
      <w:pPr>
        <w:spacing w:after="0" w:line="240" w:lineRule="auto"/>
      </w:pPr>
      <w:r>
        <w:separator/>
      </w:r>
    </w:p>
  </w:endnote>
  <w:endnote w:type="continuationSeparator" w:id="0">
    <w:p w14:paraId="14C5531F" w14:textId="77777777" w:rsidR="00A21B4E" w:rsidRDefault="00A2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50E6" w14:textId="77777777" w:rsidR="00681C4B" w:rsidRDefault="00A21B4E">
    <w:pPr>
      <w:pStyle w:val="Piedepgina"/>
      <w:jc w:val="right"/>
    </w:pPr>
    <w:proofErr w:type="spellStart"/>
    <w:r>
      <w:rPr>
        <w:sz w:val="18"/>
      </w:rPr>
      <w:t>Intervenciones</w:t>
    </w:r>
    <w:proofErr w:type="spellEnd"/>
    <w:r>
      <w:rPr>
        <w:sz w:val="18"/>
      </w:rPr>
      <w:t xml:space="preserve"> a </w:t>
    </w:r>
    <w:proofErr w:type="spellStart"/>
    <w:r>
      <w:rPr>
        <w:sz w:val="18"/>
      </w:rPr>
      <w:t>pozos</w:t>
    </w:r>
    <w:proofErr w:type="spellEnd"/>
    <w:r>
      <w:rPr>
        <w:sz w:val="18"/>
      </w:rPr>
      <w:t xml:space="preserve"> · </w:t>
    </w:r>
    <w:r>
      <w:fldChar w:fldCharType="begin"/>
    </w:r>
    <w:r>
      <w:instrText>PAGE</w:instrText>
    </w:r>
    <w:r>
      <w:fldChar w:fldCharType="separate"/>
    </w:r>
    <w:r w:rsidR="00D26F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1FB41" w14:textId="77777777" w:rsidR="00A21B4E" w:rsidRDefault="00A21B4E">
      <w:pPr>
        <w:spacing w:after="0" w:line="240" w:lineRule="auto"/>
      </w:pPr>
      <w:r>
        <w:separator/>
      </w:r>
    </w:p>
  </w:footnote>
  <w:footnote w:type="continuationSeparator" w:id="0">
    <w:p w14:paraId="40B33367" w14:textId="77777777" w:rsidR="00A21B4E" w:rsidRDefault="00A21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0788377">
    <w:abstractNumId w:val="8"/>
  </w:num>
  <w:num w:numId="2" w16cid:durableId="1318847286">
    <w:abstractNumId w:val="6"/>
  </w:num>
  <w:num w:numId="3" w16cid:durableId="56900029">
    <w:abstractNumId w:val="5"/>
  </w:num>
  <w:num w:numId="4" w16cid:durableId="937911845">
    <w:abstractNumId w:val="4"/>
  </w:num>
  <w:num w:numId="5" w16cid:durableId="745300470">
    <w:abstractNumId w:val="7"/>
  </w:num>
  <w:num w:numId="6" w16cid:durableId="2140300158">
    <w:abstractNumId w:val="3"/>
  </w:num>
  <w:num w:numId="7" w16cid:durableId="972948134">
    <w:abstractNumId w:val="2"/>
  </w:num>
  <w:num w:numId="8" w16cid:durableId="1701927972">
    <w:abstractNumId w:val="1"/>
  </w:num>
  <w:num w:numId="9" w16cid:durableId="20984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982"/>
    <w:rsid w:val="0015074B"/>
    <w:rsid w:val="001D6D2C"/>
    <w:rsid w:val="001F37CE"/>
    <w:rsid w:val="00217D64"/>
    <w:rsid w:val="0029639D"/>
    <w:rsid w:val="00326F90"/>
    <w:rsid w:val="004F6BF7"/>
    <w:rsid w:val="00681C4B"/>
    <w:rsid w:val="009153F7"/>
    <w:rsid w:val="00A21B4E"/>
    <w:rsid w:val="00A426CE"/>
    <w:rsid w:val="00AA1D8D"/>
    <w:rsid w:val="00B11AC0"/>
    <w:rsid w:val="00B47730"/>
    <w:rsid w:val="00C32023"/>
    <w:rsid w:val="00C36C49"/>
    <w:rsid w:val="00CB0664"/>
    <w:rsid w:val="00CC2837"/>
    <w:rsid w:val="00D26F44"/>
    <w:rsid w:val="00F746A1"/>
    <w:rsid w:val="00FC693F"/>
    <w:rsid w:val="00FD51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61892"/>
  <w14:defaultImageDpi w14:val="300"/>
  <w15:docId w15:val="{3E61512C-0078-5646-8407-281ABC8C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1576</Words>
  <Characters>8673</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Intervenciones a pozos</vt:lpstr>
      <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Intervenciones a pozos</dc:title>
  <dc:subject>Análisis de tres metodologías con datos sintéticos</dc:subject>
  <dc:creator>Alejandro Téllez</dc:creator>
  <cp:keywords/>
  <dc:description>generated by python-docx</dc:description>
  <cp:lastModifiedBy>Alejandro Téllez Santamaría</cp:lastModifiedBy>
  <cp:revision>2</cp:revision>
  <dcterms:created xsi:type="dcterms:W3CDTF">2026-09-24T04:17:00Z</dcterms:created>
  <dcterms:modified xsi:type="dcterms:W3CDTF">2026-09-24T04:17:00Z</dcterms:modified>
  <cp:category/>
</cp:coreProperties>
</file>