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7CF7" w:rsidRDefault="00DB238A">
      <w:pPr>
        <w:jc w:val="center"/>
        <w:rPr>
          <w:rFonts w:ascii="黑体" w:eastAsia="黑体"/>
          <w:sz w:val="32"/>
        </w:rPr>
      </w:pPr>
      <w:r>
        <w:rPr>
          <w:rFonts w:ascii="黑体" w:eastAsia="黑体" w:hint="eastAsia"/>
          <w:sz w:val="32"/>
        </w:rPr>
        <w:t>检测服务平台功能需求说明</w:t>
      </w:r>
    </w:p>
    <w:p w:rsidR="00A77CF7" w:rsidRDefault="00DB238A">
      <w:pPr>
        <w:pStyle w:val="1"/>
        <w:numPr>
          <w:ilvl w:val="0"/>
          <w:numId w:val="1"/>
        </w:numPr>
        <w:spacing w:line="360" w:lineRule="auto"/>
        <w:ind w:left="0" w:firstLineChars="0" w:firstLine="0"/>
        <w:jc w:val="left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b/>
          <w:sz w:val="28"/>
        </w:rPr>
        <w:t>检测服务中心平台</w:t>
      </w: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注册</w:t>
      </w:r>
      <w:r>
        <w:rPr>
          <w:rFonts w:ascii="Times New Roman" w:hAnsi="Times New Roman" w:cs="Times New Roman" w:hint="eastAsia"/>
          <w:b/>
          <w:sz w:val="24"/>
        </w:rPr>
        <w:t>/</w:t>
      </w:r>
      <w:r>
        <w:rPr>
          <w:rFonts w:ascii="Times New Roman" w:hAnsi="Times New Roman" w:cs="Times New Roman" w:hint="eastAsia"/>
          <w:b/>
          <w:sz w:val="24"/>
        </w:rPr>
        <w:t>登录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17" name="图片 17" descr="0-1-主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0-1-主页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1-1 </w:t>
      </w:r>
      <w:r>
        <w:rPr>
          <w:rFonts w:ascii="Times New Roman" w:hAnsi="Times New Roman" w:cs="Times New Roman" w:hint="eastAsia"/>
          <w:sz w:val="24"/>
        </w:rPr>
        <w:t>平台入口</w:t>
      </w:r>
    </w:p>
    <w:p w:rsidR="00A77CF7" w:rsidRDefault="00DB238A">
      <w:pPr>
        <w:spacing w:line="360" w:lineRule="auto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20" name="图片 20" descr="0-2-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0-2-登录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8A" w:rsidRPr="00DB238A" w:rsidRDefault="00DB238A">
      <w:pPr>
        <w:spacing w:line="360" w:lineRule="auto"/>
        <w:rPr>
          <w:rFonts w:ascii="Times New Roman" w:hAnsi="Times New Roman" w:cs="Times New Roman"/>
          <w:color w:val="FF0000"/>
          <w:sz w:val="24"/>
        </w:rPr>
      </w:pPr>
      <w:r w:rsidRPr="00DB238A">
        <w:rPr>
          <w:rFonts w:ascii="Times New Roman" w:hAnsi="Times New Roman" w:cs="Times New Roman" w:hint="eastAsia"/>
          <w:color w:val="FF0000"/>
          <w:sz w:val="24"/>
        </w:rPr>
        <w:t>APP</w:t>
      </w:r>
      <w:r w:rsidRPr="00DB238A">
        <w:rPr>
          <w:rFonts w:ascii="Times New Roman" w:hAnsi="Times New Roman" w:cs="Times New Roman" w:hint="eastAsia"/>
          <w:color w:val="FF0000"/>
          <w:sz w:val="24"/>
        </w:rPr>
        <w:t>扫描登录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1-2 </w:t>
      </w:r>
      <w:r>
        <w:rPr>
          <w:rFonts w:ascii="Times New Roman" w:hAnsi="Times New Roman" w:cs="Times New Roman" w:hint="eastAsia"/>
          <w:sz w:val="24"/>
        </w:rPr>
        <w:t>登录页面</w:t>
      </w:r>
    </w:p>
    <w:p w:rsidR="00A77CF7" w:rsidRDefault="00DB238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平台用户分为三类：</w:t>
      </w:r>
      <w:r>
        <w:rPr>
          <w:rFonts w:ascii="Times New Roman" w:hAnsi="Times New Roman" w:cs="Times New Roman" w:hint="eastAsia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送检机构</w:t>
      </w:r>
      <w:r>
        <w:rPr>
          <w:rFonts w:ascii="Times New Roman" w:hAnsi="Times New Roman" w:cs="Times New Roman"/>
          <w:sz w:val="24"/>
        </w:rPr>
        <w:t>、供应商、检测机构</w:t>
      </w:r>
      <w:r>
        <w:rPr>
          <w:rFonts w:ascii="Times New Roman" w:hAnsi="Times New Roman" w:cs="Times New Roman" w:hint="eastAsia"/>
          <w:sz w:val="24"/>
        </w:rPr>
        <w:t>。</w:t>
      </w:r>
    </w:p>
    <w:p w:rsidR="00A77CF7" w:rsidRDefault="00DB238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已有账户，点击图</w:t>
      </w:r>
      <w:r>
        <w:rPr>
          <w:rFonts w:ascii="Times New Roman" w:hAnsi="Times New Roman" w:cs="Times New Roman" w:hint="eastAsia"/>
          <w:sz w:val="24"/>
        </w:rPr>
        <w:t>1-1</w:t>
      </w:r>
      <w:r>
        <w:rPr>
          <w:rFonts w:ascii="Times New Roman" w:hAnsi="Times New Roman" w:cs="Times New Roman" w:hint="eastAsia"/>
          <w:sz w:val="24"/>
        </w:rPr>
        <w:t>中【登录】按钮，跳转到图</w:t>
      </w:r>
      <w:r>
        <w:rPr>
          <w:rFonts w:ascii="Times New Roman" w:hAnsi="Times New Roman" w:cs="Times New Roman" w:hint="eastAsia"/>
          <w:sz w:val="24"/>
        </w:rPr>
        <w:t>1-2</w:t>
      </w:r>
      <w:r>
        <w:rPr>
          <w:rFonts w:ascii="Times New Roman" w:hAnsi="Times New Roman" w:cs="Times New Roman" w:hint="eastAsia"/>
          <w:sz w:val="24"/>
        </w:rPr>
        <w:t>登录页面。</w:t>
      </w:r>
    </w:p>
    <w:p w:rsidR="00A77CF7" w:rsidRDefault="00DB238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还没有账户，点击图</w:t>
      </w:r>
      <w:r>
        <w:rPr>
          <w:rFonts w:ascii="Times New Roman" w:hAnsi="Times New Roman" w:cs="Times New Roman" w:hint="eastAsia"/>
          <w:sz w:val="24"/>
        </w:rPr>
        <w:t>1-1</w:t>
      </w:r>
      <w:r>
        <w:rPr>
          <w:rFonts w:ascii="Times New Roman" w:hAnsi="Times New Roman" w:cs="Times New Roman" w:hint="eastAsia"/>
          <w:sz w:val="24"/>
        </w:rPr>
        <w:t>中【注册】按钮，跳转到图</w:t>
      </w:r>
      <w:r>
        <w:rPr>
          <w:rFonts w:ascii="Times New Roman" w:hAnsi="Times New Roman" w:cs="Times New Roman" w:hint="eastAsia"/>
          <w:sz w:val="24"/>
        </w:rPr>
        <w:t>1-3</w:t>
      </w:r>
      <w:r>
        <w:rPr>
          <w:rFonts w:ascii="Times New Roman" w:hAnsi="Times New Roman" w:cs="Times New Roman" w:hint="eastAsia"/>
          <w:sz w:val="24"/>
        </w:rPr>
        <w:t>，选择不同的用户类型，要求的注册信息不一样，如图</w:t>
      </w:r>
      <w:r>
        <w:rPr>
          <w:rFonts w:ascii="Times New Roman" w:hAnsi="Times New Roman" w:cs="Times New Roman" w:hint="eastAsia"/>
          <w:sz w:val="24"/>
        </w:rPr>
        <w:t>1-4</w:t>
      </w:r>
      <w:r>
        <w:rPr>
          <w:rFonts w:ascii="Times New Roman" w:hAnsi="Times New Roman" w:cs="Times New Roman" w:hint="eastAsia"/>
          <w:sz w:val="24"/>
        </w:rPr>
        <w:t>所示。</w:t>
      </w:r>
    </w:p>
    <w:p w:rsidR="00A77CF7" w:rsidRDefault="00A77CF7">
      <w:pPr>
        <w:spacing w:line="360" w:lineRule="auto"/>
        <w:rPr>
          <w:rFonts w:ascii="Times New Roman" w:hAnsi="Times New Roman" w:cs="Times New Roman"/>
          <w:sz w:val="24"/>
        </w:rPr>
      </w:pP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21" name="图片 21" descr="0-3-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0-3-注册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1-3 </w:t>
      </w:r>
      <w:r>
        <w:rPr>
          <w:rFonts w:ascii="Times New Roman" w:hAnsi="Times New Roman" w:cs="Times New Roman" w:hint="eastAsia"/>
          <w:sz w:val="24"/>
        </w:rPr>
        <w:t>送检单位注册页面</w:t>
      </w:r>
    </w:p>
    <w:p w:rsidR="00A77CF7" w:rsidRDefault="00A77CF7">
      <w:pPr>
        <w:spacing w:line="360" w:lineRule="auto"/>
        <w:jc w:val="center"/>
        <w:rPr>
          <w:rFonts w:ascii="Times New Roman" w:hAnsi="Times New Roman" w:cs="Times New Roman"/>
          <w:sz w:val="24"/>
        </w:rPr>
      </w:pPr>
    </w:p>
    <w:p w:rsidR="00A77CF7" w:rsidRDefault="00DB238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22" name="图片 22" descr="0-3-检测机构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-3-检测机构注册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1-4 </w:t>
      </w:r>
      <w:r>
        <w:rPr>
          <w:rFonts w:ascii="Times New Roman" w:hAnsi="Times New Roman" w:cs="Times New Roman" w:hint="eastAsia"/>
          <w:sz w:val="24"/>
        </w:rPr>
        <w:t>检测机构注册页面</w:t>
      </w:r>
    </w:p>
    <w:p w:rsidR="00A77CF7" w:rsidRDefault="00DB238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注册方式采用：手机号码</w:t>
      </w:r>
      <w:r>
        <w:rPr>
          <w:rFonts w:ascii="Times New Roman" w:hAnsi="Times New Roman" w:cs="Times New Roman" w:hint="eastAsia"/>
          <w:sz w:val="24"/>
        </w:rPr>
        <w:t>+</w:t>
      </w:r>
      <w:r>
        <w:rPr>
          <w:rFonts w:ascii="Times New Roman" w:hAnsi="Times New Roman" w:cs="Times New Roman" w:hint="eastAsia"/>
          <w:sz w:val="24"/>
        </w:rPr>
        <w:t>验证码的方式。</w:t>
      </w:r>
    </w:p>
    <w:p w:rsidR="00A77CF7" w:rsidRDefault="00DB238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初始状态下，【立即注册】按钮是不可用状态，当注册信息填写完成，并且勾选了“同意服务条款”后方可置为可用状态。</w:t>
      </w:r>
    </w:p>
    <w:p w:rsidR="00A77CF7" w:rsidRDefault="00DB238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对于送检单位用户注册，点击【立即注册】成功后跳转到平台内，并且弹出如图</w:t>
      </w:r>
      <w:r>
        <w:rPr>
          <w:rFonts w:ascii="Times New Roman" w:hAnsi="Times New Roman" w:cs="Times New Roman" w:hint="eastAsia"/>
          <w:sz w:val="24"/>
        </w:rPr>
        <w:t>1-5</w:t>
      </w:r>
      <w:r>
        <w:rPr>
          <w:rFonts w:ascii="Times New Roman" w:hAnsi="Times New Roman" w:cs="Times New Roman" w:hint="eastAsia"/>
          <w:sz w:val="24"/>
        </w:rPr>
        <w:t>所示页面，供用户完善机构信息，用户也可以选择暂时不完善。</w:t>
      </w:r>
    </w:p>
    <w:p w:rsidR="00A77CF7" w:rsidRDefault="00A77CF7">
      <w:pPr>
        <w:spacing w:line="360" w:lineRule="auto"/>
        <w:rPr>
          <w:rFonts w:ascii="Times New Roman" w:hAnsi="Times New Roman" w:cs="Times New Roman"/>
          <w:sz w:val="24"/>
        </w:rPr>
      </w:pPr>
    </w:p>
    <w:p w:rsidR="00A77CF7" w:rsidRDefault="00DB238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23" name="图片 23" descr="04-用户信息完善-交互效果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4-用户信息完善-交互效果展示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1-5 </w:t>
      </w:r>
      <w:r>
        <w:rPr>
          <w:rFonts w:ascii="Times New Roman" w:hAnsi="Times New Roman" w:cs="Times New Roman" w:hint="eastAsia"/>
          <w:sz w:val="24"/>
        </w:rPr>
        <w:t>送检机构信息补充</w:t>
      </w:r>
    </w:p>
    <w:p w:rsidR="00A77CF7" w:rsidRDefault="00DB238A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对于检定机构用户注册，点击【立即注册】成功后跳转到平台内，并且弹出如图</w:t>
      </w:r>
      <w:r>
        <w:rPr>
          <w:rFonts w:ascii="Times New Roman" w:hAnsi="Times New Roman" w:cs="Times New Roman" w:hint="eastAsia"/>
          <w:sz w:val="24"/>
        </w:rPr>
        <w:t>1-6</w:t>
      </w:r>
      <w:r>
        <w:rPr>
          <w:rFonts w:ascii="Times New Roman" w:hAnsi="Times New Roman" w:cs="Times New Roman" w:hint="eastAsia"/>
          <w:sz w:val="24"/>
        </w:rPr>
        <w:t>所示页面，用户也可以选择暂不完善。</w:t>
      </w:r>
    </w:p>
    <w:p w:rsidR="00A77CF7" w:rsidRDefault="00DB238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24" name="图片 24" descr="04-检测机构信息补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04-检测机构信息补充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图</w:t>
      </w:r>
      <w:r>
        <w:rPr>
          <w:rFonts w:ascii="Times New Roman" w:hAnsi="Times New Roman" w:cs="Times New Roman" w:hint="eastAsia"/>
          <w:sz w:val="24"/>
        </w:rPr>
        <w:t xml:space="preserve">1-6 </w:t>
      </w:r>
      <w:r>
        <w:rPr>
          <w:rFonts w:ascii="Times New Roman" w:hAnsi="Times New Roman" w:cs="Times New Roman" w:hint="eastAsia"/>
          <w:sz w:val="24"/>
        </w:rPr>
        <w:t>检测机构信息补充</w:t>
      </w:r>
    </w:p>
    <w:p w:rsidR="00A77CF7" w:rsidRDefault="00A77CF7">
      <w:pPr>
        <w:spacing w:line="360" w:lineRule="auto"/>
        <w:jc w:val="left"/>
        <w:rPr>
          <w:rFonts w:ascii="Times New Roman" w:hAnsi="Times New Roman" w:cs="Times New Roman"/>
          <w:sz w:val="24"/>
        </w:rPr>
        <w:sectPr w:rsidR="00A77CF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A77CF7" w:rsidRDefault="00DB238A">
      <w:pPr>
        <w:pStyle w:val="1"/>
        <w:numPr>
          <w:ilvl w:val="0"/>
          <w:numId w:val="1"/>
        </w:numPr>
        <w:spacing w:line="360" w:lineRule="auto"/>
        <w:ind w:left="0" w:firstLineChars="0" w:firstLine="0"/>
        <w:jc w:val="left"/>
        <w:outlineLvl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送检单位</w:t>
      </w:r>
    </w:p>
    <w:p w:rsidR="00A77CF7" w:rsidRDefault="00DB238A">
      <w:pPr>
        <w:pStyle w:val="1"/>
        <w:spacing w:line="360" w:lineRule="auto"/>
        <w:ind w:firstLineChars="0" w:firstLine="0"/>
        <w:jc w:val="lef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首次登录之后默认显示计量器具添加页（弹窗）</w:t>
      </w:r>
      <w:r>
        <w:rPr>
          <w:rFonts w:ascii="Times New Roman" w:hAnsi="Times New Roman" w:cs="Times New Roman" w:hint="eastAsia"/>
          <w:bCs/>
          <w:sz w:val="24"/>
        </w:rPr>
        <w:t>，</w:t>
      </w:r>
      <w:r>
        <w:rPr>
          <w:rFonts w:ascii="Times New Roman" w:hAnsi="Times New Roman" w:cs="Times New Roman" w:hint="eastAsia"/>
          <w:bCs/>
          <w:sz w:val="24"/>
        </w:rPr>
        <w:t>如图</w:t>
      </w:r>
      <w:r>
        <w:rPr>
          <w:rFonts w:ascii="Times New Roman" w:hAnsi="Times New Roman" w:cs="Times New Roman" w:hint="eastAsia"/>
          <w:bCs/>
          <w:sz w:val="24"/>
        </w:rPr>
        <w:t>2-1</w:t>
      </w:r>
      <w:r>
        <w:rPr>
          <w:rFonts w:ascii="Times New Roman" w:hAnsi="Times New Roman" w:cs="Times New Roman" w:hint="eastAsia"/>
          <w:bCs/>
          <w:sz w:val="24"/>
        </w:rPr>
        <w:t>所示。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26" name="图片 26" descr="1-1-计量器具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-1-计量器具添加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图</w:t>
      </w:r>
      <w:r>
        <w:rPr>
          <w:rFonts w:ascii="Times New Roman" w:hAnsi="Times New Roman" w:cs="Times New Roman" w:hint="eastAsia"/>
          <w:bCs/>
          <w:sz w:val="24"/>
        </w:rPr>
        <w:t xml:space="preserve">2-1 </w:t>
      </w:r>
      <w:r>
        <w:rPr>
          <w:rFonts w:ascii="Times New Roman" w:hAnsi="Times New Roman" w:cs="Times New Roman" w:hint="eastAsia"/>
          <w:bCs/>
          <w:sz w:val="24"/>
        </w:rPr>
        <w:t>计量器具添加</w:t>
      </w:r>
    </w:p>
    <w:p w:rsidR="00A77CF7" w:rsidRDefault="00DB238A">
      <w:pPr>
        <w:pStyle w:val="1"/>
        <w:numPr>
          <w:ilvl w:val="0"/>
          <w:numId w:val="4"/>
        </w:numPr>
        <w:spacing w:line="360" w:lineRule="auto"/>
        <w:ind w:firstLineChars="0" w:firstLine="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“管理部门”项，平台无需专门维护部门信息，做成类似于百度搜索输入框，输入信息之后能自动匹配之前输入过的内容即可。</w:t>
      </w:r>
    </w:p>
    <w:p w:rsidR="00A77CF7" w:rsidRDefault="00A77CF7">
      <w:pPr>
        <w:pStyle w:val="1"/>
        <w:numPr>
          <w:ilvl w:val="0"/>
          <w:numId w:val="4"/>
        </w:numPr>
        <w:spacing w:line="360" w:lineRule="auto"/>
        <w:ind w:firstLineChars="0" w:firstLine="0"/>
        <w:rPr>
          <w:rFonts w:ascii="Times New Roman" w:hAnsi="Times New Roman" w:cs="Times New Roman"/>
          <w:bCs/>
          <w:sz w:val="24"/>
        </w:rPr>
      </w:pP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计量器具管理</w:t>
      </w:r>
    </w:p>
    <w:p w:rsidR="00A77CF7" w:rsidRDefault="00DB238A">
      <w:pPr>
        <w:pStyle w:val="1"/>
        <w:spacing w:line="360" w:lineRule="auto"/>
        <w:ind w:firstLineChars="0" w:firstLine="0"/>
        <w:jc w:val="lef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7960" cy="3350260"/>
            <wp:effectExtent l="0" t="0" r="8890" b="2540"/>
            <wp:docPr id="27" name="图片 27" descr="1-2-日常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-2-日常页面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图</w:t>
      </w:r>
      <w:r>
        <w:rPr>
          <w:rFonts w:ascii="Times New Roman" w:hAnsi="Times New Roman" w:cs="Times New Roman" w:hint="eastAsia"/>
          <w:sz w:val="24"/>
        </w:rPr>
        <w:t xml:space="preserve">2-2 </w:t>
      </w:r>
      <w:r>
        <w:rPr>
          <w:rFonts w:ascii="Times New Roman" w:hAnsi="Times New Roman" w:cs="Times New Roman" w:hint="eastAsia"/>
          <w:sz w:val="24"/>
        </w:rPr>
        <w:t>计量器具管理</w:t>
      </w:r>
    </w:p>
    <w:p w:rsidR="00A77CF7" w:rsidRDefault="00DB238A">
      <w:pPr>
        <w:pStyle w:val="1"/>
        <w:numPr>
          <w:ilvl w:val="0"/>
          <w:numId w:val="5"/>
        </w:num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用户登录成功后将跳转到图</w:t>
      </w:r>
      <w:r>
        <w:rPr>
          <w:rFonts w:ascii="Times New Roman" w:hAnsi="Times New Roman" w:cs="Times New Roman" w:hint="eastAsia"/>
          <w:sz w:val="24"/>
        </w:rPr>
        <w:t>2-2</w:t>
      </w:r>
      <w:r>
        <w:rPr>
          <w:rFonts w:ascii="Times New Roman" w:hAnsi="Times New Roman" w:cs="Times New Roman" w:hint="eastAsia"/>
          <w:sz w:val="24"/>
        </w:rPr>
        <w:t>所示页面。</w:t>
      </w:r>
    </w:p>
    <w:p w:rsidR="00A77CF7" w:rsidRDefault="00DB238A">
      <w:pPr>
        <w:pStyle w:val="1"/>
        <w:numPr>
          <w:ilvl w:val="0"/>
          <w:numId w:val="5"/>
        </w:num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鼠标移动到表格行上，在对应行的右边显示操作按钮【修改】【删除】。</w:t>
      </w:r>
    </w:p>
    <w:p w:rsidR="00A77CF7" w:rsidRDefault="00DB238A">
      <w:pPr>
        <w:pStyle w:val="1"/>
        <w:numPr>
          <w:ilvl w:val="0"/>
          <w:numId w:val="5"/>
        </w:num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初始状态下，【生成订单】按钮为不可用状态，当勾选了计量器具之后，该按钮变为可用状态。</w:t>
      </w:r>
    </w:p>
    <w:p w:rsidR="00A77CF7" w:rsidRDefault="00DB238A">
      <w:pPr>
        <w:pStyle w:val="1"/>
        <w:numPr>
          <w:ilvl w:val="0"/>
          <w:numId w:val="5"/>
        </w:num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一个订单会包含很多个计量设备，这些计量设备有可能分布在不同的分页下面，此处需注意。</w:t>
      </w:r>
    </w:p>
    <w:p w:rsidR="00A77CF7" w:rsidRDefault="00DB238A">
      <w:pPr>
        <w:pStyle w:val="1"/>
        <w:numPr>
          <w:ilvl w:val="0"/>
          <w:numId w:val="5"/>
        </w:num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点击表格中【下一次检测日期】列表项，将弹出如图</w:t>
      </w:r>
      <w:r>
        <w:rPr>
          <w:rFonts w:ascii="Times New Roman" w:hAnsi="Times New Roman" w:cs="Times New Roman" w:hint="eastAsia"/>
          <w:sz w:val="24"/>
        </w:rPr>
        <w:t>2-3</w:t>
      </w:r>
      <w:r>
        <w:rPr>
          <w:rFonts w:ascii="Times New Roman" w:hAnsi="Times New Roman" w:cs="Times New Roman" w:hint="eastAsia"/>
          <w:sz w:val="24"/>
        </w:rPr>
        <w:t>所示页面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71135" cy="3350260"/>
            <wp:effectExtent l="0" t="0" r="5715" b="2540"/>
            <wp:docPr id="28" name="图片 28" descr="1-3-下一次检测记录点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-3-下一次检测记录点击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2-3 </w:t>
      </w:r>
      <w:r>
        <w:rPr>
          <w:rFonts w:ascii="Times New Roman" w:hAnsi="Times New Roman" w:cs="Times New Roman" w:hint="eastAsia"/>
          <w:sz w:val="24"/>
        </w:rPr>
        <w:t>历史检测记录</w:t>
      </w:r>
    </w:p>
    <w:p w:rsidR="00A77CF7" w:rsidRDefault="00DB238A">
      <w:pPr>
        <w:pStyle w:val="1"/>
        <w:numPr>
          <w:ilvl w:val="0"/>
          <w:numId w:val="5"/>
        </w:num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点击表格中【计量器具名称】列表项，将弹出如图</w:t>
      </w:r>
      <w:r>
        <w:rPr>
          <w:rFonts w:ascii="Times New Roman" w:hAnsi="Times New Roman" w:cs="Times New Roman" w:hint="eastAsia"/>
          <w:sz w:val="24"/>
        </w:rPr>
        <w:t>2-4</w:t>
      </w:r>
      <w:r>
        <w:rPr>
          <w:rFonts w:ascii="Times New Roman" w:hAnsi="Times New Roman" w:cs="Times New Roman" w:hint="eastAsia"/>
          <w:sz w:val="24"/>
        </w:rPr>
        <w:t>所示页面，器具图片不一定都有，此处需要一个默认的占位图片。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>
            <wp:extent cx="5271135" cy="3350260"/>
            <wp:effectExtent l="0" t="0" r="5715" b="2540"/>
            <wp:docPr id="29" name="图片 29" descr="1-4-计量器具图片预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-4-计量器具图片预览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2-4 </w:t>
      </w:r>
      <w:r>
        <w:rPr>
          <w:rFonts w:ascii="Times New Roman" w:hAnsi="Times New Roman" w:cs="Times New Roman" w:hint="eastAsia"/>
          <w:sz w:val="24"/>
        </w:rPr>
        <w:t>计量器具基本信息</w:t>
      </w:r>
    </w:p>
    <w:p w:rsidR="00A77CF7" w:rsidRDefault="00A77CF7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:rsidR="00A77CF7" w:rsidRDefault="00DB238A">
      <w:pPr>
        <w:pStyle w:val="1"/>
        <w:numPr>
          <w:ilvl w:val="0"/>
          <w:numId w:val="5"/>
        </w:num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点击表格中【电子证书】列表项，将弹出如图</w:t>
      </w:r>
      <w:r>
        <w:rPr>
          <w:rFonts w:ascii="Times New Roman" w:hAnsi="Times New Roman" w:cs="Times New Roman" w:hint="eastAsia"/>
          <w:sz w:val="24"/>
        </w:rPr>
        <w:t>2-5</w:t>
      </w:r>
      <w:r>
        <w:rPr>
          <w:rFonts w:ascii="Times New Roman" w:hAnsi="Times New Roman" w:cs="Times New Roman" w:hint="eastAsia"/>
          <w:sz w:val="24"/>
        </w:rPr>
        <w:t>所示页面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71135" cy="3350260"/>
            <wp:effectExtent l="0" t="0" r="5715" b="2540"/>
            <wp:docPr id="30" name="图片 30" descr="1-5-电子证书图片预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-5-电子证书图片预览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2-5 </w:t>
      </w:r>
      <w:r>
        <w:rPr>
          <w:rFonts w:ascii="Times New Roman" w:hAnsi="Times New Roman" w:cs="Times New Roman" w:hint="eastAsia"/>
          <w:sz w:val="24"/>
        </w:rPr>
        <w:t>电子证书预览</w:t>
      </w:r>
    </w:p>
    <w:p w:rsidR="00A77CF7" w:rsidRDefault="00DB238A">
      <w:pPr>
        <w:pStyle w:val="1"/>
        <w:numPr>
          <w:ilvl w:val="0"/>
          <w:numId w:val="5"/>
        </w:num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点击【生成订单】之后，首先将对送检机构基本信息进行检查，未完善基本信息的，将弹出图</w:t>
      </w:r>
      <w:r>
        <w:rPr>
          <w:rFonts w:ascii="Times New Roman" w:hAnsi="Times New Roman" w:cs="Times New Roman" w:hint="eastAsia"/>
          <w:sz w:val="24"/>
        </w:rPr>
        <w:t>1-5</w:t>
      </w:r>
      <w:r>
        <w:rPr>
          <w:rFonts w:ascii="Times New Roman" w:hAnsi="Times New Roman" w:cs="Times New Roman" w:hint="eastAsia"/>
          <w:sz w:val="24"/>
        </w:rPr>
        <w:t>送检机构信息补充页面，填写完成后，自动跳转到如图</w:t>
      </w:r>
      <w:r>
        <w:rPr>
          <w:rFonts w:ascii="Times New Roman" w:hAnsi="Times New Roman" w:cs="Times New Roman" w:hint="eastAsia"/>
          <w:sz w:val="24"/>
        </w:rPr>
        <w:t>2-6</w:t>
      </w:r>
      <w:r>
        <w:rPr>
          <w:rFonts w:ascii="Times New Roman" w:hAnsi="Times New Roman" w:cs="Times New Roman" w:hint="eastAsia"/>
          <w:sz w:val="24"/>
        </w:rPr>
        <w:t>所示订单详情页面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>
            <wp:extent cx="5266055" cy="2962275"/>
            <wp:effectExtent l="0" t="0" r="10795" b="9525"/>
            <wp:docPr id="57" name="图片 57" descr="04-2-订单详情添加-竞价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04-2-订单详情添加-竞价模式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2-6 </w:t>
      </w:r>
      <w:r>
        <w:rPr>
          <w:rFonts w:ascii="Times New Roman" w:hAnsi="Times New Roman" w:cs="Times New Roman" w:hint="eastAsia"/>
          <w:sz w:val="24"/>
        </w:rPr>
        <w:t>订单详情</w:t>
      </w:r>
    </w:p>
    <w:p w:rsidR="00A77CF7" w:rsidRDefault="00DB238A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当交易模式</w:t>
      </w:r>
      <w:r>
        <w:rPr>
          <w:rFonts w:ascii="Times New Roman" w:hAnsi="Times New Roman" w:cs="Times New Roman" w:hint="eastAsia"/>
          <w:sz w:val="24"/>
        </w:rPr>
        <w:t>选择为【指派】模式时，详情页面变为如图</w:t>
      </w:r>
      <w:r>
        <w:rPr>
          <w:rFonts w:ascii="Times New Roman" w:hAnsi="Times New Roman" w:cs="Times New Roman" w:hint="eastAsia"/>
          <w:sz w:val="24"/>
        </w:rPr>
        <w:t>2-7</w:t>
      </w:r>
      <w:r>
        <w:rPr>
          <w:rFonts w:ascii="Times New Roman" w:hAnsi="Times New Roman" w:cs="Times New Roman" w:hint="eastAsia"/>
          <w:sz w:val="24"/>
        </w:rPr>
        <w:t>所示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58" name="图片 58" descr="04-2-订单详情添加-指派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04-2-订单详情添加-指派模式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2-7 </w:t>
      </w:r>
      <w:r>
        <w:rPr>
          <w:rFonts w:ascii="Times New Roman" w:hAnsi="Times New Roman" w:cs="Times New Roman" w:hint="eastAsia"/>
          <w:sz w:val="24"/>
        </w:rPr>
        <w:t>订单详情</w:t>
      </w:r>
    </w:p>
    <w:p w:rsidR="00A77CF7" w:rsidRDefault="00DB238A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订单详细信息填写完成后，点击【发布】按钮，成功后，弹出如图</w:t>
      </w:r>
      <w:r>
        <w:rPr>
          <w:rFonts w:ascii="Times New Roman" w:hAnsi="Times New Roman" w:cs="Times New Roman" w:hint="eastAsia"/>
          <w:sz w:val="24"/>
        </w:rPr>
        <w:t>2-8</w:t>
      </w:r>
      <w:r>
        <w:rPr>
          <w:rFonts w:ascii="Times New Roman" w:hAnsi="Times New Roman" w:cs="Times New Roman" w:hint="eastAsia"/>
          <w:sz w:val="24"/>
        </w:rPr>
        <w:t>所示提示框。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>
            <wp:extent cx="5266055" cy="2962275"/>
            <wp:effectExtent l="0" t="0" r="10795" b="9525"/>
            <wp:docPr id="59" name="图片 59" descr="04-3-订单详情添加-发布成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04-3-订单详情添加-发布成功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2-8 </w:t>
      </w:r>
      <w:r>
        <w:rPr>
          <w:rFonts w:ascii="Times New Roman" w:hAnsi="Times New Roman" w:cs="Times New Roman" w:hint="eastAsia"/>
          <w:sz w:val="24"/>
        </w:rPr>
        <w:t>发布成功</w:t>
      </w:r>
    </w:p>
    <w:p w:rsidR="00A77CF7" w:rsidRDefault="00A77CF7">
      <w:pPr>
        <w:pStyle w:val="1"/>
        <w:spacing w:line="360" w:lineRule="auto"/>
        <w:ind w:firstLineChars="0" w:firstLine="0"/>
        <w:jc w:val="left"/>
        <w:rPr>
          <w:rFonts w:ascii="Times New Roman" w:hAnsi="Times New Roman" w:cs="Times New Roman"/>
          <w:sz w:val="24"/>
        </w:rPr>
      </w:pP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订单管理</w:t>
      </w:r>
    </w:p>
    <w:p w:rsidR="00A77CF7" w:rsidRDefault="00DB238A">
      <w:pPr>
        <w:pStyle w:val="1"/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3315970"/>
            <wp:effectExtent l="0" t="0" r="10795" b="17780"/>
            <wp:docPr id="32" name="图片 32" descr="2-1-订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-1-订单列表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="4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2-9 </w:t>
      </w:r>
      <w:r>
        <w:rPr>
          <w:rFonts w:ascii="Times New Roman" w:hAnsi="Times New Roman" w:cs="Times New Roman" w:hint="eastAsia"/>
          <w:sz w:val="24"/>
        </w:rPr>
        <w:t>订单管理</w:t>
      </w:r>
    </w:p>
    <w:p w:rsidR="00A77CF7" w:rsidRDefault="00DB238A">
      <w:pPr>
        <w:pStyle w:val="1"/>
        <w:numPr>
          <w:ilvl w:val="0"/>
          <w:numId w:val="6"/>
        </w:num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点击表格中【配送】列表项中“查看物流”按钮，页面将跳转至如图所示的物流详情页面。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>
            <wp:extent cx="5266055" cy="3313430"/>
            <wp:effectExtent l="0" t="0" r="10795" b="1270"/>
            <wp:docPr id="33" name="图片 33" descr="2-2物流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2-2物流详情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2-10 </w:t>
      </w:r>
      <w:r>
        <w:rPr>
          <w:rFonts w:ascii="Times New Roman" w:hAnsi="Times New Roman" w:cs="Times New Roman" w:hint="eastAsia"/>
          <w:sz w:val="24"/>
        </w:rPr>
        <w:t>物流详情</w:t>
      </w:r>
    </w:p>
    <w:p w:rsidR="00A77CF7" w:rsidRDefault="00DB238A">
      <w:pPr>
        <w:pStyle w:val="1"/>
        <w:numPr>
          <w:ilvl w:val="0"/>
          <w:numId w:val="6"/>
        </w:num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鼠标移动到表格中【操作】列表项的“加号”图标处，将自动展开操作项。</w:t>
      </w:r>
    </w:p>
    <w:p w:rsidR="00A77CF7" w:rsidRDefault="00DB238A">
      <w:pPr>
        <w:pStyle w:val="1"/>
        <w:numPr>
          <w:ilvl w:val="0"/>
          <w:numId w:val="6"/>
        </w:numPr>
        <w:spacing w:line="360" w:lineRule="auto"/>
        <w:ind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点击表格【交易操作】列表项中的【定标】按钮，跳转到如图</w:t>
      </w:r>
      <w:r>
        <w:rPr>
          <w:rFonts w:ascii="Times New Roman" w:hAnsi="Times New Roman" w:cs="Times New Roman" w:hint="eastAsia"/>
          <w:sz w:val="24"/>
        </w:rPr>
        <w:t>2-11</w:t>
      </w:r>
      <w:r>
        <w:rPr>
          <w:rFonts w:ascii="Times New Roman" w:hAnsi="Times New Roman" w:cs="Times New Roman" w:hint="eastAsia"/>
          <w:sz w:val="24"/>
        </w:rPr>
        <w:t>所示定标页面。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3806825"/>
            <wp:effectExtent l="0" t="0" r="10795" b="3175"/>
            <wp:docPr id="34" name="图片 34" descr="2-3-竞标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2-3-竞标页面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图</w:t>
      </w:r>
      <w:r>
        <w:rPr>
          <w:rFonts w:ascii="Times New Roman" w:hAnsi="Times New Roman" w:cs="Times New Roman" w:hint="eastAsia"/>
          <w:sz w:val="24"/>
        </w:rPr>
        <w:t xml:space="preserve">2-11 </w:t>
      </w:r>
      <w:r>
        <w:rPr>
          <w:rFonts w:ascii="Times New Roman" w:hAnsi="Times New Roman" w:cs="Times New Roman" w:hint="eastAsia"/>
          <w:sz w:val="24"/>
        </w:rPr>
        <w:t>定标</w:t>
      </w:r>
    </w:p>
    <w:p w:rsidR="00A77CF7" w:rsidRDefault="00A77CF7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证书管理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71135" cy="2966085"/>
            <wp:effectExtent l="0" t="0" r="5715" b="5715"/>
            <wp:docPr id="35" name="图片 35" descr="3-证书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-证书管理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2-12 </w:t>
      </w:r>
      <w:r>
        <w:rPr>
          <w:rFonts w:ascii="Times New Roman" w:hAnsi="Times New Roman" w:cs="Times New Roman" w:hint="eastAsia"/>
          <w:sz w:val="24"/>
        </w:rPr>
        <w:t>证书管理</w:t>
      </w:r>
    </w:p>
    <w:p w:rsidR="00A77CF7" w:rsidRDefault="00A77CF7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:rsidR="00A77CF7" w:rsidRDefault="00A77CF7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:rsidR="00A77CF7" w:rsidRDefault="00A77CF7">
      <w:pPr>
        <w:pStyle w:val="1"/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基本信息</w:t>
      </w:r>
    </w:p>
    <w:p w:rsidR="00A77CF7" w:rsidRDefault="00DB238A">
      <w:pPr>
        <w:pStyle w:val="1"/>
        <w:jc w:val="center"/>
      </w:pPr>
      <w:r>
        <w:rPr>
          <w:rFonts w:hint="eastAsia"/>
          <w:noProof/>
        </w:rPr>
        <w:drawing>
          <wp:inline distT="0" distB="0" distL="114300" distR="114300">
            <wp:extent cx="5266055" cy="2962275"/>
            <wp:effectExtent l="0" t="0" r="10795" b="9525"/>
            <wp:docPr id="36" name="图片 36" descr="5-1-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5-1-基本信息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 w:rsidP="00DB238A">
      <w:pPr>
        <w:pStyle w:val="1"/>
        <w:ind w:firstLine="480"/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图</w:t>
      </w:r>
      <w:r>
        <w:rPr>
          <w:rFonts w:asciiTheme="minorEastAsia" w:hAnsiTheme="minorEastAsia" w:cstheme="minorEastAsia" w:hint="eastAsia"/>
          <w:sz w:val="24"/>
          <w:szCs w:val="24"/>
        </w:rPr>
        <w:t>2-1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3 </w:t>
      </w:r>
      <w:r>
        <w:rPr>
          <w:rFonts w:asciiTheme="minorEastAsia" w:hAnsiTheme="minorEastAsia" w:cstheme="minorEastAsia" w:hint="eastAsia"/>
          <w:sz w:val="24"/>
          <w:szCs w:val="24"/>
        </w:rPr>
        <w:t>基本信息</w:t>
      </w:r>
    </w:p>
    <w:p w:rsidR="00A77CF7" w:rsidRDefault="00DB238A" w:rsidP="00DB238A">
      <w:pPr>
        <w:pStyle w:val="1"/>
        <w:numPr>
          <w:ilvl w:val="0"/>
          <w:numId w:val="7"/>
        </w:numPr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点击页面右上角用户名图标处，在下拉菜单中，选择【基本信息】菜单项，页面内容区跳转至图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2-13 </w:t>
      </w:r>
      <w:r>
        <w:rPr>
          <w:rFonts w:asciiTheme="minorEastAsia" w:hAnsiTheme="minorEastAsia" w:cstheme="minorEastAsia" w:hint="eastAsia"/>
          <w:sz w:val="24"/>
          <w:szCs w:val="24"/>
        </w:rPr>
        <w:t>所示页面。</w:t>
      </w: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用户管理</w:t>
      </w:r>
    </w:p>
    <w:p w:rsidR="00A77CF7" w:rsidRDefault="00DB238A">
      <w:pPr>
        <w:pStyle w:val="1"/>
        <w:jc w:val="center"/>
      </w:pPr>
      <w:r>
        <w:rPr>
          <w:rFonts w:hint="eastAsia"/>
          <w:noProof/>
        </w:rPr>
        <w:drawing>
          <wp:inline distT="0" distB="0" distL="114300" distR="114300">
            <wp:extent cx="5266055" cy="2962275"/>
            <wp:effectExtent l="0" t="0" r="10795" b="9525"/>
            <wp:docPr id="37" name="图片 37" descr="5-2-用户管理-交互效果展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5-2-用户管理-交互效果展示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 w:rsidP="00DB238A">
      <w:pPr>
        <w:pStyle w:val="1"/>
        <w:ind w:firstLine="480"/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asciiTheme="minorEastAsia" w:hAnsiTheme="minorEastAsia" w:cstheme="minorEastAsia" w:hint="eastAsia"/>
          <w:sz w:val="24"/>
          <w:szCs w:val="24"/>
        </w:rPr>
        <w:t>2-1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4 </w:t>
      </w:r>
      <w:r>
        <w:rPr>
          <w:rFonts w:asciiTheme="minorEastAsia" w:hAnsiTheme="minorEastAsia" w:cstheme="minorEastAsia" w:hint="eastAsia"/>
          <w:sz w:val="24"/>
          <w:szCs w:val="24"/>
        </w:rPr>
        <w:t>用户管理</w:t>
      </w:r>
    </w:p>
    <w:p w:rsidR="00A77CF7" w:rsidRDefault="00A77CF7" w:rsidP="00DB238A">
      <w:pPr>
        <w:pStyle w:val="1"/>
        <w:ind w:firstLine="480"/>
        <w:jc w:val="center"/>
        <w:rPr>
          <w:rFonts w:asciiTheme="minorEastAsia" w:hAnsiTheme="minorEastAsia" w:cstheme="minorEastAsia"/>
          <w:sz w:val="24"/>
          <w:szCs w:val="24"/>
        </w:rPr>
      </w:pPr>
    </w:p>
    <w:p w:rsidR="00A77CF7" w:rsidRDefault="00DB238A" w:rsidP="00DB238A">
      <w:pPr>
        <w:pStyle w:val="1"/>
        <w:numPr>
          <w:ilvl w:val="0"/>
          <w:numId w:val="8"/>
        </w:numPr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点击页面右上角用户名图标处，在下拉菜单中，选择【用户管理】菜单项，页面内容区跳转至图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2-14 </w:t>
      </w:r>
      <w:r>
        <w:rPr>
          <w:rFonts w:asciiTheme="minorEastAsia" w:hAnsiTheme="minorEastAsia" w:cstheme="minorEastAsia" w:hint="eastAsia"/>
          <w:sz w:val="24"/>
          <w:szCs w:val="24"/>
        </w:rPr>
        <w:t>所示页面。</w:t>
      </w:r>
    </w:p>
    <w:p w:rsidR="00A77CF7" w:rsidRDefault="00DB238A" w:rsidP="00DB238A">
      <w:pPr>
        <w:pStyle w:val="1"/>
        <w:numPr>
          <w:ilvl w:val="0"/>
          <w:numId w:val="8"/>
        </w:numPr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点击【添加用户】按钮，将弹出如图</w:t>
      </w:r>
      <w:r>
        <w:rPr>
          <w:rFonts w:asciiTheme="minorEastAsia" w:hAnsiTheme="minorEastAsia" w:cstheme="minorEastAsia" w:hint="eastAsia"/>
          <w:sz w:val="24"/>
          <w:szCs w:val="24"/>
        </w:rPr>
        <w:t>2-15</w:t>
      </w:r>
      <w:r>
        <w:rPr>
          <w:rFonts w:asciiTheme="minorEastAsia" w:hAnsiTheme="minorEastAsia" w:cstheme="minorEastAsia" w:hint="eastAsia"/>
          <w:sz w:val="24"/>
          <w:szCs w:val="24"/>
        </w:rPr>
        <w:t>所示的用户添加页面。</w:t>
      </w:r>
    </w:p>
    <w:p w:rsidR="00A77CF7" w:rsidRDefault="00A77CF7">
      <w:pPr>
        <w:pStyle w:val="1"/>
        <w:ind w:firstLineChars="0" w:firstLine="0"/>
        <w:rPr>
          <w:rFonts w:asciiTheme="minorEastAsia" w:hAnsiTheme="minorEastAsia" w:cstheme="minorEastAsia"/>
          <w:sz w:val="24"/>
          <w:szCs w:val="24"/>
        </w:rPr>
      </w:pPr>
    </w:p>
    <w:p w:rsidR="00A77CF7" w:rsidRDefault="00DB238A">
      <w:pPr>
        <w:pStyle w:val="1"/>
        <w:ind w:firstLineChars="0" w:firstLine="0"/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noProof/>
          <w:sz w:val="24"/>
          <w:szCs w:val="24"/>
        </w:rPr>
        <w:drawing>
          <wp:inline distT="0" distB="0" distL="114300" distR="114300">
            <wp:extent cx="5266055" cy="2962275"/>
            <wp:effectExtent l="0" t="0" r="10795" b="9525"/>
            <wp:docPr id="38" name="图片 38" descr="5-3-用户管理-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5-3-用户管理-弹窗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ind w:firstLineChars="0" w:firstLine="0"/>
        <w:jc w:val="center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2-15 </w:t>
      </w:r>
      <w:r>
        <w:rPr>
          <w:rFonts w:asciiTheme="minorEastAsia" w:hAnsiTheme="minorEastAsia" w:cstheme="minorEastAsia" w:hint="eastAsia"/>
          <w:sz w:val="24"/>
          <w:szCs w:val="24"/>
        </w:rPr>
        <w:t>添加用户</w:t>
      </w:r>
    </w:p>
    <w:p w:rsidR="00A77CF7" w:rsidRDefault="00A77CF7">
      <w:pPr>
        <w:pStyle w:val="1"/>
        <w:ind w:firstLineChars="0" w:firstLine="0"/>
        <w:jc w:val="center"/>
        <w:rPr>
          <w:rFonts w:asciiTheme="minorEastAsia" w:hAnsiTheme="minorEastAsia" w:cstheme="minorEastAsia"/>
          <w:sz w:val="24"/>
          <w:szCs w:val="24"/>
        </w:rPr>
      </w:pPr>
    </w:p>
    <w:p w:rsidR="00A77CF7" w:rsidRDefault="00DB238A" w:rsidP="00DB238A">
      <w:pPr>
        <w:pStyle w:val="1"/>
        <w:numPr>
          <w:ilvl w:val="0"/>
          <w:numId w:val="8"/>
        </w:numPr>
        <w:ind w:firstLine="480"/>
        <w:rPr>
          <w:rFonts w:asciiTheme="minorEastAsia" w:hAnsiTheme="minorEastAsia" w:cstheme="minorEastAsia"/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lastRenderedPageBreak/>
        <w:t>鼠标移动到表格行上，在对应行的右边显示操作按钮。</w:t>
      </w: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安全中心</w:t>
      </w:r>
    </w:p>
    <w:p w:rsidR="00A77CF7" w:rsidRDefault="00DB238A" w:rsidP="00DB238A">
      <w:pPr>
        <w:pStyle w:val="1"/>
        <w:ind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114300" distR="114300">
            <wp:extent cx="5266055" cy="3373755"/>
            <wp:effectExtent l="0" t="0" r="10795" b="17145"/>
            <wp:docPr id="39" name="图片 39" descr="5-4-安全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5-4-安全中心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 w:rsidP="00DB238A">
      <w:pPr>
        <w:pStyle w:val="1"/>
        <w:ind w:firstLine="480"/>
        <w:jc w:val="center"/>
        <w:rPr>
          <w:sz w:val="24"/>
          <w:szCs w:val="24"/>
        </w:rPr>
      </w:pPr>
      <w:r>
        <w:rPr>
          <w:rFonts w:asciiTheme="minorEastAsia" w:hAnsiTheme="minorEastAsia" w:cstheme="minorEastAsia" w:hint="eastAsia"/>
          <w:sz w:val="24"/>
          <w:szCs w:val="24"/>
        </w:rPr>
        <w:t>图</w:t>
      </w:r>
      <w:r>
        <w:rPr>
          <w:rFonts w:asciiTheme="minorEastAsia" w:hAnsiTheme="minorEastAsia" w:cstheme="minorEastAsia" w:hint="eastAsia"/>
          <w:sz w:val="24"/>
          <w:szCs w:val="24"/>
        </w:rPr>
        <w:t>2-1</w:t>
      </w:r>
      <w:r>
        <w:rPr>
          <w:rFonts w:asciiTheme="minorEastAsia" w:hAnsiTheme="minorEastAsia" w:cstheme="minorEastAsia" w:hint="eastAsia"/>
          <w:sz w:val="24"/>
          <w:szCs w:val="24"/>
        </w:rPr>
        <w:t>6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 </w:t>
      </w:r>
      <w:r>
        <w:rPr>
          <w:rFonts w:asciiTheme="minorEastAsia" w:hAnsiTheme="minorEastAsia" w:cstheme="minorEastAsia" w:hint="eastAsia"/>
          <w:sz w:val="24"/>
          <w:szCs w:val="24"/>
        </w:rPr>
        <w:t>安全中心</w:t>
      </w:r>
    </w:p>
    <w:p w:rsidR="00A77CF7" w:rsidRDefault="00DB238A">
      <w:pPr>
        <w:pStyle w:val="1"/>
        <w:spacing w:line="360" w:lineRule="auto"/>
        <w:ind w:firstLine="480"/>
        <w:jc w:val="left"/>
        <w:rPr>
          <w:rFonts w:ascii="Times New Roman" w:hAnsi="Times New Roman" w:cs="Times New Roman"/>
          <w:sz w:val="24"/>
        </w:rPr>
        <w:sectPr w:rsidR="00A77CF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、</w:t>
      </w:r>
      <w:r>
        <w:rPr>
          <w:rFonts w:asciiTheme="minorEastAsia" w:hAnsiTheme="minorEastAsia" w:cstheme="minorEastAsia" w:hint="eastAsia"/>
          <w:sz w:val="24"/>
          <w:szCs w:val="24"/>
        </w:rPr>
        <w:t>点击页面右上角用户名图标处，在下拉菜单中，选择【安全中心】菜单项，页面内容区跳转至图</w:t>
      </w:r>
      <w:r>
        <w:rPr>
          <w:rFonts w:asciiTheme="minorEastAsia" w:hAnsiTheme="minorEastAsia" w:cstheme="minorEastAsia" w:hint="eastAsia"/>
          <w:sz w:val="24"/>
          <w:szCs w:val="24"/>
        </w:rPr>
        <w:t xml:space="preserve">2-16 </w:t>
      </w:r>
      <w:r>
        <w:rPr>
          <w:rFonts w:asciiTheme="minorEastAsia" w:hAnsiTheme="minorEastAsia" w:cstheme="minorEastAsia" w:hint="eastAsia"/>
          <w:sz w:val="24"/>
          <w:szCs w:val="24"/>
        </w:rPr>
        <w:t>所示页面。</w:t>
      </w:r>
    </w:p>
    <w:p w:rsidR="00A77CF7" w:rsidRDefault="00DB238A">
      <w:pPr>
        <w:pStyle w:val="1"/>
        <w:numPr>
          <w:ilvl w:val="0"/>
          <w:numId w:val="1"/>
        </w:numPr>
        <w:spacing w:line="360" w:lineRule="auto"/>
        <w:ind w:left="0" w:firstLineChars="0" w:firstLine="0"/>
        <w:jc w:val="left"/>
        <w:outlineLvl w:val="0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lastRenderedPageBreak/>
        <w:t>检测机构</w:t>
      </w:r>
    </w:p>
    <w:p w:rsidR="00A77CF7" w:rsidRDefault="00DB238A">
      <w:pPr>
        <w:spacing w:line="360" w:lineRule="auto"/>
        <w:jc w:val="left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首次登录之后默认显示“资格</w:t>
      </w:r>
      <w:r>
        <w:rPr>
          <w:rFonts w:ascii="Times New Roman" w:hAnsi="Times New Roman" w:cs="Times New Roman"/>
          <w:bCs/>
          <w:sz w:val="24"/>
        </w:rPr>
        <w:t>与资质</w:t>
      </w:r>
      <w:r>
        <w:rPr>
          <w:rFonts w:ascii="Times New Roman" w:hAnsi="Times New Roman" w:cs="Times New Roman" w:hint="eastAsia"/>
          <w:bCs/>
          <w:sz w:val="24"/>
        </w:rPr>
        <w:t>”信息添加页（弹窗）</w:t>
      </w:r>
      <w:r>
        <w:rPr>
          <w:rFonts w:ascii="Times New Roman" w:hAnsi="Times New Roman" w:cs="Times New Roman" w:hint="eastAsia"/>
          <w:bCs/>
          <w:sz w:val="24"/>
        </w:rPr>
        <w:t>，如图</w:t>
      </w:r>
      <w:r>
        <w:rPr>
          <w:rFonts w:ascii="Times New Roman" w:hAnsi="Times New Roman" w:cs="Times New Roman" w:hint="eastAsia"/>
          <w:bCs/>
          <w:sz w:val="24"/>
        </w:rPr>
        <w:t>3-1</w:t>
      </w:r>
      <w:r>
        <w:rPr>
          <w:rFonts w:ascii="Times New Roman" w:hAnsi="Times New Roman" w:cs="Times New Roman" w:hint="eastAsia"/>
          <w:bCs/>
          <w:sz w:val="24"/>
        </w:rPr>
        <w:t>所示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40" name="图片 40" descr="1-1-资格资质添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-1-资格资质添加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</w:pPr>
      <w:r>
        <w:rPr>
          <w:rFonts w:ascii="Times New Roman" w:hAnsi="Times New Roman" w:cs="Times New Roman" w:hint="eastAsia"/>
          <w:bCs/>
          <w:sz w:val="24"/>
        </w:rPr>
        <w:t>图</w:t>
      </w:r>
      <w:r>
        <w:rPr>
          <w:rFonts w:ascii="Times New Roman" w:hAnsi="Times New Roman" w:cs="Times New Roman" w:hint="eastAsia"/>
          <w:bCs/>
          <w:sz w:val="24"/>
        </w:rPr>
        <w:t xml:space="preserve">3-1 </w:t>
      </w:r>
      <w:r>
        <w:rPr>
          <w:rFonts w:ascii="Times New Roman" w:hAnsi="Times New Roman" w:cs="Times New Roman" w:hint="eastAsia"/>
          <w:bCs/>
          <w:sz w:val="24"/>
        </w:rPr>
        <w:t>资格资质</w:t>
      </w: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订单管理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4089400"/>
            <wp:effectExtent l="0" t="0" r="10795" b="6350"/>
            <wp:docPr id="41" name="图片 41" descr="2-1-订单列表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2-1-订单列表_1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lastRenderedPageBreak/>
        <w:t>图</w:t>
      </w:r>
      <w:r>
        <w:rPr>
          <w:rFonts w:ascii="Times New Roman" w:hAnsi="Times New Roman" w:cs="Times New Roman" w:hint="eastAsia"/>
          <w:sz w:val="24"/>
        </w:rPr>
        <w:t xml:space="preserve">3-2 </w:t>
      </w:r>
      <w:r>
        <w:rPr>
          <w:rFonts w:ascii="Times New Roman" w:hAnsi="Times New Roman" w:cs="Times New Roman" w:hint="eastAsia"/>
          <w:sz w:val="24"/>
        </w:rPr>
        <w:t>订单管理</w:t>
      </w:r>
    </w:p>
    <w:p w:rsidR="00A77CF7" w:rsidRDefault="00DB238A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用户登录之后，跳转到该页面。</w:t>
      </w:r>
    </w:p>
    <w:p w:rsidR="00A77CF7" w:rsidRDefault="00DB238A">
      <w:pPr>
        <w:numPr>
          <w:ilvl w:val="0"/>
          <w:numId w:val="9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在竞价模式下，检定机构分别对每个设备定价，自动汇总到订单的总价处，但注意：总价可单独调整。</w:t>
      </w:r>
    </w:p>
    <w:p w:rsidR="00A77CF7" w:rsidRDefault="00DB238A">
      <w:pPr>
        <w:numPr>
          <w:ilvl w:val="0"/>
          <w:numId w:val="9"/>
        </w:numPr>
        <w:spacing w:line="360" w:lineRule="auto"/>
      </w:pPr>
      <w:r>
        <w:rPr>
          <w:rFonts w:ascii="Times New Roman" w:hAnsi="Times New Roman" w:cs="Times New Roman" w:hint="eastAsia"/>
          <w:sz w:val="24"/>
        </w:rPr>
        <w:t>点击二级菜单【任务管理】项，跳转至如图</w:t>
      </w:r>
      <w:r>
        <w:rPr>
          <w:rFonts w:ascii="Times New Roman" w:hAnsi="Times New Roman" w:cs="Times New Roman" w:hint="eastAsia"/>
          <w:sz w:val="24"/>
        </w:rPr>
        <w:t>3-3</w:t>
      </w:r>
      <w:r>
        <w:rPr>
          <w:rFonts w:ascii="Times New Roman" w:hAnsi="Times New Roman" w:cs="Times New Roman" w:hint="eastAsia"/>
          <w:sz w:val="24"/>
        </w:rPr>
        <w:t>页面。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noProof/>
          <w:sz w:val="24"/>
        </w:rPr>
        <w:drawing>
          <wp:inline distT="0" distB="0" distL="114300" distR="114300">
            <wp:extent cx="5266055" cy="3691890"/>
            <wp:effectExtent l="0" t="0" r="10795" b="3810"/>
            <wp:docPr id="42" name="图片 42" descr="2-2-任务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-2-任务管理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图</w:t>
      </w:r>
      <w:r>
        <w:rPr>
          <w:rFonts w:ascii="Times New Roman" w:hAnsi="Times New Roman" w:cs="Times New Roman" w:hint="eastAsia"/>
          <w:bCs/>
          <w:sz w:val="24"/>
        </w:rPr>
        <w:t xml:space="preserve">3-3 </w:t>
      </w:r>
      <w:r>
        <w:rPr>
          <w:rFonts w:ascii="Times New Roman" w:hAnsi="Times New Roman" w:cs="Times New Roman" w:hint="eastAsia"/>
          <w:bCs/>
          <w:sz w:val="24"/>
        </w:rPr>
        <w:t>任务管理</w:t>
      </w:r>
    </w:p>
    <w:p w:rsidR="00A77CF7" w:rsidRDefault="00DB238A">
      <w:pPr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任务派发人员，可选中同一个订单中的一个或多个设备后，指派给对应操作员，如图</w:t>
      </w:r>
      <w:r>
        <w:rPr>
          <w:rFonts w:ascii="Times New Roman" w:hAnsi="Times New Roman" w:cs="Times New Roman" w:hint="eastAsia"/>
          <w:bCs/>
          <w:sz w:val="24"/>
        </w:rPr>
        <w:t>3-4</w:t>
      </w:r>
      <w:r>
        <w:rPr>
          <w:rFonts w:ascii="Times New Roman" w:hAnsi="Times New Roman" w:cs="Times New Roman" w:hint="eastAsia"/>
          <w:bCs/>
          <w:sz w:val="24"/>
        </w:rPr>
        <w:t>所示：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noProof/>
          <w:sz w:val="24"/>
        </w:rPr>
        <w:lastRenderedPageBreak/>
        <w:drawing>
          <wp:inline distT="0" distB="0" distL="114300" distR="114300">
            <wp:extent cx="5273675" cy="3332480"/>
            <wp:effectExtent l="0" t="0" r="3175" b="1270"/>
            <wp:docPr id="43" name="图片 43" descr="2-3-任务管理--分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2-3-任务管理--分派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 w:hint="eastAsia"/>
          <w:bCs/>
          <w:sz w:val="24"/>
        </w:rPr>
        <w:t>图</w:t>
      </w:r>
      <w:r>
        <w:rPr>
          <w:rFonts w:ascii="Times New Roman" w:hAnsi="Times New Roman" w:cs="Times New Roman" w:hint="eastAsia"/>
          <w:bCs/>
          <w:sz w:val="24"/>
        </w:rPr>
        <w:t xml:space="preserve">3-4 </w:t>
      </w:r>
      <w:r>
        <w:rPr>
          <w:rFonts w:ascii="Times New Roman" w:hAnsi="Times New Roman" w:cs="Times New Roman" w:hint="eastAsia"/>
          <w:bCs/>
          <w:sz w:val="24"/>
        </w:rPr>
        <w:t>任务指派</w:t>
      </w: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标准器管理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71135" cy="2963545"/>
            <wp:effectExtent l="0" t="0" r="5715" b="8255"/>
            <wp:docPr id="44" name="图片 44" descr="1-2-标准器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1-2-标准器管理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3-5 </w:t>
      </w:r>
      <w:r>
        <w:rPr>
          <w:rFonts w:ascii="Times New Roman" w:hAnsi="Times New Roman" w:cs="Times New Roman" w:hint="eastAsia"/>
          <w:sz w:val="24"/>
        </w:rPr>
        <w:t>标准器管理</w:t>
      </w:r>
    </w:p>
    <w:p w:rsidR="00A77CF7" w:rsidRDefault="00DB238A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鼠标移动到表格行上，在对应行的右侧，显示操作按钮。</w:t>
      </w:r>
    </w:p>
    <w:p w:rsidR="00A77CF7" w:rsidRDefault="00DB238A">
      <w:pPr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点击【添加】按钮，弹出如图</w:t>
      </w:r>
      <w:r>
        <w:rPr>
          <w:rFonts w:ascii="Times New Roman" w:hAnsi="Times New Roman" w:cs="Times New Roman" w:hint="eastAsia"/>
          <w:sz w:val="24"/>
        </w:rPr>
        <w:t xml:space="preserve">3-6 </w:t>
      </w:r>
      <w:r>
        <w:rPr>
          <w:rFonts w:ascii="Times New Roman" w:hAnsi="Times New Roman" w:cs="Times New Roman" w:hint="eastAsia"/>
          <w:sz w:val="24"/>
        </w:rPr>
        <w:t>所示页面。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>
            <wp:extent cx="5267960" cy="2963545"/>
            <wp:effectExtent l="0" t="0" r="8890" b="8255"/>
            <wp:docPr id="45" name="图片 45" descr="1-3-标准器编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-3-标准器编辑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3-6 </w:t>
      </w:r>
      <w:r>
        <w:rPr>
          <w:rFonts w:ascii="Times New Roman" w:hAnsi="Times New Roman" w:cs="Times New Roman" w:hint="eastAsia"/>
          <w:sz w:val="24"/>
        </w:rPr>
        <w:t>标准器</w:t>
      </w: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证书</w:t>
      </w:r>
      <w:r>
        <w:rPr>
          <w:rFonts w:ascii="Times New Roman" w:hAnsi="Times New Roman" w:cs="Times New Roman"/>
          <w:b/>
          <w:sz w:val="24"/>
        </w:rPr>
        <w:t>管理</w:t>
      </w:r>
    </w:p>
    <w:p w:rsidR="00A77CF7" w:rsidRDefault="00DB238A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color w:val="E36C0A" w:themeColor="accent6" w:themeShade="BF"/>
          <w:sz w:val="24"/>
        </w:rPr>
      </w:pPr>
      <w:r>
        <w:rPr>
          <w:rFonts w:ascii="Times New Roman" w:hAnsi="Times New Roman" w:cs="Times New Roman" w:hint="eastAsia"/>
          <w:noProof/>
          <w:color w:val="E36C0A" w:themeColor="accent6" w:themeShade="BF"/>
          <w:sz w:val="24"/>
        </w:rPr>
        <w:drawing>
          <wp:inline distT="0" distB="0" distL="114300" distR="114300">
            <wp:extent cx="5271135" cy="2963545"/>
            <wp:effectExtent l="0" t="0" r="5715" b="8255"/>
            <wp:docPr id="46" name="图片 46" descr="3-1-证书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3-1-证书管理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3-7 </w:t>
      </w:r>
      <w:r>
        <w:rPr>
          <w:rFonts w:ascii="Times New Roman" w:hAnsi="Times New Roman" w:cs="Times New Roman" w:hint="eastAsia"/>
          <w:sz w:val="24"/>
        </w:rPr>
        <w:t>检测证书管理</w:t>
      </w:r>
    </w:p>
    <w:p w:rsidR="00A77CF7" w:rsidRDefault="00DB238A">
      <w:pPr>
        <w:numPr>
          <w:ilvl w:val="0"/>
          <w:numId w:val="11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点击二级菜单项【证书模板管理】，跳转至如图</w:t>
      </w:r>
      <w:r>
        <w:rPr>
          <w:rFonts w:ascii="Times New Roman" w:hAnsi="Times New Roman" w:cs="Times New Roman" w:hint="eastAsia"/>
          <w:sz w:val="24"/>
        </w:rPr>
        <w:t>3-8</w:t>
      </w:r>
      <w:r>
        <w:rPr>
          <w:rFonts w:ascii="Times New Roman" w:hAnsi="Times New Roman" w:cs="Times New Roman" w:hint="eastAsia"/>
          <w:sz w:val="24"/>
        </w:rPr>
        <w:t>所示页面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>
            <wp:extent cx="5267960" cy="2963545"/>
            <wp:effectExtent l="0" t="0" r="8890" b="8255"/>
            <wp:docPr id="47" name="图片 47" descr="4-2-模板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4-2-模板管理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3-8 </w:t>
      </w:r>
      <w:r>
        <w:rPr>
          <w:rFonts w:ascii="Times New Roman" w:hAnsi="Times New Roman" w:cs="Times New Roman" w:hint="eastAsia"/>
          <w:sz w:val="24"/>
        </w:rPr>
        <w:t>证书模板管理</w:t>
      </w:r>
    </w:p>
    <w:p w:rsidR="00A77CF7" w:rsidRDefault="00A77CF7">
      <w:pPr>
        <w:spacing w:line="360" w:lineRule="auto"/>
        <w:rPr>
          <w:rFonts w:ascii="Times New Roman" w:hAnsi="Times New Roman" w:cs="Times New Roman"/>
          <w:sz w:val="24"/>
        </w:rPr>
      </w:pP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检测记录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71135" cy="2963545"/>
            <wp:effectExtent l="0" t="0" r="5715" b="8255"/>
            <wp:docPr id="48" name="图片 48" descr="4-1-检测记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4-1-检测记录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3-9 </w:t>
      </w:r>
      <w:r>
        <w:rPr>
          <w:rFonts w:ascii="Times New Roman" w:hAnsi="Times New Roman" w:cs="Times New Roman" w:hint="eastAsia"/>
          <w:sz w:val="24"/>
        </w:rPr>
        <w:t>检测记录</w:t>
      </w:r>
    </w:p>
    <w:p w:rsidR="00A77CF7" w:rsidRDefault="00DB238A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鼠标移动到表格行上，对应行右侧显示操作按钮。</w:t>
      </w:r>
    </w:p>
    <w:p w:rsidR="00A77CF7" w:rsidRDefault="00DB238A">
      <w:pPr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点击二级菜单【检测记录模板】菜单项，跳转到如图</w:t>
      </w:r>
      <w:r>
        <w:rPr>
          <w:rFonts w:ascii="Times New Roman" w:hAnsi="Times New Roman" w:cs="Times New Roman" w:hint="eastAsia"/>
          <w:sz w:val="24"/>
        </w:rPr>
        <w:t>3-10</w:t>
      </w:r>
      <w:r>
        <w:rPr>
          <w:rFonts w:ascii="Times New Roman" w:hAnsi="Times New Roman" w:cs="Times New Roman" w:hint="eastAsia"/>
          <w:sz w:val="24"/>
        </w:rPr>
        <w:t>页面。</w:t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>
            <wp:extent cx="5267960" cy="2963545"/>
            <wp:effectExtent l="0" t="0" r="8890" b="8255"/>
            <wp:docPr id="49" name="图片 49" descr="4-2-模板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4-2-模板管理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3-10 </w:t>
      </w:r>
      <w:r>
        <w:rPr>
          <w:rFonts w:ascii="Times New Roman" w:hAnsi="Times New Roman" w:cs="Times New Roman" w:hint="eastAsia"/>
          <w:sz w:val="24"/>
        </w:rPr>
        <w:t>检测记录模板</w:t>
      </w: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费用与报销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50" name="图片 50" descr="5-费用与报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5-费用与报销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3-11 </w:t>
      </w:r>
      <w:r>
        <w:rPr>
          <w:rFonts w:ascii="Times New Roman" w:hAnsi="Times New Roman" w:cs="Times New Roman" w:hint="eastAsia"/>
          <w:sz w:val="24"/>
        </w:rPr>
        <w:t>费用与报销</w:t>
      </w:r>
    </w:p>
    <w:p w:rsidR="00A77CF7" w:rsidRDefault="00DB238A">
      <w:pPr>
        <w:pStyle w:val="1"/>
        <w:numPr>
          <w:ilvl w:val="0"/>
          <w:numId w:val="13"/>
        </w:numPr>
        <w:spacing w:line="360" w:lineRule="auto"/>
        <w:ind w:firstLineChars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点击表格【费用】列表项，弹出如图</w:t>
      </w:r>
      <w:r>
        <w:rPr>
          <w:rFonts w:ascii="Times New Roman" w:hAnsi="Times New Roman" w:cs="Times New Roman" w:hint="eastAsia"/>
          <w:sz w:val="24"/>
        </w:rPr>
        <w:t>3-12</w:t>
      </w:r>
      <w:r>
        <w:rPr>
          <w:rFonts w:ascii="Times New Roman" w:hAnsi="Times New Roman" w:cs="Times New Roman" w:hint="eastAsia"/>
          <w:sz w:val="24"/>
        </w:rPr>
        <w:t>所示页面</w:t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>
            <wp:extent cx="5266055" cy="2962275"/>
            <wp:effectExtent l="0" t="0" r="10795" b="9525"/>
            <wp:docPr id="51" name="图片 51" descr="5-2-费用与报销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5-2-费用与报销弹窗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pStyle w:val="1"/>
        <w:spacing w:line="360" w:lineRule="auto"/>
        <w:ind w:firstLineChars="0" w:firstLine="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3-12 </w:t>
      </w:r>
      <w:r>
        <w:rPr>
          <w:rFonts w:ascii="Times New Roman" w:hAnsi="Times New Roman" w:cs="Times New Roman" w:hint="eastAsia"/>
          <w:sz w:val="24"/>
        </w:rPr>
        <w:t>费用明细</w:t>
      </w: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基本信息</w:t>
      </w:r>
    </w:p>
    <w:p w:rsidR="00A77CF7" w:rsidRDefault="00DB238A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89580"/>
            <wp:effectExtent l="0" t="0" r="10795" b="1270"/>
            <wp:docPr id="52" name="图片 52" descr="6-1-基本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6-1-基本信息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3-13 </w:t>
      </w:r>
      <w:r>
        <w:rPr>
          <w:rFonts w:ascii="Times New Roman" w:hAnsi="Times New Roman" w:cs="Times New Roman" w:hint="eastAsia"/>
          <w:sz w:val="24"/>
        </w:rPr>
        <w:t>基本信息</w:t>
      </w:r>
    </w:p>
    <w:p w:rsidR="00A77CF7" w:rsidRDefault="00DB238A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1</w:t>
      </w:r>
      <w:r>
        <w:rPr>
          <w:rFonts w:ascii="Times New Roman" w:hAnsi="Times New Roman" w:cs="Times New Roman" w:hint="eastAsia"/>
          <w:sz w:val="24"/>
        </w:rPr>
        <w:t>、点击系统页面右上角用户名图标，在下拉框中点击【基本信息】菜单项，页面跳转至图</w:t>
      </w:r>
      <w:r>
        <w:rPr>
          <w:rFonts w:ascii="Times New Roman" w:hAnsi="Times New Roman" w:cs="Times New Roman" w:hint="eastAsia"/>
          <w:sz w:val="24"/>
        </w:rPr>
        <w:t>3-13</w:t>
      </w:r>
      <w:r>
        <w:rPr>
          <w:rFonts w:ascii="Times New Roman" w:hAnsi="Times New Roman" w:cs="Times New Roman" w:hint="eastAsia"/>
          <w:sz w:val="24"/>
        </w:rPr>
        <w:t>页面</w:t>
      </w: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用户管理</w:t>
      </w:r>
    </w:p>
    <w:p w:rsidR="00A77CF7" w:rsidRDefault="00DB238A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lastRenderedPageBreak/>
        <w:drawing>
          <wp:inline distT="0" distB="0" distL="114300" distR="114300">
            <wp:extent cx="5266055" cy="2962275"/>
            <wp:effectExtent l="0" t="0" r="10795" b="9525"/>
            <wp:docPr id="54" name="图片 54" descr="6-2-用户管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6-2-用户管理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ind w:firstLineChars="200" w:firstLine="48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>3-14</w:t>
      </w:r>
      <w:r>
        <w:rPr>
          <w:rFonts w:ascii="Times New Roman" w:hAnsi="Times New Roman" w:cs="Times New Roman" w:hint="eastAsia"/>
          <w:sz w:val="24"/>
        </w:rPr>
        <w:t>用户管理</w:t>
      </w:r>
    </w:p>
    <w:p w:rsidR="00A77CF7" w:rsidRDefault="00DB238A">
      <w:pPr>
        <w:numPr>
          <w:ilvl w:val="0"/>
          <w:numId w:val="14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点击系统页面右上角用户名图标，在下拉框中点击【用户管理】菜单项，页面跳转至图</w:t>
      </w:r>
      <w:r>
        <w:rPr>
          <w:rFonts w:ascii="Times New Roman" w:hAnsi="Times New Roman" w:cs="Times New Roman" w:hint="eastAsia"/>
          <w:sz w:val="24"/>
        </w:rPr>
        <w:t>3-14</w:t>
      </w:r>
      <w:r>
        <w:rPr>
          <w:rFonts w:ascii="Times New Roman" w:hAnsi="Times New Roman" w:cs="Times New Roman" w:hint="eastAsia"/>
          <w:sz w:val="24"/>
        </w:rPr>
        <w:t>页面。</w:t>
      </w:r>
    </w:p>
    <w:p w:rsidR="00A77CF7" w:rsidRDefault="00DB238A">
      <w:pPr>
        <w:numPr>
          <w:ilvl w:val="0"/>
          <w:numId w:val="14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鼠标移动到表格行上，对应行右侧显示操作按钮。</w:t>
      </w:r>
    </w:p>
    <w:p w:rsidR="00A77CF7" w:rsidRDefault="00DB238A">
      <w:pPr>
        <w:numPr>
          <w:ilvl w:val="0"/>
          <w:numId w:val="14"/>
        </w:num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点击【添加用户】按钮，弹出如图</w:t>
      </w:r>
      <w:r>
        <w:rPr>
          <w:rFonts w:ascii="Times New Roman" w:hAnsi="Times New Roman" w:cs="Times New Roman" w:hint="eastAsia"/>
          <w:sz w:val="24"/>
        </w:rPr>
        <w:t>3-15</w:t>
      </w:r>
      <w:r>
        <w:rPr>
          <w:rFonts w:ascii="Times New Roman" w:hAnsi="Times New Roman" w:cs="Times New Roman" w:hint="eastAsia"/>
          <w:sz w:val="24"/>
        </w:rPr>
        <w:t>所示用户添加页面。</w:t>
      </w:r>
    </w:p>
    <w:p w:rsidR="00A77CF7" w:rsidRDefault="00DB238A">
      <w:pPr>
        <w:spacing w:line="360" w:lineRule="auto"/>
        <w:ind w:firstLine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114300" distR="114300">
            <wp:extent cx="5266055" cy="2962275"/>
            <wp:effectExtent l="0" t="0" r="10795" b="9525"/>
            <wp:docPr id="55" name="图片 55" descr="6-3-用户管理-弹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6-3-用户管理-弹窗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>
      <w:pPr>
        <w:spacing w:line="360" w:lineRule="auto"/>
        <w:ind w:firstLine="420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图</w:t>
      </w:r>
      <w:r>
        <w:rPr>
          <w:rFonts w:ascii="Times New Roman" w:hAnsi="Times New Roman" w:cs="Times New Roman" w:hint="eastAsia"/>
          <w:sz w:val="24"/>
        </w:rPr>
        <w:t xml:space="preserve">3-15 </w:t>
      </w:r>
      <w:r>
        <w:rPr>
          <w:rFonts w:ascii="Times New Roman" w:hAnsi="Times New Roman" w:cs="Times New Roman" w:hint="eastAsia"/>
          <w:sz w:val="24"/>
        </w:rPr>
        <w:t>添加用户</w:t>
      </w:r>
    </w:p>
    <w:p w:rsidR="00A77CF7" w:rsidRDefault="00A77CF7">
      <w:pPr>
        <w:spacing w:line="360" w:lineRule="auto"/>
        <w:rPr>
          <w:rFonts w:ascii="Times New Roman" w:hAnsi="Times New Roman" w:cs="Times New Roman"/>
          <w:sz w:val="24"/>
        </w:rPr>
      </w:pPr>
    </w:p>
    <w:p w:rsidR="00A77CF7" w:rsidRDefault="00DB238A">
      <w:pPr>
        <w:pStyle w:val="1"/>
        <w:numPr>
          <w:ilvl w:val="0"/>
          <w:numId w:val="2"/>
        </w:numPr>
        <w:spacing w:line="360" w:lineRule="auto"/>
        <w:ind w:left="482" w:hangingChars="200" w:hanging="482"/>
        <w:jc w:val="left"/>
        <w:outlineLvl w:val="1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 w:hint="eastAsia"/>
          <w:b/>
          <w:sz w:val="24"/>
        </w:rPr>
        <w:t>安全中心</w:t>
      </w:r>
    </w:p>
    <w:p w:rsidR="00A77CF7" w:rsidRDefault="00DB238A" w:rsidP="00DB238A">
      <w:pPr>
        <w:pStyle w:val="1"/>
        <w:ind w:firstLine="480"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114300" distR="114300">
            <wp:extent cx="5266055" cy="3351530"/>
            <wp:effectExtent l="0" t="0" r="10795" b="1270"/>
            <wp:docPr id="56" name="图片 56" descr="6-4-安全中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6-4-安全中心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CF7" w:rsidRDefault="00DB238A" w:rsidP="00DB238A">
      <w:pPr>
        <w:pStyle w:val="1"/>
        <w:ind w:firstLine="48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 xml:space="preserve">3-16 </w:t>
      </w:r>
      <w:r>
        <w:rPr>
          <w:rFonts w:hint="eastAsia"/>
          <w:sz w:val="24"/>
          <w:szCs w:val="24"/>
        </w:rPr>
        <w:t>安全中心</w:t>
      </w:r>
    </w:p>
    <w:p w:rsidR="00A77CF7" w:rsidRDefault="00A77CF7" w:rsidP="00DB238A">
      <w:pPr>
        <w:pStyle w:val="1"/>
        <w:ind w:firstLine="480"/>
        <w:rPr>
          <w:sz w:val="24"/>
          <w:szCs w:val="24"/>
        </w:rPr>
      </w:pPr>
    </w:p>
    <w:p w:rsidR="00A77CF7" w:rsidRDefault="00DB238A">
      <w:pPr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 w:hint="eastAsia"/>
          <w:sz w:val="24"/>
        </w:rPr>
        <w:t>点击系统页面右上角用户名图标，在下拉框中点击【安全中心】菜单项，页面跳转至图</w:t>
      </w:r>
      <w:r>
        <w:rPr>
          <w:rFonts w:ascii="Times New Roman" w:hAnsi="Times New Roman" w:cs="Times New Roman" w:hint="eastAsia"/>
          <w:sz w:val="24"/>
        </w:rPr>
        <w:t>3-16</w:t>
      </w:r>
      <w:r>
        <w:rPr>
          <w:rFonts w:ascii="Times New Roman" w:hAnsi="Times New Roman" w:cs="Times New Roman" w:hint="eastAsia"/>
          <w:sz w:val="24"/>
        </w:rPr>
        <w:t>页面。</w:t>
      </w:r>
    </w:p>
    <w:p w:rsidR="00A77CF7" w:rsidRDefault="00A77CF7">
      <w:pPr>
        <w:spacing w:line="360" w:lineRule="auto"/>
        <w:rPr>
          <w:rFonts w:ascii="Times New Roman" w:hAnsi="Times New Roman" w:cs="Times New Roman"/>
          <w:sz w:val="24"/>
        </w:rPr>
      </w:pPr>
    </w:p>
    <w:p w:rsidR="00A77CF7" w:rsidRDefault="00A77CF7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</w:p>
    <w:p w:rsidR="00A77CF7" w:rsidRDefault="00A77CF7">
      <w:pPr>
        <w:spacing w:line="360" w:lineRule="auto"/>
        <w:ind w:firstLineChars="200" w:firstLine="480"/>
        <w:jc w:val="left"/>
        <w:rPr>
          <w:rFonts w:ascii="Times New Roman" w:hAnsi="Times New Roman" w:cs="Times New Roman"/>
          <w:sz w:val="24"/>
        </w:rPr>
      </w:pPr>
    </w:p>
    <w:p w:rsidR="00A77CF7" w:rsidRDefault="00A77CF7">
      <w:pPr>
        <w:spacing w:line="360" w:lineRule="auto"/>
        <w:jc w:val="left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A77CF7" w:rsidSect="00A77C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4450C0"/>
    <w:multiLevelType w:val="multilevel"/>
    <w:tmpl w:val="4E4450C0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9097C90"/>
    <w:multiLevelType w:val="singleLevel"/>
    <w:tmpl w:val="59097C90"/>
    <w:lvl w:ilvl="0">
      <w:start w:val="1"/>
      <w:numFmt w:val="decimal"/>
      <w:suff w:val="nothing"/>
      <w:lvlText w:val="%1、"/>
      <w:lvlJc w:val="left"/>
    </w:lvl>
  </w:abstractNum>
  <w:abstractNum w:abstractNumId="2">
    <w:nsid w:val="59098390"/>
    <w:multiLevelType w:val="singleLevel"/>
    <w:tmpl w:val="59098390"/>
    <w:lvl w:ilvl="0">
      <w:start w:val="1"/>
      <w:numFmt w:val="decimal"/>
      <w:suff w:val="nothing"/>
      <w:lvlText w:val="%1、"/>
      <w:lvlJc w:val="left"/>
    </w:lvl>
  </w:abstractNum>
  <w:abstractNum w:abstractNumId="3">
    <w:nsid w:val="590987A2"/>
    <w:multiLevelType w:val="singleLevel"/>
    <w:tmpl w:val="590987A2"/>
    <w:lvl w:ilvl="0">
      <w:start w:val="1"/>
      <w:numFmt w:val="decimal"/>
      <w:suff w:val="nothing"/>
      <w:lvlText w:val="%1、"/>
      <w:lvlJc w:val="left"/>
    </w:lvl>
  </w:abstractNum>
  <w:abstractNum w:abstractNumId="4">
    <w:nsid w:val="59098D3A"/>
    <w:multiLevelType w:val="singleLevel"/>
    <w:tmpl w:val="59098D3A"/>
    <w:lvl w:ilvl="0">
      <w:start w:val="1"/>
      <w:numFmt w:val="decimal"/>
      <w:suff w:val="nothing"/>
      <w:lvlText w:val="%1、"/>
      <w:lvlJc w:val="left"/>
    </w:lvl>
  </w:abstractNum>
  <w:abstractNum w:abstractNumId="5">
    <w:nsid w:val="59098D97"/>
    <w:multiLevelType w:val="singleLevel"/>
    <w:tmpl w:val="59098D97"/>
    <w:lvl w:ilvl="0">
      <w:start w:val="1"/>
      <w:numFmt w:val="decimal"/>
      <w:suff w:val="nothing"/>
      <w:lvlText w:val="%1、"/>
      <w:lvlJc w:val="left"/>
    </w:lvl>
  </w:abstractNum>
  <w:abstractNum w:abstractNumId="6">
    <w:nsid w:val="5909900D"/>
    <w:multiLevelType w:val="singleLevel"/>
    <w:tmpl w:val="5909900D"/>
    <w:lvl w:ilvl="0">
      <w:start w:val="1"/>
      <w:numFmt w:val="decimal"/>
      <w:suff w:val="nothing"/>
      <w:lvlText w:val="%1、"/>
      <w:lvlJc w:val="left"/>
    </w:lvl>
  </w:abstractNum>
  <w:abstractNum w:abstractNumId="7">
    <w:nsid w:val="590993F6"/>
    <w:multiLevelType w:val="singleLevel"/>
    <w:tmpl w:val="590993F6"/>
    <w:lvl w:ilvl="0">
      <w:start w:val="1"/>
      <w:numFmt w:val="decimal"/>
      <w:suff w:val="nothing"/>
      <w:lvlText w:val="%1、"/>
      <w:lvlJc w:val="left"/>
    </w:lvl>
  </w:abstractNum>
  <w:abstractNum w:abstractNumId="8">
    <w:nsid w:val="5909955D"/>
    <w:multiLevelType w:val="singleLevel"/>
    <w:tmpl w:val="5909955D"/>
    <w:lvl w:ilvl="0">
      <w:start w:val="1"/>
      <w:numFmt w:val="decimal"/>
      <w:suff w:val="nothing"/>
      <w:lvlText w:val="%1、"/>
      <w:lvlJc w:val="left"/>
    </w:lvl>
  </w:abstractNum>
  <w:abstractNum w:abstractNumId="9">
    <w:nsid w:val="59099601"/>
    <w:multiLevelType w:val="singleLevel"/>
    <w:tmpl w:val="59099601"/>
    <w:lvl w:ilvl="0">
      <w:start w:val="1"/>
      <w:numFmt w:val="decimal"/>
      <w:suff w:val="nothing"/>
      <w:lvlText w:val="%1、"/>
      <w:lvlJc w:val="left"/>
    </w:lvl>
  </w:abstractNum>
  <w:abstractNum w:abstractNumId="10">
    <w:nsid w:val="590996BD"/>
    <w:multiLevelType w:val="singleLevel"/>
    <w:tmpl w:val="590996BD"/>
    <w:lvl w:ilvl="0">
      <w:start w:val="1"/>
      <w:numFmt w:val="decimal"/>
      <w:suff w:val="nothing"/>
      <w:lvlText w:val="%1、"/>
      <w:lvlJc w:val="left"/>
    </w:lvl>
  </w:abstractNum>
  <w:abstractNum w:abstractNumId="11">
    <w:nsid w:val="59099817"/>
    <w:multiLevelType w:val="singleLevel"/>
    <w:tmpl w:val="59099817"/>
    <w:lvl w:ilvl="0">
      <w:start w:val="1"/>
      <w:numFmt w:val="decimal"/>
      <w:suff w:val="nothing"/>
      <w:lvlText w:val="%1、"/>
      <w:lvlJc w:val="left"/>
    </w:lvl>
  </w:abstractNum>
  <w:abstractNum w:abstractNumId="12">
    <w:nsid w:val="590998CD"/>
    <w:multiLevelType w:val="singleLevel"/>
    <w:tmpl w:val="590998CD"/>
    <w:lvl w:ilvl="0">
      <w:start w:val="1"/>
      <w:numFmt w:val="decimal"/>
      <w:suff w:val="nothing"/>
      <w:lvlText w:val="%1、"/>
      <w:lvlJc w:val="left"/>
    </w:lvl>
  </w:abstractNum>
  <w:abstractNum w:abstractNumId="13">
    <w:nsid w:val="59099DD0"/>
    <w:multiLevelType w:val="singleLevel"/>
    <w:tmpl w:val="59099DD0"/>
    <w:lvl w:ilvl="0">
      <w:start w:val="1"/>
      <w:numFmt w:val="decimal"/>
      <w:suff w:val="nothing"/>
      <w:lvlText w:val="%1、"/>
      <w:lvlJc w:val="left"/>
    </w:lvl>
  </w:abstractNum>
  <w:abstractNum w:abstractNumId="14">
    <w:nsid w:val="5C2C44ED"/>
    <w:multiLevelType w:val="multilevel"/>
    <w:tmpl w:val="5C2C44ED"/>
    <w:lvl w:ilvl="0">
      <w:start w:val="1"/>
      <w:numFmt w:val="japaneseCounting"/>
      <w:lvlText w:val="%1、"/>
      <w:lvlJc w:val="left"/>
      <w:pPr>
        <w:ind w:left="96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13"/>
  </w:num>
  <w:num w:numId="5">
    <w:abstractNumId w:val="2"/>
  </w:num>
  <w:num w:numId="6">
    <w:abstractNumId w:val="3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8"/>
  </w:num>
  <w:num w:numId="12">
    <w:abstractNumId w:val="9"/>
  </w:num>
  <w:num w:numId="13">
    <w:abstractNumId w:val="10"/>
  </w:num>
  <w:num w:numId="14">
    <w:abstractNumId w:val="11"/>
  </w:num>
  <w:num w:numId="1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AC07F6"/>
    <w:rsid w:val="00000B7F"/>
    <w:rsid w:val="00003E39"/>
    <w:rsid w:val="00004973"/>
    <w:rsid w:val="0000507A"/>
    <w:rsid w:val="000051D4"/>
    <w:rsid w:val="0001199D"/>
    <w:rsid w:val="00014B94"/>
    <w:rsid w:val="0001641C"/>
    <w:rsid w:val="000232C4"/>
    <w:rsid w:val="00023D49"/>
    <w:rsid w:val="00024756"/>
    <w:rsid w:val="00024B0B"/>
    <w:rsid w:val="00025611"/>
    <w:rsid w:val="00026F57"/>
    <w:rsid w:val="00041CA9"/>
    <w:rsid w:val="00043EA2"/>
    <w:rsid w:val="0004431D"/>
    <w:rsid w:val="00045BF1"/>
    <w:rsid w:val="0004725F"/>
    <w:rsid w:val="00052FD9"/>
    <w:rsid w:val="00056599"/>
    <w:rsid w:val="00057A13"/>
    <w:rsid w:val="00057F1C"/>
    <w:rsid w:val="00060F3A"/>
    <w:rsid w:val="00063C43"/>
    <w:rsid w:val="00064356"/>
    <w:rsid w:val="0006799E"/>
    <w:rsid w:val="00071CB0"/>
    <w:rsid w:val="00073D32"/>
    <w:rsid w:val="00076907"/>
    <w:rsid w:val="00080D81"/>
    <w:rsid w:val="0008582B"/>
    <w:rsid w:val="00086062"/>
    <w:rsid w:val="0008791B"/>
    <w:rsid w:val="00087C23"/>
    <w:rsid w:val="0009305F"/>
    <w:rsid w:val="00094A38"/>
    <w:rsid w:val="000A3F96"/>
    <w:rsid w:val="000A7C8E"/>
    <w:rsid w:val="000B0207"/>
    <w:rsid w:val="000B064E"/>
    <w:rsid w:val="000B0C05"/>
    <w:rsid w:val="000B0C94"/>
    <w:rsid w:val="000B1F6D"/>
    <w:rsid w:val="000B296B"/>
    <w:rsid w:val="000B2ABE"/>
    <w:rsid w:val="000B3459"/>
    <w:rsid w:val="000C1BB3"/>
    <w:rsid w:val="000C28A1"/>
    <w:rsid w:val="000C2928"/>
    <w:rsid w:val="000C51CD"/>
    <w:rsid w:val="000C51D0"/>
    <w:rsid w:val="000C5A94"/>
    <w:rsid w:val="000C694D"/>
    <w:rsid w:val="000D102D"/>
    <w:rsid w:val="000D583C"/>
    <w:rsid w:val="000D5D72"/>
    <w:rsid w:val="000E0421"/>
    <w:rsid w:val="000E0874"/>
    <w:rsid w:val="000E249B"/>
    <w:rsid w:val="000E2BA9"/>
    <w:rsid w:val="000E6B4D"/>
    <w:rsid w:val="000E7A1D"/>
    <w:rsid w:val="000F0A8B"/>
    <w:rsid w:val="000F1A5A"/>
    <w:rsid w:val="000F23B2"/>
    <w:rsid w:val="000F462C"/>
    <w:rsid w:val="000F7778"/>
    <w:rsid w:val="00102086"/>
    <w:rsid w:val="00103402"/>
    <w:rsid w:val="00107872"/>
    <w:rsid w:val="00110A2A"/>
    <w:rsid w:val="0011206C"/>
    <w:rsid w:val="0011211C"/>
    <w:rsid w:val="001128C3"/>
    <w:rsid w:val="00112AD3"/>
    <w:rsid w:val="001147BD"/>
    <w:rsid w:val="00114B24"/>
    <w:rsid w:val="00116C50"/>
    <w:rsid w:val="0012412F"/>
    <w:rsid w:val="0012656D"/>
    <w:rsid w:val="00126A3A"/>
    <w:rsid w:val="00127D4B"/>
    <w:rsid w:val="001335DA"/>
    <w:rsid w:val="001372E2"/>
    <w:rsid w:val="0015019D"/>
    <w:rsid w:val="0015210D"/>
    <w:rsid w:val="00152403"/>
    <w:rsid w:val="00154992"/>
    <w:rsid w:val="001579EF"/>
    <w:rsid w:val="00161BF1"/>
    <w:rsid w:val="00162598"/>
    <w:rsid w:val="001639FB"/>
    <w:rsid w:val="00163E24"/>
    <w:rsid w:val="0016414F"/>
    <w:rsid w:val="00171F2D"/>
    <w:rsid w:val="00174DA3"/>
    <w:rsid w:val="00174F84"/>
    <w:rsid w:val="00176886"/>
    <w:rsid w:val="00177E59"/>
    <w:rsid w:val="00180885"/>
    <w:rsid w:val="001817E2"/>
    <w:rsid w:val="001851FA"/>
    <w:rsid w:val="00187F83"/>
    <w:rsid w:val="001922B2"/>
    <w:rsid w:val="001950F2"/>
    <w:rsid w:val="00196058"/>
    <w:rsid w:val="0019735D"/>
    <w:rsid w:val="001A2246"/>
    <w:rsid w:val="001A567B"/>
    <w:rsid w:val="001A5F6B"/>
    <w:rsid w:val="001A6F65"/>
    <w:rsid w:val="001B0FEB"/>
    <w:rsid w:val="001B1577"/>
    <w:rsid w:val="001B2876"/>
    <w:rsid w:val="001B7AC3"/>
    <w:rsid w:val="001C0BA2"/>
    <w:rsid w:val="001C0F23"/>
    <w:rsid w:val="001C1633"/>
    <w:rsid w:val="001C21AF"/>
    <w:rsid w:val="001C26E9"/>
    <w:rsid w:val="001C2A8A"/>
    <w:rsid w:val="001C6B44"/>
    <w:rsid w:val="001D0361"/>
    <w:rsid w:val="001D2DFF"/>
    <w:rsid w:val="001D4F4E"/>
    <w:rsid w:val="001D7A2B"/>
    <w:rsid w:val="001E0F05"/>
    <w:rsid w:val="001E12B6"/>
    <w:rsid w:val="001E3F66"/>
    <w:rsid w:val="001E59B7"/>
    <w:rsid w:val="001E7E15"/>
    <w:rsid w:val="001F2AE5"/>
    <w:rsid w:val="001F5E23"/>
    <w:rsid w:val="001F7353"/>
    <w:rsid w:val="00200AA0"/>
    <w:rsid w:val="0020155D"/>
    <w:rsid w:val="0020355C"/>
    <w:rsid w:val="00204D8D"/>
    <w:rsid w:val="0020686B"/>
    <w:rsid w:val="002109BA"/>
    <w:rsid w:val="00210AD3"/>
    <w:rsid w:val="0021233A"/>
    <w:rsid w:val="00214D15"/>
    <w:rsid w:val="002158A7"/>
    <w:rsid w:val="002161F3"/>
    <w:rsid w:val="00222A9C"/>
    <w:rsid w:val="00223EE2"/>
    <w:rsid w:val="0022420F"/>
    <w:rsid w:val="00224A61"/>
    <w:rsid w:val="002255FE"/>
    <w:rsid w:val="002258E7"/>
    <w:rsid w:val="002345B0"/>
    <w:rsid w:val="002346A5"/>
    <w:rsid w:val="00234BE6"/>
    <w:rsid w:val="00234C2E"/>
    <w:rsid w:val="00240372"/>
    <w:rsid w:val="00240983"/>
    <w:rsid w:val="00241C4F"/>
    <w:rsid w:val="00252DFF"/>
    <w:rsid w:val="00261A26"/>
    <w:rsid w:val="002645D4"/>
    <w:rsid w:val="0026762F"/>
    <w:rsid w:val="0027022D"/>
    <w:rsid w:val="00270C42"/>
    <w:rsid w:val="00272653"/>
    <w:rsid w:val="00273A01"/>
    <w:rsid w:val="00275063"/>
    <w:rsid w:val="002757E5"/>
    <w:rsid w:val="002760DA"/>
    <w:rsid w:val="002769D2"/>
    <w:rsid w:val="00280D21"/>
    <w:rsid w:val="00281C6B"/>
    <w:rsid w:val="00282070"/>
    <w:rsid w:val="00283319"/>
    <w:rsid w:val="0028544F"/>
    <w:rsid w:val="00285F16"/>
    <w:rsid w:val="00286D4B"/>
    <w:rsid w:val="00290C8E"/>
    <w:rsid w:val="002942C4"/>
    <w:rsid w:val="0029682A"/>
    <w:rsid w:val="002A0077"/>
    <w:rsid w:val="002A251B"/>
    <w:rsid w:val="002A3906"/>
    <w:rsid w:val="002A4663"/>
    <w:rsid w:val="002A4986"/>
    <w:rsid w:val="002A5560"/>
    <w:rsid w:val="002A713E"/>
    <w:rsid w:val="002B6813"/>
    <w:rsid w:val="002B77AC"/>
    <w:rsid w:val="002C10AD"/>
    <w:rsid w:val="002C396D"/>
    <w:rsid w:val="002C4531"/>
    <w:rsid w:val="002C4802"/>
    <w:rsid w:val="002C6033"/>
    <w:rsid w:val="002D35CB"/>
    <w:rsid w:val="002D63C0"/>
    <w:rsid w:val="002D74D1"/>
    <w:rsid w:val="002E0A8F"/>
    <w:rsid w:val="002E3A9D"/>
    <w:rsid w:val="002E3C42"/>
    <w:rsid w:val="002E5939"/>
    <w:rsid w:val="002F121A"/>
    <w:rsid w:val="002F2F75"/>
    <w:rsid w:val="002F326A"/>
    <w:rsid w:val="002F4A3B"/>
    <w:rsid w:val="002F516D"/>
    <w:rsid w:val="0030101F"/>
    <w:rsid w:val="00303931"/>
    <w:rsid w:val="00303AB5"/>
    <w:rsid w:val="00304E50"/>
    <w:rsid w:val="00305CD8"/>
    <w:rsid w:val="00305F26"/>
    <w:rsid w:val="00310333"/>
    <w:rsid w:val="003132A2"/>
    <w:rsid w:val="00313CE7"/>
    <w:rsid w:val="0031412B"/>
    <w:rsid w:val="0032203D"/>
    <w:rsid w:val="0032651A"/>
    <w:rsid w:val="00330157"/>
    <w:rsid w:val="003301D2"/>
    <w:rsid w:val="003302F3"/>
    <w:rsid w:val="003303A9"/>
    <w:rsid w:val="003320C5"/>
    <w:rsid w:val="00332BF9"/>
    <w:rsid w:val="0033372A"/>
    <w:rsid w:val="0033388F"/>
    <w:rsid w:val="0033467C"/>
    <w:rsid w:val="00334FBA"/>
    <w:rsid w:val="00336AA7"/>
    <w:rsid w:val="003422ED"/>
    <w:rsid w:val="00343870"/>
    <w:rsid w:val="003505D1"/>
    <w:rsid w:val="003505DC"/>
    <w:rsid w:val="003539ED"/>
    <w:rsid w:val="00355152"/>
    <w:rsid w:val="00355D4D"/>
    <w:rsid w:val="00356228"/>
    <w:rsid w:val="003566A8"/>
    <w:rsid w:val="00360F0A"/>
    <w:rsid w:val="00363EB3"/>
    <w:rsid w:val="00366E1C"/>
    <w:rsid w:val="0037334A"/>
    <w:rsid w:val="00373D65"/>
    <w:rsid w:val="00374C63"/>
    <w:rsid w:val="00375715"/>
    <w:rsid w:val="00377401"/>
    <w:rsid w:val="0038001C"/>
    <w:rsid w:val="00380487"/>
    <w:rsid w:val="00386F96"/>
    <w:rsid w:val="00387320"/>
    <w:rsid w:val="0039146B"/>
    <w:rsid w:val="00392481"/>
    <w:rsid w:val="00395522"/>
    <w:rsid w:val="00397565"/>
    <w:rsid w:val="003A0D18"/>
    <w:rsid w:val="003A1A31"/>
    <w:rsid w:val="003A1ED7"/>
    <w:rsid w:val="003A31A5"/>
    <w:rsid w:val="003A3ADC"/>
    <w:rsid w:val="003A6DBE"/>
    <w:rsid w:val="003B16CD"/>
    <w:rsid w:val="003B29F2"/>
    <w:rsid w:val="003B5CCC"/>
    <w:rsid w:val="003C620F"/>
    <w:rsid w:val="003C7205"/>
    <w:rsid w:val="003C74E1"/>
    <w:rsid w:val="003D3F9F"/>
    <w:rsid w:val="003D4D7D"/>
    <w:rsid w:val="003D5051"/>
    <w:rsid w:val="003E262B"/>
    <w:rsid w:val="003E33B0"/>
    <w:rsid w:val="003E6599"/>
    <w:rsid w:val="003E6931"/>
    <w:rsid w:val="003F1643"/>
    <w:rsid w:val="003F2B3B"/>
    <w:rsid w:val="003F2CE0"/>
    <w:rsid w:val="003F558A"/>
    <w:rsid w:val="004029D4"/>
    <w:rsid w:val="00402B46"/>
    <w:rsid w:val="0040606B"/>
    <w:rsid w:val="00406938"/>
    <w:rsid w:val="00414D19"/>
    <w:rsid w:val="0041546D"/>
    <w:rsid w:val="00416CFD"/>
    <w:rsid w:val="0041713D"/>
    <w:rsid w:val="00420087"/>
    <w:rsid w:val="00422D6A"/>
    <w:rsid w:val="00425888"/>
    <w:rsid w:val="00426EB6"/>
    <w:rsid w:val="004308B2"/>
    <w:rsid w:val="00432315"/>
    <w:rsid w:val="004344D2"/>
    <w:rsid w:val="004358F5"/>
    <w:rsid w:val="004371B3"/>
    <w:rsid w:val="00437B56"/>
    <w:rsid w:val="00442DFE"/>
    <w:rsid w:val="004530AD"/>
    <w:rsid w:val="00453883"/>
    <w:rsid w:val="00455AAE"/>
    <w:rsid w:val="00455C8B"/>
    <w:rsid w:val="00456799"/>
    <w:rsid w:val="00460F2F"/>
    <w:rsid w:val="0046184B"/>
    <w:rsid w:val="00462554"/>
    <w:rsid w:val="0046705E"/>
    <w:rsid w:val="00467812"/>
    <w:rsid w:val="00470559"/>
    <w:rsid w:val="004724A8"/>
    <w:rsid w:val="00472F5D"/>
    <w:rsid w:val="0047387C"/>
    <w:rsid w:val="00475A7C"/>
    <w:rsid w:val="004806E0"/>
    <w:rsid w:val="00480C5F"/>
    <w:rsid w:val="004820E4"/>
    <w:rsid w:val="004822F5"/>
    <w:rsid w:val="0048353A"/>
    <w:rsid w:val="00483C79"/>
    <w:rsid w:val="0048511C"/>
    <w:rsid w:val="004935AB"/>
    <w:rsid w:val="004966D7"/>
    <w:rsid w:val="004A2EB2"/>
    <w:rsid w:val="004A36D8"/>
    <w:rsid w:val="004A5FE6"/>
    <w:rsid w:val="004A7B4E"/>
    <w:rsid w:val="004B09E0"/>
    <w:rsid w:val="004B13AB"/>
    <w:rsid w:val="004B703C"/>
    <w:rsid w:val="004B71D5"/>
    <w:rsid w:val="004C07F2"/>
    <w:rsid w:val="004C266F"/>
    <w:rsid w:val="004C2F92"/>
    <w:rsid w:val="004C55A1"/>
    <w:rsid w:val="004C56A7"/>
    <w:rsid w:val="004C6193"/>
    <w:rsid w:val="004C7F14"/>
    <w:rsid w:val="004D26D1"/>
    <w:rsid w:val="004D4ABE"/>
    <w:rsid w:val="004D721B"/>
    <w:rsid w:val="004E0596"/>
    <w:rsid w:val="004E1EDD"/>
    <w:rsid w:val="004E492F"/>
    <w:rsid w:val="004E5AA0"/>
    <w:rsid w:val="004E67B8"/>
    <w:rsid w:val="004E6AA1"/>
    <w:rsid w:val="004E76EA"/>
    <w:rsid w:val="004F2526"/>
    <w:rsid w:val="004F2598"/>
    <w:rsid w:val="004F2B8A"/>
    <w:rsid w:val="004F7922"/>
    <w:rsid w:val="0050236A"/>
    <w:rsid w:val="00505499"/>
    <w:rsid w:val="005065CD"/>
    <w:rsid w:val="00506646"/>
    <w:rsid w:val="00506BFE"/>
    <w:rsid w:val="00506D40"/>
    <w:rsid w:val="0051082F"/>
    <w:rsid w:val="00511BFA"/>
    <w:rsid w:val="00513993"/>
    <w:rsid w:val="00516C29"/>
    <w:rsid w:val="00521F1A"/>
    <w:rsid w:val="00522E43"/>
    <w:rsid w:val="00522F24"/>
    <w:rsid w:val="00523D53"/>
    <w:rsid w:val="0052469A"/>
    <w:rsid w:val="00525422"/>
    <w:rsid w:val="005259CF"/>
    <w:rsid w:val="0053258D"/>
    <w:rsid w:val="005361A3"/>
    <w:rsid w:val="005411CB"/>
    <w:rsid w:val="005445F4"/>
    <w:rsid w:val="005447D6"/>
    <w:rsid w:val="00545EFF"/>
    <w:rsid w:val="00546B78"/>
    <w:rsid w:val="00546F1F"/>
    <w:rsid w:val="005476DD"/>
    <w:rsid w:val="0055038D"/>
    <w:rsid w:val="00552110"/>
    <w:rsid w:val="00560332"/>
    <w:rsid w:val="0056040F"/>
    <w:rsid w:val="005611E1"/>
    <w:rsid w:val="00561A7D"/>
    <w:rsid w:val="00562543"/>
    <w:rsid w:val="00563A66"/>
    <w:rsid w:val="005652DB"/>
    <w:rsid w:val="00566F74"/>
    <w:rsid w:val="00570F13"/>
    <w:rsid w:val="00572CF8"/>
    <w:rsid w:val="005731E0"/>
    <w:rsid w:val="00573668"/>
    <w:rsid w:val="005747B2"/>
    <w:rsid w:val="005819BF"/>
    <w:rsid w:val="005828CF"/>
    <w:rsid w:val="00582984"/>
    <w:rsid w:val="00582A7E"/>
    <w:rsid w:val="005903DF"/>
    <w:rsid w:val="00592F07"/>
    <w:rsid w:val="00596A12"/>
    <w:rsid w:val="0059798F"/>
    <w:rsid w:val="005A2971"/>
    <w:rsid w:val="005A2CF2"/>
    <w:rsid w:val="005A4631"/>
    <w:rsid w:val="005B738B"/>
    <w:rsid w:val="005B79CC"/>
    <w:rsid w:val="005C5B0D"/>
    <w:rsid w:val="005C5D7F"/>
    <w:rsid w:val="005D0C8E"/>
    <w:rsid w:val="005D1475"/>
    <w:rsid w:val="005D1600"/>
    <w:rsid w:val="005D24D3"/>
    <w:rsid w:val="005D2621"/>
    <w:rsid w:val="005D35E4"/>
    <w:rsid w:val="005D3A50"/>
    <w:rsid w:val="005D434D"/>
    <w:rsid w:val="005D52B0"/>
    <w:rsid w:val="005E05C4"/>
    <w:rsid w:val="005E26AE"/>
    <w:rsid w:val="005E403B"/>
    <w:rsid w:val="005E57EF"/>
    <w:rsid w:val="005E6A53"/>
    <w:rsid w:val="005F20BB"/>
    <w:rsid w:val="005F2733"/>
    <w:rsid w:val="005F55D4"/>
    <w:rsid w:val="005F5DCE"/>
    <w:rsid w:val="006002D2"/>
    <w:rsid w:val="00601B21"/>
    <w:rsid w:val="00601B6A"/>
    <w:rsid w:val="006106D5"/>
    <w:rsid w:val="00610822"/>
    <w:rsid w:val="00613B45"/>
    <w:rsid w:val="0061531D"/>
    <w:rsid w:val="0061653E"/>
    <w:rsid w:val="00617AF7"/>
    <w:rsid w:val="00625388"/>
    <w:rsid w:val="00625E02"/>
    <w:rsid w:val="0062625A"/>
    <w:rsid w:val="00626391"/>
    <w:rsid w:val="00626E68"/>
    <w:rsid w:val="0063024F"/>
    <w:rsid w:val="00635812"/>
    <w:rsid w:val="00640581"/>
    <w:rsid w:val="00640B03"/>
    <w:rsid w:val="00641F34"/>
    <w:rsid w:val="00642726"/>
    <w:rsid w:val="00642C1C"/>
    <w:rsid w:val="006432E7"/>
    <w:rsid w:val="00645DD6"/>
    <w:rsid w:val="00650146"/>
    <w:rsid w:val="006513F7"/>
    <w:rsid w:val="006524D1"/>
    <w:rsid w:val="00652746"/>
    <w:rsid w:val="00652D25"/>
    <w:rsid w:val="006552D3"/>
    <w:rsid w:val="006632F3"/>
    <w:rsid w:val="006632F8"/>
    <w:rsid w:val="00665857"/>
    <w:rsid w:val="00665E7D"/>
    <w:rsid w:val="0067793F"/>
    <w:rsid w:val="00677CF6"/>
    <w:rsid w:val="0068137C"/>
    <w:rsid w:val="006857E1"/>
    <w:rsid w:val="00685B37"/>
    <w:rsid w:val="00685E91"/>
    <w:rsid w:val="00690B8C"/>
    <w:rsid w:val="00692E38"/>
    <w:rsid w:val="006966D1"/>
    <w:rsid w:val="006968B1"/>
    <w:rsid w:val="00696D1B"/>
    <w:rsid w:val="0069782A"/>
    <w:rsid w:val="006A5CB0"/>
    <w:rsid w:val="006A7483"/>
    <w:rsid w:val="006B115E"/>
    <w:rsid w:val="006B1C68"/>
    <w:rsid w:val="006B3282"/>
    <w:rsid w:val="006B414B"/>
    <w:rsid w:val="006B79C7"/>
    <w:rsid w:val="006C08F3"/>
    <w:rsid w:val="006C36E2"/>
    <w:rsid w:val="006C46BB"/>
    <w:rsid w:val="006C6366"/>
    <w:rsid w:val="006C6C96"/>
    <w:rsid w:val="006C6CBF"/>
    <w:rsid w:val="006C7585"/>
    <w:rsid w:val="006C7F16"/>
    <w:rsid w:val="006D1DCA"/>
    <w:rsid w:val="006D2381"/>
    <w:rsid w:val="006D26B4"/>
    <w:rsid w:val="006D4E3B"/>
    <w:rsid w:val="006D6D67"/>
    <w:rsid w:val="006D6E7E"/>
    <w:rsid w:val="006E20A3"/>
    <w:rsid w:val="006E2F26"/>
    <w:rsid w:val="006E3315"/>
    <w:rsid w:val="006E3C24"/>
    <w:rsid w:val="006F055A"/>
    <w:rsid w:val="006F21D4"/>
    <w:rsid w:val="006F2E91"/>
    <w:rsid w:val="006F4B8E"/>
    <w:rsid w:val="006F6F89"/>
    <w:rsid w:val="006F79AA"/>
    <w:rsid w:val="0070130D"/>
    <w:rsid w:val="00702EF1"/>
    <w:rsid w:val="007049A4"/>
    <w:rsid w:val="0070687C"/>
    <w:rsid w:val="0070702D"/>
    <w:rsid w:val="00711A3F"/>
    <w:rsid w:val="007123B5"/>
    <w:rsid w:val="00713270"/>
    <w:rsid w:val="00714643"/>
    <w:rsid w:val="007172FD"/>
    <w:rsid w:val="0072240D"/>
    <w:rsid w:val="00727F90"/>
    <w:rsid w:val="007302EA"/>
    <w:rsid w:val="007318E7"/>
    <w:rsid w:val="00731DDD"/>
    <w:rsid w:val="007323CD"/>
    <w:rsid w:val="0073329D"/>
    <w:rsid w:val="00736493"/>
    <w:rsid w:val="0073703C"/>
    <w:rsid w:val="00740BA7"/>
    <w:rsid w:val="007410D9"/>
    <w:rsid w:val="00741180"/>
    <w:rsid w:val="0074537F"/>
    <w:rsid w:val="00747B15"/>
    <w:rsid w:val="00750B1F"/>
    <w:rsid w:val="00752332"/>
    <w:rsid w:val="0075424E"/>
    <w:rsid w:val="00756758"/>
    <w:rsid w:val="00756E87"/>
    <w:rsid w:val="00761430"/>
    <w:rsid w:val="0076270E"/>
    <w:rsid w:val="007668E3"/>
    <w:rsid w:val="00770A79"/>
    <w:rsid w:val="00771069"/>
    <w:rsid w:val="007738A4"/>
    <w:rsid w:val="007748CA"/>
    <w:rsid w:val="007748F1"/>
    <w:rsid w:val="00775A6B"/>
    <w:rsid w:val="007766F0"/>
    <w:rsid w:val="0077791D"/>
    <w:rsid w:val="00780F5F"/>
    <w:rsid w:val="00781A3C"/>
    <w:rsid w:val="00781B46"/>
    <w:rsid w:val="007843F7"/>
    <w:rsid w:val="0078593D"/>
    <w:rsid w:val="007863B5"/>
    <w:rsid w:val="00786F7F"/>
    <w:rsid w:val="00791C27"/>
    <w:rsid w:val="00796352"/>
    <w:rsid w:val="00797A76"/>
    <w:rsid w:val="007A0764"/>
    <w:rsid w:val="007A1091"/>
    <w:rsid w:val="007A188C"/>
    <w:rsid w:val="007A25C9"/>
    <w:rsid w:val="007A7DCD"/>
    <w:rsid w:val="007B2A05"/>
    <w:rsid w:val="007B3F58"/>
    <w:rsid w:val="007B5506"/>
    <w:rsid w:val="007C107E"/>
    <w:rsid w:val="007C1D5F"/>
    <w:rsid w:val="007C5BD1"/>
    <w:rsid w:val="007D10BD"/>
    <w:rsid w:val="007D4889"/>
    <w:rsid w:val="007D5018"/>
    <w:rsid w:val="007D5395"/>
    <w:rsid w:val="007D6C0B"/>
    <w:rsid w:val="007E2CB0"/>
    <w:rsid w:val="007E3F70"/>
    <w:rsid w:val="007F0638"/>
    <w:rsid w:val="007F0DDF"/>
    <w:rsid w:val="007F2F3A"/>
    <w:rsid w:val="007F302D"/>
    <w:rsid w:val="00800A03"/>
    <w:rsid w:val="00803F07"/>
    <w:rsid w:val="008042DF"/>
    <w:rsid w:val="008044AD"/>
    <w:rsid w:val="008129D2"/>
    <w:rsid w:val="00812F20"/>
    <w:rsid w:val="0081306E"/>
    <w:rsid w:val="00815F32"/>
    <w:rsid w:val="00816C6E"/>
    <w:rsid w:val="0082195B"/>
    <w:rsid w:val="00823E98"/>
    <w:rsid w:val="00825034"/>
    <w:rsid w:val="00826962"/>
    <w:rsid w:val="00831680"/>
    <w:rsid w:val="008343F4"/>
    <w:rsid w:val="00836550"/>
    <w:rsid w:val="00840833"/>
    <w:rsid w:val="00841071"/>
    <w:rsid w:val="0084293E"/>
    <w:rsid w:val="008429C4"/>
    <w:rsid w:val="008457E9"/>
    <w:rsid w:val="00845800"/>
    <w:rsid w:val="0084585B"/>
    <w:rsid w:val="00847FA7"/>
    <w:rsid w:val="00850329"/>
    <w:rsid w:val="00850BFB"/>
    <w:rsid w:val="008549C0"/>
    <w:rsid w:val="00861F71"/>
    <w:rsid w:val="008627D3"/>
    <w:rsid w:val="00862FA1"/>
    <w:rsid w:val="0086717D"/>
    <w:rsid w:val="00874985"/>
    <w:rsid w:val="00874FEF"/>
    <w:rsid w:val="00877677"/>
    <w:rsid w:val="00880868"/>
    <w:rsid w:val="008823F2"/>
    <w:rsid w:val="008828F3"/>
    <w:rsid w:val="00885145"/>
    <w:rsid w:val="00890E34"/>
    <w:rsid w:val="0089235F"/>
    <w:rsid w:val="00893728"/>
    <w:rsid w:val="00893BDF"/>
    <w:rsid w:val="008A0C67"/>
    <w:rsid w:val="008A0CB2"/>
    <w:rsid w:val="008A25F9"/>
    <w:rsid w:val="008A3056"/>
    <w:rsid w:val="008A36A5"/>
    <w:rsid w:val="008A4486"/>
    <w:rsid w:val="008A4F36"/>
    <w:rsid w:val="008A7C55"/>
    <w:rsid w:val="008B002F"/>
    <w:rsid w:val="008B02C8"/>
    <w:rsid w:val="008B066E"/>
    <w:rsid w:val="008B5060"/>
    <w:rsid w:val="008B67C2"/>
    <w:rsid w:val="008B68F2"/>
    <w:rsid w:val="008B6CA1"/>
    <w:rsid w:val="008C21ED"/>
    <w:rsid w:val="008C4D84"/>
    <w:rsid w:val="008C6811"/>
    <w:rsid w:val="008C6D52"/>
    <w:rsid w:val="008C71BC"/>
    <w:rsid w:val="008D15DD"/>
    <w:rsid w:val="008D23F8"/>
    <w:rsid w:val="008E2F2C"/>
    <w:rsid w:val="008E4959"/>
    <w:rsid w:val="008E4AD0"/>
    <w:rsid w:val="008F0BB3"/>
    <w:rsid w:val="008F56D6"/>
    <w:rsid w:val="008F71DF"/>
    <w:rsid w:val="00900C8C"/>
    <w:rsid w:val="00904997"/>
    <w:rsid w:val="009074E7"/>
    <w:rsid w:val="00910951"/>
    <w:rsid w:val="00911FF6"/>
    <w:rsid w:val="0091297A"/>
    <w:rsid w:val="00912B86"/>
    <w:rsid w:val="00914349"/>
    <w:rsid w:val="00915A98"/>
    <w:rsid w:val="00915D2E"/>
    <w:rsid w:val="00915F8F"/>
    <w:rsid w:val="0092642F"/>
    <w:rsid w:val="0093296F"/>
    <w:rsid w:val="00932DF2"/>
    <w:rsid w:val="0093692B"/>
    <w:rsid w:val="009369CB"/>
    <w:rsid w:val="009374D4"/>
    <w:rsid w:val="00940842"/>
    <w:rsid w:val="00941E45"/>
    <w:rsid w:val="00941FCA"/>
    <w:rsid w:val="00942C37"/>
    <w:rsid w:val="00944C14"/>
    <w:rsid w:val="009453CB"/>
    <w:rsid w:val="00945C8B"/>
    <w:rsid w:val="00947746"/>
    <w:rsid w:val="00950B0A"/>
    <w:rsid w:val="00951188"/>
    <w:rsid w:val="00951678"/>
    <w:rsid w:val="00951EEE"/>
    <w:rsid w:val="00953151"/>
    <w:rsid w:val="00957F4A"/>
    <w:rsid w:val="00962A7D"/>
    <w:rsid w:val="00964C04"/>
    <w:rsid w:val="009652CD"/>
    <w:rsid w:val="0096604B"/>
    <w:rsid w:val="00966E6B"/>
    <w:rsid w:val="00971898"/>
    <w:rsid w:val="009756B7"/>
    <w:rsid w:val="00976044"/>
    <w:rsid w:val="00981C08"/>
    <w:rsid w:val="00982541"/>
    <w:rsid w:val="00982ABD"/>
    <w:rsid w:val="00983A0E"/>
    <w:rsid w:val="00984648"/>
    <w:rsid w:val="009859B7"/>
    <w:rsid w:val="009878D8"/>
    <w:rsid w:val="00987BD7"/>
    <w:rsid w:val="00987D38"/>
    <w:rsid w:val="00993060"/>
    <w:rsid w:val="00996322"/>
    <w:rsid w:val="009971D9"/>
    <w:rsid w:val="00997638"/>
    <w:rsid w:val="009A433F"/>
    <w:rsid w:val="009A480D"/>
    <w:rsid w:val="009A70C0"/>
    <w:rsid w:val="009A7120"/>
    <w:rsid w:val="009A74F2"/>
    <w:rsid w:val="009B5AFF"/>
    <w:rsid w:val="009C0E20"/>
    <w:rsid w:val="009C1AD5"/>
    <w:rsid w:val="009C32AD"/>
    <w:rsid w:val="009C3C25"/>
    <w:rsid w:val="009C5334"/>
    <w:rsid w:val="009D2A75"/>
    <w:rsid w:val="009D47D9"/>
    <w:rsid w:val="009D6606"/>
    <w:rsid w:val="009D6A9A"/>
    <w:rsid w:val="009D7E0B"/>
    <w:rsid w:val="009E144A"/>
    <w:rsid w:val="009E32D8"/>
    <w:rsid w:val="009E3E43"/>
    <w:rsid w:val="009E60D6"/>
    <w:rsid w:val="009F1DAA"/>
    <w:rsid w:val="009F227C"/>
    <w:rsid w:val="009F2886"/>
    <w:rsid w:val="009F4BC6"/>
    <w:rsid w:val="009F64A1"/>
    <w:rsid w:val="009F6A2F"/>
    <w:rsid w:val="00A0055F"/>
    <w:rsid w:val="00A018E7"/>
    <w:rsid w:val="00A03BAB"/>
    <w:rsid w:val="00A03CF5"/>
    <w:rsid w:val="00A06162"/>
    <w:rsid w:val="00A1051C"/>
    <w:rsid w:val="00A11373"/>
    <w:rsid w:val="00A1257A"/>
    <w:rsid w:val="00A20825"/>
    <w:rsid w:val="00A2351C"/>
    <w:rsid w:val="00A23C5F"/>
    <w:rsid w:val="00A25014"/>
    <w:rsid w:val="00A25AEA"/>
    <w:rsid w:val="00A311CB"/>
    <w:rsid w:val="00A3200C"/>
    <w:rsid w:val="00A34F70"/>
    <w:rsid w:val="00A36922"/>
    <w:rsid w:val="00A4629D"/>
    <w:rsid w:val="00A5018F"/>
    <w:rsid w:val="00A5024F"/>
    <w:rsid w:val="00A50E10"/>
    <w:rsid w:val="00A510F6"/>
    <w:rsid w:val="00A51A1C"/>
    <w:rsid w:val="00A530FB"/>
    <w:rsid w:val="00A64238"/>
    <w:rsid w:val="00A64B4B"/>
    <w:rsid w:val="00A7135D"/>
    <w:rsid w:val="00A71402"/>
    <w:rsid w:val="00A72654"/>
    <w:rsid w:val="00A72E44"/>
    <w:rsid w:val="00A73C6A"/>
    <w:rsid w:val="00A77CF7"/>
    <w:rsid w:val="00A8101D"/>
    <w:rsid w:val="00A838DA"/>
    <w:rsid w:val="00A85C9A"/>
    <w:rsid w:val="00A87879"/>
    <w:rsid w:val="00A91700"/>
    <w:rsid w:val="00A93484"/>
    <w:rsid w:val="00A944CA"/>
    <w:rsid w:val="00A9558A"/>
    <w:rsid w:val="00A9580B"/>
    <w:rsid w:val="00A95DBB"/>
    <w:rsid w:val="00A96537"/>
    <w:rsid w:val="00A96B9D"/>
    <w:rsid w:val="00AA08FD"/>
    <w:rsid w:val="00AA37CF"/>
    <w:rsid w:val="00AA459C"/>
    <w:rsid w:val="00AB0E0A"/>
    <w:rsid w:val="00AB39D6"/>
    <w:rsid w:val="00AB702E"/>
    <w:rsid w:val="00AC07F6"/>
    <w:rsid w:val="00AC1C33"/>
    <w:rsid w:val="00AC2723"/>
    <w:rsid w:val="00AC356C"/>
    <w:rsid w:val="00AD11E4"/>
    <w:rsid w:val="00AD128E"/>
    <w:rsid w:val="00AD2829"/>
    <w:rsid w:val="00AD2DFC"/>
    <w:rsid w:val="00AD6C7D"/>
    <w:rsid w:val="00AE0ABB"/>
    <w:rsid w:val="00AE179A"/>
    <w:rsid w:val="00AE1E86"/>
    <w:rsid w:val="00AE2EF5"/>
    <w:rsid w:val="00AE5129"/>
    <w:rsid w:val="00AF1BD1"/>
    <w:rsid w:val="00AF1D93"/>
    <w:rsid w:val="00AF1D94"/>
    <w:rsid w:val="00AF1F19"/>
    <w:rsid w:val="00AF20F3"/>
    <w:rsid w:val="00AF230E"/>
    <w:rsid w:val="00AF3D98"/>
    <w:rsid w:val="00AF4FE6"/>
    <w:rsid w:val="00AF5A75"/>
    <w:rsid w:val="00AF6B79"/>
    <w:rsid w:val="00AF7CA7"/>
    <w:rsid w:val="00B025E9"/>
    <w:rsid w:val="00B0349F"/>
    <w:rsid w:val="00B06948"/>
    <w:rsid w:val="00B12354"/>
    <w:rsid w:val="00B12A50"/>
    <w:rsid w:val="00B14EA5"/>
    <w:rsid w:val="00B154DC"/>
    <w:rsid w:val="00B20706"/>
    <w:rsid w:val="00B23FA0"/>
    <w:rsid w:val="00B26CC1"/>
    <w:rsid w:val="00B27580"/>
    <w:rsid w:val="00B30CFF"/>
    <w:rsid w:val="00B32A29"/>
    <w:rsid w:val="00B33648"/>
    <w:rsid w:val="00B35065"/>
    <w:rsid w:val="00B36B4A"/>
    <w:rsid w:val="00B435C7"/>
    <w:rsid w:val="00B43856"/>
    <w:rsid w:val="00B455DB"/>
    <w:rsid w:val="00B47FF0"/>
    <w:rsid w:val="00B54EFE"/>
    <w:rsid w:val="00B5610B"/>
    <w:rsid w:val="00B56940"/>
    <w:rsid w:val="00B61ACE"/>
    <w:rsid w:val="00B633C4"/>
    <w:rsid w:val="00B63697"/>
    <w:rsid w:val="00B63AB5"/>
    <w:rsid w:val="00B65817"/>
    <w:rsid w:val="00B6798E"/>
    <w:rsid w:val="00B67B51"/>
    <w:rsid w:val="00B705F3"/>
    <w:rsid w:val="00B747CA"/>
    <w:rsid w:val="00B75ABE"/>
    <w:rsid w:val="00B76736"/>
    <w:rsid w:val="00B76E04"/>
    <w:rsid w:val="00B77F4E"/>
    <w:rsid w:val="00B80066"/>
    <w:rsid w:val="00B80A8A"/>
    <w:rsid w:val="00B82E64"/>
    <w:rsid w:val="00B838FF"/>
    <w:rsid w:val="00B858B0"/>
    <w:rsid w:val="00B91457"/>
    <w:rsid w:val="00B91D61"/>
    <w:rsid w:val="00B96EE7"/>
    <w:rsid w:val="00BA1032"/>
    <w:rsid w:val="00BA1E35"/>
    <w:rsid w:val="00BA409F"/>
    <w:rsid w:val="00BA4A78"/>
    <w:rsid w:val="00BA58D6"/>
    <w:rsid w:val="00BA5F91"/>
    <w:rsid w:val="00BA6A59"/>
    <w:rsid w:val="00BB06B2"/>
    <w:rsid w:val="00BB2048"/>
    <w:rsid w:val="00BB3E2B"/>
    <w:rsid w:val="00BB5039"/>
    <w:rsid w:val="00BB6317"/>
    <w:rsid w:val="00BC1A5C"/>
    <w:rsid w:val="00BC29BD"/>
    <w:rsid w:val="00BC522D"/>
    <w:rsid w:val="00BD17E1"/>
    <w:rsid w:val="00BD3D1A"/>
    <w:rsid w:val="00BD6348"/>
    <w:rsid w:val="00BD64FF"/>
    <w:rsid w:val="00BE0EFD"/>
    <w:rsid w:val="00BE466A"/>
    <w:rsid w:val="00BE482C"/>
    <w:rsid w:val="00BE4B6E"/>
    <w:rsid w:val="00BE4F75"/>
    <w:rsid w:val="00BE5042"/>
    <w:rsid w:val="00BE52EB"/>
    <w:rsid w:val="00BE7DF5"/>
    <w:rsid w:val="00BF006A"/>
    <w:rsid w:val="00C03F0B"/>
    <w:rsid w:val="00C043B3"/>
    <w:rsid w:val="00C057F4"/>
    <w:rsid w:val="00C058FC"/>
    <w:rsid w:val="00C15665"/>
    <w:rsid w:val="00C162CE"/>
    <w:rsid w:val="00C165CF"/>
    <w:rsid w:val="00C179FF"/>
    <w:rsid w:val="00C2632E"/>
    <w:rsid w:val="00C268D0"/>
    <w:rsid w:val="00C30631"/>
    <w:rsid w:val="00C310CF"/>
    <w:rsid w:val="00C35AFA"/>
    <w:rsid w:val="00C37222"/>
    <w:rsid w:val="00C40414"/>
    <w:rsid w:val="00C4481E"/>
    <w:rsid w:val="00C44C5D"/>
    <w:rsid w:val="00C46514"/>
    <w:rsid w:val="00C50D38"/>
    <w:rsid w:val="00C53EA9"/>
    <w:rsid w:val="00C5520D"/>
    <w:rsid w:val="00C5630B"/>
    <w:rsid w:val="00C57365"/>
    <w:rsid w:val="00C60389"/>
    <w:rsid w:val="00C603A0"/>
    <w:rsid w:val="00C61095"/>
    <w:rsid w:val="00C612C3"/>
    <w:rsid w:val="00C61D6A"/>
    <w:rsid w:val="00C64B84"/>
    <w:rsid w:val="00C654E1"/>
    <w:rsid w:val="00C7316A"/>
    <w:rsid w:val="00C74059"/>
    <w:rsid w:val="00C75EA5"/>
    <w:rsid w:val="00C76CC0"/>
    <w:rsid w:val="00C84AE3"/>
    <w:rsid w:val="00C86C34"/>
    <w:rsid w:val="00C8737A"/>
    <w:rsid w:val="00C947BF"/>
    <w:rsid w:val="00CA38FD"/>
    <w:rsid w:val="00CA4CA3"/>
    <w:rsid w:val="00CA5228"/>
    <w:rsid w:val="00CB60F4"/>
    <w:rsid w:val="00CC03BA"/>
    <w:rsid w:val="00CC13B9"/>
    <w:rsid w:val="00CC13C9"/>
    <w:rsid w:val="00CC1BC4"/>
    <w:rsid w:val="00CC260A"/>
    <w:rsid w:val="00CC2ED7"/>
    <w:rsid w:val="00CC41E1"/>
    <w:rsid w:val="00CC498B"/>
    <w:rsid w:val="00CC5164"/>
    <w:rsid w:val="00CC6D97"/>
    <w:rsid w:val="00CD2B52"/>
    <w:rsid w:val="00CD3673"/>
    <w:rsid w:val="00CD4DD9"/>
    <w:rsid w:val="00CD7A02"/>
    <w:rsid w:val="00CE3700"/>
    <w:rsid w:val="00CE3FCE"/>
    <w:rsid w:val="00CE4730"/>
    <w:rsid w:val="00CE6389"/>
    <w:rsid w:val="00CE6B13"/>
    <w:rsid w:val="00CE6FBC"/>
    <w:rsid w:val="00CF335D"/>
    <w:rsid w:val="00CF3736"/>
    <w:rsid w:val="00CF7750"/>
    <w:rsid w:val="00D0107A"/>
    <w:rsid w:val="00D01479"/>
    <w:rsid w:val="00D02D35"/>
    <w:rsid w:val="00D043B7"/>
    <w:rsid w:val="00D04714"/>
    <w:rsid w:val="00D116DF"/>
    <w:rsid w:val="00D12ECB"/>
    <w:rsid w:val="00D141CA"/>
    <w:rsid w:val="00D14C91"/>
    <w:rsid w:val="00D20A8C"/>
    <w:rsid w:val="00D219E6"/>
    <w:rsid w:val="00D22D8F"/>
    <w:rsid w:val="00D26220"/>
    <w:rsid w:val="00D272EE"/>
    <w:rsid w:val="00D27E79"/>
    <w:rsid w:val="00D31A17"/>
    <w:rsid w:val="00D31BDB"/>
    <w:rsid w:val="00D3262F"/>
    <w:rsid w:val="00D3504C"/>
    <w:rsid w:val="00D360B2"/>
    <w:rsid w:val="00D3774A"/>
    <w:rsid w:val="00D40608"/>
    <w:rsid w:val="00D41332"/>
    <w:rsid w:val="00D41B35"/>
    <w:rsid w:val="00D44D8D"/>
    <w:rsid w:val="00D51208"/>
    <w:rsid w:val="00D5210A"/>
    <w:rsid w:val="00D539D4"/>
    <w:rsid w:val="00D5411A"/>
    <w:rsid w:val="00D5775A"/>
    <w:rsid w:val="00D60768"/>
    <w:rsid w:val="00D61FAE"/>
    <w:rsid w:val="00D62FA4"/>
    <w:rsid w:val="00D63342"/>
    <w:rsid w:val="00D63514"/>
    <w:rsid w:val="00D63818"/>
    <w:rsid w:val="00D63C51"/>
    <w:rsid w:val="00D66359"/>
    <w:rsid w:val="00D669CA"/>
    <w:rsid w:val="00D70551"/>
    <w:rsid w:val="00D72527"/>
    <w:rsid w:val="00D76488"/>
    <w:rsid w:val="00D83A8E"/>
    <w:rsid w:val="00D8465F"/>
    <w:rsid w:val="00D84FA8"/>
    <w:rsid w:val="00D92978"/>
    <w:rsid w:val="00D9671C"/>
    <w:rsid w:val="00DA0DC6"/>
    <w:rsid w:val="00DA711B"/>
    <w:rsid w:val="00DB00E0"/>
    <w:rsid w:val="00DB1767"/>
    <w:rsid w:val="00DB238A"/>
    <w:rsid w:val="00DB3C2C"/>
    <w:rsid w:val="00DB4A56"/>
    <w:rsid w:val="00DB57FF"/>
    <w:rsid w:val="00DB6636"/>
    <w:rsid w:val="00DC0F56"/>
    <w:rsid w:val="00DC47C8"/>
    <w:rsid w:val="00DD0590"/>
    <w:rsid w:val="00DD0A21"/>
    <w:rsid w:val="00DD1308"/>
    <w:rsid w:val="00DD164D"/>
    <w:rsid w:val="00DD2E69"/>
    <w:rsid w:val="00DD3257"/>
    <w:rsid w:val="00DD513B"/>
    <w:rsid w:val="00DE2EF1"/>
    <w:rsid w:val="00DE3105"/>
    <w:rsid w:val="00DE34B0"/>
    <w:rsid w:val="00DE4D28"/>
    <w:rsid w:val="00DE4E6C"/>
    <w:rsid w:val="00DE6012"/>
    <w:rsid w:val="00DE6059"/>
    <w:rsid w:val="00DE6DEB"/>
    <w:rsid w:val="00DF19E4"/>
    <w:rsid w:val="00DF62FF"/>
    <w:rsid w:val="00E00613"/>
    <w:rsid w:val="00E02B35"/>
    <w:rsid w:val="00E03E1E"/>
    <w:rsid w:val="00E04593"/>
    <w:rsid w:val="00E04E00"/>
    <w:rsid w:val="00E05C2C"/>
    <w:rsid w:val="00E0775E"/>
    <w:rsid w:val="00E07D4F"/>
    <w:rsid w:val="00E101E5"/>
    <w:rsid w:val="00E176C1"/>
    <w:rsid w:val="00E178C1"/>
    <w:rsid w:val="00E217D0"/>
    <w:rsid w:val="00E22480"/>
    <w:rsid w:val="00E243FF"/>
    <w:rsid w:val="00E25AF3"/>
    <w:rsid w:val="00E27C43"/>
    <w:rsid w:val="00E31A2E"/>
    <w:rsid w:val="00E321B6"/>
    <w:rsid w:val="00E37CB4"/>
    <w:rsid w:val="00E40FEB"/>
    <w:rsid w:val="00E41F11"/>
    <w:rsid w:val="00E42422"/>
    <w:rsid w:val="00E43D14"/>
    <w:rsid w:val="00E45C82"/>
    <w:rsid w:val="00E463A7"/>
    <w:rsid w:val="00E50627"/>
    <w:rsid w:val="00E516FE"/>
    <w:rsid w:val="00E524D4"/>
    <w:rsid w:val="00E52601"/>
    <w:rsid w:val="00E56FF1"/>
    <w:rsid w:val="00E62347"/>
    <w:rsid w:val="00E6680B"/>
    <w:rsid w:val="00E70D97"/>
    <w:rsid w:val="00E710D9"/>
    <w:rsid w:val="00E71278"/>
    <w:rsid w:val="00E71940"/>
    <w:rsid w:val="00E736C0"/>
    <w:rsid w:val="00E75558"/>
    <w:rsid w:val="00E801D5"/>
    <w:rsid w:val="00E80803"/>
    <w:rsid w:val="00E80E90"/>
    <w:rsid w:val="00E8281A"/>
    <w:rsid w:val="00E8368A"/>
    <w:rsid w:val="00E86D08"/>
    <w:rsid w:val="00E87622"/>
    <w:rsid w:val="00E91111"/>
    <w:rsid w:val="00E91B2A"/>
    <w:rsid w:val="00E937F0"/>
    <w:rsid w:val="00E94EBF"/>
    <w:rsid w:val="00E967B7"/>
    <w:rsid w:val="00E96B1B"/>
    <w:rsid w:val="00EA1A54"/>
    <w:rsid w:val="00EA49FA"/>
    <w:rsid w:val="00EA6B3E"/>
    <w:rsid w:val="00EA7564"/>
    <w:rsid w:val="00EA7B5F"/>
    <w:rsid w:val="00EA7D50"/>
    <w:rsid w:val="00EB1721"/>
    <w:rsid w:val="00EB3512"/>
    <w:rsid w:val="00EB5429"/>
    <w:rsid w:val="00EB5583"/>
    <w:rsid w:val="00EB57A4"/>
    <w:rsid w:val="00EB6873"/>
    <w:rsid w:val="00EC40E8"/>
    <w:rsid w:val="00EC7462"/>
    <w:rsid w:val="00ED0BF9"/>
    <w:rsid w:val="00ED2F81"/>
    <w:rsid w:val="00ED4D04"/>
    <w:rsid w:val="00ED679F"/>
    <w:rsid w:val="00ED76CF"/>
    <w:rsid w:val="00ED7986"/>
    <w:rsid w:val="00EE11B2"/>
    <w:rsid w:val="00EE6B80"/>
    <w:rsid w:val="00EE772F"/>
    <w:rsid w:val="00EF0ABA"/>
    <w:rsid w:val="00EF1CC8"/>
    <w:rsid w:val="00EF40E0"/>
    <w:rsid w:val="00EF4BFC"/>
    <w:rsid w:val="00EF4D4D"/>
    <w:rsid w:val="00EF55F0"/>
    <w:rsid w:val="00EF6D85"/>
    <w:rsid w:val="00F01013"/>
    <w:rsid w:val="00F01C84"/>
    <w:rsid w:val="00F05025"/>
    <w:rsid w:val="00F05785"/>
    <w:rsid w:val="00F067D7"/>
    <w:rsid w:val="00F07733"/>
    <w:rsid w:val="00F11591"/>
    <w:rsid w:val="00F118CF"/>
    <w:rsid w:val="00F119C4"/>
    <w:rsid w:val="00F13B99"/>
    <w:rsid w:val="00F17F48"/>
    <w:rsid w:val="00F200A7"/>
    <w:rsid w:val="00F222D1"/>
    <w:rsid w:val="00F22EE4"/>
    <w:rsid w:val="00F234B1"/>
    <w:rsid w:val="00F26B6C"/>
    <w:rsid w:val="00F3216E"/>
    <w:rsid w:val="00F33C28"/>
    <w:rsid w:val="00F34398"/>
    <w:rsid w:val="00F363D9"/>
    <w:rsid w:val="00F3646E"/>
    <w:rsid w:val="00F37095"/>
    <w:rsid w:val="00F379B5"/>
    <w:rsid w:val="00F37CAF"/>
    <w:rsid w:val="00F409E0"/>
    <w:rsid w:val="00F42BF7"/>
    <w:rsid w:val="00F45CC9"/>
    <w:rsid w:val="00F46395"/>
    <w:rsid w:val="00F46D84"/>
    <w:rsid w:val="00F50405"/>
    <w:rsid w:val="00F54250"/>
    <w:rsid w:val="00F61DDA"/>
    <w:rsid w:val="00F6518D"/>
    <w:rsid w:val="00F651CF"/>
    <w:rsid w:val="00F678FE"/>
    <w:rsid w:val="00F67E92"/>
    <w:rsid w:val="00F740C4"/>
    <w:rsid w:val="00F7422C"/>
    <w:rsid w:val="00F7597F"/>
    <w:rsid w:val="00F80059"/>
    <w:rsid w:val="00F812F3"/>
    <w:rsid w:val="00F81CDC"/>
    <w:rsid w:val="00F84ECD"/>
    <w:rsid w:val="00F85D63"/>
    <w:rsid w:val="00F867F3"/>
    <w:rsid w:val="00F873F0"/>
    <w:rsid w:val="00F87CFE"/>
    <w:rsid w:val="00F87D6E"/>
    <w:rsid w:val="00F93666"/>
    <w:rsid w:val="00F9519E"/>
    <w:rsid w:val="00FA16F8"/>
    <w:rsid w:val="00FA32AE"/>
    <w:rsid w:val="00FA3A3E"/>
    <w:rsid w:val="00FA5B98"/>
    <w:rsid w:val="00FA5C61"/>
    <w:rsid w:val="00FA6DE3"/>
    <w:rsid w:val="00FA75E8"/>
    <w:rsid w:val="00FB2DAF"/>
    <w:rsid w:val="00FB47E9"/>
    <w:rsid w:val="00FB53C3"/>
    <w:rsid w:val="00FB5A0C"/>
    <w:rsid w:val="00FB6226"/>
    <w:rsid w:val="00FB683F"/>
    <w:rsid w:val="00FB709E"/>
    <w:rsid w:val="00FB720D"/>
    <w:rsid w:val="00FC18A2"/>
    <w:rsid w:val="00FC48A0"/>
    <w:rsid w:val="00FC5003"/>
    <w:rsid w:val="00FC7772"/>
    <w:rsid w:val="00FD10E2"/>
    <w:rsid w:val="00FD1616"/>
    <w:rsid w:val="00FD28AA"/>
    <w:rsid w:val="00FD2C0D"/>
    <w:rsid w:val="00FD4E2C"/>
    <w:rsid w:val="00FD58BD"/>
    <w:rsid w:val="00FE0C1A"/>
    <w:rsid w:val="00FE32C7"/>
    <w:rsid w:val="00FE3665"/>
    <w:rsid w:val="00FE7524"/>
    <w:rsid w:val="00FF1AE5"/>
    <w:rsid w:val="00FF448A"/>
    <w:rsid w:val="00FF6F91"/>
    <w:rsid w:val="00FF7095"/>
    <w:rsid w:val="00FF7C4D"/>
    <w:rsid w:val="02E1640A"/>
    <w:rsid w:val="04A76407"/>
    <w:rsid w:val="07C03054"/>
    <w:rsid w:val="08835D64"/>
    <w:rsid w:val="08E66944"/>
    <w:rsid w:val="09954CBC"/>
    <w:rsid w:val="0BEE4833"/>
    <w:rsid w:val="0DDF3C77"/>
    <w:rsid w:val="0E352BFD"/>
    <w:rsid w:val="0E3E41E7"/>
    <w:rsid w:val="0E783B34"/>
    <w:rsid w:val="0ED8505C"/>
    <w:rsid w:val="0EE7480B"/>
    <w:rsid w:val="0F69766A"/>
    <w:rsid w:val="0F714C2D"/>
    <w:rsid w:val="0F854C0E"/>
    <w:rsid w:val="118B63A9"/>
    <w:rsid w:val="11AF35F8"/>
    <w:rsid w:val="139A2735"/>
    <w:rsid w:val="162B00F2"/>
    <w:rsid w:val="19DA1C1D"/>
    <w:rsid w:val="19F52D07"/>
    <w:rsid w:val="19F775D3"/>
    <w:rsid w:val="1BAC544D"/>
    <w:rsid w:val="1BAE2E1A"/>
    <w:rsid w:val="1BD035A6"/>
    <w:rsid w:val="1BE22651"/>
    <w:rsid w:val="1BF12989"/>
    <w:rsid w:val="1DB67071"/>
    <w:rsid w:val="20A66996"/>
    <w:rsid w:val="216351E8"/>
    <w:rsid w:val="21C000D1"/>
    <w:rsid w:val="24822A6E"/>
    <w:rsid w:val="258F0EA6"/>
    <w:rsid w:val="26131BD9"/>
    <w:rsid w:val="26197FBD"/>
    <w:rsid w:val="28B16173"/>
    <w:rsid w:val="29421F2F"/>
    <w:rsid w:val="297B7D8B"/>
    <w:rsid w:val="2982389B"/>
    <w:rsid w:val="29B900F8"/>
    <w:rsid w:val="2E057BF1"/>
    <w:rsid w:val="2F6B5547"/>
    <w:rsid w:val="30EA363F"/>
    <w:rsid w:val="31995BDC"/>
    <w:rsid w:val="329E03EF"/>
    <w:rsid w:val="32A20510"/>
    <w:rsid w:val="339B006C"/>
    <w:rsid w:val="366D0E22"/>
    <w:rsid w:val="373442CF"/>
    <w:rsid w:val="387F7B45"/>
    <w:rsid w:val="3942595B"/>
    <w:rsid w:val="3A4F536A"/>
    <w:rsid w:val="3A6156CA"/>
    <w:rsid w:val="3C9412CD"/>
    <w:rsid w:val="3D856AFB"/>
    <w:rsid w:val="4121713E"/>
    <w:rsid w:val="420D0515"/>
    <w:rsid w:val="44526AA1"/>
    <w:rsid w:val="480069CF"/>
    <w:rsid w:val="49F60570"/>
    <w:rsid w:val="4A49796A"/>
    <w:rsid w:val="4BB71E68"/>
    <w:rsid w:val="4BC267B4"/>
    <w:rsid w:val="4D8B38E3"/>
    <w:rsid w:val="4EAA731A"/>
    <w:rsid w:val="4F203F7E"/>
    <w:rsid w:val="50D552F6"/>
    <w:rsid w:val="52BB3431"/>
    <w:rsid w:val="52DA66DC"/>
    <w:rsid w:val="530A07FA"/>
    <w:rsid w:val="565B36F7"/>
    <w:rsid w:val="57226731"/>
    <w:rsid w:val="579F5078"/>
    <w:rsid w:val="58CA3AFD"/>
    <w:rsid w:val="5A6977F6"/>
    <w:rsid w:val="5B5E6949"/>
    <w:rsid w:val="5B747CA6"/>
    <w:rsid w:val="5D071FE7"/>
    <w:rsid w:val="5D361EB1"/>
    <w:rsid w:val="5D696B0F"/>
    <w:rsid w:val="5D8C1D1C"/>
    <w:rsid w:val="5E8864D6"/>
    <w:rsid w:val="5F072A32"/>
    <w:rsid w:val="5FF07920"/>
    <w:rsid w:val="603A405A"/>
    <w:rsid w:val="61A2762F"/>
    <w:rsid w:val="62535DFA"/>
    <w:rsid w:val="62651DC6"/>
    <w:rsid w:val="631A6914"/>
    <w:rsid w:val="632F05F7"/>
    <w:rsid w:val="65C15D13"/>
    <w:rsid w:val="67DA6FF7"/>
    <w:rsid w:val="68295364"/>
    <w:rsid w:val="69AB3B43"/>
    <w:rsid w:val="6AEF5C09"/>
    <w:rsid w:val="6BAF6163"/>
    <w:rsid w:val="6F1E0563"/>
    <w:rsid w:val="708305BE"/>
    <w:rsid w:val="70C165A7"/>
    <w:rsid w:val="7129475F"/>
    <w:rsid w:val="73AA721C"/>
    <w:rsid w:val="754F6300"/>
    <w:rsid w:val="79DE7CDE"/>
    <w:rsid w:val="7A886AFF"/>
    <w:rsid w:val="7BC50576"/>
    <w:rsid w:val="7BD4788A"/>
    <w:rsid w:val="7C915815"/>
    <w:rsid w:val="7CCF0742"/>
    <w:rsid w:val="7E7C0773"/>
    <w:rsid w:val="7F0E6B0D"/>
    <w:rsid w:val="7FA663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77CF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sid w:val="00A77CF7"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rsid w:val="00A77CF7"/>
    <w:pPr>
      <w:jc w:val="left"/>
    </w:pPr>
  </w:style>
  <w:style w:type="paragraph" w:styleId="a5">
    <w:name w:val="Balloon Text"/>
    <w:basedOn w:val="a"/>
    <w:link w:val="Char1"/>
    <w:uiPriority w:val="99"/>
    <w:unhideWhenUsed/>
    <w:qFormat/>
    <w:rsid w:val="00A77CF7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rsid w:val="00A77C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rsid w:val="00A77C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unhideWhenUsed/>
    <w:qFormat/>
    <w:rsid w:val="00A77CF7"/>
    <w:rPr>
      <w:color w:val="0000FF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A77CF7"/>
    <w:rPr>
      <w:sz w:val="21"/>
      <w:szCs w:val="21"/>
    </w:rPr>
  </w:style>
  <w:style w:type="table" w:styleId="aa">
    <w:name w:val="Table Grid"/>
    <w:basedOn w:val="a1"/>
    <w:uiPriority w:val="59"/>
    <w:qFormat/>
    <w:rsid w:val="00A77CF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3">
    <w:name w:val="页眉 Char"/>
    <w:basedOn w:val="a0"/>
    <w:link w:val="a7"/>
    <w:uiPriority w:val="99"/>
    <w:qFormat/>
    <w:rsid w:val="00A77CF7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sid w:val="00A77CF7"/>
    <w:rPr>
      <w:sz w:val="18"/>
      <w:szCs w:val="18"/>
    </w:rPr>
  </w:style>
  <w:style w:type="paragraph" w:customStyle="1" w:styleId="1">
    <w:name w:val="列出段落1"/>
    <w:basedOn w:val="a"/>
    <w:uiPriority w:val="34"/>
    <w:qFormat/>
    <w:rsid w:val="00A77CF7"/>
    <w:pPr>
      <w:ind w:firstLineChars="200" w:firstLine="420"/>
    </w:pPr>
  </w:style>
  <w:style w:type="character" w:customStyle="1" w:styleId="Char1">
    <w:name w:val="批注框文本 Char"/>
    <w:basedOn w:val="a0"/>
    <w:link w:val="a5"/>
    <w:uiPriority w:val="99"/>
    <w:semiHidden/>
    <w:qFormat/>
    <w:rsid w:val="00A77CF7"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qFormat/>
    <w:rsid w:val="00A77CF7"/>
    <w:rPr>
      <w:kern w:val="2"/>
      <w:sz w:val="21"/>
      <w:szCs w:val="22"/>
    </w:rPr>
  </w:style>
  <w:style w:type="character" w:customStyle="1" w:styleId="Char">
    <w:name w:val="批注主题 Char"/>
    <w:basedOn w:val="Char0"/>
    <w:link w:val="a3"/>
    <w:uiPriority w:val="99"/>
    <w:semiHidden/>
    <w:qFormat/>
    <w:rsid w:val="00A77CF7"/>
    <w:rPr>
      <w:b/>
      <w:bCs/>
      <w:kern w:val="2"/>
      <w:sz w:val="21"/>
      <w:szCs w:val="22"/>
    </w:rPr>
  </w:style>
  <w:style w:type="paragraph" w:customStyle="1" w:styleId="2">
    <w:name w:val="列出段落2"/>
    <w:basedOn w:val="a"/>
    <w:uiPriority w:val="99"/>
    <w:qFormat/>
    <w:rsid w:val="00A77CF7"/>
    <w:pPr>
      <w:ind w:firstLineChars="200" w:firstLine="420"/>
    </w:pPr>
  </w:style>
  <w:style w:type="paragraph" w:styleId="ab">
    <w:name w:val="Document Map"/>
    <w:basedOn w:val="a"/>
    <w:link w:val="Char4"/>
    <w:uiPriority w:val="99"/>
    <w:semiHidden/>
    <w:unhideWhenUsed/>
    <w:rsid w:val="00DB238A"/>
    <w:rPr>
      <w:rFonts w:ascii="宋体" w:eastAsia="宋体"/>
      <w:sz w:val="18"/>
      <w:szCs w:val="18"/>
    </w:rPr>
  </w:style>
  <w:style w:type="character" w:customStyle="1" w:styleId="Char4">
    <w:name w:val="文档结构图 Char"/>
    <w:basedOn w:val="a0"/>
    <w:link w:val="ab"/>
    <w:uiPriority w:val="99"/>
    <w:semiHidden/>
    <w:rsid w:val="00DB238A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1C4080F-B44D-4318-85BE-7972A57060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341</Words>
  <Characters>1950</Characters>
  <Application>Microsoft Office Word</Application>
  <DocSecurity>0</DocSecurity>
  <Lines>16</Lines>
  <Paragraphs>4</Paragraphs>
  <ScaleCrop>false</ScaleCrop>
  <Company>微软中国</Company>
  <LinksUpToDate>false</LinksUpToDate>
  <CharactersWithSpaces>2287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zsjvtm</cp:lastModifiedBy>
  <cp:revision>722</cp:revision>
  <dcterms:created xsi:type="dcterms:W3CDTF">2017-04-17T00:39:00Z</dcterms:created>
  <dcterms:modified xsi:type="dcterms:W3CDTF">2017-05-05T01:30:00Z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