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 xml:space="preserve">Angelo </w:t>
      </w:r>
      <w:proofErr w:type="spellStart"/>
      <w:r w:rsidRPr="003E2113">
        <w:t>Soltner</w:t>
      </w:r>
      <w:proofErr w:type="spellEnd"/>
    </w:p>
    <w:p w14:paraId="1A51BAA2" w14:textId="77777777" w:rsidR="00B52CF9" w:rsidRPr="003E2113" w:rsidRDefault="00AE1528">
      <w:pPr>
        <w:jc w:val="center"/>
        <w:rPr>
          <w:lang w:val="en-US"/>
        </w:rPr>
      </w:pPr>
      <w:proofErr w:type="spellStart"/>
      <w:r w:rsidRPr="003E2113">
        <w:rPr>
          <w:lang w:val="en-US"/>
        </w:rPr>
        <w:t>Bardia</w:t>
      </w:r>
      <w:proofErr w:type="spellEnd"/>
      <w:r w:rsidRPr="003E2113">
        <w:rPr>
          <w:lang w:val="en-US"/>
        </w:rPr>
        <w:t xml:space="preserve"> </w:t>
      </w:r>
      <w:proofErr w:type="spellStart"/>
      <w:r w:rsidRPr="003E2113">
        <w:rPr>
          <w:lang w:val="en-US"/>
        </w:rPr>
        <w:t>Asemi-Soloot</w:t>
      </w:r>
      <w:proofErr w:type="spellEnd"/>
    </w:p>
    <w:p w14:paraId="4C718E33" w14:textId="77777777" w:rsidR="00B52CF9" w:rsidRPr="003E2113" w:rsidRDefault="00AE1528">
      <w:pPr>
        <w:jc w:val="center"/>
        <w:rPr>
          <w:lang w:val="en-US"/>
        </w:rPr>
      </w:pPr>
      <w:proofErr w:type="spellStart"/>
      <w:r w:rsidRPr="003E2113">
        <w:rPr>
          <w:lang w:val="en-US"/>
        </w:rPr>
        <w:t>Bijan</w:t>
      </w:r>
      <w:proofErr w:type="spellEnd"/>
      <w:r w:rsidRPr="003E2113">
        <w:rPr>
          <w:lang w:val="en-US"/>
        </w:rPr>
        <w:t xml:space="preserve"> </w:t>
      </w:r>
      <w:proofErr w:type="spellStart"/>
      <w:r w:rsidRPr="003E2113">
        <w:rPr>
          <w:lang w:val="en-US"/>
        </w:rPr>
        <w:t>Shahbaz</w:t>
      </w:r>
      <w:proofErr w:type="spellEnd"/>
      <w:r w:rsidRPr="003E2113">
        <w:rPr>
          <w:lang w:val="en-US"/>
        </w:rPr>
        <w:t xml:space="preserve"> </w:t>
      </w:r>
      <w:proofErr w:type="spellStart"/>
      <w:r w:rsidRPr="003E2113">
        <w:rPr>
          <w:lang w:val="en-US"/>
        </w:rPr>
        <w:t>Nejad</w:t>
      </w:r>
      <w:proofErr w:type="spellEnd"/>
    </w:p>
    <w:p w14:paraId="3B6920F4" w14:textId="77777777" w:rsidR="00B52CF9" w:rsidRPr="003E2113" w:rsidRDefault="00AE1528">
      <w:pPr>
        <w:jc w:val="center"/>
      </w:pPr>
      <w:proofErr w:type="spellStart"/>
      <w:r w:rsidRPr="003E2113">
        <w:t>Dilara</w:t>
      </w:r>
      <w:proofErr w:type="spellEnd"/>
      <w:r w:rsidRPr="003E2113">
        <w:t xml:space="preserve"> Güler</w:t>
      </w:r>
    </w:p>
    <w:p w14:paraId="4B221618" w14:textId="77777777" w:rsidR="00B52CF9" w:rsidRPr="003E2113" w:rsidRDefault="00AE1528">
      <w:pPr>
        <w:jc w:val="center"/>
      </w:pPr>
      <w:r w:rsidRPr="003E2113">
        <w:t xml:space="preserve">Dominikus </w:t>
      </w:r>
      <w:proofErr w:type="spellStart"/>
      <w:r w:rsidRPr="003E2113">
        <w:t>Häckel</w:t>
      </w:r>
      <w:proofErr w:type="spellEnd"/>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 xml:space="preserve">Sami </w:t>
      </w:r>
      <w:proofErr w:type="spellStart"/>
      <w:r w:rsidRPr="003E2113">
        <w:t>Khatif</w:t>
      </w:r>
      <w:proofErr w:type="spellEnd"/>
    </w:p>
    <w:p w14:paraId="3A48FAAE" w14:textId="77777777" w:rsidR="003E2113" w:rsidRPr="003E2113" w:rsidRDefault="003E2113" w:rsidP="003E2113">
      <w:pPr>
        <w:pStyle w:val="TextmitEinrckung"/>
        <w:jc w:val="center"/>
      </w:pPr>
      <w:proofErr w:type="spellStart"/>
      <w:r w:rsidRPr="003E2113">
        <w:t>Gizem</w:t>
      </w:r>
      <w:proofErr w:type="spellEnd"/>
      <w:r w:rsidRPr="003E2113">
        <w:t xml:space="preserve"> Gülser</w:t>
      </w:r>
    </w:p>
    <w:p w14:paraId="1CC5A5CD" w14:textId="77777777" w:rsidR="003E2113" w:rsidRPr="003E2113" w:rsidRDefault="003E2113" w:rsidP="003E2113">
      <w:pPr>
        <w:pStyle w:val="TextmitEinrckung"/>
        <w:jc w:val="center"/>
      </w:pPr>
      <w:proofErr w:type="spellStart"/>
      <w:r w:rsidRPr="003E2113">
        <w:t>Thorben</w:t>
      </w:r>
      <w:proofErr w:type="spellEnd"/>
      <w:r w:rsidRPr="003E2113">
        <w:t xml:space="preserve"> Friedrichs</w:t>
      </w:r>
    </w:p>
    <w:p w14:paraId="657672FA" w14:textId="77777777" w:rsidR="003E2113" w:rsidRPr="003E2113" w:rsidRDefault="003E2113" w:rsidP="003E2113">
      <w:pPr>
        <w:pStyle w:val="TextmitEinrckung"/>
        <w:jc w:val="center"/>
      </w:pPr>
      <w:r w:rsidRPr="003E2113">
        <w:t xml:space="preserve">Tristan </w:t>
      </w:r>
      <w:proofErr w:type="spellStart"/>
      <w:r w:rsidRPr="003E2113">
        <w:t>Corzilius</w:t>
      </w:r>
      <w:proofErr w:type="spellEnd"/>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D33C41">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D33C41">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D33C41">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D33C41">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D33C41">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D33C41">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D33C41">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D33C41">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D33C41">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D33C41">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D33C41">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D33C41">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D33C41">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D33C41">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D33C41">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D33C41">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D33C41">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D33C41">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D33C41">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D33C41">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D33C41">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D33C41">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D33C41">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D33C41">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D33C41">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D33C41">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D33C41">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D33C41">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D33C41">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D33C41">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D33C41">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D33C41">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D33C41">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D33C41">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D33C41">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D33C41">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D33C41">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D33C41">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D33C41">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D33C41">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D33C41">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D33C41">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D33C41">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D33C41">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D33C41">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D33C41">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D33C41">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D33C41">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D33C41">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D33C41">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D33C41">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D33C41">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14:paraId="10C34E4E" w14:textId="77777777" w:rsidR="00B52CF9" w:rsidRDefault="00AE1528">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225904">
        <w:rPr>
          <w:b/>
          <w:bCs/>
        </w:rPr>
        <w:t>Fehler</w:t>
      </w:r>
      <w:proofErr w:type="spellEnd"/>
      <w:r w:rsidR="00225904">
        <w:rPr>
          <w:b/>
          <w:bCs/>
        </w:rPr>
        <w:t>!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 xml:space="preserve">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w:t>
      </w:r>
      <w:proofErr w:type="gramStart"/>
      <w:r>
        <w:t>des Nutzer</w:t>
      </w:r>
      <w:proofErr w:type="gramEnd"/>
      <w:r>
        <w:t xml:space="preserve"> synchronisiert.“).</w:t>
      </w:r>
    </w:p>
    <w:p w14:paraId="7AD4A03B" w14:textId="77777777" w:rsidR="00B52CF9" w:rsidRDefault="00AE1528">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w:t>
      </w:r>
      <w:proofErr w:type="gramStart"/>
      <w:r>
        <w:t>des  Nutzers</w:t>
      </w:r>
      <w:proofErr w:type="gramEnd"/>
      <w:r>
        <w:t xml:space="preserve">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w:t>
      </w:r>
      <w:proofErr w:type="gramStart"/>
      <w:r>
        <w:rPr>
          <w:b/>
        </w:rPr>
        <w:t>&gt;.&lt;</w:t>
      </w:r>
      <w:proofErr w:type="gramEnd"/>
      <w:r>
        <w:rPr>
          <w:b/>
        </w:rPr>
        <w: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14:paraId="17AE0AC2" w14:textId="77777777"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w:t>
      </w:r>
      <w:proofErr w:type="gramStart"/>
      <w:r>
        <w:t>gewährleisten.&lt;</w:t>
      </w:r>
      <w:proofErr w:type="gramEnd"/>
      <w:r>
        <w:t>ggf. grafische Repräsentation des Zielmodells&gt;</w:t>
      </w:r>
    </w:p>
    <w:p w14:paraId="0ADF7E22" w14:textId="77777777" w:rsidR="00B52CF9" w:rsidRDefault="00AE1528">
      <w:pPr>
        <w:pStyle w:val="Notiz"/>
      </w:pPr>
      <w:r>
        <w:t xml:space="preserve">Erinnerung: Struktur der Ziele: </w:t>
      </w:r>
      <w:proofErr w:type="gramStart"/>
      <w:r>
        <w:t>Z&lt;X.Y.Z</w:t>
      </w:r>
      <w:proofErr w:type="gramEnd"/>
      <w:r>
        <w:t>&gt;-&lt;L|T&gt;-&lt;SG|HG&gt;: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w:t>
      </w:r>
      <w:proofErr w:type="spellStart"/>
      <w:r w:rsidR="00AE1528">
        <w:t>Ups</w:t>
      </w:r>
      <w:proofErr w:type="spellEnd"/>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w:t>
      </w:r>
      <w:proofErr w:type="spellStart"/>
      <w:r>
        <w:t>Up</w:t>
      </w:r>
      <w:proofErr w:type="spellEnd"/>
      <w:r>
        <w:t>)</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w:t>
      </w:r>
      <w:proofErr w:type="spellStart"/>
      <w:r w:rsidRPr="00FB0364">
        <w:rPr>
          <w:bCs/>
        </w:rPr>
        <w:t>Up</w:t>
      </w:r>
      <w:proofErr w:type="spellEnd"/>
    </w:p>
    <w:p w14:paraId="798B5167" w14:textId="05D9790B" w:rsidR="00FB0364" w:rsidRDefault="00FB0364" w:rsidP="00FB0364">
      <w:pPr>
        <w:pStyle w:val="Listenabsatz"/>
        <w:ind w:left="2160"/>
        <w:jc w:val="left"/>
        <w:rPr>
          <w:bCs/>
        </w:rPr>
      </w:pPr>
      <w:r>
        <w:rPr>
          <w:bCs/>
        </w:rPr>
        <w:t>Power-</w:t>
      </w:r>
      <w:proofErr w:type="spellStart"/>
      <w:r>
        <w:rPr>
          <w:bCs/>
        </w:rPr>
        <w:t>Ups</w:t>
      </w:r>
      <w:proofErr w:type="spellEnd"/>
      <w:r>
        <w:rPr>
          <w:bCs/>
        </w:rPr>
        <w:t xml:space="preserve">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w:t>
      </w:r>
      <w:proofErr w:type="spellStart"/>
      <w:r>
        <w:rPr>
          <w:bCs/>
        </w:rPr>
        <w:t>Up</w:t>
      </w:r>
      <w:proofErr w:type="spellEnd"/>
      <w:r>
        <w:rPr>
          <w:bCs/>
        </w:rPr>
        <w:t xml:space="preserve">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w:t>
      </w:r>
      <w:proofErr w:type="spellStart"/>
      <w:r>
        <w:rPr>
          <w:bCs/>
        </w:rPr>
        <w:t>Up</w:t>
      </w:r>
      <w:proofErr w:type="spellEnd"/>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w:t>
      </w:r>
      <w:proofErr w:type="spellStart"/>
      <w:r>
        <w:rPr>
          <w:bCs/>
        </w:rPr>
        <w:t>Up</w:t>
      </w:r>
      <w:proofErr w:type="spellEnd"/>
      <w:r>
        <w:rPr>
          <w:bCs/>
        </w:rPr>
        <w:t xml:space="preserve">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w:t>
      </w:r>
      <w:proofErr w:type="spellStart"/>
      <w:r w:rsidRPr="00CA6313">
        <w:rPr>
          <w:bCs/>
        </w:rPr>
        <w:t>Up</w:t>
      </w:r>
      <w:proofErr w:type="spellEnd"/>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w:t>
      </w:r>
      <w:proofErr w:type="spellStart"/>
      <w:r>
        <w:t>Up</w:t>
      </w:r>
      <w:proofErr w:type="spellEnd"/>
      <w:r>
        <w:t xml:space="preserve">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5DE7C796" w14:textId="6CA14287" w:rsidR="00B52CF9" w:rsidRDefault="00AE1528" w:rsidP="007636B1">
      <w:pPr>
        <w:pStyle w:val="Textbody"/>
        <w:numPr>
          <w:ilvl w:val="0"/>
          <w:numId w:val="70"/>
        </w:numPr>
        <w:tabs>
          <w:tab w:val="left" w:pos="1844"/>
        </w:tabs>
        <w:spacing w:before="240" w:after="60"/>
      </w:pPr>
      <w:r>
        <w:t>Der Nutzer steuert den SEPMAN 10 Sekunden lang au</w:t>
      </w:r>
      <w:r w:rsidR="007B4EAD">
        <w:t>f Feld 01.</w:t>
      </w:r>
    </w:p>
    <w:p w14:paraId="01822E22" w14:textId="124D7E88" w:rsidR="00D871A5" w:rsidRDefault="003A3A70" w:rsidP="007636B1">
      <w:pPr>
        <w:pStyle w:val="Textbody"/>
        <w:numPr>
          <w:ilvl w:val="0"/>
          <w:numId w:val="70"/>
        </w:numPr>
        <w:tabs>
          <w:tab w:val="left" w:pos="1844"/>
        </w:tabs>
        <w:spacing w:before="240" w:after="60"/>
      </w:pPr>
      <w:r>
        <w:t>Die</w:t>
      </w:r>
      <w:r w:rsidR="00D871A5">
        <w:t xml:space="preserve"> Bewegungen des SEPMANs </w:t>
      </w:r>
      <w:r>
        <w:t xml:space="preserve">werden mit dem Spielfeld </w:t>
      </w:r>
      <w:bookmarkStart w:id="28" w:name="_GoBack"/>
      <w:bookmarkEnd w:id="28"/>
      <w:r w:rsidR="00D871A5">
        <w:t>synchronisiert.</w:t>
      </w:r>
    </w:p>
    <w:p w14:paraId="1FE09EBC" w14:textId="25A642C0" w:rsidR="00B52CF9" w:rsidRDefault="00AE1528" w:rsidP="007636B1">
      <w:pPr>
        <w:pStyle w:val="Textbody"/>
        <w:numPr>
          <w:ilvl w:val="0"/>
          <w:numId w:val="70"/>
        </w:numPr>
        <w:tabs>
          <w:tab w:val="left" w:pos="1844"/>
        </w:tabs>
        <w:spacing w:before="240" w:after="60"/>
      </w:pPr>
      <w:r>
        <w:t>Das System zeigt dem Nutzer die Wiederaktivierung des Geistes auf Feld 31 an.</w:t>
      </w:r>
    </w:p>
    <w:p w14:paraId="765B8714" w14:textId="3026CD2D" w:rsidR="00D871A5" w:rsidRDefault="00D871A5" w:rsidP="007636B1">
      <w:pPr>
        <w:pStyle w:val="Textbody"/>
        <w:numPr>
          <w:ilvl w:val="0"/>
          <w:numId w:val="70"/>
        </w:numPr>
        <w:tabs>
          <w:tab w:val="left" w:pos="1844"/>
        </w:tabs>
        <w:spacing w:before="240" w:after="60"/>
      </w:pPr>
      <w:r>
        <w:t>Das System stoppt das Spiel.</w:t>
      </w:r>
    </w:p>
    <w:p w14:paraId="5B9A087E" w14:textId="4FBF8469" w:rsidR="00D871A5" w:rsidRDefault="00D871A5" w:rsidP="007636B1">
      <w:pPr>
        <w:pStyle w:val="Textbody"/>
        <w:numPr>
          <w:ilvl w:val="0"/>
          <w:numId w:val="70"/>
        </w:numPr>
        <w:tabs>
          <w:tab w:val="left" w:pos="1844"/>
        </w:tabs>
        <w:spacing w:before="240" w:after="60"/>
      </w:pPr>
      <w:r>
        <w:t>Der Nutzer setzt den Geist manuell auf seine Startposition.</w:t>
      </w:r>
    </w:p>
    <w:p w14:paraId="01478BB6" w14:textId="5312A70F" w:rsidR="00D871A5" w:rsidRDefault="00D871A5" w:rsidP="007636B1">
      <w:pPr>
        <w:pStyle w:val="Textbody"/>
        <w:numPr>
          <w:ilvl w:val="0"/>
          <w:numId w:val="70"/>
        </w:numPr>
        <w:tabs>
          <w:tab w:val="left" w:pos="1844"/>
        </w:tabs>
        <w:spacing w:before="240" w:after="60"/>
      </w:pPr>
      <w:r>
        <w:t>Der Nutzer setzt das Spiel fort.</w:t>
      </w:r>
    </w:p>
    <w:p w14:paraId="07365297" w14:textId="77777777" w:rsidR="00B52CF9" w:rsidRDefault="00B52CF9">
      <w:pPr>
        <w:pStyle w:val="Textbody"/>
        <w:tabs>
          <w:tab w:val="left" w:pos="1844"/>
        </w:tabs>
        <w:spacing w:before="240" w:after="60"/>
        <w:ind w:left="709" w:hanging="720"/>
      </w:pPr>
    </w:p>
    <w:p w14:paraId="46BDE947" w14:textId="77777777" w:rsidR="00D871A5" w:rsidRDefault="00D871A5">
      <w:pPr>
        <w:pStyle w:val="Textbody"/>
        <w:tabs>
          <w:tab w:val="left" w:pos="1844"/>
        </w:tabs>
        <w:spacing w:before="240" w:after="60"/>
        <w:ind w:left="709" w:hanging="720"/>
        <w:rPr>
          <w:b/>
          <w:bCs/>
        </w:rPr>
      </w:pPr>
    </w:p>
    <w:p w14:paraId="4E8B1418" w14:textId="77777777" w:rsidR="00D871A5" w:rsidRDefault="00D871A5">
      <w:pPr>
        <w:pStyle w:val="Textbody"/>
        <w:tabs>
          <w:tab w:val="left" w:pos="1844"/>
        </w:tabs>
        <w:spacing w:before="240" w:after="60"/>
        <w:ind w:left="709" w:hanging="720"/>
        <w:rPr>
          <w:b/>
          <w:bCs/>
        </w:rPr>
      </w:pPr>
    </w:p>
    <w:p w14:paraId="284B3D1F" w14:textId="77777777" w:rsidR="00D871A5" w:rsidRDefault="00D871A5">
      <w:pPr>
        <w:pStyle w:val="Textbody"/>
        <w:tabs>
          <w:tab w:val="left" w:pos="1844"/>
        </w:tabs>
        <w:spacing w:before="240" w:after="60"/>
        <w:ind w:left="709" w:hanging="720"/>
        <w:rPr>
          <w:b/>
          <w:bCs/>
        </w:rPr>
      </w:pPr>
    </w:p>
    <w:p w14:paraId="2B6BB924" w14:textId="77777777" w:rsidR="00D871A5" w:rsidRDefault="00D871A5">
      <w:pPr>
        <w:pStyle w:val="Textbody"/>
        <w:tabs>
          <w:tab w:val="left" w:pos="1844"/>
        </w:tabs>
        <w:spacing w:before="240" w:after="60"/>
        <w:ind w:left="709" w:hanging="720"/>
        <w:rPr>
          <w:b/>
          <w:bCs/>
        </w:rPr>
      </w:pPr>
    </w:p>
    <w:p w14:paraId="385E946D" w14:textId="77777777" w:rsidR="00D871A5" w:rsidRDefault="00D871A5">
      <w:pPr>
        <w:pStyle w:val="Textbody"/>
        <w:tabs>
          <w:tab w:val="left" w:pos="1844"/>
        </w:tabs>
        <w:spacing w:before="240" w:after="60"/>
        <w:ind w:left="709" w:hanging="720"/>
        <w:rPr>
          <w:b/>
          <w:bCs/>
        </w:rPr>
      </w:pPr>
    </w:p>
    <w:p w14:paraId="030D318D" w14:textId="77777777" w:rsidR="00D871A5" w:rsidRDefault="00D871A5">
      <w:pPr>
        <w:pStyle w:val="Textbody"/>
        <w:tabs>
          <w:tab w:val="left" w:pos="1844"/>
        </w:tabs>
        <w:spacing w:before="240" w:after="60"/>
        <w:ind w:left="709" w:hanging="720"/>
        <w:rPr>
          <w:b/>
          <w:bCs/>
        </w:rPr>
      </w:pPr>
    </w:p>
    <w:p w14:paraId="4A0B187D" w14:textId="67F7A22B" w:rsidR="00B52CF9" w:rsidRDefault="00AE1528">
      <w:pPr>
        <w:pStyle w:val="Textbody"/>
        <w:tabs>
          <w:tab w:val="left" w:pos="1844"/>
        </w:tabs>
        <w:spacing w:before="240" w:after="60"/>
        <w:ind w:left="709" w:hanging="720"/>
        <w:rPr>
          <w:b/>
          <w:bCs/>
        </w:rPr>
      </w:pPr>
      <w:r>
        <w:rPr>
          <w:b/>
          <w:bCs/>
        </w:rPr>
        <w:lastRenderedPageBreak/>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32387F24" w14:textId="46689579"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0422031F" w14:textId="77777777" w:rsidR="00D871A5" w:rsidRDefault="00D871A5" w:rsidP="009D7279">
      <w:pPr>
        <w:rPr>
          <w:b/>
        </w:rPr>
      </w:pPr>
    </w:p>
    <w:p w14:paraId="27A43744" w14:textId="77777777" w:rsidR="00D871A5" w:rsidRDefault="00D871A5" w:rsidP="009D7279">
      <w:pPr>
        <w:rPr>
          <w:b/>
        </w:rPr>
      </w:pPr>
    </w:p>
    <w:p w14:paraId="53C0F524" w14:textId="77777777"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lastRenderedPageBreak/>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0ADB1E17" w:rsidR="00F34540" w:rsidRDefault="00F34540">
      <w:pPr>
        <w:pStyle w:val="berschrift2"/>
      </w:pPr>
      <w:bookmarkStart w:id="48" w:name="_Toc371499345"/>
      <w:bookmarkStart w:id="49" w:name="__RefHeading__2124_948927801"/>
      <w:r>
        <w:t xml:space="preserve">      </w:t>
      </w:r>
      <w:r w:rsidR="00D33C41">
        <w:pict w14:anchorId="40107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71.5pt">
            <v:imagedata r:id="rId9" o:title="SDFG"/>
          </v:shape>
        </w:pict>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lastRenderedPageBreak/>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 xml:space="preserve">Data </w:t>
      </w:r>
      <w:proofErr w:type="spellStart"/>
      <w:r>
        <w:t>Dictionary</w:t>
      </w:r>
      <w:bookmarkStart w:id="53" w:name="Bookmark22"/>
      <w:bookmarkEnd w:id="51"/>
      <w:bookmarkEnd w:id="52"/>
      <w:bookmarkEnd w:id="53"/>
      <w:proofErr w:type="spellEnd"/>
    </w:p>
    <w:p w14:paraId="65C3C452" w14:textId="77777777"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w:t>
      </w:r>
      <w:proofErr w:type="gramStart"/>
      <w:r>
        <w:t>{ [</w:t>
      </w:r>
      <w:proofErr w:type="gramEnd"/>
      <w:r>
        <w:t>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w:t>
      </w:r>
      <w:proofErr w:type="gramStart"/>
      <w:r>
        <w:t>{ [</w:t>
      </w:r>
      <w:proofErr w:type="gramEnd"/>
      <w:r>
        <w:t xml:space="preserve">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w:t>
      </w:r>
      <w:proofErr w:type="gramStart"/>
      <w:r>
        <w:t>{ [</w:t>
      </w:r>
      <w:proofErr w:type="gramEnd"/>
      <w:r>
        <w:t xml:space="preserve"> Roboteraktion | Steuerbefehle ] } + { Reihe + Spalte } </w:t>
      </w:r>
    </w:p>
    <w:p w14:paraId="4DC194D9" w14:textId="77777777" w:rsidR="00F34540" w:rsidRDefault="00F34540" w:rsidP="00F34540">
      <w:r>
        <w:t xml:space="preserve">Spielfeldkoordinaten/Roboterbewegungen = </w:t>
      </w:r>
      <w:proofErr w:type="gramStart"/>
      <w:r>
        <w:t>{ [</w:t>
      </w:r>
      <w:proofErr w:type="gramEnd"/>
      <w:r>
        <w:t xml:space="preserve">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 xml:space="preserve">Message </w:t>
      </w:r>
      <w:proofErr w:type="spellStart"/>
      <w:r>
        <w:t>Sequence</w:t>
      </w:r>
      <w:proofErr w:type="spellEnd"/>
      <w:r>
        <w:t xml:space="preserv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14:paraId="02A9B4DE" w14:textId="77777777" w:rsidR="00B52CF9" w:rsidRDefault="00AE1528">
      <w:pPr>
        <w:pStyle w:val="berschrift3"/>
      </w:pPr>
      <w:bookmarkStart w:id="57" w:name="__RefHeading__2134_948927801"/>
      <w:proofErr w:type="spellStart"/>
      <w:r>
        <w:t>bMSCs</w:t>
      </w:r>
      <w:bookmarkStart w:id="58" w:name="Bookmark24"/>
      <w:bookmarkEnd w:id="57"/>
      <w:bookmarkEnd w:id="58"/>
      <w:proofErr w:type="spellEnd"/>
    </w:p>
    <w:p w14:paraId="438C486B" w14:textId="77777777" w:rsidR="00B52CF9" w:rsidRDefault="00AE1528">
      <w:pPr>
        <w:pStyle w:val="berschrift4"/>
        <w:ind w:left="907" w:hanging="907"/>
      </w:pPr>
      <w:bookmarkStart w:id="59"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0" w:name="Bookmark25"/>
      <w:bookmarkEnd w:id="59"/>
      <w:bookmarkEnd w:id="60"/>
    </w:p>
    <w:p w14:paraId="77C30B4F" w14:textId="77777777" w:rsidR="00B52CF9" w:rsidRDefault="00AE1528">
      <w:r>
        <w:t xml:space="preserve">&lt;Grafik des </w:t>
      </w:r>
      <w:proofErr w:type="spellStart"/>
      <w:r>
        <w:t>bMSC</w:t>
      </w:r>
      <w:proofErr w:type="spellEnd"/>
      <w:r>
        <w:t>&gt;</w:t>
      </w:r>
    </w:p>
    <w:p w14:paraId="1095CFC3" w14:textId="77777777" w:rsidR="00B52CF9" w:rsidRDefault="00AE1528">
      <w:pPr>
        <w:pStyle w:val="berschrift4"/>
        <w:ind w:left="907" w:hanging="907"/>
      </w:pPr>
      <w:bookmarkStart w:id="61"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2" w:name="Bookmark26"/>
      <w:bookmarkEnd w:id="61"/>
      <w:bookmarkEnd w:id="62"/>
    </w:p>
    <w:p w14:paraId="5E501B45" w14:textId="77777777" w:rsidR="00B52CF9" w:rsidRDefault="00AE1528">
      <w:r>
        <w:t xml:space="preserve">&lt;Grafik des </w:t>
      </w:r>
      <w:proofErr w:type="spellStart"/>
      <w:r>
        <w:t>bMSC</w:t>
      </w:r>
      <w:proofErr w:type="spellEnd"/>
      <w:r>
        <w:t>&gt;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 xml:space="preserve">Es muss dokumentiert werden, welche Szenarien in welchen </w:t>
      </w:r>
      <w:proofErr w:type="spellStart"/>
      <w:r>
        <w:t>bMSCs</w:t>
      </w:r>
      <w:proofErr w:type="spellEnd"/>
      <w:r>
        <w:t xml:space="preserve">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p w14:paraId="676B5548" w14:textId="77777777" w:rsidR="00B52CF9" w:rsidRDefault="00AE1528">
            <w:r>
              <w:rPr>
                <w:sz w:val="20"/>
                <w:szCs w:val="20"/>
              </w:rPr>
              <w:t xml:space="preserve">bMSC-2: &lt;Name des </w:t>
            </w:r>
            <w:proofErr w:type="spellStart"/>
            <w:r>
              <w:rPr>
                <w:sz w:val="20"/>
                <w:szCs w:val="20"/>
              </w:rPr>
              <w:t>bMSC</w:t>
            </w:r>
            <w:proofErr w:type="spellEnd"/>
            <w:r>
              <w:rPr>
                <w:sz w:val="20"/>
                <w:szCs w:val="20"/>
              </w:rPr>
              <w:t>&gt;</w:t>
            </w:r>
          </w:p>
          <w:p w14:paraId="1BB3958F"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lastRenderedPageBreak/>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proofErr w:type="spellStart"/>
      <w:r>
        <w:t>hMSC</w:t>
      </w:r>
      <w:bookmarkStart w:id="67" w:name="Bookmark28"/>
      <w:bookmarkEnd w:id="66"/>
      <w:bookmarkEnd w:id="67"/>
      <w:proofErr w:type="spellEnd"/>
    </w:p>
    <w:p w14:paraId="10FBB7EF" w14:textId="77777777" w:rsidR="00B52CF9" w:rsidRDefault="00AE1528">
      <w:r>
        <w:t xml:space="preserve">&lt;Grafik des </w:t>
      </w:r>
      <w:proofErr w:type="spellStart"/>
      <w:r>
        <w:t>hMSC</w:t>
      </w:r>
      <w:proofErr w:type="spellEnd"/>
      <w:r>
        <w:t>&gt;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C607B" w14:textId="77777777" w:rsidR="007636B1" w:rsidRDefault="007636B1">
      <w:r>
        <w:separator/>
      </w:r>
    </w:p>
  </w:endnote>
  <w:endnote w:type="continuationSeparator" w:id="0">
    <w:p w14:paraId="08BBE68A" w14:textId="77777777" w:rsidR="007636B1" w:rsidRDefault="0076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MS P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3CB11ADA"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3A3A70">
      <w:rPr>
        <w:noProof/>
      </w:rPr>
      <w:t>21</w:t>
    </w:r>
    <w:r>
      <w:fldChar w:fldCharType="end"/>
    </w:r>
    <w:r>
      <w:rPr>
        <w:rStyle w:val="Seitenzahl"/>
      </w:rPr>
      <w:t xml:space="preserve"> von </w:t>
    </w:r>
    <w:r>
      <w:fldChar w:fldCharType="begin"/>
    </w:r>
    <w:r>
      <w:instrText xml:space="preserve"> NUMPAGES </w:instrText>
    </w:r>
    <w:r>
      <w:fldChar w:fldCharType="separate"/>
    </w:r>
    <w:r w:rsidR="003A3A70">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ECA18" w14:textId="77777777" w:rsidR="007636B1" w:rsidRDefault="007636B1">
      <w:r>
        <w:rPr>
          <w:color w:val="000000"/>
        </w:rPr>
        <w:separator/>
      </w:r>
    </w:p>
  </w:footnote>
  <w:footnote w:type="continuationSeparator" w:id="0">
    <w:p w14:paraId="50D2397B" w14:textId="77777777" w:rsidR="007636B1" w:rsidRDefault="007636B1">
      <w:r>
        <w:continuationSeparator/>
      </w:r>
    </w:p>
  </w:footnote>
  <w:footnote w:id="1">
    <w:p w14:paraId="14D28D10" w14:textId="77777777" w:rsidR="00D33C41" w:rsidRPr="00BD7229" w:rsidRDefault="00D33C41">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4"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3"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6" w15:restartNumberingAfterBreak="0">
    <w:nsid w:val="5AC334A9"/>
    <w:multiLevelType w:val="multilevel"/>
    <w:tmpl w:val="71A40AC8"/>
    <w:numStyleLink w:val="WWNum49"/>
  </w:abstractNum>
  <w:abstractNum w:abstractNumId="47"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8"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9"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15:restartNumberingAfterBreak="0">
    <w:nsid w:val="62D665EF"/>
    <w:multiLevelType w:val="multilevel"/>
    <w:tmpl w:val="71A40AC8"/>
    <w:numStyleLink w:val="WWNum49"/>
  </w:abstractNum>
  <w:abstractNum w:abstractNumId="52"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6F5A2483"/>
    <w:multiLevelType w:val="multilevel"/>
    <w:tmpl w:val="71A40AC8"/>
    <w:numStyleLink w:val="WWNum49"/>
  </w:abstractNum>
  <w:abstractNum w:abstractNumId="60"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1"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3"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4"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6"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num w:numId="1">
    <w:abstractNumId w:val="62"/>
  </w:num>
  <w:num w:numId="2">
    <w:abstractNumId w:val="30"/>
  </w:num>
  <w:num w:numId="3">
    <w:abstractNumId w:val="50"/>
  </w:num>
  <w:num w:numId="4">
    <w:abstractNumId w:val="40"/>
  </w:num>
  <w:num w:numId="5">
    <w:abstractNumId w:val="48"/>
  </w:num>
  <w:num w:numId="6">
    <w:abstractNumId w:val="34"/>
  </w:num>
  <w:num w:numId="7">
    <w:abstractNumId w:val="38"/>
  </w:num>
  <w:num w:numId="8">
    <w:abstractNumId w:val="52"/>
  </w:num>
  <w:num w:numId="9">
    <w:abstractNumId w:val="43"/>
  </w:num>
  <w:num w:numId="10">
    <w:abstractNumId w:val="60"/>
  </w:num>
  <w:num w:numId="11">
    <w:abstractNumId w:val="9"/>
  </w:num>
  <w:num w:numId="12">
    <w:abstractNumId w:val="20"/>
  </w:num>
  <w:num w:numId="13">
    <w:abstractNumId w:val="49"/>
  </w:num>
  <w:num w:numId="14">
    <w:abstractNumId w:val="15"/>
  </w:num>
  <w:num w:numId="15">
    <w:abstractNumId w:val="1"/>
  </w:num>
  <w:num w:numId="16">
    <w:abstractNumId w:val="12"/>
  </w:num>
  <w:num w:numId="17">
    <w:abstractNumId w:val="21"/>
  </w:num>
  <w:num w:numId="18">
    <w:abstractNumId w:val="37"/>
  </w:num>
  <w:num w:numId="19">
    <w:abstractNumId w:val="7"/>
  </w:num>
  <w:num w:numId="20">
    <w:abstractNumId w:val="36"/>
  </w:num>
  <w:num w:numId="21">
    <w:abstractNumId w:val="57"/>
  </w:num>
  <w:num w:numId="22">
    <w:abstractNumId w:val="29"/>
  </w:num>
  <w:num w:numId="23">
    <w:abstractNumId w:val="18"/>
  </w:num>
  <w:num w:numId="24">
    <w:abstractNumId w:val="13"/>
  </w:num>
  <w:num w:numId="25">
    <w:abstractNumId w:val="64"/>
  </w:num>
  <w:num w:numId="26">
    <w:abstractNumId w:val="61"/>
  </w:num>
  <w:num w:numId="27">
    <w:abstractNumId w:val="11"/>
  </w:num>
  <w:num w:numId="28">
    <w:abstractNumId w:val="35"/>
  </w:num>
  <w:num w:numId="29">
    <w:abstractNumId w:val="66"/>
  </w:num>
  <w:num w:numId="30">
    <w:abstractNumId w:val="10"/>
  </w:num>
  <w:num w:numId="31">
    <w:abstractNumId w:val="44"/>
  </w:num>
  <w:num w:numId="32">
    <w:abstractNumId w:val="2"/>
  </w:num>
  <w:num w:numId="33">
    <w:abstractNumId w:val="41"/>
  </w:num>
  <w:num w:numId="34">
    <w:abstractNumId w:val="56"/>
  </w:num>
  <w:num w:numId="35">
    <w:abstractNumId w:val="6"/>
  </w:num>
  <w:num w:numId="36">
    <w:abstractNumId w:val="54"/>
  </w:num>
  <w:num w:numId="37">
    <w:abstractNumId w:val="26"/>
  </w:num>
  <w:num w:numId="38">
    <w:abstractNumId w:val="32"/>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2"/>
  </w:num>
  <w:num w:numId="46">
    <w:abstractNumId w:val="0"/>
  </w:num>
  <w:num w:numId="47">
    <w:abstractNumId w:val="27"/>
  </w:num>
  <w:num w:numId="48">
    <w:abstractNumId w:val="47"/>
  </w:num>
  <w:num w:numId="49">
    <w:abstractNumId w:val="53"/>
  </w:num>
  <w:num w:numId="50">
    <w:abstractNumId w:val="5"/>
  </w:num>
  <w:num w:numId="51">
    <w:abstractNumId w:val="4"/>
  </w:num>
  <w:num w:numId="52">
    <w:abstractNumId w:val="55"/>
  </w:num>
  <w:num w:numId="53">
    <w:abstractNumId w:val="65"/>
  </w:num>
  <w:num w:numId="54">
    <w:abstractNumId w:val="63"/>
  </w:num>
  <w:num w:numId="55">
    <w:abstractNumId w:val="16"/>
  </w:num>
  <w:num w:numId="56">
    <w:abstractNumId w:val="33"/>
  </w:num>
  <w:num w:numId="57">
    <w:abstractNumId w:val="19"/>
  </w:num>
  <w:num w:numId="58">
    <w:abstractNumId w:val="47"/>
    <w:lvlOverride w:ilvl="0">
      <w:startOverride w:val="1"/>
    </w:lvlOverride>
  </w:num>
  <w:num w:numId="59">
    <w:abstractNumId w:val="53"/>
  </w:num>
  <w:num w:numId="60">
    <w:abstractNumId w:val="59"/>
  </w:num>
  <w:num w:numId="61">
    <w:abstractNumId w:val="46"/>
  </w:num>
  <w:num w:numId="62">
    <w:abstractNumId w:val="51"/>
  </w:num>
  <w:num w:numId="63">
    <w:abstractNumId w:val="8"/>
  </w:num>
  <w:num w:numId="64">
    <w:abstractNumId w:val="24"/>
  </w:num>
  <w:num w:numId="65">
    <w:abstractNumId w:val="58"/>
  </w:num>
  <w:num w:numId="66">
    <w:abstractNumId w:val="39"/>
  </w:num>
  <w:num w:numId="67">
    <w:abstractNumId w:val="67"/>
  </w:num>
  <w:num w:numId="68">
    <w:abstractNumId w:val="45"/>
  </w:num>
  <w:num w:numId="69">
    <w:abstractNumId w:val="23"/>
  </w:num>
  <w:num w:numId="70">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84F0F"/>
    <w:rsid w:val="00225904"/>
    <w:rsid w:val="003A3A70"/>
    <w:rsid w:val="003B2F42"/>
    <w:rsid w:val="003E2113"/>
    <w:rsid w:val="00410536"/>
    <w:rsid w:val="004F3B10"/>
    <w:rsid w:val="00527DBE"/>
    <w:rsid w:val="007636B1"/>
    <w:rsid w:val="007B4EAD"/>
    <w:rsid w:val="007E7E31"/>
    <w:rsid w:val="0086496E"/>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3597</Words>
  <Characters>22664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6</cp:revision>
  <cp:lastPrinted>2016-04-27T18:04:00Z</cp:lastPrinted>
  <dcterms:created xsi:type="dcterms:W3CDTF">2016-04-28T07:45:00Z</dcterms:created>
  <dcterms:modified xsi:type="dcterms:W3CDTF">2016-04-29T14:08:00Z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