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8FE" w:rsidRPr="00B84C88" w:rsidRDefault="00A268FE" w:rsidP="009C391D">
      <w:pPr>
        <w:jc w:val="center"/>
        <w:rPr>
          <w:b/>
          <w:sz w:val="28"/>
          <w:szCs w:val="28"/>
        </w:rPr>
      </w:pPr>
      <w:r w:rsidRPr="00B84C88">
        <w:rPr>
          <w:b/>
          <w:sz w:val="28"/>
          <w:szCs w:val="28"/>
        </w:rPr>
        <w:t>DR. MCCLELLAN’S POSITIVE PATH</w:t>
      </w:r>
      <w:r w:rsidR="009C391D" w:rsidRPr="00B84C88">
        <w:rPr>
          <w:b/>
          <w:sz w:val="28"/>
          <w:szCs w:val="28"/>
        </w:rPr>
        <w:t>- 2013</w:t>
      </w:r>
    </w:p>
    <w:tbl>
      <w:tblPr>
        <w:tblStyle w:val="TableGrid"/>
        <w:tblpPr w:leftFromText="180" w:rightFromText="180" w:horzAnchor="margin" w:tblpX="-702" w:tblpY="915"/>
        <w:tblW w:w="14760" w:type="dxa"/>
        <w:tblLook w:val="04A0" w:firstRow="1" w:lastRow="0" w:firstColumn="1" w:lastColumn="0" w:noHBand="0" w:noVBand="1"/>
      </w:tblPr>
      <w:tblGrid>
        <w:gridCol w:w="1220"/>
        <w:gridCol w:w="2398"/>
        <w:gridCol w:w="1260"/>
        <w:gridCol w:w="3690"/>
        <w:gridCol w:w="6192"/>
      </w:tblGrid>
      <w:tr w:rsidR="00EA26C0" w:rsidTr="006571EC">
        <w:tc>
          <w:tcPr>
            <w:tcW w:w="1220" w:type="dxa"/>
          </w:tcPr>
          <w:p w:rsidR="00A268FE" w:rsidRPr="001E37FE" w:rsidRDefault="00A268FE" w:rsidP="001E37FE">
            <w:pPr>
              <w:jc w:val="center"/>
              <w:rPr>
                <w:b/>
                <w:sz w:val="18"/>
                <w:szCs w:val="18"/>
              </w:rPr>
            </w:pPr>
            <w:r w:rsidRPr="001E37FE">
              <w:rPr>
                <w:b/>
                <w:sz w:val="18"/>
                <w:szCs w:val="18"/>
              </w:rPr>
              <w:t>Collection Date</w:t>
            </w:r>
          </w:p>
        </w:tc>
        <w:tc>
          <w:tcPr>
            <w:tcW w:w="2398" w:type="dxa"/>
          </w:tcPr>
          <w:p w:rsidR="00A268FE" w:rsidRPr="0086182F" w:rsidRDefault="00A268FE" w:rsidP="001E37FE">
            <w:pPr>
              <w:jc w:val="center"/>
              <w:rPr>
                <w:b/>
              </w:rPr>
            </w:pPr>
            <w:r w:rsidRPr="0086182F">
              <w:rPr>
                <w:b/>
              </w:rPr>
              <w:t>Pt’s Name</w:t>
            </w:r>
          </w:p>
        </w:tc>
        <w:tc>
          <w:tcPr>
            <w:tcW w:w="1260" w:type="dxa"/>
          </w:tcPr>
          <w:p w:rsidR="00A268FE" w:rsidRPr="0086182F" w:rsidRDefault="00A268FE" w:rsidP="001E37FE">
            <w:pPr>
              <w:jc w:val="center"/>
              <w:rPr>
                <w:b/>
              </w:rPr>
            </w:pPr>
            <w:r>
              <w:rPr>
                <w:b/>
              </w:rPr>
              <w:t>DA13-</w:t>
            </w:r>
          </w:p>
        </w:tc>
        <w:tc>
          <w:tcPr>
            <w:tcW w:w="3690" w:type="dxa"/>
          </w:tcPr>
          <w:p w:rsidR="00A268FE" w:rsidRPr="0086182F" w:rsidRDefault="00A268FE" w:rsidP="001E37FE">
            <w:pPr>
              <w:jc w:val="center"/>
              <w:rPr>
                <w:b/>
              </w:rPr>
            </w:pPr>
            <w:r w:rsidRPr="0086182F">
              <w:rPr>
                <w:b/>
              </w:rPr>
              <w:t>Site/</w:t>
            </w:r>
            <w:proofErr w:type="spellStart"/>
            <w:r w:rsidRPr="0086182F">
              <w:rPr>
                <w:b/>
              </w:rPr>
              <w:t>Dx</w:t>
            </w:r>
            <w:proofErr w:type="spellEnd"/>
          </w:p>
        </w:tc>
        <w:tc>
          <w:tcPr>
            <w:tcW w:w="6192" w:type="dxa"/>
          </w:tcPr>
          <w:p w:rsidR="00A268FE" w:rsidRPr="0086182F" w:rsidRDefault="00A268FE" w:rsidP="001E37FE">
            <w:pPr>
              <w:jc w:val="center"/>
              <w:rPr>
                <w:b/>
              </w:rPr>
            </w:pPr>
            <w:r w:rsidRPr="0086182F">
              <w:rPr>
                <w:b/>
              </w:rPr>
              <w:t>Comments</w:t>
            </w:r>
          </w:p>
        </w:tc>
      </w:tr>
      <w:tr w:rsidR="00EA26C0" w:rsidTr="006571EC">
        <w:tc>
          <w:tcPr>
            <w:tcW w:w="1220" w:type="dxa"/>
          </w:tcPr>
          <w:p w:rsidR="00A268FE" w:rsidRDefault="00EA26C0" w:rsidP="001E37FE">
            <w:r>
              <w:t>1.29.13</w:t>
            </w:r>
          </w:p>
        </w:tc>
        <w:tc>
          <w:tcPr>
            <w:tcW w:w="2398" w:type="dxa"/>
          </w:tcPr>
          <w:p w:rsidR="00A268FE" w:rsidRDefault="00EA26C0" w:rsidP="001E37FE">
            <w:r>
              <w:t>J E Hood</w:t>
            </w:r>
          </w:p>
        </w:tc>
        <w:tc>
          <w:tcPr>
            <w:tcW w:w="1260" w:type="dxa"/>
          </w:tcPr>
          <w:p w:rsidR="00A268FE" w:rsidRDefault="00EA26C0" w:rsidP="001E37FE">
            <w:r>
              <w:t>0729-A</w:t>
            </w:r>
          </w:p>
        </w:tc>
        <w:tc>
          <w:tcPr>
            <w:tcW w:w="3690" w:type="dxa"/>
          </w:tcPr>
          <w:p w:rsidR="00A268FE" w:rsidRDefault="00EA26C0" w:rsidP="001E37FE">
            <w:r>
              <w:t xml:space="preserve">R Nasal </w:t>
            </w:r>
            <w:proofErr w:type="spellStart"/>
            <w:r>
              <w:t>Ala</w:t>
            </w:r>
            <w:proofErr w:type="spellEnd"/>
            <w:r>
              <w:t>/ BCC</w:t>
            </w:r>
          </w:p>
        </w:tc>
        <w:tc>
          <w:tcPr>
            <w:tcW w:w="6192" w:type="dxa"/>
          </w:tcPr>
          <w:p w:rsidR="00A268FE" w:rsidRDefault="00EA26C0" w:rsidP="001E37FE">
            <w:r>
              <w:t>Excised but not clear (DA12-8392C), no letter per SDM pt  98</w:t>
            </w:r>
            <w:r w:rsidR="002F6415">
              <w:t xml:space="preserve"> </w:t>
            </w:r>
            <w:proofErr w:type="spellStart"/>
            <w:r>
              <w:t>yo</w:t>
            </w:r>
            <w:proofErr w:type="spellEnd"/>
            <w:r>
              <w:t xml:space="preserve">, likely to decline </w:t>
            </w:r>
            <w:proofErr w:type="spellStart"/>
            <w:r>
              <w:t>trmt</w:t>
            </w:r>
            <w:proofErr w:type="spellEnd"/>
            <w:r>
              <w:t xml:space="preserve">, no F/U </w:t>
            </w:r>
            <w:proofErr w:type="spellStart"/>
            <w:r>
              <w:t>appts</w:t>
            </w:r>
            <w:proofErr w:type="spellEnd"/>
          </w:p>
        </w:tc>
      </w:tr>
      <w:tr w:rsidR="00EA26C0" w:rsidTr="006571EC">
        <w:tc>
          <w:tcPr>
            <w:tcW w:w="1220" w:type="dxa"/>
          </w:tcPr>
          <w:p w:rsidR="00A268FE" w:rsidRDefault="003A4033" w:rsidP="001E37FE">
            <w:r>
              <w:t>2.26.13</w:t>
            </w:r>
          </w:p>
        </w:tc>
        <w:tc>
          <w:tcPr>
            <w:tcW w:w="2398" w:type="dxa"/>
          </w:tcPr>
          <w:p w:rsidR="00F33936" w:rsidRDefault="003A4033" w:rsidP="001E37FE">
            <w:r>
              <w:t>Clifton Hood</w:t>
            </w:r>
          </w:p>
          <w:p w:rsidR="00A268FE" w:rsidRDefault="003A4033" w:rsidP="001E37FE">
            <w:r>
              <w:t xml:space="preserve"> (DOB- 9.14.24)</w:t>
            </w:r>
          </w:p>
        </w:tc>
        <w:tc>
          <w:tcPr>
            <w:tcW w:w="1260" w:type="dxa"/>
          </w:tcPr>
          <w:p w:rsidR="00A268FE" w:rsidRDefault="0044630D" w:rsidP="0044630D">
            <w:r>
              <w:t>1510-B</w:t>
            </w:r>
          </w:p>
          <w:p w:rsidR="0044630D" w:rsidRDefault="0044630D" w:rsidP="0044630D">
            <w:r>
              <w:t>1510-C</w:t>
            </w:r>
          </w:p>
        </w:tc>
        <w:tc>
          <w:tcPr>
            <w:tcW w:w="3690" w:type="dxa"/>
          </w:tcPr>
          <w:p w:rsidR="00A268FE" w:rsidRDefault="003A4033" w:rsidP="001E37FE">
            <w:r>
              <w:t>L Chest/ BCC</w:t>
            </w:r>
          </w:p>
          <w:p w:rsidR="003A4033" w:rsidRDefault="003A4033" w:rsidP="001E37FE">
            <w:r>
              <w:t>Sternum/ SCC In-Situ</w:t>
            </w:r>
          </w:p>
        </w:tc>
        <w:tc>
          <w:tcPr>
            <w:tcW w:w="6192" w:type="dxa"/>
          </w:tcPr>
          <w:p w:rsidR="00A268FE" w:rsidRDefault="0044630D" w:rsidP="001E37FE">
            <w:r>
              <w:t>L3 for both sites – 2.12.14</w:t>
            </w:r>
          </w:p>
        </w:tc>
      </w:tr>
      <w:tr w:rsidR="00EA26C0" w:rsidTr="006571EC">
        <w:tc>
          <w:tcPr>
            <w:tcW w:w="1220" w:type="dxa"/>
          </w:tcPr>
          <w:p w:rsidR="00A268FE" w:rsidRDefault="00D70B5F" w:rsidP="001E37FE">
            <w:r>
              <w:t>3.25.13</w:t>
            </w:r>
          </w:p>
          <w:p w:rsidR="00F33936" w:rsidRDefault="00F33936" w:rsidP="001E37FE"/>
          <w:p w:rsidR="00F33936" w:rsidRDefault="00F33936" w:rsidP="001E37FE">
            <w:r>
              <w:t>4.16.13</w:t>
            </w:r>
          </w:p>
        </w:tc>
        <w:tc>
          <w:tcPr>
            <w:tcW w:w="2398" w:type="dxa"/>
          </w:tcPr>
          <w:p w:rsidR="00A268FE" w:rsidRDefault="002F6415" w:rsidP="001E37FE">
            <w:r>
              <w:t>Bonnie Simmons</w:t>
            </w:r>
          </w:p>
        </w:tc>
        <w:tc>
          <w:tcPr>
            <w:tcW w:w="1260" w:type="dxa"/>
          </w:tcPr>
          <w:p w:rsidR="00A268FE" w:rsidRDefault="002F6415" w:rsidP="001E37FE">
            <w:r>
              <w:t>2284-E, F</w:t>
            </w:r>
          </w:p>
          <w:p w:rsidR="00F33936" w:rsidRDefault="00F33936" w:rsidP="001E37FE"/>
          <w:p w:rsidR="00F33936" w:rsidRDefault="00F33936" w:rsidP="001E37FE">
            <w:r>
              <w:t>2864-B,C</w:t>
            </w:r>
          </w:p>
        </w:tc>
        <w:tc>
          <w:tcPr>
            <w:tcW w:w="3690" w:type="dxa"/>
          </w:tcPr>
          <w:p w:rsidR="00F33936" w:rsidRDefault="002F6415" w:rsidP="001E37FE">
            <w:r>
              <w:t>L Knee</w:t>
            </w:r>
            <w:r w:rsidR="00F33936">
              <w:t>/ SCC In-Situ</w:t>
            </w:r>
          </w:p>
          <w:p w:rsidR="00A268FE" w:rsidRDefault="00F33936" w:rsidP="001E37FE">
            <w:r>
              <w:t xml:space="preserve"> R Post Ankle</w:t>
            </w:r>
            <w:r w:rsidR="002F6415">
              <w:t>/SCC In-Situ</w:t>
            </w:r>
          </w:p>
          <w:p w:rsidR="00F33936" w:rsidRDefault="00F33936" w:rsidP="001E37FE">
            <w:r>
              <w:t>R Upper Shin/ BCC</w:t>
            </w:r>
          </w:p>
          <w:p w:rsidR="002F6415" w:rsidRDefault="00F33936" w:rsidP="001E37FE">
            <w:r>
              <w:t>R Lower Shin/ SCC In-Situ</w:t>
            </w:r>
          </w:p>
        </w:tc>
        <w:tc>
          <w:tcPr>
            <w:tcW w:w="6192" w:type="dxa"/>
          </w:tcPr>
          <w:p w:rsidR="00A268FE" w:rsidRDefault="002F6415" w:rsidP="001E37FE">
            <w:r>
              <w:t xml:space="preserve">PDT by Dr. Burke @ ECU </w:t>
            </w:r>
            <w:proofErr w:type="spellStart"/>
            <w:r>
              <w:t>Derm</w:t>
            </w:r>
            <w:proofErr w:type="spellEnd"/>
            <w:r>
              <w:t xml:space="preserve"> to clear, most recent appt 12.16.13, next appt in 2/2014 with Dr. Burke</w:t>
            </w:r>
          </w:p>
        </w:tc>
      </w:tr>
      <w:tr w:rsidR="00EA26C0" w:rsidTr="006571EC">
        <w:tc>
          <w:tcPr>
            <w:tcW w:w="1220" w:type="dxa"/>
          </w:tcPr>
          <w:p w:rsidR="00A268FE" w:rsidRDefault="009C391D" w:rsidP="001E37FE">
            <w:r>
              <w:t>5.14.2013</w:t>
            </w:r>
          </w:p>
        </w:tc>
        <w:tc>
          <w:tcPr>
            <w:tcW w:w="2398" w:type="dxa"/>
          </w:tcPr>
          <w:p w:rsidR="00A268FE" w:rsidRDefault="009C391D" w:rsidP="001E37FE">
            <w:r>
              <w:t>Robyn Godfrey</w:t>
            </w:r>
          </w:p>
        </w:tc>
        <w:tc>
          <w:tcPr>
            <w:tcW w:w="1260" w:type="dxa"/>
          </w:tcPr>
          <w:p w:rsidR="00A268FE" w:rsidRDefault="009C391D" w:rsidP="001E37FE">
            <w:r>
              <w:t>3755-A</w:t>
            </w:r>
          </w:p>
        </w:tc>
        <w:tc>
          <w:tcPr>
            <w:tcW w:w="3690" w:type="dxa"/>
          </w:tcPr>
          <w:p w:rsidR="00A268FE" w:rsidRDefault="009C391D" w:rsidP="001E37FE">
            <w:r>
              <w:t>R Ant Thigh/ Melanoma</w:t>
            </w:r>
          </w:p>
        </w:tc>
        <w:tc>
          <w:tcPr>
            <w:tcW w:w="6192" w:type="dxa"/>
          </w:tcPr>
          <w:p w:rsidR="009C391D" w:rsidRDefault="009C391D" w:rsidP="001E37FE">
            <w:r>
              <w:t xml:space="preserve">Being treated by Kinston Specialists </w:t>
            </w:r>
            <w:r w:rsidR="00A3117C">
              <w:t>&amp; Oncologist, notes from 12.9.13</w:t>
            </w:r>
            <w:r>
              <w:t>,</w:t>
            </w:r>
            <w:r w:rsidR="00A3117C">
              <w:t xml:space="preserve"> next appt 3.24.14</w:t>
            </w:r>
            <w:r w:rsidR="001E37FE">
              <w:t>,</w:t>
            </w:r>
            <w:r>
              <w:t xml:space="preserve"> next appt with SDM 1.13.14 in Kinston</w:t>
            </w:r>
          </w:p>
        </w:tc>
      </w:tr>
      <w:tr w:rsidR="009C391D" w:rsidTr="006571EC">
        <w:tc>
          <w:tcPr>
            <w:tcW w:w="1220" w:type="dxa"/>
          </w:tcPr>
          <w:p w:rsidR="009C391D" w:rsidRDefault="00F23B33" w:rsidP="001E37FE">
            <w:r>
              <w:t>7.22.2013</w:t>
            </w:r>
          </w:p>
        </w:tc>
        <w:tc>
          <w:tcPr>
            <w:tcW w:w="2398" w:type="dxa"/>
          </w:tcPr>
          <w:p w:rsidR="009C391D" w:rsidRDefault="00F23B33" w:rsidP="001E37FE">
            <w:r>
              <w:t>Polly Bailey</w:t>
            </w:r>
          </w:p>
        </w:tc>
        <w:tc>
          <w:tcPr>
            <w:tcW w:w="1260" w:type="dxa"/>
          </w:tcPr>
          <w:p w:rsidR="009C391D" w:rsidRDefault="00F23B33" w:rsidP="001E37FE">
            <w:r>
              <w:t>6633-A</w:t>
            </w:r>
          </w:p>
          <w:p w:rsidR="00F23B33" w:rsidRDefault="00F23B33" w:rsidP="001E37FE">
            <w:r>
              <w:t>(E)</w:t>
            </w:r>
          </w:p>
        </w:tc>
        <w:tc>
          <w:tcPr>
            <w:tcW w:w="3690" w:type="dxa"/>
          </w:tcPr>
          <w:p w:rsidR="009C391D" w:rsidRDefault="00F23B33" w:rsidP="001E37FE">
            <w:r>
              <w:t>L Shin/ Residual BCC</w:t>
            </w:r>
          </w:p>
          <w:p w:rsidR="00F23B33" w:rsidRDefault="00F23B33" w:rsidP="001E37FE">
            <w:r>
              <w:t xml:space="preserve">Previous </w:t>
            </w:r>
            <w:proofErr w:type="spellStart"/>
            <w:r>
              <w:t>Bx</w:t>
            </w:r>
            <w:proofErr w:type="spellEnd"/>
            <w:r>
              <w:t>:  DA13-5250B</w:t>
            </w:r>
          </w:p>
        </w:tc>
        <w:tc>
          <w:tcPr>
            <w:tcW w:w="6192" w:type="dxa"/>
          </w:tcPr>
          <w:p w:rsidR="00F23B33" w:rsidRDefault="00F23B33" w:rsidP="001E37FE">
            <w:r>
              <w:t xml:space="preserve">Using </w:t>
            </w:r>
            <w:proofErr w:type="spellStart"/>
            <w:r>
              <w:t>Aldara</w:t>
            </w:r>
            <w:proofErr w:type="spellEnd"/>
            <w:r>
              <w:t>, Next appt with SDM 2.17.14 in Kinston</w:t>
            </w:r>
            <w:r w:rsidR="001E37FE">
              <w:t xml:space="preserve">, </w:t>
            </w:r>
            <w:r>
              <w:t>Attached memo to address path</w:t>
            </w:r>
          </w:p>
        </w:tc>
      </w:tr>
      <w:tr w:rsidR="009C391D" w:rsidTr="006571EC">
        <w:tc>
          <w:tcPr>
            <w:tcW w:w="1220" w:type="dxa"/>
          </w:tcPr>
          <w:p w:rsidR="009C391D" w:rsidRDefault="00ED413D" w:rsidP="001E37FE">
            <w:r>
              <w:t>7.22.2013</w:t>
            </w:r>
          </w:p>
        </w:tc>
        <w:tc>
          <w:tcPr>
            <w:tcW w:w="2398" w:type="dxa"/>
          </w:tcPr>
          <w:p w:rsidR="009C391D" w:rsidRDefault="00ED413D" w:rsidP="001E37FE">
            <w:r>
              <w:t>Beverly Jenkins</w:t>
            </w:r>
          </w:p>
        </w:tc>
        <w:tc>
          <w:tcPr>
            <w:tcW w:w="1260" w:type="dxa"/>
          </w:tcPr>
          <w:p w:rsidR="009C391D" w:rsidRDefault="00ED413D" w:rsidP="001E37FE">
            <w:r>
              <w:t>6624-A</w:t>
            </w:r>
            <w:r w:rsidR="006571EC">
              <w:t xml:space="preserve">-D, </w:t>
            </w:r>
          </w:p>
          <w:p w:rsidR="00ED413D" w:rsidRDefault="006571EC" w:rsidP="001E37FE">
            <w:r>
              <w:t>G-I</w:t>
            </w:r>
          </w:p>
        </w:tc>
        <w:tc>
          <w:tcPr>
            <w:tcW w:w="3690" w:type="dxa"/>
          </w:tcPr>
          <w:p w:rsidR="009C391D" w:rsidRDefault="00B84C88" w:rsidP="001E37FE">
            <w:r>
              <w:t>All BCCs</w:t>
            </w:r>
          </w:p>
        </w:tc>
        <w:tc>
          <w:tcPr>
            <w:tcW w:w="6192" w:type="dxa"/>
          </w:tcPr>
          <w:p w:rsidR="00ED413D" w:rsidRPr="00B84C88" w:rsidRDefault="00ED413D" w:rsidP="001E37FE">
            <w:r>
              <w:t xml:space="preserve">Using </w:t>
            </w:r>
            <w:proofErr w:type="spellStart"/>
            <w:r>
              <w:t>Aldara</w:t>
            </w:r>
            <w:proofErr w:type="spellEnd"/>
            <w:r>
              <w:t xml:space="preserve">, </w:t>
            </w:r>
            <w:r w:rsidR="00AD1992">
              <w:t xml:space="preserve">pt cancelled F/U apt, </w:t>
            </w:r>
            <w:r w:rsidR="00AD1992" w:rsidRPr="00AD1992">
              <w:rPr>
                <w:b/>
                <w:color w:val="FF0000"/>
              </w:rPr>
              <w:t>needs appt</w:t>
            </w:r>
            <w:r w:rsidR="00B84C88">
              <w:rPr>
                <w:b/>
                <w:color w:val="FF0000"/>
              </w:rPr>
              <w:t xml:space="preserve">- </w:t>
            </w:r>
            <w:r w:rsidR="00B84C88">
              <w:t>pt has not return our numerous calls to schedule appt</w:t>
            </w:r>
          </w:p>
        </w:tc>
      </w:tr>
      <w:tr w:rsidR="00CE49E0" w:rsidTr="006571EC">
        <w:tc>
          <w:tcPr>
            <w:tcW w:w="1220" w:type="dxa"/>
          </w:tcPr>
          <w:p w:rsidR="00CE49E0" w:rsidRDefault="00CE49E0" w:rsidP="001E37FE">
            <w:r>
              <w:t>8.19.2013</w:t>
            </w:r>
          </w:p>
        </w:tc>
        <w:tc>
          <w:tcPr>
            <w:tcW w:w="2398" w:type="dxa"/>
          </w:tcPr>
          <w:p w:rsidR="00CE49E0" w:rsidRDefault="00CE49E0" w:rsidP="001E37FE">
            <w:r>
              <w:t>Louis Kirsch</w:t>
            </w:r>
          </w:p>
        </w:tc>
        <w:tc>
          <w:tcPr>
            <w:tcW w:w="1260" w:type="dxa"/>
          </w:tcPr>
          <w:p w:rsidR="00CE49E0" w:rsidRDefault="00CE49E0" w:rsidP="001E37FE">
            <w:r>
              <w:t>7541-A</w:t>
            </w:r>
          </w:p>
        </w:tc>
        <w:tc>
          <w:tcPr>
            <w:tcW w:w="3690" w:type="dxa"/>
          </w:tcPr>
          <w:p w:rsidR="00CE49E0" w:rsidRDefault="00CE49E0" w:rsidP="001E37FE">
            <w:r>
              <w:t>L Dorsal FA/ BCC</w:t>
            </w:r>
          </w:p>
        </w:tc>
        <w:tc>
          <w:tcPr>
            <w:tcW w:w="6192" w:type="dxa"/>
          </w:tcPr>
          <w:p w:rsidR="00CE49E0" w:rsidRPr="00CE49E0" w:rsidRDefault="00CE49E0" w:rsidP="001E37FE">
            <w:pPr>
              <w:rPr>
                <w:b/>
              </w:rPr>
            </w:pPr>
            <w:r w:rsidRPr="00CE49E0">
              <w:rPr>
                <w:b/>
                <w:color w:val="00B050"/>
              </w:rPr>
              <w:t>L3 scheduled 3.17.14</w:t>
            </w:r>
          </w:p>
        </w:tc>
      </w:tr>
      <w:tr w:rsidR="00E72CA9" w:rsidTr="006571EC">
        <w:tc>
          <w:tcPr>
            <w:tcW w:w="1220" w:type="dxa"/>
          </w:tcPr>
          <w:p w:rsidR="00E72CA9" w:rsidRDefault="00E72CA9" w:rsidP="001E37FE">
            <w:r>
              <w:t>9.17.2013</w:t>
            </w:r>
          </w:p>
        </w:tc>
        <w:tc>
          <w:tcPr>
            <w:tcW w:w="2398" w:type="dxa"/>
          </w:tcPr>
          <w:p w:rsidR="00E72CA9" w:rsidRDefault="00E72CA9" w:rsidP="001E37FE">
            <w:r>
              <w:t xml:space="preserve">John </w:t>
            </w:r>
            <w:proofErr w:type="spellStart"/>
            <w:r>
              <w:t>Lockridge</w:t>
            </w:r>
            <w:proofErr w:type="spellEnd"/>
          </w:p>
        </w:tc>
        <w:tc>
          <w:tcPr>
            <w:tcW w:w="1260" w:type="dxa"/>
          </w:tcPr>
          <w:p w:rsidR="00E72CA9" w:rsidRDefault="00E72CA9" w:rsidP="001E37FE">
            <w:r>
              <w:t>8425-A</w:t>
            </w:r>
          </w:p>
        </w:tc>
        <w:tc>
          <w:tcPr>
            <w:tcW w:w="3690" w:type="dxa"/>
          </w:tcPr>
          <w:p w:rsidR="00E72CA9" w:rsidRDefault="00E72CA9" w:rsidP="001E37FE">
            <w:r>
              <w:t>Thoracic Spine/ BCC</w:t>
            </w:r>
          </w:p>
        </w:tc>
        <w:tc>
          <w:tcPr>
            <w:tcW w:w="6192" w:type="dxa"/>
          </w:tcPr>
          <w:p w:rsidR="00E72CA9" w:rsidRDefault="006B4711" w:rsidP="001E37FE">
            <w:r w:rsidRPr="006B4711">
              <w:rPr>
                <w:b/>
                <w:color w:val="00B050"/>
              </w:rPr>
              <w:t>Letter sent 2.5.14</w:t>
            </w:r>
            <w:r>
              <w:t>- waiting for return confirmation</w:t>
            </w:r>
            <w:r w:rsidR="00E72CA9" w:rsidRPr="00E72CA9">
              <w:rPr>
                <w:color w:val="FF0000"/>
              </w:rPr>
              <w:t xml:space="preserve"> </w:t>
            </w:r>
          </w:p>
        </w:tc>
      </w:tr>
      <w:tr w:rsidR="009C391D" w:rsidTr="006571EC">
        <w:tc>
          <w:tcPr>
            <w:tcW w:w="1220" w:type="dxa"/>
          </w:tcPr>
          <w:p w:rsidR="009C391D" w:rsidRDefault="00CD633F" w:rsidP="001E37FE">
            <w:r>
              <w:t>10.15.2013</w:t>
            </w:r>
          </w:p>
        </w:tc>
        <w:tc>
          <w:tcPr>
            <w:tcW w:w="2398" w:type="dxa"/>
          </w:tcPr>
          <w:p w:rsidR="009C391D" w:rsidRDefault="00CD633F" w:rsidP="001E37FE">
            <w:r>
              <w:t>Linda Byrd</w:t>
            </w:r>
          </w:p>
        </w:tc>
        <w:tc>
          <w:tcPr>
            <w:tcW w:w="1260" w:type="dxa"/>
          </w:tcPr>
          <w:p w:rsidR="009C391D" w:rsidRDefault="00CD633F" w:rsidP="001E37FE">
            <w:r>
              <w:t>9201-A</w:t>
            </w:r>
          </w:p>
          <w:p w:rsidR="00CD633F" w:rsidRDefault="00CD633F" w:rsidP="001E37FE">
            <w:r>
              <w:t>9201-B</w:t>
            </w:r>
          </w:p>
        </w:tc>
        <w:tc>
          <w:tcPr>
            <w:tcW w:w="3690" w:type="dxa"/>
          </w:tcPr>
          <w:p w:rsidR="009C391D" w:rsidRDefault="00CD633F" w:rsidP="001E37FE">
            <w:r>
              <w:t xml:space="preserve">R </w:t>
            </w:r>
            <w:proofErr w:type="spellStart"/>
            <w:r>
              <w:t>Inf</w:t>
            </w:r>
            <w:proofErr w:type="spellEnd"/>
            <w:r>
              <w:t xml:space="preserve"> Medial FH/ BCC</w:t>
            </w:r>
          </w:p>
          <w:p w:rsidR="00CD633F" w:rsidRDefault="00CD633F" w:rsidP="001E37FE">
            <w:r>
              <w:t xml:space="preserve">L </w:t>
            </w:r>
            <w:proofErr w:type="spellStart"/>
            <w:r>
              <w:t>Inf</w:t>
            </w:r>
            <w:proofErr w:type="spellEnd"/>
            <w:r>
              <w:t xml:space="preserve"> Central FH/ Infiltrative BCC</w:t>
            </w:r>
          </w:p>
        </w:tc>
        <w:tc>
          <w:tcPr>
            <w:tcW w:w="6192" w:type="dxa"/>
          </w:tcPr>
          <w:p w:rsidR="00CD633F" w:rsidRDefault="00CD633F" w:rsidP="001E37FE">
            <w:r>
              <w:t xml:space="preserve">Pt going to Eastern </w:t>
            </w:r>
            <w:proofErr w:type="spellStart"/>
            <w:r>
              <w:t>Derm</w:t>
            </w:r>
            <w:proofErr w:type="spellEnd"/>
            <w:r>
              <w:t xml:space="preserve"> to have sites cleared- MOHs appt</w:t>
            </w:r>
            <w:r w:rsidR="001E37FE">
              <w:t xml:space="preserve"> </w:t>
            </w:r>
            <w:r>
              <w:t>2.11.2014</w:t>
            </w:r>
          </w:p>
        </w:tc>
      </w:tr>
      <w:tr w:rsidR="00CE49E0" w:rsidTr="006571EC">
        <w:tc>
          <w:tcPr>
            <w:tcW w:w="1220" w:type="dxa"/>
          </w:tcPr>
          <w:p w:rsidR="00CE49E0" w:rsidRDefault="00CE49E0" w:rsidP="001E37FE"/>
        </w:tc>
        <w:tc>
          <w:tcPr>
            <w:tcW w:w="2398" w:type="dxa"/>
          </w:tcPr>
          <w:p w:rsidR="00CE49E0" w:rsidRDefault="00CE49E0" w:rsidP="001E37FE">
            <w:r>
              <w:t>Bernard Enright</w:t>
            </w:r>
          </w:p>
        </w:tc>
        <w:tc>
          <w:tcPr>
            <w:tcW w:w="1260" w:type="dxa"/>
          </w:tcPr>
          <w:p w:rsidR="00CE49E0" w:rsidRDefault="00CE49E0" w:rsidP="001E37FE">
            <w:r>
              <w:t>10176-A (E)</w:t>
            </w:r>
          </w:p>
        </w:tc>
        <w:tc>
          <w:tcPr>
            <w:tcW w:w="3690" w:type="dxa"/>
          </w:tcPr>
          <w:p w:rsidR="00CE49E0" w:rsidRDefault="00CE49E0" w:rsidP="001E37FE">
            <w:r>
              <w:t>L Parietal Scalp/ BCC</w:t>
            </w:r>
            <w:r w:rsidR="006571EC">
              <w:t xml:space="preserve"> (</w:t>
            </w:r>
            <w:proofErr w:type="spellStart"/>
            <w:r w:rsidR="006571EC">
              <w:t>Bx</w:t>
            </w:r>
            <w:proofErr w:type="spellEnd"/>
            <w:r w:rsidR="006571EC">
              <w:t>: DA13-7668A)</w:t>
            </w:r>
          </w:p>
          <w:p w:rsidR="00CE49E0" w:rsidRDefault="00CE49E0" w:rsidP="001E37FE">
            <w:r>
              <w:t>Previous Excision: DA13-8824A</w:t>
            </w:r>
          </w:p>
        </w:tc>
        <w:tc>
          <w:tcPr>
            <w:tcW w:w="6192" w:type="dxa"/>
          </w:tcPr>
          <w:p w:rsidR="00CE49E0" w:rsidRDefault="00DF4F2E" w:rsidP="001E37FE">
            <w:r>
              <w:t xml:space="preserve">Area to be evaluated by Dr. Richard Lewis on 3.20.14 </w:t>
            </w:r>
          </w:p>
        </w:tc>
      </w:tr>
      <w:tr w:rsidR="00FD69FA" w:rsidTr="006571EC">
        <w:tc>
          <w:tcPr>
            <w:tcW w:w="1220" w:type="dxa"/>
          </w:tcPr>
          <w:p w:rsidR="00FD69FA" w:rsidRDefault="00FD69FA" w:rsidP="001E37FE">
            <w:r>
              <w:t>11.07.2013</w:t>
            </w:r>
          </w:p>
        </w:tc>
        <w:tc>
          <w:tcPr>
            <w:tcW w:w="2398" w:type="dxa"/>
          </w:tcPr>
          <w:p w:rsidR="00FD69FA" w:rsidRDefault="00FD69FA" w:rsidP="001E37FE">
            <w:r>
              <w:t>William Street</w:t>
            </w:r>
          </w:p>
        </w:tc>
        <w:tc>
          <w:tcPr>
            <w:tcW w:w="1260" w:type="dxa"/>
          </w:tcPr>
          <w:p w:rsidR="00FD69FA" w:rsidRDefault="00FD69FA" w:rsidP="001E37FE">
            <w:r>
              <w:t>9864-A</w:t>
            </w:r>
          </w:p>
          <w:p w:rsidR="00FD69FA" w:rsidRDefault="00FD69FA" w:rsidP="001E37FE">
            <w:r>
              <w:t>9864-C</w:t>
            </w:r>
          </w:p>
        </w:tc>
        <w:tc>
          <w:tcPr>
            <w:tcW w:w="3690" w:type="dxa"/>
          </w:tcPr>
          <w:p w:rsidR="00FD69FA" w:rsidRDefault="00FD69FA" w:rsidP="001E37FE">
            <w:r>
              <w:t>R chest/SCC</w:t>
            </w:r>
          </w:p>
          <w:p w:rsidR="00FD69FA" w:rsidRDefault="00FD69FA" w:rsidP="001E37FE">
            <w:r>
              <w:t xml:space="preserve">Atypical </w:t>
            </w:r>
            <w:proofErr w:type="spellStart"/>
            <w:r>
              <w:t>basaloid</w:t>
            </w:r>
            <w:proofErr w:type="spellEnd"/>
            <w:r>
              <w:t xml:space="preserve"> neoplasm, favor </w:t>
            </w:r>
            <w:r w:rsidR="0011785C">
              <w:t>BCC</w:t>
            </w:r>
          </w:p>
        </w:tc>
        <w:tc>
          <w:tcPr>
            <w:tcW w:w="6192" w:type="dxa"/>
          </w:tcPr>
          <w:p w:rsidR="00FD69FA" w:rsidRDefault="006B4711" w:rsidP="001E37FE">
            <w:r w:rsidRPr="006B4711">
              <w:rPr>
                <w:b/>
                <w:color w:val="FF0000"/>
              </w:rPr>
              <w:t>Needs Appt</w:t>
            </w:r>
            <w:r>
              <w:t xml:space="preserve">- waiting for VA paperwork to come through before scheduling appt </w:t>
            </w:r>
          </w:p>
        </w:tc>
      </w:tr>
      <w:tr w:rsidR="0011785C" w:rsidTr="006571EC">
        <w:tc>
          <w:tcPr>
            <w:tcW w:w="1220" w:type="dxa"/>
          </w:tcPr>
          <w:p w:rsidR="0011785C" w:rsidRDefault="00E13BA9" w:rsidP="001E37FE">
            <w:r>
              <w:t>11.12.2013</w:t>
            </w:r>
          </w:p>
        </w:tc>
        <w:tc>
          <w:tcPr>
            <w:tcW w:w="2398" w:type="dxa"/>
          </w:tcPr>
          <w:p w:rsidR="0011785C" w:rsidRDefault="00E13BA9" w:rsidP="001E37FE">
            <w:r>
              <w:t>Cullen Turner</w:t>
            </w:r>
          </w:p>
        </w:tc>
        <w:tc>
          <w:tcPr>
            <w:tcW w:w="1260" w:type="dxa"/>
          </w:tcPr>
          <w:p w:rsidR="0011785C" w:rsidRDefault="00E13BA9" w:rsidP="001E37FE">
            <w:r>
              <w:t>10052-B</w:t>
            </w:r>
          </w:p>
          <w:p w:rsidR="00A20645" w:rsidRDefault="00A20645" w:rsidP="001E37FE">
            <w:r>
              <w:t>10052-C</w:t>
            </w:r>
          </w:p>
          <w:p w:rsidR="00A20645" w:rsidRDefault="00A20645" w:rsidP="001E37FE">
            <w:r>
              <w:t>10052-D</w:t>
            </w:r>
          </w:p>
        </w:tc>
        <w:tc>
          <w:tcPr>
            <w:tcW w:w="3690" w:type="dxa"/>
          </w:tcPr>
          <w:p w:rsidR="0011785C" w:rsidRDefault="00E13BA9" w:rsidP="001E37FE">
            <w:r>
              <w:t>L inferior central forehead/BCC</w:t>
            </w:r>
          </w:p>
          <w:p w:rsidR="00A20645" w:rsidRDefault="00A20645" w:rsidP="001E37FE">
            <w:r>
              <w:t>L Cent Frontal Scalp/ BCC</w:t>
            </w:r>
          </w:p>
          <w:p w:rsidR="00A20645" w:rsidRDefault="00A20645" w:rsidP="001E37FE">
            <w:r>
              <w:t>L Upper Back/ BCC</w:t>
            </w:r>
          </w:p>
        </w:tc>
        <w:tc>
          <w:tcPr>
            <w:tcW w:w="6192" w:type="dxa"/>
          </w:tcPr>
          <w:p w:rsidR="0011785C" w:rsidRPr="00A20645" w:rsidRDefault="00A20645" w:rsidP="001E37FE">
            <w:r>
              <w:rPr>
                <w:b/>
                <w:color w:val="00B050"/>
              </w:rPr>
              <w:t xml:space="preserve">Letter being sent 2.6.14- </w:t>
            </w:r>
            <w:r>
              <w:t>waiting for return confirmation</w:t>
            </w:r>
          </w:p>
        </w:tc>
      </w:tr>
      <w:tr w:rsidR="00501AFC" w:rsidTr="006571EC">
        <w:tc>
          <w:tcPr>
            <w:tcW w:w="1220" w:type="dxa"/>
          </w:tcPr>
          <w:p w:rsidR="00501AFC" w:rsidRPr="000A7292" w:rsidRDefault="00501AFC" w:rsidP="00F90C66">
            <w:r w:rsidRPr="000A7292">
              <w:t>11.26.2013</w:t>
            </w:r>
          </w:p>
        </w:tc>
        <w:tc>
          <w:tcPr>
            <w:tcW w:w="2398" w:type="dxa"/>
          </w:tcPr>
          <w:p w:rsidR="00501AFC" w:rsidRPr="000A7292" w:rsidRDefault="00501AFC" w:rsidP="00F90C66">
            <w:r w:rsidRPr="000A7292">
              <w:t>Norman Pierce</w:t>
            </w:r>
          </w:p>
        </w:tc>
        <w:tc>
          <w:tcPr>
            <w:tcW w:w="1260" w:type="dxa"/>
          </w:tcPr>
          <w:p w:rsidR="00501AFC" w:rsidRPr="000A7292" w:rsidRDefault="00501AFC" w:rsidP="00F90C66">
            <w:r w:rsidRPr="000A7292">
              <w:t>10540</w:t>
            </w:r>
          </w:p>
        </w:tc>
        <w:tc>
          <w:tcPr>
            <w:tcW w:w="3690" w:type="dxa"/>
          </w:tcPr>
          <w:p w:rsidR="00501AFC" w:rsidRPr="000A7292" w:rsidRDefault="00501AFC" w:rsidP="00F90C66">
            <w:r w:rsidRPr="000A7292">
              <w:t xml:space="preserve">Sup </w:t>
            </w:r>
            <w:proofErr w:type="spellStart"/>
            <w:r w:rsidRPr="000A7292">
              <w:t>Verm</w:t>
            </w:r>
            <w:proofErr w:type="spellEnd"/>
            <w:r w:rsidRPr="000A7292">
              <w:t xml:space="preserve"> Lip/ BCC</w:t>
            </w:r>
          </w:p>
        </w:tc>
        <w:tc>
          <w:tcPr>
            <w:tcW w:w="6192" w:type="dxa"/>
          </w:tcPr>
          <w:p w:rsidR="00501AFC" w:rsidRPr="000A7292" w:rsidRDefault="00501AFC" w:rsidP="00F90C66">
            <w:r w:rsidRPr="000A7292">
              <w:t>MOHs appt 2.19.14</w:t>
            </w:r>
          </w:p>
        </w:tc>
      </w:tr>
      <w:tr w:rsidR="00501AFC" w:rsidTr="006571EC">
        <w:tc>
          <w:tcPr>
            <w:tcW w:w="1220" w:type="dxa"/>
          </w:tcPr>
          <w:p w:rsidR="00501AFC" w:rsidRPr="000A7292" w:rsidRDefault="00501AFC" w:rsidP="00F90C66">
            <w:r w:rsidRPr="000A7292">
              <w:t>12.2.2013</w:t>
            </w:r>
          </w:p>
        </w:tc>
        <w:tc>
          <w:tcPr>
            <w:tcW w:w="2398" w:type="dxa"/>
          </w:tcPr>
          <w:p w:rsidR="00501AFC" w:rsidRPr="000A7292" w:rsidRDefault="00501AFC" w:rsidP="00F90C66">
            <w:r w:rsidRPr="000A7292">
              <w:t>Royce Thomas</w:t>
            </w:r>
          </w:p>
        </w:tc>
        <w:tc>
          <w:tcPr>
            <w:tcW w:w="1260" w:type="dxa"/>
          </w:tcPr>
          <w:p w:rsidR="00501AFC" w:rsidRPr="000A7292" w:rsidRDefault="00501AFC" w:rsidP="00F90C66">
            <w:r w:rsidRPr="000A7292">
              <w:t>10608-2</w:t>
            </w:r>
          </w:p>
        </w:tc>
        <w:tc>
          <w:tcPr>
            <w:tcW w:w="3690" w:type="dxa"/>
          </w:tcPr>
          <w:p w:rsidR="00501AFC" w:rsidRPr="000A7292" w:rsidRDefault="00501AFC" w:rsidP="00F90C66">
            <w:r w:rsidRPr="000A7292">
              <w:t xml:space="preserve">L medial </w:t>
            </w:r>
            <w:proofErr w:type="spellStart"/>
            <w:r w:rsidRPr="000A7292">
              <w:t>Zygoma</w:t>
            </w:r>
            <w:proofErr w:type="spellEnd"/>
            <w:r w:rsidRPr="000A7292">
              <w:t>/ BCC</w:t>
            </w:r>
          </w:p>
        </w:tc>
        <w:tc>
          <w:tcPr>
            <w:tcW w:w="6192" w:type="dxa"/>
          </w:tcPr>
          <w:p w:rsidR="00501AFC" w:rsidRDefault="00501AFC" w:rsidP="00F90C66">
            <w:r w:rsidRPr="000A7292">
              <w:t>3 mth f/u 3.17.14</w:t>
            </w:r>
          </w:p>
        </w:tc>
      </w:tr>
    </w:tbl>
    <w:p w:rsidR="00E5669F" w:rsidRDefault="00E5669F"/>
    <w:p w:rsidR="008D37D3" w:rsidRDefault="008D37D3">
      <w:r>
        <w:br w:type="page"/>
      </w:r>
    </w:p>
    <w:tbl>
      <w:tblPr>
        <w:tblStyle w:val="TableGrid"/>
        <w:tblpPr w:leftFromText="180" w:rightFromText="180" w:vertAnchor="page" w:horzAnchor="margin" w:tblpXSpec="center" w:tblpY="1966"/>
        <w:tblW w:w="14760" w:type="dxa"/>
        <w:tblLook w:val="04A0" w:firstRow="1" w:lastRow="0" w:firstColumn="1" w:lastColumn="0" w:noHBand="0" w:noVBand="1"/>
      </w:tblPr>
      <w:tblGrid>
        <w:gridCol w:w="1220"/>
        <w:gridCol w:w="2578"/>
        <w:gridCol w:w="1080"/>
        <w:gridCol w:w="3690"/>
        <w:gridCol w:w="6192"/>
      </w:tblGrid>
      <w:tr w:rsidR="00E229C3" w:rsidTr="00E229C3">
        <w:tc>
          <w:tcPr>
            <w:tcW w:w="1220" w:type="dxa"/>
          </w:tcPr>
          <w:p w:rsidR="00E229C3" w:rsidRDefault="00E229C3" w:rsidP="00E229C3">
            <w:r>
              <w:lastRenderedPageBreak/>
              <w:t>12.3.2013</w:t>
            </w:r>
          </w:p>
        </w:tc>
        <w:tc>
          <w:tcPr>
            <w:tcW w:w="2578" w:type="dxa"/>
          </w:tcPr>
          <w:p w:rsidR="00E229C3" w:rsidRDefault="00E229C3" w:rsidP="00E229C3">
            <w:r>
              <w:t xml:space="preserve">Barbara </w:t>
            </w:r>
            <w:proofErr w:type="spellStart"/>
            <w:r>
              <w:t>Rhew</w:t>
            </w:r>
            <w:proofErr w:type="spellEnd"/>
          </w:p>
        </w:tc>
        <w:tc>
          <w:tcPr>
            <w:tcW w:w="1080" w:type="dxa"/>
          </w:tcPr>
          <w:p w:rsidR="00E229C3" w:rsidRDefault="00E229C3" w:rsidP="00E229C3">
            <w:r>
              <w:t>10669-A</w:t>
            </w:r>
          </w:p>
        </w:tc>
        <w:tc>
          <w:tcPr>
            <w:tcW w:w="3690" w:type="dxa"/>
          </w:tcPr>
          <w:p w:rsidR="00E229C3" w:rsidRDefault="00E229C3" w:rsidP="00E229C3">
            <w:r>
              <w:t>L shin/ SCC</w:t>
            </w:r>
          </w:p>
        </w:tc>
        <w:tc>
          <w:tcPr>
            <w:tcW w:w="6192" w:type="dxa"/>
          </w:tcPr>
          <w:p w:rsidR="00E229C3" w:rsidRPr="00B03719" w:rsidRDefault="00E229C3" w:rsidP="00E229C3">
            <w:r>
              <w:t>Pt scheduled to have surgery at Cary Skin Center</w:t>
            </w:r>
          </w:p>
        </w:tc>
      </w:tr>
      <w:tr w:rsidR="00E229C3" w:rsidTr="00E229C3">
        <w:tc>
          <w:tcPr>
            <w:tcW w:w="1220" w:type="dxa"/>
          </w:tcPr>
          <w:p w:rsidR="00E229C3" w:rsidRDefault="00E229C3" w:rsidP="00E229C3">
            <w:r>
              <w:t>12.3.2013</w:t>
            </w:r>
          </w:p>
        </w:tc>
        <w:tc>
          <w:tcPr>
            <w:tcW w:w="2578" w:type="dxa"/>
          </w:tcPr>
          <w:p w:rsidR="00E229C3" w:rsidRDefault="00E229C3" w:rsidP="00E229C3">
            <w:r>
              <w:t>Katherine Hardin</w:t>
            </w:r>
          </w:p>
        </w:tc>
        <w:tc>
          <w:tcPr>
            <w:tcW w:w="1080" w:type="dxa"/>
          </w:tcPr>
          <w:p w:rsidR="00E229C3" w:rsidRDefault="00E229C3" w:rsidP="00E229C3">
            <w:r>
              <w:t>10677-A</w:t>
            </w:r>
          </w:p>
        </w:tc>
        <w:tc>
          <w:tcPr>
            <w:tcW w:w="3690" w:type="dxa"/>
          </w:tcPr>
          <w:p w:rsidR="00E229C3" w:rsidRDefault="00E229C3" w:rsidP="00E229C3">
            <w:r>
              <w:t xml:space="preserve">L </w:t>
            </w:r>
            <w:proofErr w:type="spellStart"/>
            <w:r>
              <w:t>trapezial</w:t>
            </w:r>
            <w:proofErr w:type="spellEnd"/>
            <w:r>
              <w:t xml:space="preserve"> Neck/ BCC</w:t>
            </w:r>
          </w:p>
        </w:tc>
        <w:tc>
          <w:tcPr>
            <w:tcW w:w="6192" w:type="dxa"/>
          </w:tcPr>
          <w:p w:rsidR="00E229C3" w:rsidRPr="00B03719" w:rsidRDefault="004129F9" w:rsidP="00E229C3">
            <w:pPr>
              <w:rPr>
                <w:color w:val="FF0000"/>
              </w:rPr>
            </w:pPr>
            <w:r>
              <w:t>LM 2.19</w:t>
            </w:r>
            <w:bookmarkStart w:id="0" w:name="_GoBack"/>
            <w:bookmarkEnd w:id="0"/>
            <w:r w:rsidR="00E229C3" w:rsidRPr="00B03719">
              <w:t>.14</w:t>
            </w:r>
          </w:p>
        </w:tc>
      </w:tr>
      <w:tr w:rsidR="00E229C3" w:rsidTr="00E229C3">
        <w:tc>
          <w:tcPr>
            <w:tcW w:w="1220" w:type="dxa"/>
          </w:tcPr>
          <w:p w:rsidR="00E229C3" w:rsidRDefault="00E229C3" w:rsidP="00E229C3">
            <w:r>
              <w:t>12.10.2013</w:t>
            </w:r>
          </w:p>
        </w:tc>
        <w:tc>
          <w:tcPr>
            <w:tcW w:w="2578" w:type="dxa"/>
          </w:tcPr>
          <w:p w:rsidR="00E229C3" w:rsidRDefault="00E229C3" w:rsidP="00E229C3">
            <w:r>
              <w:t>Karen Scott</w:t>
            </w:r>
          </w:p>
        </w:tc>
        <w:tc>
          <w:tcPr>
            <w:tcW w:w="1080" w:type="dxa"/>
          </w:tcPr>
          <w:p w:rsidR="00E229C3" w:rsidRDefault="00E229C3" w:rsidP="00E229C3">
            <w:r>
              <w:t>10895-A</w:t>
            </w:r>
          </w:p>
        </w:tc>
        <w:tc>
          <w:tcPr>
            <w:tcW w:w="3690" w:type="dxa"/>
          </w:tcPr>
          <w:p w:rsidR="00E229C3" w:rsidRDefault="00E229C3" w:rsidP="00E229C3">
            <w:r>
              <w:t>Thoracic spine/ BCC</w:t>
            </w:r>
          </w:p>
        </w:tc>
        <w:tc>
          <w:tcPr>
            <w:tcW w:w="6192" w:type="dxa"/>
          </w:tcPr>
          <w:p w:rsidR="00E229C3" w:rsidRPr="00B03719" w:rsidRDefault="00E229C3" w:rsidP="00E229C3">
            <w:r>
              <w:t>L3 2.26.14</w:t>
            </w:r>
          </w:p>
        </w:tc>
      </w:tr>
      <w:tr w:rsidR="00E229C3" w:rsidTr="00E229C3">
        <w:tc>
          <w:tcPr>
            <w:tcW w:w="1220" w:type="dxa"/>
          </w:tcPr>
          <w:p w:rsidR="00E229C3" w:rsidRDefault="00E229C3" w:rsidP="00E229C3">
            <w:r>
              <w:t>12.10.2013</w:t>
            </w:r>
          </w:p>
        </w:tc>
        <w:tc>
          <w:tcPr>
            <w:tcW w:w="2578" w:type="dxa"/>
          </w:tcPr>
          <w:p w:rsidR="00E229C3" w:rsidRDefault="00E229C3" w:rsidP="00E229C3">
            <w:r>
              <w:t>Willard Sanders</w:t>
            </w:r>
          </w:p>
        </w:tc>
        <w:tc>
          <w:tcPr>
            <w:tcW w:w="1080" w:type="dxa"/>
          </w:tcPr>
          <w:p w:rsidR="00E229C3" w:rsidRDefault="00E229C3" w:rsidP="00E229C3">
            <w:r>
              <w:t>10900-A</w:t>
            </w:r>
          </w:p>
          <w:p w:rsidR="00E229C3" w:rsidRDefault="00E229C3" w:rsidP="00E229C3">
            <w:r>
              <w:t>10900-B</w:t>
            </w:r>
          </w:p>
          <w:p w:rsidR="00E229C3" w:rsidRDefault="00E229C3" w:rsidP="00E229C3">
            <w:r>
              <w:t>10900-C</w:t>
            </w:r>
          </w:p>
        </w:tc>
        <w:tc>
          <w:tcPr>
            <w:tcW w:w="3690" w:type="dxa"/>
          </w:tcPr>
          <w:p w:rsidR="00E229C3" w:rsidRDefault="00E229C3" w:rsidP="00E229C3">
            <w:r>
              <w:t>L medial malar cheek/ BCC</w:t>
            </w:r>
          </w:p>
          <w:p w:rsidR="00E229C3" w:rsidRDefault="00E229C3" w:rsidP="00E229C3">
            <w:r>
              <w:t>L lateral buccal cheek/ BCC</w:t>
            </w:r>
          </w:p>
          <w:p w:rsidR="00E229C3" w:rsidRDefault="00E229C3" w:rsidP="00E229C3">
            <w:r>
              <w:t>Nasal root/ BCC</w:t>
            </w:r>
          </w:p>
        </w:tc>
        <w:tc>
          <w:tcPr>
            <w:tcW w:w="6192" w:type="dxa"/>
          </w:tcPr>
          <w:p w:rsidR="00E229C3" w:rsidRDefault="00E229C3" w:rsidP="00E229C3">
            <w:r>
              <w:t>Site A&amp;B to be address at 2.12.14 appt</w:t>
            </w:r>
          </w:p>
          <w:p w:rsidR="00E229C3" w:rsidRDefault="00E229C3" w:rsidP="00E229C3"/>
          <w:p w:rsidR="00E229C3" w:rsidRPr="00B03719" w:rsidRDefault="00E229C3" w:rsidP="00E229C3">
            <w:r>
              <w:t>MOHS 2.12.14</w:t>
            </w:r>
          </w:p>
        </w:tc>
      </w:tr>
      <w:tr w:rsidR="00E229C3" w:rsidTr="00E229C3">
        <w:tc>
          <w:tcPr>
            <w:tcW w:w="1220" w:type="dxa"/>
          </w:tcPr>
          <w:p w:rsidR="00E229C3" w:rsidRDefault="00E229C3" w:rsidP="00E229C3">
            <w:r>
              <w:t>12.10.2013</w:t>
            </w:r>
          </w:p>
        </w:tc>
        <w:tc>
          <w:tcPr>
            <w:tcW w:w="2578" w:type="dxa"/>
          </w:tcPr>
          <w:p w:rsidR="00E229C3" w:rsidRDefault="00E229C3" w:rsidP="00E229C3">
            <w:r>
              <w:t>Richard Dawson</w:t>
            </w:r>
          </w:p>
        </w:tc>
        <w:tc>
          <w:tcPr>
            <w:tcW w:w="1080" w:type="dxa"/>
          </w:tcPr>
          <w:p w:rsidR="00E229C3" w:rsidRDefault="00E229C3" w:rsidP="00E229C3">
            <w:r>
              <w:t>10907-A</w:t>
            </w:r>
          </w:p>
        </w:tc>
        <w:tc>
          <w:tcPr>
            <w:tcW w:w="3690" w:type="dxa"/>
          </w:tcPr>
          <w:p w:rsidR="00E229C3" w:rsidRDefault="00E229C3" w:rsidP="00E229C3">
            <w:r>
              <w:t>R occipital scalp/BCC</w:t>
            </w:r>
          </w:p>
        </w:tc>
        <w:tc>
          <w:tcPr>
            <w:tcW w:w="6192" w:type="dxa"/>
          </w:tcPr>
          <w:p w:rsidR="00E229C3" w:rsidRPr="00B03719" w:rsidRDefault="00E229C3" w:rsidP="00E229C3">
            <w:r>
              <w:t>L3 2.10.14</w:t>
            </w:r>
          </w:p>
        </w:tc>
      </w:tr>
      <w:tr w:rsidR="00E229C3" w:rsidTr="00E229C3">
        <w:tc>
          <w:tcPr>
            <w:tcW w:w="1220" w:type="dxa"/>
          </w:tcPr>
          <w:p w:rsidR="00E229C3" w:rsidRDefault="00E229C3" w:rsidP="00E229C3">
            <w:r>
              <w:t>12.10.2013</w:t>
            </w:r>
          </w:p>
        </w:tc>
        <w:tc>
          <w:tcPr>
            <w:tcW w:w="2578" w:type="dxa"/>
          </w:tcPr>
          <w:p w:rsidR="00E229C3" w:rsidRDefault="00E229C3" w:rsidP="00E229C3">
            <w:r>
              <w:t xml:space="preserve">Mary </w:t>
            </w:r>
            <w:proofErr w:type="spellStart"/>
            <w:r>
              <w:t>Cockey</w:t>
            </w:r>
            <w:proofErr w:type="spellEnd"/>
          </w:p>
        </w:tc>
        <w:tc>
          <w:tcPr>
            <w:tcW w:w="1080" w:type="dxa"/>
          </w:tcPr>
          <w:p w:rsidR="00E229C3" w:rsidRDefault="00E229C3" w:rsidP="00E229C3">
            <w:r>
              <w:t>10918-A</w:t>
            </w:r>
          </w:p>
        </w:tc>
        <w:tc>
          <w:tcPr>
            <w:tcW w:w="3690" w:type="dxa"/>
          </w:tcPr>
          <w:p w:rsidR="00E229C3" w:rsidRDefault="00E229C3" w:rsidP="00E229C3">
            <w:r>
              <w:t>Nasal dorsum/BCC</w:t>
            </w:r>
          </w:p>
        </w:tc>
        <w:tc>
          <w:tcPr>
            <w:tcW w:w="6192" w:type="dxa"/>
          </w:tcPr>
          <w:p w:rsidR="00E229C3" w:rsidRPr="006B4711" w:rsidRDefault="00E229C3" w:rsidP="00E229C3">
            <w:r w:rsidRPr="006B4711">
              <w:rPr>
                <w:b/>
                <w:color w:val="00B050"/>
              </w:rPr>
              <w:t>Letter due- 2.6.14</w:t>
            </w:r>
            <w:r>
              <w:t xml:space="preserve">, cancelled last appt, last future </w:t>
            </w:r>
            <w:proofErr w:type="spellStart"/>
            <w:r>
              <w:t>appts</w:t>
            </w:r>
            <w:proofErr w:type="spellEnd"/>
          </w:p>
        </w:tc>
      </w:tr>
      <w:tr w:rsidR="00E229C3" w:rsidTr="00E229C3">
        <w:tc>
          <w:tcPr>
            <w:tcW w:w="1220" w:type="dxa"/>
          </w:tcPr>
          <w:p w:rsidR="00E229C3" w:rsidRDefault="00E229C3" w:rsidP="00E229C3">
            <w:r>
              <w:t>12.17.2013</w:t>
            </w:r>
          </w:p>
        </w:tc>
        <w:tc>
          <w:tcPr>
            <w:tcW w:w="2578" w:type="dxa"/>
          </w:tcPr>
          <w:p w:rsidR="00E229C3" w:rsidRDefault="00E229C3" w:rsidP="00E229C3">
            <w:r>
              <w:t xml:space="preserve">Lori </w:t>
            </w:r>
            <w:proofErr w:type="spellStart"/>
            <w:r>
              <w:t>Seidenschwarz</w:t>
            </w:r>
            <w:proofErr w:type="spellEnd"/>
          </w:p>
        </w:tc>
        <w:tc>
          <w:tcPr>
            <w:tcW w:w="1080" w:type="dxa"/>
          </w:tcPr>
          <w:p w:rsidR="00E229C3" w:rsidRDefault="00E229C3" w:rsidP="00E229C3">
            <w:r>
              <w:t>11127-B</w:t>
            </w:r>
          </w:p>
        </w:tc>
        <w:tc>
          <w:tcPr>
            <w:tcW w:w="3690" w:type="dxa"/>
          </w:tcPr>
          <w:p w:rsidR="00E229C3" w:rsidRDefault="00E229C3" w:rsidP="00E229C3">
            <w:r>
              <w:t>L upper back/ BCC</w:t>
            </w:r>
          </w:p>
        </w:tc>
        <w:tc>
          <w:tcPr>
            <w:tcW w:w="6192" w:type="dxa"/>
          </w:tcPr>
          <w:p w:rsidR="00E229C3" w:rsidRDefault="00E229C3" w:rsidP="00E229C3">
            <w:r>
              <w:t>L3 2.10.14</w:t>
            </w:r>
          </w:p>
        </w:tc>
      </w:tr>
      <w:tr w:rsidR="00E229C3" w:rsidTr="00E229C3">
        <w:tc>
          <w:tcPr>
            <w:tcW w:w="1220" w:type="dxa"/>
          </w:tcPr>
          <w:p w:rsidR="00E229C3" w:rsidRDefault="00E229C3" w:rsidP="00E229C3">
            <w:r>
              <w:t>12.19.2013</w:t>
            </w:r>
          </w:p>
        </w:tc>
        <w:tc>
          <w:tcPr>
            <w:tcW w:w="2578" w:type="dxa"/>
          </w:tcPr>
          <w:p w:rsidR="00E229C3" w:rsidRDefault="00E229C3" w:rsidP="00E229C3">
            <w:proofErr w:type="spellStart"/>
            <w:r>
              <w:t>Daris</w:t>
            </w:r>
            <w:proofErr w:type="spellEnd"/>
            <w:r>
              <w:t xml:space="preserve"> Obrien</w:t>
            </w:r>
          </w:p>
        </w:tc>
        <w:tc>
          <w:tcPr>
            <w:tcW w:w="1080" w:type="dxa"/>
          </w:tcPr>
          <w:p w:rsidR="00E229C3" w:rsidRDefault="00E229C3" w:rsidP="00E229C3">
            <w:r>
              <w:t>11176-A</w:t>
            </w:r>
          </w:p>
          <w:p w:rsidR="00E229C3" w:rsidRDefault="00E229C3" w:rsidP="00E229C3">
            <w:r>
              <w:t>11176-B</w:t>
            </w:r>
          </w:p>
        </w:tc>
        <w:tc>
          <w:tcPr>
            <w:tcW w:w="3690" w:type="dxa"/>
          </w:tcPr>
          <w:p w:rsidR="00E229C3" w:rsidRDefault="00E229C3" w:rsidP="00E229C3">
            <w:r>
              <w:t>R Helical Rim/ SCC In-Situ</w:t>
            </w:r>
          </w:p>
          <w:p w:rsidR="00E229C3" w:rsidRDefault="00E229C3" w:rsidP="00E229C3">
            <w:r>
              <w:t>L Shin/ BCC</w:t>
            </w:r>
          </w:p>
        </w:tc>
        <w:tc>
          <w:tcPr>
            <w:tcW w:w="6192" w:type="dxa"/>
          </w:tcPr>
          <w:p w:rsidR="00E229C3" w:rsidRDefault="00E229C3" w:rsidP="00E229C3">
            <w:r w:rsidRPr="00FE2A3E">
              <w:rPr>
                <w:b/>
                <w:color w:val="FF0000"/>
              </w:rPr>
              <w:t>Needs appt</w:t>
            </w:r>
            <w:r>
              <w:t xml:space="preserve">- </w:t>
            </w:r>
            <w:proofErr w:type="spellStart"/>
            <w:r>
              <w:t>Bx</w:t>
            </w:r>
            <w:proofErr w:type="spellEnd"/>
            <w:r>
              <w:t xml:space="preserve"> done by Dr. </w:t>
            </w:r>
            <w:proofErr w:type="spellStart"/>
            <w:r>
              <w:t>Beschloss</w:t>
            </w:r>
            <w:proofErr w:type="spellEnd"/>
            <w:r>
              <w:t xml:space="preserve">, TS spoke with pt on 2.3.14, pt stated she does not want procedure done unless he husband decides to have procedure to clear SCC, will call office back if decides to have procedure Donna asking Dr. </w:t>
            </w:r>
            <w:proofErr w:type="spellStart"/>
            <w:r>
              <w:t>McC</w:t>
            </w:r>
            <w:proofErr w:type="spellEnd"/>
            <w:r>
              <w:t xml:space="preserve"> about sending letter (read below)</w:t>
            </w:r>
          </w:p>
        </w:tc>
      </w:tr>
      <w:tr w:rsidR="00E229C3" w:rsidTr="00E229C3">
        <w:tc>
          <w:tcPr>
            <w:tcW w:w="1220" w:type="dxa"/>
          </w:tcPr>
          <w:p w:rsidR="00E229C3" w:rsidRDefault="00E229C3" w:rsidP="00E229C3">
            <w:r>
              <w:t>12.19.2013</w:t>
            </w:r>
          </w:p>
        </w:tc>
        <w:tc>
          <w:tcPr>
            <w:tcW w:w="2578" w:type="dxa"/>
          </w:tcPr>
          <w:p w:rsidR="00E229C3" w:rsidRDefault="00E229C3" w:rsidP="00E229C3">
            <w:r>
              <w:t>Harold Obrien</w:t>
            </w:r>
          </w:p>
        </w:tc>
        <w:tc>
          <w:tcPr>
            <w:tcW w:w="1080" w:type="dxa"/>
          </w:tcPr>
          <w:p w:rsidR="00E229C3" w:rsidRDefault="00E229C3" w:rsidP="00E229C3">
            <w:r>
              <w:t>11177-A</w:t>
            </w:r>
          </w:p>
        </w:tc>
        <w:tc>
          <w:tcPr>
            <w:tcW w:w="3690" w:type="dxa"/>
          </w:tcPr>
          <w:p w:rsidR="00E229C3" w:rsidRDefault="00E229C3" w:rsidP="00E229C3">
            <w:r>
              <w:t xml:space="preserve">R </w:t>
            </w:r>
            <w:proofErr w:type="spellStart"/>
            <w:r>
              <w:t>Cymba</w:t>
            </w:r>
            <w:proofErr w:type="spellEnd"/>
            <w:r>
              <w:t>/ SCC</w:t>
            </w:r>
          </w:p>
        </w:tc>
        <w:tc>
          <w:tcPr>
            <w:tcW w:w="6192" w:type="dxa"/>
          </w:tcPr>
          <w:p w:rsidR="00E229C3" w:rsidRDefault="00E229C3" w:rsidP="00E229C3">
            <w:r w:rsidRPr="00FE2A3E">
              <w:rPr>
                <w:b/>
                <w:color w:val="FF0000"/>
              </w:rPr>
              <w:t>Needs Appt</w:t>
            </w:r>
            <w:r w:rsidRPr="00FE2A3E">
              <w:rPr>
                <w:color w:val="FF0000"/>
              </w:rPr>
              <w:t xml:space="preserve"> </w:t>
            </w:r>
            <w:r>
              <w:t xml:space="preserve">- </w:t>
            </w:r>
            <w:proofErr w:type="spellStart"/>
            <w:r>
              <w:t>Bx</w:t>
            </w:r>
            <w:proofErr w:type="spellEnd"/>
            <w:r>
              <w:t xml:space="preserve"> done by Dr. </w:t>
            </w:r>
            <w:proofErr w:type="spellStart"/>
            <w:r>
              <w:t>Beschloss</w:t>
            </w:r>
            <w:proofErr w:type="spellEnd"/>
            <w:r>
              <w:t xml:space="preserve">, TS spoke with pt on 2.3.14, pt stated no procedures @ this time, will call office back if decides to have procedure. (SDM performed MOHS on pt 1.17.14, Donna asking Dr. </w:t>
            </w:r>
            <w:proofErr w:type="spellStart"/>
            <w:r>
              <w:t>McC</w:t>
            </w:r>
            <w:proofErr w:type="spellEnd"/>
            <w:r>
              <w:t xml:space="preserve"> about sending letter)</w:t>
            </w:r>
          </w:p>
        </w:tc>
      </w:tr>
      <w:tr w:rsidR="00E229C3" w:rsidTr="00E229C3">
        <w:tc>
          <w:tcPr>
            <w:tcW w:w="1220" w:type="dxa"/>
          </w:tcPr>
          <w:p w:rsidR="00E229C3" w:rsidRDefault="00E229C3" w:rsidP="00E229C3">
            <w:r>
              <w:t>12.19.2013</w:t>
            </w:r>
          </w:p>
        </w:tc>
        <w:tc>
          <w:tcPr>
            <w:tcW w:w="2578" w:type="dxa"/>
          </w:tcPr>
          <w:p w:rsidR="00E229C3" w:rsidRDefault="00E229C3" w:rsidP="00E229C3">
            <w:r>
              <w:t>Janice Willis</w:t>
            </w:r>
          </w:p>
        </w:tc>
        <w:tc>
          <w:tcPr>
            <w:tcW w:w="1080" w:type="dxa"/>
          </w:tcPr>
          <w:p w:rsidR="00E229C3" w:rsidRDefault="00E229C3" w:rsidP="00E229C3">
            <w:r>
              <w:t>11210-A</w:t>
            </w:r>
          </w:p>
          <w:p w:rsidR="00E229C3" w:rsidRDefault="00E229C3" w:rsidP="00E229C3">
            <w:r>
              <w:t>11210-B</w:t>
            </w:r>
          </w:p>
        </w:tc>
        <w:tc>
          <w:tcPr>
            <w:tcW w:w="3690" w:type="dxa"/>
          </w:tcPr>
          <w:p w:rsidR="00E229C3" w:rsidRDefault="00E229C3" w:rsidP="00E229C3">
            <w:r>
              <w:t>Nasal tip/ BCC</w:t>
            </w:r>
          </w:p>
          <w:p w:rsidR="00E229C3" w:rsidRDefault="00E229C3" w:rsidP="00E229C3">
            <w:r>
              <w:t>L inferior Eyelid/ BCC</w:t>
            </w:r>
          </w:p>
        </w:tc>
        <w:tc>
          <w:tcPr>
            <w:tcW w:w="6192" w:type="dxa"/>
          </w:tcPr>
          <w:p w:rsidR="00E229C3" w:rsidRDefault="00E229C3" w:rsidP="00E229C3">
            <w:r>
              <w:t xml:space="preserve">Cancelled MOHs appt, attached memo to MOHS appt to address </w:t>
            </w:r>
          </w:p>
          <w:p w:rsidR="00E229C3" w:rsidRDefault="00E229C3" w:rsidP="00E229C3">
            <w:r>
              <w:t>MOHs – 2.12.14</w:t>
            </w:r>
          </w:p>
        </w:tc>
      </w:tr>
      <w:tr w:rsidR="00E229C3" w:rsidTr="00E229C3">
        <w:tc>
          <w:tcPr>
            <w:tcW w:w="1220" w:type="dxa"/>
          </w:tcPr>
          <w:p w:rsidR="00E229C3" w:rsidRDefault="00E229C3" w:rsidP="00E229C3">
            <w:r>
              <w:t>12.23.2013</w:t>
            </w:r>
          </w:p>
        </w:tc>
        <w:tc>
          <w:tcPr>
            <w:tcW w:w="2578" w:type="dxa"/>
          </w:tcPr>
          <w:p w:rsidR="00E229C3" w:rsidRDefault="00E229C3" w:rsidP="00E229C3">
            <w:r>
              <w:t>Melvin Hood</w:t>
            </w:r>
          </w:p>
        </w:tc>
        <w:tc>
          <w:tcPr>
            <w:tcW w:w="1080" w:type="dxa"/>
          </w:tcPr>
          <w:p w:rsidR="00E229C3" w:rsidRDefault="00E229C3" w:rsidP="00E229C3">
            <w:r>
              <w:t>11320-A</w:t>
            </w:r>
          </w:p>
        </w:tc>
        <w:tc>
          <w:tcPr>
            <w:tcW w:w="3690" w:type="dxa"/>
          </w:tcPr>
          <w:p w:rsidR="00E229C3" w:rsidRDefault="00E229C3" w:rsidP="00E229C3">
            <w:r>
              <w:t>L shin/ SCC</w:t>
            </w:r>
          </w:p>
        </w:tc>
        <w:tc>
          <w:tcPr>
            <w:tcW w:w="6192" w:type="dxa"/>
          </w:tcPr>
          <w:p w:rsidR="00E229C3" w:rsidRDefault="00E229C3" w:rsidP="00E229C3">
            <w:r>
              <w:t>L3 2.10.14</w:t>
            </w:r>
          </w:p>
        </w:tc>
      </w:tr>
    </w:tbl>
    <w:p w:rsidR="00E5669F" w:rsidRPr="00E229C3" w:rsidRDefault="00E229C3" w:rsidP="00E229C3">
      <w:pPr>
        <w:jc w:val="center"/>
        <w:rPr>
          <w:b/>
          <w:sz w:val="32"/>
          <w:szCs w:val="32"/>
        </w:rPr>
      </w:pPr>
      <w:r w:rsidRPr="00E229C3">
        <w:rPr>
          <w:b/>
          <w:sz w:val="32"/>
          <w:szCs w:val="32"/>
        </w:rPr>
        <w:t>DR. MCCLELLAN’S POSITIVE PATH- 2013</w:t>
      </w:r>
    </w:p>
    <w:sectPr w:rsidR="00E5669F" w:rsidRPr="00E229C3" w:rsidSect="00A268FE">
      <w:footerReference w:type="default" r:id="rId7"/>
      <w:pgSz w:w="15840" w:h="12240" w:orient="landscape"/>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C88" w:rsidRDefault="00B84C88" w:rsidP="00B84C88">
      <w:pPr>
        <w:spacing w:after="0" w:line="240" w:lineRule="auto"/>
      </w:pPr>
      <w:r>
        <w:separator/>
      </w:r>
    </w:p>
  </w:endnote>
  <w:endnote w:type="continuationSeparator" w:id="0">
    <w:p w:rsidR="00B84C88" w:rsidRDefault="00B84C88" w:rsidP="00B8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C88" w:rsidRDefault="004129F9">
    <w:pPr>
      <w:pStyle w:val="Footer"/>
    </w:pPr>
    <w:r>
      <w:t>2.18</w:t>
    </w:r>
    <w:r w:rsidR="00B84C88">
      <w:t>.14 LHC</w:t>
    </w:r>
  </w:p>
  <w:p w:rsidR="00B84C88" w:rsidRDefault="00B84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C88" w:rsidRDefault="00B84C88" w:rsidP="00B84C88">
      <w:pPr>
        <w:spacing w:after="0" w:line="240" w:lineRule="auto"/>
      </w:pPr>
      <w:r>
        <w:separator/>
      </w:r>
    </w:p>
  </w:footnote>
  <w:footnote w:type="continuationSeparator" w:id="0">
    <w:p w:rsidR="00B84C88" w:rsidRDefault="00B84C88" w:rsidP="00B84C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8FE"/>
    <w:rsid w:val="0001228A"/>
    <w:rsid w:val="0004670F"/>
    <w:rsid w:val="00070675"/>
    <w:rsid w:val="000D721A"/>
    <w:rsid w:val="00100BEB"/>
    <w:rsid w:val="0011785C"/>
    <w:rsid w:val="00152ABC"/>
    <w:rsid w:val="001877B5"/>
    <w:rsid w:val="00195618"/>
    <w:rsid w:val="001A0B90"/>
    <w:rsid w:val="001E1AB2"/>
    <w:rsid w:val="001E24A4"/>
    <w:rsid w:val="001E37FE"/>
    <w:rsid w:val="002F6415"/>
    <w:rsid w:val="0030636C"/>
    <w:rsid w:val="003264B2"/>
    <w:rsid w:val="00345470"/>
    <w:rsid w:val="00387F92"/>
    <w:rsid w:val="003A4033"/>
    <w:rsid w:val="003B6133"/>
    <w:rsid w:val="004129F9"/>
    <w:rsid w:val="004410FA"/>
    <w:rsid w:val="0044630D"/>
    <w:rsid w:val="004B18EF"/>
    <w:rsid w:val="004E5C50"/>
    <w:rsid w:val="00501AFC"/>
    <w:rsid w:val="00530880"/>
    <w:rsid w:val="005E184D"/>
    <w:rsid w:val="005F6DFC"/>
    <w:rsid w:val="006571EC"/>
    <w:rsid w:val="006B4711"/>
    <w:rsid w:val="00732E1F"/>
    <w:rsid w:val="0084273A"/>
    <w:rsid w:val="0087321D"/>
    <w:rsid w:val="008D37D3"/>
    <w:rsid w:val="008E0365"/>
    <w:rsid w:val="009B6034"/>
    <w:rsid w:val="009C391D"/>
    <w:rsid w:val="00A20645"/>
    <w:rsid w:val="00A268FE"/>
    <w:rsid w:val="00A3117C"/>
    <w:rsid w:val="00AD1992"/>
    <w:rsid w:val="00B03719"/>
    <w:rsid w:val="00B2194F"/>
    <w:rsid w:val="00B33523"/>
    <w:rsid w:val="00B456AE"/>
    <w:rsid w:val="00B80493"/>
    <w:rsid w:val="00B84C88"/>
    <w:rsid w:val="00BC23D7"/>
    <w:rsid w:val="00BC6603"/>
    <w:rsid w:val="00C703AC"/>
    <w:rsid w:val="00CD633F"/>
    <w:rsid w:val="00CE49E0"/>
    <w:rsid w:val="00D04A7D"/>
    <w:rsid w:val="00D70B5F"/>
    <w:rsid w:val="00DE73EB"/>
    <w:rsid w:val="00DF4F2E"/>
    <w:rsid w:val="00E13BA9"/>
    <w:rsid w:val="00E229C3"/>
    <w:rsid w:val="00E5669F"/>
    <w:rsid w:val="00E72CA9"/>
    <w:rsid w:val="00E81DF2"/>
    <w:rsid w:val="00EA26C0"/>
    <w:rsid w:val="00ED413D"/>
    <w:rsid w:val="00F23B33"/>
    <w:rsid w:val="00F33936"/>
    <w:rsid w:val="00F875F0"/>
    <w:rsid w:val="00FA38B6"/>
    <w:rsid w:val="00FC5A65"/>
    <w:rsid w:val="00FD69FA"/>
    <w:rsid w:val="00FE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C88"/>
  </w:style>
  <w:style w:type="paragraph" w:styleId="Footer">
    <w:name w:val="footer"/>
    <w:basedOn w:val="Normal"/>
    <w:link w:val="FooterChar"/>
    <w:uiPriority w:val="99"/>
    <w:unhideWhenUsed/>
    <w:rsid w:val="00B84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C88"/>
  </w:style>
  <w:style w:type="paragraph" w:styleId="BalloonText">
    <w:name w:val="Balloon Text"/>
    <w:basedOn w:val="Normal"/>
    <w:link w:val="BalloonTextChar"/>
    <w:uiPriority w:val="99"/>
    <w:semiHidden/>
    <w:unhideWhenUsed/>
    <w:rsid w:val="00B84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C88"/>
  </w:style>
  <w:style w:type="paragraph" w:styleId="Footer">
    <w:name w:val="footer"/>
    <w:basedOn w:val="Normal"/>
    <w:link w:val="FooterChar"/>
    <w:uiPriority w:val="99"/>
    <w:unhideWhenUsed/>
    <w:rsid w:val="00B84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C88"/>
  </w:style>
  <w:style w:type="paragraph" w:styleId="BalloonText">
    <w:name w:val="Balloon Text"/>
    <w:basedOn w:val="Normal"/>
    <w:link w:val="BalloonTextChar"/>
    <w:uiPriority w:val="99"/>
    <w:semiHidden/>
    <w:unhideWhenUsed/>
    <w:rsid w:val="00B84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dc:creator>
  <cp:lastModifiedBy>Lab3</cp:lastModifiedBy>
  <cp:revision>2</cp:revision>
  <cp:lastPrinted>2014-02-10T19:39:00Z</cp:lastPrinted>
  <dcterms:created xsi:type="dcterms:W3CDTF">2014-02-18T20:50:00Z</dcterms:created>
  <dcterms:modified xsi:type="dcterms:W3CDTF">2014-02-18T20:50:00Z</dcterms:modified>
</cp:coreProperties>
</file>