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8D4D" w14:textId="77777777" w:rsidR="00F33DCF" w:rsidRDefault="00000000">
      <w:pPr>
        <w:pStyle w:val="Title"/>
        <w:keepNext/>
        <w:keepLines/>
        <w:widowControl/>
        <w:ind w:right="0"/>
      </w:pPr>
      <w:r>
        <w:rPr>
          <w:b/>
          <w:sz w:val="44"/>
        </w:rPr>
        <w:t>Leif Westerstahl Magalhães</w:t>
      </w:r>
    </w:p>
    <w:p w14:paraId="036EB1DF" w14:textId="77777777" w:rsidR="00F33DCF" w:rsidRDefault="00000000">
      <w:pPr>
        <w:pStyle w:val="Subtitle"/>
        <w:spacing w:before="0" w:after="120"/>
        <w:jc w:val="center"/>
      </w:pPr>
      <w:r>
        <w:rPr>
          <w:rFonts w:eastAsia="Arial" w:cs="Arial"/>
          <w:sz w:val="24"/>
        </w:rPr>
        <w:t>Service Design Lead</w:t>
      </w:r>
    </w:p>
    <w:p w14:paraId="48AA64E5" w14:textId="77777777" w:rsidR="00F33DCF" w:rsidRPr="00EB35BB" w:rsidRDefault="00000000">
      <w:pPr>
        <w:keepNext/>
        <w:keepLines/>
        <w:spacing w:after="40"/>
        <w:jc w:val="center"/>
        <w:rPr>
          <w:lang w:val="pt-BR"/>
        </w:rPr>
      </w:pPr>
      <w:r w:rsidRPr="00EB35BB">
        <w:rPr>
          <w:rFonts w:eastAsia="Arial" w:cs="Arial"/>
          <w:sz w:val="20"/>
          <w:lang w:val="pt-BR"/>
        </w:rPr>
        <w:t xml:space="preserve">São Paulo, Brazil | +55 11 98469-1144 | </w:t>
      </w:r>
      <w:hyperlink r:id="rId8">
        <w:r w:rsidRPr="00EB35BB">
          <w:rPr>
            <w:sz w:val="20"/>
            <w:lang w:val="pt-BR"/>
          </w:rPr>
          <w:t>leifwm@gmail.com</w:t>
        </w:r>
      </w:hyperlink>
    </w:p>
    <w:p w14:paraId="4BED7776" w14:textId="77777777" w:rsidR="00F33DCF" w:rsidRDefault="00000000">
      <w:pPr>
        <w:keepNext/>
        <w:keepLines/>
        <w:spacing w:after="160"/>
        <w:jc w:val="center"/>
      </w:pPr>
      <w:hyperlink r:id="rId9">
        <w:r>
          <w:rPr>
            <w:sz w:val="20"/>
          </w:rPr>
          <w:t>linkedin.com/in/leif-magalhaes</w:t>
        </w:r>
      </w:hyperlink>
    </w:p>
    <w:p w14:paraId="700CD4A3" w14:textId="77777777" w:rsidR="00F33DCF" w:rsidRDefault="00000000">
      <w:pPr>
        <w:pStyle w:val="Heading1"/>
        <w:spacing w:before="180" w:after="80"/>
      </w:pPr>
      <w:r>
        <w:rPr>
          <w:rFonts w:eastAsia="Arial" w:cs="Arial"/>
        </w:rPr>
        <w:t>SUMMARY</w:t>
      </w:r>
    </w:p>
    <w:p w14:paraId="37466B33" w14:textId="5F8DEE64" w:rsidR="00F33DCF" w:rsidRDefault="00000000">
      <w:pPr>
        <w:keepLines/>
        <w:spacing w:after="80"/>
      </w:pPr>
      <w:r>
        <w:rPr>
          <w:rFonts w:eastAsia="Arial" w:cs="Arial"/>
        </w:rPr>
        <w:t xml:space="preserve">Service Design Lead with 10+ years of experience in service design, UX research, and product design across pharmaceuticals, financial services, and consulting. At Novartis, led </w:t>
      </w:r>
      <w:r w:rsidR="00EB35BB">
        <w:rPr>
          <w:rFonts w:eastAsia="Arial" w:cs="Arial"/>
        </w:rPr>
        <w:t>a</w:t>
      </w:r>
      <w:r>
        <w:rPr>
          <w:rFonts w:eastAsia="Arial" w:cs="Arial"/>
        </w:rPr>
        <w:t xml:space="preserve"> design</w:t>
      </w:r>
      <w:r w:rsidR="00EB35BB">
        <w:rPr>
          <w:rFonts w:eastAsia="Arial" w:cs="Arial"/>
        </w:rPr>
        <w:t xml:space="preserve"> team</w:t>
      </w:r>
      <w:r>
        <w:rPr>
          <w:rFonts w:eastAsia="Arial" w:cs="Arial"/>
        </w:rPr>
        <w:t xml:space="preserve"> across 15+ projects and helped reduce research, prototyping, and usability-testing cycles from 6–12 months to a maximum of 4 months. Experienced in research strategy, workshop facilitation, and translating customer and patient insights into product and service decisions.</w:t>
      </w:r>
    </w:p>
    <w:p w14:paraId="238B5247" w14:textId="77777777" w:rsidR="00F33DCF" w:rsidRDefault="00000000">
      <w:pPr>
        <w:pStyle w:val="Heading1"/>
        <w:spacing w:before="180" w:after="80"/>
      </w:pPr>
      <w:r>
        <w:rPr>
          <w:rFonts w:eastAsia="Arial" w:cs="Arial"/>
        </w:rPr>
        <w:t>SKILLS</w:t>
      </w:r>
    </w:p>
    <w:p w14:paraId="32E043F6" w14:textId="77777777" w:rsidR="00F33DCF" w:rsidRDefault="00000000">
      <w:pPr>
        <w:keepLines/>
        <w:spacing w:after="40"/>
      </w:pPr>
      <w:r>
        <w:rPr>
          <w:rFonts w:eastAsia="Arial" w:cs="Arial"/>
          <w:b/>
        </w:rPr>
        <w:t>Design strategy:</w:t>
      </w:r>
      <w:r>
        <w:rPr>
          <w:rFonts w:eastAsia="Arial" w:cs="Arial"/>
        </w:rPr>
        <w:t xml:space="preserve"> Service design, design thinking, journey mapping, persona development</w:t>
      </w:r>
    </w:p>
    <w:p w14:paraId="609C09DC" w14:textId="77777777" w:rsidR="00F33DCF" w:rsidRDefault="00000000">
      <w:pPr>
        <w:keepLines/>
        <w:spacing w:after="40"/>
      </w:pPr>
      <w:r>
        <w:rPr>
          <w:rFonts w:eastAsia="Arial" w:cs="Arial"/>
          <w:b/>
        </w:rPr>
        <w:t>Research:</w:t>
      </w:r>
      <w:r>
        <w:rPr>
          <w:rFonts w:eastAsia="Arial" w:cs="Arial"/>
        </w:rPr>
        <w:t xml:space="preserve"> Qualitative and quantitative research, interviews, usability testing, concept testing</w:t>
      </w:r>
    </w:p>
    <w:p w14:paraId="5D33206D" w14:textId="77777777" w:rsidR="00F33DCF" w:rsidRDefault="00000000">
      <w:pPr>
        <w:keepLines/>
        <w:spacing w:after="40"/>
      </w:pPr>
      <w:r>
        <w:rPr>
          <w:rFonts w:eastAsia="Arial" w:cs="Arial"/>
          <w:b/>
        </w:rPr>
        <w:t>Product and delivery:</w:t>
      </w:r>
      <w:r>
        <w:rPr>
          <w:rFonts w:eastAsia="Arial" w:cs="Arial"/>
        </w:rPr>
        <w:t xml:space="preserve"> Product design, wireframing, prototyping, workshop facilitation, team leadership, stakeholder and project management, agile methods</w:t>
      </w:r>
    </w:p>
    <w:p w14:paraId="0D6FD7D5" w14:textId="77777777" w:rsidR="00F33DCF" w:rsidRDefault="00000000">
      <w:pPr>
        <w:keepLines/>
        <w:spacing w:after="40"/>
      </w:pPr>
      <w:r>
        <w:rPr>
          <w:rFonts w:eastAsia="Arial" w:cs="Arial"/>
          <w:b/>
        </w:rPr>
        <w:t>Tools:</w:t>
      </w:r>
      <w:r>
        <w:rPr>
          <w:rFonts w:eastAsia="Arial" w:cs="Arial"/>
        </w:rPr>
        <w:t xml:space="preserve"> Figma, Miro, Mural, Adobe XD, Sketch, Alchemer, Lookback, Dovetail, Optimal Workshop, Excel, Power BI, Microsoft Copilot, Power Automate</w:t>
      </w:r>
    </w:p>
    <w:p w14:paraId="16B7BEE1" w14:textId="77777777" w:rsidR="00F33DCF" w:rsidRDefault="00000000">
      <w:pPr>
        <w:keepLines/>
        <w:spacing w:after="40"/>
      </w:pPr>
      <w:r>
        <w:rPr>
          <w:rFonts w:eastAsia="Arial" w:cs="Arial"/>
          <w:b/>
        </w:rPr>
        <w:t>Technical foundations:</w:t>
      </w:r>
      <w:r>
        <w:rPr>
          <w:rFonts w:eastAsia="Arial" w:cs="Arial"/>
        </w:rPr>
        <w:t xml:space="preserve"> React.js, HTML, CSS, JavaScript, Tailwind CSS; introductory Lean Six Sigma</w:t>
      </w:r>
    </w:p>
    <w:p w14:paraId="22226F91" w14:textId="77777777" w:rsidR="00F33DCF" w:rsidRDefault="00000000">
      <w:pPr>
        <w:pStyle w:val="Heading1"/>
        <w:spacing w:before="180" w:after="80"/>
      </w:pPr>
      <w:r>
        <w:rPr>
          <w:rFonts w:eastAsia="Arial" w:cs="Arial"/>
        </w:rPr>
        <w:t>PROFESSIONAL EXPERIENCE</w:t>
      </w:r>
    </w:p>
    <w:p w14:paraId="1E1EDF80" w14:textId="77777777" w:rsidR="00F33DCF" w:rsidRDefault="00000000">
      <w:pPr>
        <w:pStyle w:val="Heading2"/>
        <w:spacing w:before="120" w:after="20"/>
      </w:pPr>
      <w:r>
        <w:rPr>
          <w:rFonts w:eastAsia="Arial" w:cs="Arial"/>
        </w:rPr>
        <w:t>Service Design Lead</w:t>
      </w:r>
    </w:p>
    <w:p w14:paraId="2170F277" w14:textId="77777777" w:rsidR="00F33DCF" w:rsidRDefault="00000000">
      <w:pPr>
        <w:keepNext/>
        <w:keepLines/>
        <w:spacing w:after="20"/>
      </w:pPr>
      <w:r>
        <w:rPr>
          <w:rFonts w:eastAsia="Arial" w:cs="Arial"/>
          <w:b/>
        </w:rPr>
        <w:t>Novartis | Nov 2023 - Dec 2025</w:t>
      </w:r>
    </w:p>
    <w:p w14:paraId="05128538" w14:textId="77777777" w:rsidR="00F33DCF" w:rsidRDefault="00000000">
      <w:pPr>
        <w:keepNext/>
        <w:keepLines/>
      </w:pPr>
      <w:r>
        <w:rPr>
          <w:rFonts w:eastAsia="Arial" w:cs="Arial"/>
          <w:sz w:val="20"/>
        </w:rPr>
        <w:t>São Paulo, Brazil | Hybrid</w:t>
      </w:r>
    </w:p>
    <w:p w14:paraId="328D5B7C" w14:textId="77777777" w:rsidR="00F33DCF" w:rsidRDefault="00000000">
      <w:pPr>
        <w:keepNext/>
        <w:keepLines/>
      </w:pPr>
      <w:r>
        <w:rPr>
          <w:rFonts w:eastAsia="Arial" w:cs="Arial"/>
          <w:sz w:val="20"/>
        </w:rPr>
        <w:t>Full-time contract via CTC, through my company WM Design</w:t>
      </w:r>
    </w:p>
    <w:p w14:paraId="73FB68FA" w14:textId="7A475AB1" w:rsidR="00F33DCF" w:rsidRDefault="00000000">
      <w:pPr>
        <w:keepLines/>
        <w:numPr>
          <w:ilvl w:val="0"/>
          <w:numId w:val="1"/>
        </w:numPr>
        <w:spacing w:after="80"/>
      </w:pPr>
      <w:r>
        <w:rPr>
          <w:rFonts w:eastAsia="Arial" w:cs="Arial"/>
        </w:rPr>
        <w:t>Led designers across at least 15 projects spanning multiple business units, meeting brand and regulatory requirements.</w:t>
      </w:r>
    </w:p>
    <w:p w14:paraId="0EF74339" w14:textId="77777777" w:rsidR="00F33DCF" w:rsidRDefault="00000000">
      <w:pPr>
        <w:keepLines/>
        <w:numPr>
          <w:ilvl w:val="0"/>
          <w:numId w:val="1"/>
        </w:numPr>
        <w:spacing w:after="80"/>
      </w:pPr>
      <w:r>
        <w:rPr>
          <w:rFonts w:eastAsia="Arial" w:cs="Arial"/>
        </w:rPr>
        <w:t>Reduced the cycle from research through prototyping and usability testing from 6–12 months to a maximum of 4 months through workflow improvements and AI-supported methods.</w:t>
      </w:r>
    </w:p>
    <w:p w14:paraId="3EDA93AF" w14:textId="77777777" w:rsidR="00F33DCF" w:rsidRDefault="00000000">
      <w:pPr>
        <w:keepLines/>
        <w:numPr>
          <w:ilvl w:val="0"/>
          <w:numId w:val="1"/>
        </w:numPr>
        <w:spacing w:after="80"/>
      </w:pPr>
      <w:r>
        <w:rPr>
          <w:rFonts w:eastAsia="Arial" w:cs="Arial"/>
        </w:rPr>
        <w:t>Delivered a field-team equipment study in 4 weeks with a 52.2% response rate. Used Alchemer and Excel with Copilot to complete analysis and reporting in 3 days, informing equipment investment decisions.</w:t>
      </w:r>
    </w:p>
    <w:p w14:paraId="62608055" w14:textId="77777777" w:rsidR="00F33DCF" w:rsidRDefault="00000000">
      <w:pPr>
        <w:keepLines/>
        <w:numPr>
          <w:ilvl w:val="0"/>
          <w:numId w:val="1"/>
        </w:numPr>
        <w:spacing w:after="80"/>
      </w:pPr>
      <w:r>
        <w:rPr>
          <w:rFonts w:eastAsia="Arial" w:cs="Arial"/>
        </w:rPr>
        <w:t>Led research with mothers of children with spinal muscular atrophy, working with Compliance, Pharmacovigilance, and Medical teams to enable caregiver interviews. Findings challenged internal assumptions and informed the following year’s strategic priorities.</w:t>
      </w:r>
    </w:p>
    <w:p w14:paraId="2B281BF7" w14:textId="77777777" w:rsidR="00F33DCF" w:rsidRDefault="00000000">
      <w:pPr>
        <w:pStyle w:val="Heading2"/>
        <w:pageBreakBefore/>
        <w:spacing w:before="120" w:after="20"/>
      </w:pPr>
      <w:r>
        <w:rPr>
          <w:rFonts w:eastAsia="Arial" w:cs="Arial"/>
        </w:rPr>
        <w:lastRenderedPageBreak/>
        <w:t>Senior Service Designer</w:t>
      </w:r>
    </w:p>
    <w:p w14:paraId="3CC59977" w14:textId="77777777" w:rsidR="00F33DCF" w:rsidRDefault="00000000">
      <w:pPr>
        <w:keepNext/>
        <w:keepLines/>
        <w:spacing w:after="20"/>
      </w:pPr>
      <w:r>
        <w:rPr>
          <w:rFonts w:eastAsia="Arial" w:cs="Arial"/>
          <w:b/>
        </w:rPr>
        <w:t>Banco Carrefour | Oct 2021 - Feb 2023</w:t>
      </w:r>
    </w:p>
    <w:p w14:paraId="039D2FB1" w14:textId="77777777" w:rsidR="00F33DCF" w:rsidRDefault="00000000">
      <w:pPr>
        <w:keepNext/>
        <w:keepLines/>
      </w:pPr>
      <w:r>
        <w:rPr>
          <w:rFonts w:eastAsia="Arial" w:cs="Arial"/>
          <w:sz w:val="20"/>
        </w:rPr>
        <w:t>São Paulo, Brazil | Remote</w:t>
      </w:r>
    </w:p>
    <w:p w14:paraId="403B5B63" w14:textId="77777777" w:rsidR="00F33DCF" w:rsidRDefault="00000000">
      <w:pPr>
        <w:keepLines/>
        <w:numPr>
          <w:ilvl w:val="0"/>
          <w:numId w:val="1"/>
        </w:numPr>
        <w:spacing w:after="80"/>
      </w:pPr>
      <w:r>
        <w:rPr>
          <w:rFonts w:eastAsia="Arial" w:cs="Arial"/>
        </w:rPr>
        <w:t>Created visual explanations of 2 revolving-credit models so customers with different levels of financial knowledge could compare repayment options in research sessions.</w:t>
      </w:r>
    </w:p>
    <w:p w14:paraId="402DC6BF" w14:textId="77777777" w:rsidR="00F33DCF" w:rsidRDefault="00000000">
      <w:pPr>
        <w:keepLines/>
        <w:numPr>
          <w:ilvl w:val="0"/>
          <w:numId w:val="1"/>
        </w:numPr>
        <w:spacing w:after="80"/>
      </w:pPr>
      <w:r>
        <w:rPr>
          <w:rFonts w:eastAsia="Arial" w:cs="Arial"/>
        </w:rPr>
        <w:t>Established a consistent research framework that helped the bank decide which credit model to adopt based on customer feedback.</w:t>
      </w:r>
    </w:p>
    <w:p w14:paraId="372E68CD" w14:textId="77777777" w:rsidR="00F33DCF" w:rsidRDefault="00000000">
      <w:pPr>
        <w:keepLines/>
        <w:numPr>
          <w:ilvl w:val="0"/>
          <w:numId w:val="1"/>
        </w:numPr>
        <w:spacing w:after="80"/>
      </w:pPr>
      <w:r>
        <w:rPr>
          <w:rFonts w:eastAsia="Arial" w:cs="Arial"/>
        </w:rPr>
        <w:t>Developed personas and journey maps for credit card products, using interviews, usability testing, and quantitative analysis to guide product decisions and align design, engineering, and business teams.</w:t>
      </w:r>
    </w:p>
    <w:p w14:paraId="0A774B08" w14:textId="77777777" w:rsidR="00F33DCF" w:rsidRDefault="00000000">
      <w:pPr>
        <w:pStyle w:val="Heading2"/>
        <w:spacing w:before="120" w:after="20"/>
      </w:pPr>
      <w:r>
        <w:rPr>
          <w:rFonts w:eastAsia="Arial" w:cs="Arial"/>
        </w:rPr>
        <w:t>Service Design Consultant</w:t>
      </w:r>
    </w:p>
    <w:p w14:paraId="1D861B1F" w14:textId="77777777" w:rsidR="00F33DCF" w:rsidRDefault="00000000">
      <w:pPr>
        <w:keepNext/>
        <w:keepLines/>
        <w:spacing w:after="20"/>
      </w:pPr>
      <w:r>
        <w:rPr>
          <w:rFonts w:eastAsia="Arial" w:cs="Arial"/>
          <w:b/>
        </w:rPr>
        <w:t>Accenture (Fjord) | May 2018 - Jun 2021</w:t>
      </w:r>
    </w:p>
    <w:p w14:paraId="3CCB23FE" w14:textId="77777777" w:rsidR="00F33DCF" w:rsidRDefault="00000000">
      <w:pPr>
        <w:keepNext/>
        <w:keepLines/>
      </w:pPr>
      <w:r>
        <w:rPr>
          <w:rFonts w:eastAsia="Arial" w:cs="Arial"/>
          <w:sz w:val="20"/>
        </w:rPr>
        <w:t>São Paulo, Brazil | On-site</w:t>
      </w:r>
    </w:p>
    <w:p w14:paraId="583095CC" w14:textId="77777777" w:rsidR="00F33DCF" w:rsidRDefault="00000000">
      <w:pPr>
        <w:keepLines/>
        <w:numPr>
          <w:ilvl w:val="0"/>
          <w:numId w:val="1"/>
        </w:numPr>
        <w:spacing w:after="80"/>
      </w:pPr>
      <w:r>
        <w:rPr>
          <w:rFonts w:eastAsia="Arial" w:cs="Arial"/>
        </w:rPr>
        <w:t>Led 3 designers on Ser Educacional’s transformation project, conducting research with 190+ people across 4 Brazilian states to understand student and faculty journeys.</w:t>
      </w:r>
    </w:p>
    <w:p w14:paraId="5AEF9ABC" w14:textId="77777777" w:rsidR="00F33DCF" w:rsidRDefault="00000000">
      <w:pPr>
        <w:keepLines/>
        <w:numPr>
          <w:ilvl w:val="0"/>
          <w:numId w:val="1"/>
        </w:numPr>
        <w:spacing w:after="80"/>
      </w:pPr>
      <w:r>
        <w:rPr>
          <w:rFonts w:eastAsia="Arial" w:cs="Arial"/>
        </w:rPr>
        <w:t>Translated research and co-creation workshops into a shared service vision, 51 proposed initiatives, and a multi-year roadmap prioritized by user value, business value, and implementation complexity.</w:t>
      </w:r>
    </w:p>
    <w:p w14:paraId="35100027" w14:textId="77777777" w:rsidR="00F33DCF" w:rsidRDefault="00000000">
      <w:pPr>
        <w:keepLines/>
        <w:numPr>
          <w:ilvl w:val="0"/>
          <w:numId w:val="1"/>
        </w:numPr>
        <w:spacing w:after="80"/>
      </w:pPr>
      <w:r>
        <w:rPr>
          <w:rFonts w:eastAsia="Arial" w:cs="Arial"/>
        </w:rPr>
        <w:t>Led research for VLI’s Trato app, using driver interviews, digital communities, concept testing, and remote usability tests to shape service concepts and a feature roadmap.</w:t>
      </w:r>
    </w:p>
    <w:p w14:paraId="41E2BA8D" w14:textId="77777777" w:rsidR="00F33DCF" w:rsidRDefault="00000000">
      <w:pPr>
        <w:keepLines/>
        <w:numPr>
          <w:ilvl w:val="0"/>
          <w:numId w:val="1"/>
        </w:numPr>
        <w:spacing w:after="80"/>
      </w:pPr>
      <w:r>
        <w:rPr>
          <w:rFonts w:eastAsia="Arial" w:cs="Arial"/>
        </w:rPr>
        <w:t>Researched small-business needs and designed flows and prototypes for Pertinho de Casa, working with VTEX to support the launch of a digital ordering and delivery service during the pandemic.</w:t>
      </w:r>
    </w:p>
    <w:p w14:paraId="321B79A8" w14:textId="77777777" w:rsidR="00F33DCF" w:rsidRDefault="00000000">
      <w:pPr>
        <w:pStyle w:val="Heading1"/>
        <w:spacing w:before="180" w:after="80"/>
      </w:pPr>
      <w:r>
        <w:rPr>
          <w:rFonts w:eastAsia="Arial" w:cs="Arial"/>
        </w:rPr>
        <w:t>EDUCATION</w:t>
      </w:r>
    </w:p>
    <w:p w14:paraId="6316F1FA" w14:textId="77777777" w:rsidR="00F33DCF" w:rsidRDefault="00000000">
      <w:pPr>
        <w:keepLines/>
      </w:pPr>
      <w:r>
        <w:rPr>
          <w:rFonts w:eastAsia="Arial" w:cs="Arial"/>
        </w:rPr>
        <w:t>Bachelor’s Degree in Design with an Emphasis in Marketing</w:t>
      </w:r>
      <w:r>
        <w:rPr>
          <w:rFonts w:eastAsia="Arial" w:cs="Arial"/>
        </w:rPr>
        <w:br/>
        <w:t>ESPM, São Paulo, Brazil | Jan 2007 - Dec 2012</w:t>
      </w:r>
    </w:p>
    <w:p w14:paraId="024DFCC2" w14:textId="77777777" w:rsidR="00F33DCF" w:rsidRDefault="00000000">
      <w:pPr>
        <w:pStyle w:val="Heading1"/>
        <w:spacing w:before="180" w:after="80"/>
      </w:pPr>
      <w:r>
        <w:rPr>
          <w:rFonts w:eastAsia="Arial" w:cs="Arial"/>
        </w:rPr>
        <w:t>COURSES AND CERTIFICATIONS</w:t>
      </w:r>
    </w:p>
    <w:p w14:paraId="04E65866" w14:textId="77777777" w:rsidR="00F33DCF" w:rsidRDefault="00000000">
      <w:pPr>
        <w:keepLines/>
        <w:spacing w:after="40"/>
      </w:pPr>
      <w:r>
        <w:rPr>
          <w:rFonts w:eastAsia="Arial" w:cs="Arial"/>
        </w:rPr>
        <w:t>Front-End Engineer | Codecademy | Completed Dec 2025</w:t>
      </w:r>
    </w:p>
    <w:p w14:paraId="13DA0432" w14:textId="77777777" w:rsidR="00F33DCF" w:rsidRDefault="00000000">
      <w:pPr>
        <w:keepLines/>
        <w:spacing w:after="40"/>
      </w:pPr>
      <w:r>
        <w:rPr>
          <w:rFonts w:eastAsia="Arial" w:cs="Arial"/>
        </w:rPr>
        <w:t>3D Animation Production | BCIT, Canada | Feb 2013</w:t>
      </w:r>
    </w:p>
    <w:p w14:paraId="2DDFB30B" w14:textId="77777777" w:rsidR="00F33DCF" w:rsidRDefault="00000000">
      <w:pPr>
        <w:keepLines/>
        <w:spacing w:after="40"/>
      </w:pPr>
      <w:r>
        <w:rPr>
          <w:rFonts w:eastAsia="Arial" w:cs="Arial"/>
        </w:rPr>
        <w:t>Design Thinking and Innovation | ESPM, Brazil | May 2011</w:t>
      </w:r>
    </w:p>
    <w:p w14:paraId="79E4831F" w14:textId="77777777" w:rsidR="00F33DCF" w:rsidRDefault="00000000">
      <w:pPr>
        <w:keepLines/>
        <w:spacing w:after="40"/>
      </w:pPr>
      <w:r>
        <w:rPr>
          <w:rFonts w:eastAsia="Arial" w:cs="Arial"/>
        </w:rPr>
        <w:t>Information and Communication Technology | IULM, Italy | Jun 2010</w:t>
      </w:r>
    </w:p>
    <w:p w14:paraId="4E8747D1" w14:textId="77777777" w:rsidR="00F33DCF" w:rsidRDefault="00000000">
      <w:pPr>
        <w:pStyle w:val="Heading1"/>
        <w:spacing w:before="180" w:after="80"/>
      </w:pPr>
      <w:r>
        <w:rPr>
          <w:rFonts w:eastAsia="Arial" w:cs="Arial"/>
        </w:rPr>
        <w:t>LANGUAGES</w:t>
      </w:r>
    </w:p>
    <w:p w14:paraId="36DAEF6C" w14:textId="77777777" w:rsidR="00F33DCF" w:rsidRDefault="00000000">
      <w:pPr>
        <w:keepLines/>
        <w:spacing w:after="0"/>
      </w:pPr>
      <w:r>
        <w:rPr>
          <w:rFonts w:eastAsia="Arial" w:cs="Arial"/>
        </w:rPr>
        <w:t>Portuguese: Native | English: C1 (Advanced) | Italian: Elementary</w:t>
      </w:r>
    </w:p>
    <w:sectPr w:rsidR="00F33DCF">
      <w:headerReference w:type="default" r:id="rId10"/>
      <w:footerReference w:type="default" r:id="rId11"/>
      <w:type w:val="continuous"/>
      <w:pgSz w:w="12240" w:h="15840"/>
      <w:pgMar w:top="1152"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2B500" w14:textId="77777777" w:rsidR="0028584A" w:rsidRDefault="0028584A">
      <w:r>
        <w:separator/>
      </w:r>
    </w:p>
  </w:endnote>
  <w:endnote w:type="continuationSeparator" w:id="0">
    <w:p w14:paraId="26A3299A" w14:textId="77777777" w:rsidR="0028584A" w:rsidRDefault="00285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A0ADDEC4-E3BD-466E-9F34-F19E76538C5A}"/>
  </w:font>
  <w:font w:name="Arimo">
    <w:charset w:val="00"/>
    <w:family w:val="auto"/>
    <w:pitch w:val="default"/>
    <w:embedRegular r:id="rId2" w:fontKey="{193F2C69-E69C-48B4-9F65-03EBCFF1AF12}"/>
  </w:font>
  <w:font w:name="Arial Unicode MS">
    <w:panose1 w:val="020B0604020202020204"/>
    <w:charset w:val="00"/>
    <w:family w:val="roman"/>
    <w:pitch w:val="variable"/>
    <w:sig w:usb0="00000003" w:usb1="00000000" w:usb2="00000000" w:usb3="00000000" w:csb0="00000001" w:csb1="00000000"/>
  </w:font>
  <w:font w:name="Carlito">
    <w:panose1 w:val="020F0502020204030204"/>
    <w:charset w:val="00"/>
    <w:family w:val="swiss"/>
    <w:pitch w:val="variable"/>
    <w:sig w:usb0="E10002FF" w:usb1="5000ECFF" w:usb2="00000009" w:usb3="00000000" w:csb0="0000019F" w:csb1="00000000"/>
    <w:embedBold r:id="rId3" w:fontKey="{0041D61A-B459-40DB-A91B-E9C0241479A8}"/>
  </w:font>
  <w:font w:name="Georgia">
    <w:panose1 w:val="02040502050405020303"/>
    <w:charset w:val="00"/>
    <w:family w:val="roman"/>
    <w:pitch w:val="variable"/>
    <w:sig w:usb0="00000287" w:usb1="00000000" w:usb2="00000000" w:usb3="00000000" w:csb0="0000009F" w:csb1="00000000"/>
    <w:embedItalic r:id="rId4" w:fontKey="{03F2D7FC-1E18-4BCF-B853-5898746503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0C3E" w14:textId="77777777" w:rsidR="00F33DCF" w:rsidRDefault="00F33D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6C36E" w14:textId="77777777" w:rsidR="0028584A" w:rsidRDefault="0028584A">
      <w:r>
        <w:separator/>
      </w:r>
    </w:p>
  </w:footnote>
  <w:footnote w:type="continuationSeparator" w:id="0">
    <w:p w14:paraId="68588F74" w14:textId="77777777" w:rsidR="0028584A" w:rsidRDefault="00285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F474" w14:textId="77777777" w:rsidR="00F33DCF" w:rsidRDefault="00F33D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83B48"/>
    <w:multiLevelType w:val="singleLevel"/>
    <w:tmpl w:val="F4D675F2"/>
    <w:lvl w:ilvl="0">
      <w:start w:val="1"/>
      <w:numFmt w:val="bullet"/>
      <w:lvlText w:val="•"/>
      <w:lvlJc w:val="left"/>
      <w:pPr>
        <w:ind w:left="210" w:hanging="180"/>
      </w:pPr>
      <w:rPr>
        <w:rFonts w:ascii="Arial" w:hAnsi="Arial"/>
      </w:rPr>
    </w:lvl>
  </w:abstractNum>
  <w:abstractNum w:abstractNumId="1" w15:restartNumberingAfterBreak="0">
    <w:nsid w:val="240459E9"/>
    <w:multiLevelType w:val="multilevel"/>
    <w:tmpl w:val="1396A4E8"/>
    <w:lvl w:ilvl="0">
      <w:start w:val="1"/>
      <w:numFmt w:val="bullet"/>
      <w:lvlText w:val="●"/>
      <w:lvlJc w:val="left"/>
      <w:pPr>
        <w:ind w:left="720" w:hanging="360"/>
      </w:pPr>
      <w:rPr>
        <w:rFonts w:ascii="Helvetica Neue" w:eastAsia="Helvetica Neue" w:hAnsi="Helvetica Neue" w:cs="Helvetica Neue"/>
        <w:b w:val="0"/>
        <w:bCs w:val="0"/>
        <w:i w:val="0"/>
        <w:iCs w:val="0"/>
        <w:smallCaps w:val="0"/>
        <w:strike w:val="0"/>
        <w:shd w:val="clear" w:color="auto" w:fill="auto"/>
        <w:vertAlign w:val="baseline"/>
      </w:rPr>
    </w:lvl>
    <w:lvl w:ilvl="1">
      <w:start w:val="1"/>
      <w:numFmt w:val="bullet"/>
      <w:lvlText w:val="o"/>
      <w:lvlJc w:val="left"/>
      <w:pPr>
        <w:ind w:left="1440" w:hanging="360"/>
      </w:pPr>
      <w:rPr>
        <w:rFonts w:ascii="Helvetica Neue" w:eastAsia="Helvetica Neue" w:hAnsi="Helvetica Neue" w:cs="Helvetica Neue"/>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Arimo" w:eastAsia="Arimo" w:hAnsi="Arimo" w:cs="Arimo"/>
        <w:b w:val="0"/>
        <w:bCs w:val="0"/>
        <w:i w:val="0"/>
        <w:iCs w:val="0"/>
        <w:smallCaps w:val="0"/>
        <w:strike w:val="0"/>
        <w:shd w:val="clear" w:color="auto" w:fill="auto"/>
        <w:vertAlign w:val="baseline"/>
      </w:rPr>
    </w:lvl>
    <w:lvl w:ilvl="4">
      <w:start w:val="1"/>
      <w:numFmt w:val="bullet"/>
      <w:lvlText w:val="▪"/>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Arimo" w:eastAsia="Arimo" w:hAnsi="Arimo" w:cs="Arimo"/>
        <w:b w:val="0"/>
        <w:bCs w:val="0"/>
        <w:i w:val="0"/>
        <w:iCs w:val="0"/>
        <w:smallCaps w:val="0"/>
        <w:strike w:val="0"/>
        <w:shd w:val="clear" w:color="auto" w:fill="auto"/>
        <w:vertAlign w:val="baseline"/>
      </w:rPr>
    </w:lvl>
    <w:lvl w:ilvl="7">
      <w:start w:val="1"/>
      <w:numFmt w:val="bullet"/>
      <w:lvlText w:val="▪"/>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2" w15:restartNumberingAfterBreak="0">
    <w:nsid w:val="4BCC1CF9"/>
    <w:multiLevelType w:val="multilevel"/>
    <w:tmpl w:val="574A38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C27514"/>
    <w:multiLevelType w:val="multilevel"/>
    <w:tmpl w:val="E3105ABA"/>
    <w:lvl w:ilvl="0">
      <w:start w:val="1"/>
      <w:numFmt w:val="bullet"/>
      <w:lvlText w:val="●"/>
      <w:lvlJc w:val="left"/>
      <w:pPr>
        <w:ind w:left="720" w:hanging="360"/>
      </w:pPr>
      <w:rPr>
        <w:rFonts w:ascii="Helvetica Neue" w:eastAsia="Helvetica Neue" w:hAnsi="Helvetica Neue" w:cs="Helvetica Neue"/>
        <w:b w:val="0"/>
        <w:bCs w:val="0"/>
        <w:i w:val="0"/>
        <w:iCs w:val="0"/>
        <w:smallCaps w:val="0"/>
        <w:strike w:val="0"/>
        <w:shd w:val="clear" w:color="auto" w:fill="auto"/>
        <w:vertAlign w:val="baseline"/>
      </w:rPr>
    </w:lvl>
    <w:lvl w:ilvl="1">
      <w:start w:val="1"/>
      <w:numFmt w:val="bullet"/>
      <w:lvlText w:val="o"/>
      <w:lvlJc w:val="left"/>
      <w:pPr>
        <w:ind w:left="1440" w:hanging="360"/>
      </w:pPr>
      <w:rPr>
        <w:rFonts w:ascii="Helvetica Neue" w:eastAsia="Helvetica Neue" w:hAnsi="Helvetica Neue" w:cs="Helvetica Neue"/>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Arimo" w:eastAsia="Arimo" w:hAnsi="Arimo" w:cs="Arimo"/>
        <w:b w:val="0"/>
        <w:bCs w:val="0"/>
        <w:i w:val="0"/>
        <w:iCs w:val="0"/>
        <w:smallCaps w:val="0"/>
        <w:strike w:val="0"/>
        <w:shd w:val="clear" w:color="auto" w:fill="auto"/>
        <w:vertAlign w:val="baseline"/>
      </w:rPr>
    </w:lvl>
    <w:lvl w:ilvl="4">
      <w:start w:val="1"/>
      <w:numFmt w:val="bullet"/>
      <w:lvlText w:val="▪"/>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Arimo" w:eastAsia="Arimo" w:hAnsi="Arimo" w:cs="Arimo"/>
        <w:b w:val="0"/>
        <w:bCs w:val="0"/>
        <w:i w:val="0"/>
        <w:iCs w:val="0"/>
        <w:smallCaps w:val="0"/>
        <w:strike w:val="0"/>
        <w:shd w:val="clear" w:color="auto" w:fill="auto"/>
        <w:vertAlign w:val="baseline"/>
      </w:rPr>
    </w:lvl>
    <w:lvl w:ilvl="7">
      <w:start w:val="1"/>
      <w:numFmt w:val="bullet"/>
      <w:lvlText w:val="▪"/>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num w:numId="1" w16cid:durableId="197074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37F"/>
    <w:rsid w:val="0028584A"/>
    <w:rsid w:val="00392F1E"/>
    <w:rsid w:val="007037E8"/>
    <w:rsid w:val="00791340"/>
    <w:rsid w:val="0090425A"/>
    <w:rsid w:val="00906CEB"/>
    <w:rsid w:val="0093625F"/>
    <w:rsid w:val="00AF7C8D"/>
    <w:rsid w:val="00CE6F83"/>
    <w:rsid w:val="00D26F01"/>
    <w:rsid w:val="00DE16B4"/>
    <w:rsid w:val="00E33196"/>
    <w:rsid w:val="00EB35BB"/>
    <w:rsid w:val="00EF437F"/>
    <w:rsid w:val="00F33D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4CB7"/>
  <w15:docId w15:val="{7D7C56E4-500A-4103-B6CB-F2A3F1BA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54" w:lineRule="auto"/>
    </w:pPr>
    <w:rPr>
      <w:rFonts w:ascii="Arial" w:hAnsi="Arial"/>
      <w:color w:val="000000"/>
      <w:sz w:val="22"/>
      <w:lang w:val="en-US"/>
    </w:rPr>
  </w:style>
  <w:style w:type="paragraph" w:styleId="Heading1">
    <w:name w:val="heading 1"/>
    <w:basedOn w:val="Normal"/>
    <w:next w:val="Normal"/>
    <w:uiPriority w:val="9"/>
    <w:qFormat/>
    <w:pPr>
      <w:keepNext/>
      <w:keepLines/>
      <w:spacing w:before="480"/>
      <w:outlineLvl w:val="0"/>
    </w:pPr>
    <w:rPr>
      <w:b/>
      <w:bCs/>
      <w:szCs w:val="48"/>
    </w:rPr>
  </w:style>
  <w:style w:type="paragraph" w:styleId="Heading2">
    <w:name w:val="heading 2"/>
    <w:basedOn w:val="Normal"/>
    <w:next w:val="Normal"/>
    <w:uiPriority w:val="9"/>
    <w:semiHidden/>
    <w:unhideWhenUsed/>
    <w:qFormat/>
    <w:pPr>
      <w:keepNext/>
      <w:keepLines/>
      <w:spacing w:before="360"/>
      <w:outlineLvl w:val="1"/>
    </w:pPr>
    <w:rPr>
      <w:b/>
      <w:bCs/>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ind w:right="131"/>
      <w:jc w:val="center"/>
    </w:pPr>
    <w:rPr>
      <w:rFonts w:eastAsia="Arial" w:cs="Arial"/>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Body">
    <w:name w:val="Body"/>
    <w:pPr>
      <w:widowControl w:val="0"/>
    </w:pPr>
    <w:rPr>
      <w:rFonts w:ascii="Arial" w:eastAsia="Arial" w:hAnsi="Arial" w:cs="Arial"/>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0000FF"/>
      <w:sz w:val="20"/>
      <w:szCs w:val="20"/>
      <w:u w:val="single" w:color="0000FF"/>
    </w:rPr>
  </w:style>
  <w:style w:type="paragraph" w:customStyle="1" w:styleId="Heading">
    <w:name w:val="Heading"/>
    <w:pPr>
      <w:widowControl w:val="0"/>
      <w:spacing w:before="19"/>
      <w:ind w:left="138"/>
      <w:outlineLvl w:val="0"/>
    </w:pPr>
    <w:rPr>
      <w:rFonts w:ascii="Carlito" w:eastAsia="Arial Unicode MS" w:hAnsi="Carlito" w:cs="Arial Unicode MS"/>
      <w:b/>
      <w:bCs/>
      <w:color w:val="000000"/>
      <w:u w:color="000000"/>
      <w:lang w:val="de-DE"/>
      <w14:textOutline w14:w="0" w14:cap="flat" w14:cmpd="sng" w14:algn="ctr">
        <w14:noFill/>
        <w14:prstDash w14:val="solid"/>
        <w14:bevel/>
      </w14:textOutline>
    </w:rPr>
  </w:style>
  <w:style w:type="numbering" w:customStyle="1" w:styleId="ImportedStyle1">
    <w:name w:val="Imported Style 1"/>
  </w:style>
  <w:style w:type="numbering" w:customStyle="1" w:styleId="ImportedStyle2">
    <w:name w:val="Imported Style 2"/>
  </w:style>
  <w:style w:type="paragraph" w:styleId="Subtitle">
    <w:name w:val="Subtitle"/>
    <w:basedOn w:val="Normal"/>
    <w:next w:val="Normal"/>
    <w:uiPriority w:val="11"/>
    <w:qFormat/>
    <w:pPr>
      <w:keepNext/>
      <w:keepLines/>
      <w:spacing w:before="360"/>
    </w:pPr>
    <w:rPr>
      <w:rFonts w:eastAsia="Georgia" w:cs="Georgia"/>
      <w:i/>
      <w:iCs/>
      <w:szCs w:val="48"/>
    </w:rPr>
  </w:style>
  <w:style w:type="paragraph" w:customStyle="1" w:styleId="ListParagraph1">
    <w:name w:val="List Paragraph1"/>
    <w:pPr>
      <w:spacing w:after="60" w:line="254" w:lineRule="auto"/>
    </w:pPr>
    <w:rPr>
      <w:rFonts w:ascii="Arial" w:hAnsi="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eifwm@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leif-magalha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ov9u8dwm2C8xy/yAecXtMPLiw==">CgMxLjA4AHIhMU1wUGdEVzBEY2RoZmNKcEV6anFoek9FOXpySlY4azNh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556</Words>
  <Characters>3420</Characters>
  <Application>Microsoft Office Word</Application>
  <DocSecurity>0</DocSecurity>
  <Lines>67</Lines>
  <Paragraphs>43</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Leif Westerstahl Magalhães</dc:title>
  <dc:subject>Service Design Lead</dc:subject>
  <dc:creator>Leif Westerstahl Magalhães</dc:creator>
  <cp:keywords>Service Design, UX Research, Product Design</cp:keywords>
  <dc:description/>
  <cp:lastModifiedBy>Leif Magalhães</cp:lastModifiedBy>
  <cp:revision>10</cp:revision>
  <dcterms:created xsi:type="dcterms:W3CDTF">2026-08-21T21:21:00Z</dcterms:created>
  <dcterms:modified xsi:type="dcterms:W3CDTF">2026-09-22T14:03:00Z</dcterms:modified>
</cp:coreProperties>
</file>