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/>
        <w:keepLines/>
        <w:widowControl/>
        <w:spacing w:before="0" w:after="60" w:line="254" w:lineRule="auto"/>
        <w:ind w:left="0" w:right="0" w:firstLine="0"/>
        <w:jc w:val="center"/>
      </w:pPr>
      <w:r>
        <w:rPr>
          <w:rFonts w:ascii="Arial" w:hAnsi="Arial" w:eastAsia="Arial" w:cs="Arial"/>
          <w:b/>
          <w:color w:val="000000"/>
          <w:sz w:val="44"/>
        </w:rPr>
        <w:t>Leif Westerstahl Magalhães</w:t>
      </w:r>
    </w:p>
    <w:p>
      <w:pPr>
        <w:pStyle w:val="Subtitle"/>
        <w:keepNext/>
        <w:keepLines/>
        <w:widowControl/>
        <w:spacing w:before="0" w:after="120" w:line="254" w:lineRule="auto"/>
        <w:ind w:left="0" w:right="0"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Líder de Design de Serviços</w:t>
      </w:r>
    </w:p>
    <w:p>
      <w:pPr>
        <w:keepNext/>
        <w:keepLines/>
        <w:widowControl/>
        <w:spacing w:before="0" w:after="40" w:line="254" w:lineRule="auto"/>
        <w:ind w:left="0" w:right="0" w:firstLine="0"/>
        <w:jc w:val="center"/>
      </w:pPr>
      <w:r>
        <w:rPr>
          <w:rFonts w:ascii="Arial" w:hAnsi="Arial" w:eastAsia="Arial" w:cs="Arial"/>
          <w:b w:val="0"/>
          <w:color w:val="000000"/>
          <w:sz w:val="20"/>
        </w:rPr>
        <w:t xml:space="preserve">São Paulo, Brasil | +55 11 98469-1144 | </w:t>
      </w:r>
      <w:hyperlink r:id="rId16">
        <w:r>
          <w:rPr>
            <w:rFonts w:ascii="Arial" w:hAnsi="Arial"/>
            <w:sz w:val="20"/>
            <w:color w:val="000000"/>
          </w:rPr>
          <w:t>leifwm@gmail.com</w:t>
        </w:r>
      </w:hyperlink>
    </w:p>
    <w:p>
      <w:pPr>
        <w:keepNext/>
        <w:keepLines/>
        <w:widowControl/>
        <w:spacing w:before="0" w:after="160" w:line="254" w:lineRule="auto"/>
        <w:ind w:left="0" w:right="0" w:firstLine="0"/>
        <w:jc w:val="center"/>
      </w:pPr>
      <w:hyperlink r:id="rId17">
        <w:r>
          <w:rPr>
            <w:rFonts w:ascii="Arial" w:hAnsi="Arial"/>
            <w:sz w:val="20"/>
            <w:color w:val="000000"/>
          </w:rPr>
          <w:t>linkedin.com/in/leif-magalhaes</w:t>
        </w:r>
      </w:hyperlink>
    </w:p>
    <w:p>
      <w:pPr>
        <w:pStyle w:val="Heading1"/>
        <w:keepNext/>
        <w:keepLines/>
        <w:widowControl/>
        <w:spacing w:before="180" w:after="8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RESUMO</w:t>
      </w:r>
    </w:p>
    <w:p>
      <w:pPr>
        <w:keepNext w:val="0"/>
        <w:keepLines/>
        <w:widowControl/>
        <w:spacing w:before="0" w:after="8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Líder de Design de Serviços com mais de 10 anos de experiência em design de serviços, pesquisa de UX e design de produtos nos setores farmacêutico, financeiro e de consultoria. Na Novartis, liderei 2 designers em pelo menos 15 projetos e contribuí para reduzir o ciclo de pesquisa, prototipagem e testes de usabilidade de 6–12 meses para, no máximo, 4 meses. Atuo com estratégia de pesquisa, facilitação de workshops e aplicação de insights de clientes e pacientes em decisões de produtos e serviços.</w:t>
      </w:r>
    </w:p>
    <w:p>
      <w:pPr>
        <w:pStyle w:val="Heading1"/>
        <w:keepNext/>
        <w:keepLines/>
        <w:widowControl/>
        <w:spacing w:before="180" w:after="8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COMPETÊNCIAS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Estratégia de design:</w:t>
      </w:r>
      <w:r>
        <w:rPr>
          <w:rFonts w:ascii="Arial" w:hAnsi="Arial" w:eastAsia="Arial" w:cs="Arial"/>
          <w:b w:val="0"/>
          <w:color w:val="000000"/>
          <w:sz w:val="22"/>
        </w:rPr>
        <w:t xml:space="preserve"> Design de serviços, design thinking, mapeamento de jornadas, personas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Pesquisa:</w:t>
      </w:r>
      <w:r>
        <w:rPr>
          <w:rFonts w:ascii="Arial" w:hAnsi="Arial" w:eastAsia="Arial" w:cs="Arial"/>
          <w:b w:val="0"/>
          <w:color w:val="000000"/>
          <w:sz w:val="22"/>
        </w:rPr>
        <w:t xml:space="preserve"> Pesquisa qualitativa e quantitativa, entrevistas, testes de usabilidade e de conceito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Produto e gestão:</w:t>
      </w:r>
      <w:r>
        <w:rPr>
          <w:rFonts w:ascii="Arial" w:hAnsi="Arial" w:eastAsia="Arial" w:cs="Arial"/>
          <w:b w:val="0"/>
          <w:color w:val="000000"/>
          <w:sz w:val="22"/>
        </w:rPr>
        <w:t xml:space="preserve"> Design de produto, wireframes, prototipagem, facilitação de workshops, liderança de equipes, gestão de stakeholders e projetos, métodos ágeis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Ferramentas: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Figma, Miro, Mural, Adobe XD, Sketch, Alchemer, Lookback, Dovetail, Optimal Workshop, Excel, Power BI, Microsoft Copilot, Power Automate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Conhecimentos técnicos básicos: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React.js, HTML, CSS, JavaScript, Tailwind CSS; noções de Lean Six Sigma</w:t>
      </w:r>
    </w:p>
    <w:p>
      <w:pPr>
        <w:pStyle w:val="Heading1"/>
        <w:keepNext/>
        <w:keepLines/>
        <w:widowControl/>
        <w:spacing w:before="180" w:after="8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EXPERIÊNCIA PROFISSIONAL</w:t>
      </w:r>
    </w:p>
    <w:p>
      <w:pPr>
        <w:pStyle w:val="Heading2"/>
        <w:keepNext/>
        <w:keepLines/>
        <w:widowControl/>
        <w:spacing w:before="120" w:after="2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Líder de Design de Serviços</w:t>
      </w:r>
    </w:p>
    <w:p>
      <w:pPr>
        <w:keepNext/>
        <w:keepLines/>
        <w:widowControl/>
        <w:spacing w:before="0" w:after="2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Novartis | nov 2023 - dez 2025</w:t>
      </w:r>
    </w:p>
    <w:p>
      <w:pPr>
        <w:keepNext/>
        <w:keepLines/>
        <w:widowControl/>
        <w:spacing w:before="0" w:after="6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0"/>
        </w:rPr>
        <w:t>São Paulo, Brasil | Híbrido</w:t>
      </w:r>
    </w:p>
    <w:p>
      <w:pPr>
        <w:keepNext/>
        <w:keepLines/>
        <w:widowControl/>
        <w:spacing w:before="0" w:after="6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0"/>
        </w:rPr>
        <w:t>Alocação em tempo integral via CTC, por meio da minha empresa WM Design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Liderei 2 designers em pelo menos 15 projetos de diferentes unidades de negócio, atendendo às diretrizes de marca e aos requisitos regulatórios.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Reduzi de 6–12 meses para, no máximo, 4 meses o ciclo de pesquisa, prototipagem e testes de usabilidade, com melhorias nos fluxos de trabalho e métodos apoiados por IA.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Entreguei um estudo sobre os equipamentos da equipe de campo em 4 semanas, com taxa de resposta de 52,2%. Usei Alchemer e Excel com Copilot para concluir a análise e o relatório em 3 dias, apoiando decisões de investimento em equipamentos.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Liderei pesquisas com mães de crianças com atrofia muscular espinhal, em colaboração com Compliance, Farmacovigilância e a área Médica para viabilizar entrevistas com cuidadoras. Os resultados questionaram hipóteses internas e orientaram as prioridades estratégicas do ano seguinte.</w:t>
      </w:r>
    </w:p>
    <w:p>
      <w:pPr>
        <w:pStyle w:val="Heading2"/>
        <w:keepNext/>
        <w:keepLines/>
        <w:pageBreakBefore/>
        <w:widowControl/>
        <w:spacing w:before="120" w:after="2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Designer de Serviços Sênior</w:t>
      </w:r>
    </w:p>
    <w:p>
      <w:pPr>
        <w:keepNext/>
        <w:keepLines/>
        <w:widowControl/>
        <w:spacing w:before="0" w:after="2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Banco Carrefour | out 2021 - fev 2023</w:t>
      </w:r>
    </w:p>
    <w:p>
      <w:pPr>
        <w:keepNext/>
        <w:keepLines/>
        <w:widowControl/>
        <w:spacing w:before="0" w:after="6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0"/>
        </w:rPr>
        <w:t>São Paulo, Brasil | Remoto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Criei representações visuais de 2 modelos de crédito rotativo para que clientes com diferentes níveis de conhecimento financeiro pudessem comparar opções de pagamento nas sessões de pesquisa.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Estruturei uma abordagem padronizada de pesquisa que ajudou o banco a decidir qual modelo de crédito adotar com base no feedback dos clientes.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Desenvolvi personas e mapas de jornada para produtos de cartão de crédito, utilizando entrevistas, testes de usabilidade e análise quantitativa para orientar decisões de produto e alinhar design, engenharia e negócio.</w:t>
      </w:r>
    </w:p>
    <w:p>
      <w:pPr>
        <w:pStyle w:val="Heading2"/>
        <w:keepNext/>
        <w:keepLines/>
        <w:widowControl/>
        <w:spacing w:before="120" w:after="2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Consultor de Design de Serviços</w:t>
      </w:r>
    </w:p>
    <w:p>
      <w:pPr>
        <w:keepNext/>
        <w:keepLines/>
        <w:widowControl/>
        <w:spacing w:before="0" w:after="2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Accenture (Fjord) | mai 2018 - jun 2021</w:t>
      </w:r>
    </w:p>
    <w:p>
      <w:pPr>
        <w:keepNext/>
        <w:keepLines/>
        <w:widowControl/>
        <w:spacing w:before="0" w:after="6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0"/>
        </w:rPr>
        <w:t>São Paulo, Brasil | Presencial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Liderei 3 designers no projeto de transformação do Ser Educacional, com pesquisa envolvendo mais de 190 pessoas em 4 estados brasileiros para compreender as jornadas de estudantes e professores.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Transformei pesquisas e workshops de cocriação em uma visão de serviço compartilhada, 51 iniciativas propostas e um roadmap de vários anos, priorizado por valor para usuários e negócio e complexidade de implementação.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Liderei a pesquisa para o aplicativo Trato, da VLI, utilizando entrevistas com caminhoneiros, comunidades digitais, testes de conceito e de usabilidade remotos para definir conceitos de serviço e um roadmap de funcionalidades.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254" w:lineRule="auto"/>
        <w:ind w:left="210" w:right="0" w:hanging="18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Pesquisei as necessidades de pequenos negócios e desenhei fluxos e protótipos para o Pertinho de Casa, trabalhando com a VTEX para apoiar o lançamento de um serviço de pedidos digitais e entregas durante a pandemia.</w:t>
      </w:r>
    </w:p>
    <w:p>
      <w:pPr>
        <w:pStyle w:val="Heading1"/>
        <w:keepNext/>
        <w:keepLines/>
        <w:widowControl/>
        <w:spacing w:before="180" w:after="8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FORMAÇÃO ACADÊMICA</w:t>
      </w:r>
    </w:p>
    <w:p>
      <w:pPr>
        <w:keepNext w:val="0"/>
        <w:keepLines/>
        <w:widowControl/>
        <w:spacing w:before="0" w:after="6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Bacharelado em Design com ênfase em Marketing</w:t>
        <w:br/>
        <w:t>ESPM, São Paulo, Brasil | jan 2007 - dez 2012</w:t>
      </w:r>
    </w:p>
    <w:p>
      <w:pPr>
        <w:pStyle w:val="Heading1"/>
        <w:keepNext/>
        <w:keepLines/>
        <w:widowControl/>
        <w:spacing w:before="180" w:after="8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CURSOS E CERTIFICAÇÕES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Front-End Engineer | Codecademy | Concluído em dez 2025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Produção de Animação 3D | BCIT, Canadá | fev 2013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Design Thinking e Inovação | ESPM, Brasil | mai 2011</w:t>
      </w:r>
    </w:p>
    <w:p>
      <w:pPr>
        <w:keepNext w:val="0"/>
        <w:keepLines/>
        <w:widowControl/>
        <w:spacing w:before="0" w:after="4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Tecnologia da Informação e Comunicação | IULM, Itália | jun 2010</w:t>
      </w:r>
    </w:p>
    <w:p>
      <w:pPr>
        <w:pStyle w:val="Heading1"/>
        <w:keepNext/>
        <w:keepLines/>
        <w:widowControl/>
        <w:spacing w:before="180" w:after="80" w:line="254" w:lineRule="auto"/>
        <w:ind w:left="0" w:right="0" w:firstLine="0"/>
        <w:jc w:val="left"/>
      </w:pPr>
      <w:r>
        <w:rPr>
          <w:rFonts w:ascii="Arial" w:hAnsi="Arial" w:eastAsia="Arial" w:cs="Arial"/>
          <w:b/>
          <w:color w:val="000000"/>
          <w:sz w:val="22"/>
        </w:rPr>
        <w:t>IDIOMAS</w:t>
      </w:r>
    </w:p>
    <w:p>
      <w:pPr>
        <w:keepNext w:val="0"/>
        <w:keepLines/>
        <w:widowControl/>
        <w:spacing w:before="0" w:after="0" w:line="254" w:lineRule="auto"/>
        <w:ind w:left="0" w:right="0" w:firstLine="0"/>
        <w:jc w:val="left"/>
      </w:pPr>
      <w:r>
        <w:rPr>
          <w:rFonts w:ascii="Arial" w:hAnsi="Arial" w:eastAsia="Arial" w:cs="Arial"/>
          <w:b w:val="0"/>
          <w:color w:val="000000"/>
          <w:sz w:val="22"/>
        </w:rPr>
        <w:t>Português: Nativo | Inglês: C1 (Avançado) | Italiano: Básico</w:t>
      </w:r>
    </w:p>
    <w:sectPr w:rsidR="006170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2911" w14:textId="77777777" w:rsidR="00D43012" w:rsidRPr="00D17B0C" w:rsidRDefault="00D43012">
      <w:r w:rsidRPr="00D17B0C">
        <w:separator/>
      </w:r>
    </w:p>
  </w:endnote>
  <w:endnote w:type="continuationSeparator" w:id="0">
    <w:p w14:paraId="5560B66D" w14:textId="77777777" w:rsidR="00D43012" w:rsidRPr="00D17B0C" w:rsidRDefault="00D43012">
      <w:r w:rsidRPr="00D17B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default"/>
    <w:embedRegular r:id="rId1" w:fontKey="{56F897CE-9002-4CAC-B7D2-3AC9844D85A9}"/>
  </w:font>
  <w:font w:name="Arimo">
    <w:charset w:val="00"/>
    <w:family w:val="auto"/>
    <w:pitch w:val="default"/>
    <w:embedRegular r:id="rId2" w:fontKey="{467C0CB6-7110-4072-9FCE-D55DE232B5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  <w:embedBold r:id="rId3" w:fontKey="{538686E6-C9A1-46F1-8498-097C10DBF4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C5CD50A-13EE-4D34-8985-0AB44D9D7A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2958" w14:textId="77777777" w:rsidR="00617076" w:rsidRPr="00D17B0C" w:rsidRDefault="006170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34D00" w14:textId="77777777" w:rsidR="00EF437F" w:rsidRPr="00D17B0C" w:rsidRDefault="00EF437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1F44" w14:textId="77777777" w:rsidR="00617076" w:rsidRPr="00D17B0C" w:rsidRDefault="006170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6A44" w14:textId="77777777" w:rsidR="00D43012" w:rsidRPr="00D17B0C" w:rsidRDefault="00D43012">
      <w:r w:rsidRPr="00D17B0C">
        <w:separator/>
      </w:r>
    </w:p>
  </w:footnote>
  <w:footnote w:type="continuationSeparator" w:id="0">
    <w:p w14:paraId="1C9C9F41" w14:textId="77777777" w:rsidR="00D43012" w:rsidRPr="00D17B0C" w:rsidRDefault="00D43012">
      <w:r w:rsidRPr="00D17B0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A701" w14:textId="77777777" w:rsidR="00617076" w:rsidRPr="00D17B0C" w:rsidRDefault="006170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34CFF" w14:textId="77777777" w:rsidR="00EF437F" w:rsidRPr="00D17B0C" w:rsidRDefault="00EF437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F4BD7" w14:textId="77777777" w:rsidR="00617076" w:rsidRPr="00D17B0C" w:rsidRDefault="006170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568"/>
    <w:multiLevelType w:val="multilevel"/>
    <w:tmpl w:val="BA6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C092C"/>
    <w:multiLevelType w:val="multilevel"/>
    <w:tmpl w:val="F994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36BAC"/>
    <w:multiLevelType w:val="multilevel"/>
    <w:tmpl w:val="EB5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9E9"/>
    <w:multiLevelType w:val="multilevel"/>
    <w:tmpl w:val="1396A4E8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2A8E5389"/>
    <w:multiLevelType w:val="multilevel"/>
    <w:tmpl w:val="E9C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82B84"/>
    <w:multiLevelType w:val="multilevel"/>
    <w:tmpl w:val="625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E2000"/>
    <w:multiLevelType w:val="multilevel"/>
    <w:tmpl w:val="935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E75ED"/>
    <w:multiLevelType w:val="multilevel"/>
    <w:tmpl w:val="A23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C6A7C"/>
    <w:multiLevelType w:val="multilevel"/>
    <w:tmpl w:val="EEE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87ACB"/>
    <w:multiLevelType w:val="multilevel"/>
    <w:tmpl w:val="0C4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874F6"/>
    <w:multiLevelType w:val="multilevel"/>
    <w:tmpl w:val="A2DA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C1CF9"/>
    <w:multiLevelType w:val="multilevel"/>
    <w:tmpl w:val="574A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3C27514"/>
    <w:multiLevelType w:val="multilevel"/>
    <w:tmpl w:val="E3105ABA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13" w15:restartNumberingAfterBreak="0">
    <w:nsid w:val="596F4510"/>
    <w:multiLevelType w:val="multilevel"/>
    <w:tmpl w:val="8AE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320EF"/>
    <w:multiLevelType w:val="multilevel"/>
    <w:tmpl w:val="689A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A4139"/>
    <w:multiLevelType w:val="multilevel"/>
    <w:tmpl w:val="E12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E1D22"/>
    <w:multiLevelType w:val="multilevel"/>
    <w:tmpl w:val="B40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A2D0B"/>
    <w:multiLevelType w:val="multilevel"/>
    <w:tmpl w:val="831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666C3"/>
    <w:multiLevelType w:val="multilevel"/>
    <w:tmpl w:val="38F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13B41"/>
    <w:multiLevelType w:val="multilevel"/>
    <w:tmpl w:val="B6D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14DBD"/>
    <w:multiLevelType w:val="multilevel"/>
    <w:tmpl w:val="FCB8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07035"/>
    <w:multiLevelType w:val="multilevel"/>
    <w:tmpl w:val="DA0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26477">
    <w:abstractNumId w:val="12"/>
  </w:num>
  <w:num w:numId="2" w16cid:durableId="1125394225">
    <w:abstractNumId w:val="3"/>
  </w:num>
  <w:num w:numId="3" w16cid:durableId="1487089888">
    <w:abstractNumId w:val="11"/>
  </w:num>
  <w:num w:numId="4" w16cid:durableId="1255240370">
    <w:abstractNumId w:val="2"/>
  </w:num>
  <w:num w:numId="5" w16cid:durableId="166411199">
    <w:abstractNumId w:val="0"/>
  </w:num>
  <w:num w:numId="6" w16cid:durableId="1248229015">
    <w:abstractNumId w:val="21"/>
  </w:num>
  <w:num w:numId="7" w16cid:durableId="236939520">
    <w:abstractNumId w:val="16"/>
  </w:num>
  <w:num w:numId="8" w16cid:durableId="1897353921">
    <w:abstractNumId w:val="18"/>
  </w:num>
  <w:num w:numId="9" w16cid:durableId="1639188652">
    <w:abstractNumId w:val="4"/>
  </w:num>
  <w:num w:numId="10" w16cid:durableId="2121798162">
    <w:abstractNumId w:val="6"/>
  </w:num>
  <w:num w:numId="11" w16cid:durableId="1864704419">
    <w:abstractNumId w:val="19"/>
  </w:num>
  <w:num w:numId="12" w16cid:durableId="721556697">
    <w:abstractNumId w:val="10"/>
  </w:num>
  <w:num w:numId="13" w16cid:durableId="139735152">
    <w:abstractNumId w:val="8"/>
  </w:num>
  <w:num w:numId="14" w16cid:durableId="1232276564">
    <w:abstractNumId w:val="15"/>
  </w:num>
  <w:num w:numId="15" w16cid:durableId="411589442">
    <w:abstractNumId w:val="9"/>
  </w:num>
  <w:num w:numId="16" w16cid:durableId="373846771">
    <w:abstractNumId w:val="1"/>
  </w:num>
  <w:num w:numId="17" w16cid:durableId="1673950362">
    <w:abstractNumId w:val="20"/>
  </w:num>
  <w:num w:numId="18" w16cid:durableId="380786918">
    <w:abstractNumId w:val="14"/>
  </w:num>
  <w:num w:numId="19" w16cid:durableId="462424742">
    <w:abstractNumId w:val="7"/>
  </w:num>
  <w:num w:numId="20" w16cid:durableId="719398235">
    <w:abstractNumId w:val="13"/>
  </w:num>
  <w:num w:numId="21" w16cid:durableId="102041905">
    <w:abstractNumId w:val="5"/>
  </w:num>
  <w:num w:numId="22" w16cid:durableId="876964241">
    <w:abstractNumId w:val="17"/>
  </w:num>
  <w:abstractNum w:abstractNumId="22">
    <w:multiLevelType w:val="singleLevel"/>
    <w:lvl w:ilvl="0">
      <w:start w:val="1"/>
      <w:numFmt w:val="bullet"/>
      <w:lvlText w:val="•"/>
      <w:lvlJc w:val="left"/>
      <w:pPr>
        <w:ind w:left="210" w:hanging="180"/>
      </w:pPr>
      <w:rPr>
        <w:rFonts w:ascii="Arial" w:hAnsi="Arial"/>
      </w:r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37F"/>
    <w:rsid w:val="00284BCA"/>
    <w:rsid w:val="002E12AC"/>
    <w:rsid w:val="00392F1E"/>
    <w:rsid w:val="003F374F"/>
    <w:rsid w:val="00477EF6"/>
    <w:rsid w:val="005262FF"/>
    <w:rsid w:val="00617076"/>
    <w:rsid w:val="007037E8"/>
    <w:rsid w:val="00714E10"/>
    <w:rsid w:val="00791340"/>
    <w:rsid w:val="00855BAA"/>
    <w:rsid w:val="00901243"/>
    <w:rsid w:val="0090425A"/>
    <w:rsid w:val="00906CEB"/>
    <w:rsid w:val="0093625F"/>
    <w:rsid w:val="00AF7C8D"/>
    <w:rsid w:val="00CE6F83"/>
    <w:rsid w:val="00D17B0C"/>
    <w:rsid w:val="00D26F01"/>
    <w:rsid w:val="00D43012"/>
    <w:rsid w:val="00D94C66"/>
    <w:rsid w:val="00DE16B4"/>
    <w:rsid w:val="00EF437F"/>
    <w:rsid w:val="00F34290"/>
    <w:rsid w:val="00F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34CB7"/>
  <w15:docId w15:val="{7D7C56E4-500A-4103-B6CB-F2A3F1BA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54" w:lineRule="auto"/>
      <w:ind w:left="0" w:firstLine="0"/>
    </w:pPr>
    <w:rPr>
      <w:rFonts w:ascii="Arial" w:hAnsi="Arial"/>
      <w:color w:val="000000"/>
      <w:sz w:val="22"/>
      <w:lang w:val="pt-B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60" w:line="254" w:lineRule="auto"/>
      <w:ind w:left="0" w:firstLine="0"/>
      <w:outlineLvl w:val="0"/>
    </w:pPr>
    <w:rPr>
      <w:rFonts w:ascii="Arial" w:hAnsi="Arial"/>
      <w:b/>
      <w:bCs/>
      <w:color w:val="000000"/>
      <w:sz w:val="22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60" w:line="254" w:lineRule="auto"/>
      <w:ind w:left="0" w:firstLine="0"/>
      <w:outlineLvl w:val="1"/>
    </w:pPr>
    <w:rPr>
      <w:rFonts w:ascii="Arial" w:hAnsi="Arial"/>
      <w:b/>
      <w:bCs/>
      <w:color w:val="000000"/>
      <w:sz w:val="22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0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0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0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pacing w:line="254" w:lineRule="auto" w:after="60"/>
      <w:ind w:left="0" w:right="131" w:firstLine="0"/>
      <w:jc w:val="center"/>
    </w:pPr>
    <w:rPr>
      <w:rFonts w:ascii="Arial" w:eastAsia="Arial" w:hAnsi="Arial" w:cs="Arial"/>
      <w:color w:val="000000"/>
      <w:sz w:val="22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FF"/>
      <w:sz w:val="20"/>
      <w:szCs w:val="20"/>
      <w:u w:val="single" w:color="0000FF"/>
    </w:rPr>
  </w:style>
  <w:style w:type="paragraph" w:customStyle="1" w:styleId="Heading">
    <w:name w:val="Heading"/>
    <w:pPr>
      <w:widowControl w:val="0"/>
      <w:spacing w:before="19"/>
      <w:ind w:left="138"/>
      <w:outlineLvl w:val="0"/>
    </w:pPr>
    <w:rPr>
      <w:rFonts w:ascii="Carlito" w:eastAsia="Arial Unicode MS" w:hAnsi="Carlito" w:cs="Arial Unicode MS"/>
      <w:b/>
      <w:bCs/>
      <w:color w:val="000000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</w:style>
  <w:style w:type="numbering" w:customStyle="1" w:styleId="ImportedStyle2">
    <w:name w:val="Imported Style 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60" w:line="254" w:lineRule="auto"/>
      <w:ind w:left="0" w:firstLine="0"/>
    </w:pPr>
    <w:rPr>
      <w:rFonts w:ascii="Arial" w:eastAsia="Georgia" w:hAnsi="Arial" w:cs="Georgia"/>
      <w:i/>
      <w:iCs/>
      <w:color w:val="000000"/>
      <w:sz w:val="22"/>
      <w:szCs w:val="48"/>
    </w:rPr>
  </w:style>
  <w:style w:type="paragraph" w:styleId="Header">
    <w:name w:val="header"/>
    <w:basedOn w:val="Normal"/>
    <w:link w:val="HeaderChar"/>
    <w:uiPriority w:val="99"/>
    <w:unhideWhenUsed/>
    <w:rsid w:val="006170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7076"/>
  </w:style>
  <w:style w:type="paragraph" w:styleId="Footer">
    <w:name w:val="footer"/>
    <w:basedOn w:val="Normal"/>
    <w:link w:val="FooterChar"/>
    <w:uiPriority w:val="99"/>
    <w:unhideWhenUsed/>
    <w:rsid w:val="006170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076"/>
  </w:style>
  <w:style w:type="character" w:styleId="BookTitle">
    <w:name w:val="Book Title"/>
    <w:basedOn w:val="DefaultParagraphFont"/>
    <w:uiPriority w:val="33"/>
    <w:qFormat/>
    <w:rsid w:val="006170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7076"/>
    <w:pPr>
      <w:spacing w:after="200"/>
    </w:pPr>
    <w:rPr>
      <w:i/>
      <w:iCs/>
      <w:color w:val="A7A7A7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17076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07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0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0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617076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07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076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617076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uiPriority w:val="34"/>
    <w:qFormat/>
    <w:rsid w:val="00617076"/>
    <w:pPr>
      <w:spacing w:after="60" w:line="254" w:lineRule="auto"/>
      <w:ind w:left="0" w:firstLine="0"/>
      <w:contextualSpacing/>
    </w:pPr>
    <w:rPr>
      <w:rFonts w:ascii="Arial" w:hAnsi="Arial"/>
      <w:color w:val="000000"/>
      <w:sz w:val="22"/>
    </w:rPr>
  </w:style>
  <w:style w:type="paragraph" w:styleId="NoSpacing">
    <w:name w:val="No Spacing"/>
    <w:uiPriority w:val="1"/>
    <w:qFormat/>
    <w:rsid w:val="00617076"/>
  </w:style>
  <w:style w:type="paragraph" w:styleId="Quote">
    <w:name w:val="Quote"/>
    <w:basedOn w:val="Normal"/>
    <w:next w:val="Normal"/>
    <w:link w:val="QuoteChar"/>
    <w:uiPriority w:val="29"/>
    <w:qFormat/>
    <w:rsid w:val="006170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076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61707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170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1707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7076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mailto:leifwm@gmail.com" TargetMode="External"/><Relationship Id="rId17" Type="http://schemas.openxmlformats.org/officeDocument/2006/relationships/hyperlink" Target="https://www.linkedin.com/in/leif-magalhaes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ov9u8dwm2C8xy/yAecXtMPLiw==">CgMxLjA4AHIhMU1wUGdEVzBEY2RoZmNKcEV6anFoek9FOXpySlY4azNh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841</Words>
  <Characters>5904</Characters>
  <Application>Microsoft Office Word</Application>
  <DocSecurity>0</DocSecurity>
  <Lines>125</Lines>
  <Paragraphs>70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Leif Westerstahl Magalhães</cp:lastModifiedBy>
  <cp:revision>19</cp:revision>
  <dcterms:created xsi:type="dcterms:W3CDTF">2026-08-21T21:21:00Z</dcterms:created>
  <dcterms:modified xsi:type="dcterms:W3CDTF">2026-08-21T21:37:00Z</dcterms:modified>
  <dc:title>Leif Westerstahl Magalhães</dc:title>
  <dc:subject>Líder de Design de Serviços</dc:subject>
  <dc:creator>Leif Westerstahl Magalhães</dc:creator>
  <dc:description/>
  <cp:keywords>Service Design, UX Research, Product Design</cp:keywords>
</cp:coreProperties>
</file>