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D82" w:rsidRDefault="000D227D">
      <w:pPr>
        <w:pStyle w:val="BodyText"/>
        <w:spacing w:before="3"/>
        <w:rPr>
          <w:rFonts w:ascii="Times New Roman"/>
          <w:b w:val="0"/>
          <w:sz w:val="25"/>
          <w:u w:val="none"/>
        </w:rPr>
      </w:pPr>
      <w:r>
        <w:rPr>
          <w:noProof/>
          <w:lang w:val="en-GB" w:eastAsia="en-GB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753082</wp:posOffset>
            </wp:positionH>
            <wp:positionV relativeFrom="page">
              <wp:posOffset>601409</wp:posOffset>
            </wp:positionV>
            <wp:extent cx="2697538" cy="8681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538" cy="868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8"/>
        <w:gridCol w:w="5141"/>
      </w:tblGrid>
      <w:tr w:rsidR="006E7D82">
        <w:trPr>
          <w:trHeight w:val="2049"/>
        </w:trPr>
        <w:tc>
          <w:tcPr>
            <w:tcW w:w="4498" w:type="dxa"/>
          </w:tcPr>
          <w:p w:rsidR="006E7D82" w:rsidRDefault="006E7D82">
            <w:pPr>
              <w:pStyle w:val="TableParagraph"/>
              <w:spacing w:before="7"/>
              <w:ind w:left="0"/>
              <w:rPr>
                <w:rFonts w:ascii="Times New Roman"/>
                <w:sz w:val="25"/>
              </w:rPr>
            </w:pPr>
          </w:p>
          <w:p w:rsidR="006E7D82" w:rsidRDefault="000D227D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color w:val="002060"/>
                <w:spacing w:val="-2"/>
                <w:sz w:val="24"/>
              </w:rPr>
              <w:t>Faculty</w:t>
            </w:r>
          </w:p>
        </w:tc>
        <w:tc>
          <w:tcPr>
            <w:tcW w:w="5141" w:type="dxa"/>
          </w:tcPr>
          <w:p w:rsidR="006E7D82" w:rsidRDefault="006E7D82">
            <w:pPr>
              <w:pStyle w:val="TableParagraph"/>
              <w:spacing w:before="7"/>
              <w:ind w:left="0"/>
              <w:rPr>
                <w:rFonts w:ascii="Times New Roman"/>
                <w:sz w:val="25"/>
              </w:rPr>
            </w:pPr>
          </w:p>
          <w:p w:rsidR="006E7D82" w:rsidRPr="009346EC" w:rsidRDefault="000D227D">
            <w:pPr>
              <w:pStyle w:val="TableParagraph"/>
              <w:ind w:right="190"/>
              <w:rPr>
                <w:sz w:val="24"/>
              </w:rPr>
            </w:pPr>
            <w:r w:rsidRPr="009346EC">
              <w:rPr>
                <w:color w:val="002060"/>
                <w:sz w:val="24"/>
              </w:rPr>
              <w:t>Minimum of Ten (ideally more, 2 Instructors must attend each assessment scenario). Faculty may</w:t>
            </w:r>
            <w:r w:rsidRPr="009346EC">
              <w:rPr>
                <w:color w:val="002060"/>
                <w:spacing w:val="-5"/>
                <w:sz w:val="24"/>
              </w:rPr>
              <w:t xml:space="preserve"> </w:t>
            </w:r>
            <w:r w:rsidRPr="009346EC">
              <w:rPr>
                <w:color w:val="002060"/>
                <w:sz w:val="24"/>
              </w:rPr>
              <w:t>“come</w:t>
            </w:r>
            <w:r w:rsidRPr="009346EC">
              <w:rPr>
                <w:color w:val="002060"/>
                <w:spacing w:val="-5"/>
                <w:sz w:val="24"/>
              </w:rPr>
              <w:t xml:space="preserve"> </w:t>
            </w:r>
            <w:r w:rsidRPr="009346EC">
              <w:rPr>
                <w:color w:val="002060"/>
                <w:sz w:val="24"/>
              </w:rPr>
              <w:t>and</w:t>
            </w:r>
            <w:r w:rsidRPr="009346EC">
              <w:rPr>
                <w:color w:val="002060"/>
                <w:spacing w:val="-5"/>
                <w:sz w:val="24"/>
              </w:rPr>
              <w:t xml:space="preserve"> </w:t>
            </w:r>
            <w:r w:rsidRPr="009346EC">
              <w:rPr>
                <w:color w:val="002060"/>
                <w:sz w:val="24"/>
              </w:rPr>
              <w:t>go”</w:t>
            </w:r>
            <w:r w:rsidRPr="009346EC">
              <w:rPr>
                <w:color w:val="002060"/>
                <w:spacing w:val="-5"/>
                <w:sz w:val="24"/>
              </w:rPr>
              <w:t xml:space="preserve"> </w:t>
            </w:r>
            <w:r w:rsidRPr="009346EC">
              <w:rPr>
                <w:color w:val="002060"/>
                <w:sz w:val="24"/>
              </w:rPr>
              <w:t>during</w:t>
            </w:r>
            <w:r w:rsidRPr="009346EC">
              <w:rPr>
                <w:color w:val="002060"/>
                <w:spacing w:val="-5"/>
                <w:sz w:val="24"/>
              </w:rPr>
              <w:t xml:space="preserve"> </w:t>
            </w:r>
            <w:r w:rsidRPr="009346EC">
              <w:rPr>
                <w:color w:val="002060"/>
                <w:sz w:val="24"/>
              </w:rPr>
              <w:t>teaching</w:t>
            </w:r>
            <w:r w:rsidRPr="009346EC">
              <w:rPr>
                <w:color w:val="002060"/>
                <w:spacing w:val="-5"/>
                <w:sz w:val="24"/>
              </w:rPr>
              <w:t xml:space="preserve"> </w:t>
            </w:r>
            <w:r w:rsidRPr="009346EC">
              <w:rPr>
                <w:color w:val="002060"/>
                <w:sz w:val="24"/>
              </w:rPr>
              <w:t>but</w:t>
            </w:r>
            <w:r w:rsidRPr="009346EC">
              <w:rPr>
                <w:color w:val="002060"/>
                <w:spacing w:val="-5"/>
                <w:sz w:val="24"/>
              </w:rPr>
              <w:t xml:space="preserve"> </w:t>
            </w:r>
            <w:r w:rsidRPr="009346EC">
              <w:rPr>
                <w:color w:val="002060"/>
                <w:sz w:val="24"/>
              </w:rPr>
              <w:t>10</w:t>
            </w:r>
            <w:r w:rsidRPr="009346EC">
              <w:rPr>
                <w:color w:val="002060"/>
                <w:spacing w:val="-5"/>
                <w:sz w:val="24"/>
              </w:rPr>
              <w:t xml:space="preserve"> </w:t>
            </w:r>
            <w:r w:rsidRPr="009346EC">
              <w:rPr>
                <w:color w:val="002060"/>
                <w:sz w:val="24"/>
              </w:rPr>
              <w:t>must be present for the</w:t>
            </w:r>
            <w:r w:rsidRPr="009346EC">
              <w:rPr>
                <w:color w:val="002060"/>
                <w:spacing w:val="-1"/>
                <w:sz w:val="24"/>
              </w:rPr>
              <w:t xml:space="preserve"> </w:t>
            </w:r>
            <w:r w:rsidRPr="009346EC">
              <w:rPr>
                <w:color w:val="002060"/>
                <w:sz w:val="24"/>
              </w:rPr>
              <w:t xml:space="preserve">entire duration of the second </w:t>
            </w:r>
            <w:r w:rsidRPr="009346EC">
              <w:rPr>
                <w:color w:val="002060"/>
                <w:spacing w:val="-2"/>
                <w:sz w:val="24"/>
              </w:rPr>
              <w:t>afternoon</w:t>
            </w:r>
          </w:p>
        </w:tc>
      </w:tr>
      <w:tr w:rsidR="006E7D82">
        <w:trPr>
          <w:trHeight w:val="1170"/>
        </w:trPr>
        <w:tc>
          <w:tcPr>
            <w:tcW w:w="4498" w:type="dxa"/>
          </w:tcPr>
          <w:p w:rsidR="006E7D82" w:rsidRDefault="006E7D82">
            <w:pPr>
              <w:pStyle w:val="TableParagraph"/>
              <w:spacing w:before="7"/>
              <w:ind w:left="0"/>
              <w:rPr>
                <w:rFonts w:ascii="Times New Roman"/>
                <w:sz w:val="25"/>
              </w:rPr>
            </w:pPr>
          </w:p>
          <w:p w:rsidR="006E7D82" w:rsidRDefault="000D227D">
            <w:pPr>
              <w:pStyle w:val="TableParagraph"/>
              <w:ind w:left="105" w:right="192"/>
              <w:rPr>
                <w:b/>
                <w:sz w:val="24"/>
              </w:rPr>
            </w:pPr>
            <w:r>
              <w:rPr>
                <w:b/>
                <w:color w:val="002060"/>
                <w:sz w:val="24"/>
              </w:rPr>
              <w:t>Actors</w:t>
            </w:r>
            <w:r>
              <w:rPr>
                <w:b/>
                <w:color w:val="002060"/>
                <w:spacing w:val="-7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/</w:t>
            </w:r>
            <w:r>
              <w:rPr>
                <w:b/>
                <w:color w:val="002060"/>
                <w:spacing w:val="-7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Other</w:t>
            </w:r>
            <w:r>
              <w:rPr>
                <w:b/>
                <w:color w:val="002060"/>
                <w:spacing w:val="-7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Colleagues</w:t>
            </w:r>
            <w:r>
              <w:rPr>
                <w:b/>
                <w:color w:val="002060"/>
                <w:spacing w:val="-7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to</w:t>
            </w:r>
            <w:r>
              <w:rPr>
                <w:b/>
                <w:color w:val="002060"/>
                <w:spacing w:val="-6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act</w:t>
            </w:r>
            <w:r>
              <w:rPr>
                <w:b/>
                <w:color w:val="002060"/>
                <w:spacing w:val="-6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 xml:space="preserve">as </w:t>
            </w:r>
            <w:r>
              <w:rPr>
                <w:b/>
                <w:color w:val="002060"/>
                <w:spacing w:val="-2"/>
                <w:sz w:val="24"/>
              </w:rPr>
              <w:t>Patients</w:t>
            </w:r>
          </w:p>
        </w:tc>
        <w:tc>
          <w:tcPr>
            <w:tcW w:w="5141" w:type="dxa"/>
          </w:tcPr>
          <w:p w:rsidR="006E7D82" w:rsidRDefault="006E7D82">
            <w:pPr>
              <w:pStyle w:val="TableParagraph"/>
              <w:spacing w:before="7"/>
              <w:ind w:left="0"/>
              <w:rPr>
                <w:rFonts w:ascii="Times New Roman"/>
                <w:sz w:val="25"/>
              </w:rPr>
            </w:pPr>
          </w:p>
          <w:p w:rsidR="006E7D82" w:rsidRPr="009346EC" w:rsidRDefault="000D227D">
            <w:pPr>
              <w:pStyle w:val="TableParagraph"/>
              <w:rPr>
                <w:sz w:val="24"/>
              </w:rPr>
            </w:pPr>
            <w:r w:rsidRPr="009346EC">
              <w:rPr>
                <w:color w:val="002060"/>
                <w:sz w:val="24"/>
              </w:rPr>
              <w:t>Four</w:t>
            </w:r>
            <w:r w:rsidRPr="009346EC">
              <w:rPr>
                <w:color w:val="002060"/>
                <w:spacing w:val="-1"/>
                <w:sz w:val="24"/>
              </w:rPr>
              <w:t xml:space="preserve"> </w:t>
            </w:r>
            <w:r w:rsidRPr="009346EC">
              <w:rPr>
                <w:color w:val="002060"/>
                <w:sz w:val="24"/>
              </w:rPr>
              <w:t>(Day 2</w:t>
            </w:r>
            <w:r w:rsidRPr="009346EC">
              <w:rPr>
                <w:color w:val="002060"/>
                <w:spacing w:val="-1"/>
                <w:sz w:val="24"/>
              </w:rPr>
              <w:t xml:space="preserve"> </w:t>
            </w:r>
            <w:r w:rsidRPr="009346EC">
              <w:rPr>
                <w:color w:val="002060"/>
                <w:sz w:val="24"/>
              </w:rPr>
              <w:t>–</w:t>
            </w:r>
            <w:bookmarkStart w:id="0" w:name="_GoBack"/>
            <w:bookmarkEnd w:id="0"/>
            <w:r w:rsidRPr="009346EC">
              <w:rPr>
                <w:color w:val="002060"/>
                <w:sz w:val="24"/>
              </w:rPr>
              <w:t xml:space="preserve"> pm </w:t>
            </w:r>
            <w:r w:rsidRPr="009346EC">
              <w:rPr>
                <w:color w:val="002060"/>
                <w:spacing w:val="-2"/>
                <w:sz w:val="24"/>
              </w:rPr>
              <w:t>only)</w:t>
            </w:r>
          </w:p>
        </w:tc>
      </w:tr>
      <w:tr w:rsidR="006E7D82">
        <w:trPr>
          <w:trHeight w:val="2346"/>
        </w:trPr>
        <w:tc>
          <w:tcPr>
            <w:tcW w:w="4498" w:type="dxa"/>
          </w:tcPr>
          <w:p w:rsidR="006E7D82" w:rsidRDefault="006E7D82">
            <w:pPr>
              <w:pStyle w:val="TableParagraph"/>
              <w:spacing w:before="7"/>
              <w:ind w:left="0"/>
              <w:rPr>
                <w:rFonts w:ascii="Times New Roman"/>
                <w:sz w:val="25"/>
              </w:rPr>
            </w:pPr>
          </w:p>
          <w:p w:rsidR="006E7D82" w:rsidRDefault="000D227D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color w:val="002060"/>
                <w:spacing w:val="-2"/>
                <w:sz w:val="24"/>
              </w:rPr>
              <w:t>Venue</w:t>
            </w:r>
          </w:p>
        </w:tc>
        <w:tc>
          <w:tcPr>
            <w:tcW w:w="5141" w:type="dxa"/>
          </w:tcPr>
          <w:p w:rsidR="006E7D82" w:rsidRDefault="006E7D82">
            <w:pPr>
              <w:pStyle w:val="TableParagraph"/>
              <w:spacing w:before="7"/>
              <w:ind w:left="0"/>
              <w:rPr>
                <w:rFonts w:ascii="Times New Roman"/>
                <w:sz w:val="25"/>
              </w:rPr>
            </w:pPr>
          </w:p>
          <w:p w:rsidR="006E7D82" w:rsidRDefault="000D227D">
            <w:pPr>
              <w:pStyle w:val="TableParagraph"/>
              <w:ind w:right="523"/>
              <w:jc w:val="both"/>
              <w:rPr>
                <w:sz w:val="24"/>
              </w:rPr>
            </w:pPr>
            <w:r>
              <w:rPr>
                <w:color w:val="002060"/>
                <w:sz w:val="24"/>
              </w:rPr>
              <w:t>Lecture</w:t>
            </w:r>
            <w:r>
              <w:rPr>
                <w:color w:val="002060"/>
                <w:spacing w:val="-5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Theatre</w:t>
            </w:r>
            <w:r>
              <w:rPr>
                <w:color w:val="002060"/>
                <w:spacing w:val="-5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(to</w:t>
            </w:r>
            <w:r>
              <w:rPr>
                <w:color w:val="002060"/>
                <w:spacing w:val="-5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seat</w:t>
            </w:r>
            <w:r>
              <w:rPr>
                <w:color w:val="002060"/>
                <w:spacing w:val="-5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up</w:t>
            </w:r>
            <w:r>
              <w:rPr>
                <w:color w:val="002060"/>
                <w:spacing w:val="-5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to</w:t>
            </w:r>
            <w:r>
              <w:rPr>
                <w:color w:val="002060"/>
                <w:spacing w:val="-5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30</w:t>
            </w:r>
            <w:r>
              <w:rPr>
                <w:color w:val="002060"/>
                <w:spacing w:val="-6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people)</w:t>
            </w:r>
            <w:r>
              <w:rPr>
                <w:color w:val="002060"/>
                <w:spacing w:val="-5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with data projector and computer</w:t>
            </w:r>
          </w:p>
          <w:p w:rsidR="006E7D82" w:rsidRDefault="000D227D">
            <w:pPr>
              <w:pStyle w:val="TableParagraph"/>
              <w:ind w:right="498"/>
              <w:jc w:val="both"/>
              <w:rPr>
                <w:sz w:val="24"/>
              </w:rPr>
            </w:pPr>
            <w:r>
              <w:rPr>
                <w:color w:val="002060"/>
                <w:sz w:val="24"/>
              </w:rPr>
              <w:t>Four</w:t>
            </w:r>
            <w:r>
              <w:rPr>
                <w:color w:val="002060"/>
                <w:spacing w:val="-3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Teaching</w:t>
            </w:r>
            <w:r>
              <w:rPr>
                <w:color w:val="002060"/>
                <w:spacing w:val="-3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Rooms</w:t>
            </w:r>
            <w:r>
              <w:rPr>
                <w:color w:val="002060"/>
                <w:spacing w:val="-3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(two</w:t>
            </w:r>
            <w:r>
              <w:rPr>
                <w:color w:val="002060"/>
                <w:spacing w:val="-3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of</w:t>
            </w:r>
            <w:r>
              <w:rPr>
                <w:color w:val="002060"/>
                <w:spacing w:val="-3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which</w:t>
            </w:r>
            <w:r>
              <w:rPr>
                <w:color w:val="002060"/>
                <w:spacing w:val="-3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should</w:t>
            </w:r>
            <w:r>
              <w:rPr>
                <w:color w:val="002060"/>
                <w:spacing w:val="-3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be able</w:t>
            </w:r>
            <w:r>
              <w:rPr>
                <w:color w:val="002060"/>
                <w:spacing w:val="-5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to</w:t>
            </w:r>
            <w:r>
              <w:rPr>
                <w:color w:val="002060"/>
                <w:spacing w:val="-5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seat</w:t>
            </w:r>
            <w:r>
              <w:rPr>
                <w:color w:val="002060"/>
                <w:spacing w:val="-5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12,</w:t>
            </w:r>
            <w:r>
              <w:rPr>
                <w:color w:val="002060"/>
                <w:spacing w:val="-5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2</w:t>
            </w:r>
            <w:r>
              <w:rPr>
                <w:color w:val="002060"/>
                <w:spacing w:val="-5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need</w:t>
            </w:r>
            <w:r>
              <w:rPr>
                <w:color w:val="002060"/>
                <w:spacing w:val="-5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6</w:t>
            </w:r>
            <w:r>
              <w:rPr>
                <w:color w:val="002060"/>
                <w:spacing w:val="-5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seats)</w:t>
            </w:r>
            <w:r>
              <w:rPr>
                <w:color w:val="002060"/>
                <w:spacing w:val="-5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with</w:t>
            </w:r>
            <w:r>
              <w:rPr>
                <w:color w:val="002060"/>
                <w:spacing w:val="-5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computer and data projector in each room</w:t>
            </w:r>
          </w:p>
          <w:p w:rsidR="006E7D82" w:rsidRDefault="000D227D">
            <w:pPr>
              <w:pStyle w:val="TableParagraph"/>
              <w:spacing w:line="292" w:lineRule="exact"/>
              <w:jc w:val="both"/>
              <w:rPr>
                <w:sz w:val="24"/>
              </w:rPr>
            </w:pPr>
            <w:r>
              <w:rPr>
                <w:color w:val="002060"/>
                <w:sz w:val="24"/>
              </w:rPr>
              <w:t>Room</w:t>
            </w:r>
            <w:r>
              <w:rPr>
                <w:color w:val="002060"/>
                <w:spacing w:val="-1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for</w:t>
            </w:r>
            <w:r>
              <w:rPr>
                <w:color w:val="002060"/>
                <w:spacing w:val="-2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Faculty</w:t>
            </w:r>
            <w:r>
              <w:rPr>
                <w:color w:val="002060"/>
                <w:spacing w:val="-1"/>
                <w:sz w:val="24"/>
              </w:rPr>
              <w:t xml:space="preserve"> </w:t>
            </w:r>
            <w:r>
              <w:rPr>
                <w:color w:val="002060"/>
                <w:spacing w:val="-2"/>
                <w:sz w:val="24"/>
              </w:rPr>
              <w:t>Meetings</w:t>
            </w:r>
          </w:p>
        </w:tc>
      </w:tr>
      <w:tr w:rsidR="006E7D82">
        <w:trPr>
          <w:trHeight w:val="4391"/>
        </w:trPr>
        <w:tc>
          <w:tcPr>
            <w:tcW w:w="4498" w:type="dxa"/>
          </w:tcPr>
          <w:p w:rsidR="006E7D82" w:rsidRDefault="006E7D82">
            <w:pPr>
              <w:pStyle w:val="TableParagraph"/>
              <w:spacing w:before="7"/>
              <w:ind w:left="0"/>
              <w:rPr>
                <w:rFonts w:ascii="Times New Roman"/>
                <w:sz w:val="25"/>
              </w:rPr>
            </w:pPr>
          </w:p>
          <w:p w:rsidR="006E7D82" w:rsidRDefault="000D227D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color w:val="002060"/>
                <w:sz w:val="24"/>
              </w:rPr>
              <w:t>General</w:t>
            </w:r>
            <w:r>
              <w:rPr>
                <w:b/>
                <w:color w:val="002060"/>
                <w:spacing w:val="-5"/>
                <w:sz w:val="24"/>
              </w:rPr>
              <w:t xml:space="preserve"> </w:t>
            </w:r>
            <w:r>
              <w:rPr>
                <w:b/>
                <w:color w:val="002060"/>
                <w:spacing w:val="-2"/>
                <w:sz w:val="24"/>
              </w:rPr>
              <w:t>Equipment</w:t>
            </w:r>
          </w:p>
        </w:tc>
        <w:tc>
          <w:tcPr>
            <w:tcW w:w="5141" w:type="dxa"/>
          </w:tcPr>
          <w:p w:rsidR="006E7D82" w:rsidRDefault="006E7D82">
            <w:pPr>
              <w:pStyle w:val="TableParagraph"/>
              <w:spacing w:before="7"/>
              <w:ind w:left="0"/>
              <w:rPr>
                <w:rFonts w:ascii="Times New Roman"/>
                <w:sz w:val="25"/>
              </w:rPr>
            </w:pPr>
          </w:p>
          <w:p w:rsidR="006E7D82" w:rsidRDefault="000D227D">
            <w:pPr>
              <w:pStyle w:val="TableParagraph"/>
              <w:rPr>
                <w:sz w:val="24"/>
              </w:rPr>
            </w:pPr>
            <w:r>
              <w:rPr>
                <w:color w:val="002060"/>
                <w:spacing w:val="-2"/>
                <w:sz w:val="24"/>
              </w:rPr>
              <w:t>Chairs</w:t>
            </w:r>
          </w:p>
          <w:p w:rsidR="006E7D82" w:rsidRDefault="000D227D">
            <w:pPr>
              <w:pStyle w:val="TableParagraph"/>
              <w:ind w:right="190"/>
              <w:rPr>
                <w:sz w:val="24"/>
              </w:rPr>
            </w:pPr>
            <w:r>
              <w:rPr>
                <w:color w:val="002060"/>
                <w:sz w:val="24"/>
              </w:rPr>
              <w:t>Four</w:t>
            </w:r>
            <w:r>
              <w:rPr>
                <w:color w:val="002060"/>
                <w:spacing w:val="-6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Data</w:t>
            </w:r>
            <w:r>
              <w:rPr>
                <w:color w:val="002060"/>
                <w:spacing w:val="-6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projectors</w:t>
            </w:r>
            <w:r>
              <w:rPr>
                <w:color w:val="002060"/>
                <w:spacing w:val="-6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(to</w:t>
            </w:r>
            <w:r>
              <w:rPr>
                <w:color w:val="002060"/>
                <w:spacing w:val="-6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be</w:t>
            </w:r>
            <w:r>
              <w:rPr>
                <w:color w:val="002060"/>
                <w:spacing w:val="-6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used</w:t>
            </w:r>
            <w:r>
              <w:rPr>
                <w:color w:val="002060"/>
                <w:spacing w:val="-6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for</w:t>
            </w:r>
            <w:r>
              <w:rPr>
                <w:color w:val="002060"/>
                <w:spacing w:val="-6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tutorials) Four Laptops (to be used for tutorials and to display chest x-rays during scenarios)</w:t>
            </w:r>
          </w:p>
          <w:p w:rsidR="006E7D82" w:rsidRDefault="000D227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02060"/>
                <w:sz w:val="24"/>
              </w:rPr>
              <w:t>Two</w:t>
            </w:r>
            <w:r>
              <w:rPr>
                <w:color w:val="002060"/>
                <w:spacing w:val="-1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 xml:space="preserve">Flip </w:t>
            </w:r>
            <w:r>
              <w:rPr>
                <w:color w:val="002060"/>
                <w:spacing w:val="-2"/>
                <w:sz w:val="24"/>
              </w:rPr>
              <w:t>Charts</w:t>
            </w:r>
          </w:p>
          <w:p w:rsidR="006E7D82" w:rsidRDefault="000D227D">
            <w:pPr>
              <w:pStyle w:val="TableParagraph"/>
              <w:ind w:right="190"/>
              <w:rPr>
                <w:sz w:val="24"/>
              </w:rPr>
            </w:pPr>
            <w:r>
              <w:rPr>
                <w:color w:val="002060"/>
                <w:sz w:val="24"/>
              </w:rPr>
              <w:t>Digital</w:t>
            </w:r>
            <w:r>
              <w:rPr>
                <w:color w:val="002060"/>
                <w:spacing w:val="-8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Camera</w:t>
            </w:r>
            <w:r>
              <w:rPr>
                <w:color w:val="002060"/>
                <w:spacing w:val="-8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(for</w:t>
            </w:r>
            <w:r>
              <w:rPr>
                <w:color w:val="002060"/>
                <w:spacing w:val="-8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photographing</w:t>
            </w:r>
            <w:r>
              <w:rPr>
                <w:color w:val="002060"/>
                <w:spacing w:val="-8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candidates</w:t>
            </w:r>
            <w:r>
              <w:rPr>
                <w:color w:val="002060"/>
                <w:spacing w:val="-8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for faculty discussions)</w:t>
            </w:r>
          </w:p>
          <w:p w:rsidR="006E7D82" w:rsidRDefault="000D227D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color w:val="002060"/>
                <w:sz w:val="24"/>
              </w:rPr>
              <w:t>Refrigerator</w:t>
            </w:r>
            <w:r>
              <w:rPr>
                <w:color w:val="002060"/>
                <w:spacing w:val="-1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 xml:space="preserve">(if using Sheep’s </w:t>
            </w:r>
            <w:r>
              <w:rPr>
                <w:color w:val="002060"/>
                <w:spacing w:val="-2"/>
                <w:sz w:val="24"/>
              </w:rPr>
              <w:t>Thorax)</w:t>
            </w:r>
          </w:p>
          <w:p w:rsidR="006E7D82" w:rsidRDefault="000D227D">
            <w:pPr>
              <w:pStyle w:val="TableParagraph"/>
              <w:ind w:right="190"/>
              <w:rPr>
                <w:b/>
                <w:sz w:val="24"/>
              </w:rPr>
            </w:pPr>
            <w:r>
              <w:rPr>
                <w:b/>
                <w:color w:val="002060"/>
                <w:sz w:val="24"/>
              </w:rPr>
              <w:t>NOTE: If sheep thorax is used CLINICAL waste disposal</w:t>
            </w:r>
            <w:r>
              <w:rPr>
                <w:b/>
                <w:color w:val="002060"/>
                <w:spacing w:val="-4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will</w:t>
            </w:r>
            <w:r>
              <w:rPr>
                <w:b/>
                <w:color w:val="002060"/>
                <w:spacing w:val="-4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be</w:t>
            </w:r>
            <w:r>
              <w:rPr>
                <w:b/>
                <w:color w:val="002060"/>
                <w:spacing w:val="-4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required</w:t>
            </w:r>
            <w:r>
              <w:rPr>
                <w:b/>
                <w:color w:val="002060"/>
                <w:spacing w:val="-4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for</w:t>
            </w:r>
            <w:r>
              <w:rPr>
                <w:b/>
                <w:color w:val="002060"/>
                <w:spacing w:val="-4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it,</w:t>
            </w:r>
            <w:r>
              <w:rPr>
                <w:b/>
                <w:color w:val="002060"/>
                <w:spacing w:val="-4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It</w:t>
            </w:r>
            <w:r>
              <w:rPr>
                <w:b/>
                <w:color w:val="002060"/>
                <w:spacing w:val="-4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cannot</w:t>
            </w:r>
            <w:r>
              <w:rPr>
                <w:b/>
                <w:color w:val="002060"/>
                <w:spacing w:val="-4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go</w:t>
            </w:r>
            <w:r>
              <w:rPr>
                <w:b/>
                <w:color w:val="002060"/>
                <w:spacing w:val="-4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in</w:t>
            </w:r>
            <w:r>
              <w:rPr>
                <w:b/>
                <w:color w:val="002060"/>
                <w:spacing w:val="-4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an ordinary NHS waste bin</w:t>
            </w:r>
          </w:p>
          <w:p w:rsidR="006E7D82" w:rsidRDefault="000D227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02060"/>
                <w:sz w:val="24"/>
              </w:rPr>
              <w:t>Ultrasound</w:t>
            </w:r>
            <w:r>
              <w:rPr>
                <w:color w:val="002060"/>
                <w:spacing w:val="-1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Machine</w:t>
            </w:r>
            <w:r>
              <w:rPr>
                <w:color w:val="002060"/>
                <w:spacing w:val="-1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–</w:t>
            </w:r>
            <w:r>
              <w:rPr>
                <w:color w:val="002060"/>
                <w:spacing w:val="-1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 xml:space="preserve">ideally </w:t>
            </w:r>
            <w:r>
              <w:rPr>
                <w:color w:val="002060"/>
                <w:spacing w:val="-5"/>
                <w:sz w:val="24"/>
              </w:rPr>
              <w:t>two</w:t>
            </w:r>
          </w:p>
          <w:p w:rsidR="006E7D82" w:rsidRDefault="000D227D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2060"/>
                <w:sz w:val="24"/>
              </w:rPr>
              <w:t>(this</w:t>
            </w:r>
            <w:r>
              <w:rPr>
                <w:b/>
                <w:color w:val="002060"/>
                <w:spacing w:val="-4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is</w:t>
            </w:r>
            <w:r>
              <w:rPr>
                <w:b/>
                <w:color w:val="002060"/>
                <w:spacing w:val="-2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mandatory</w:t>
            </w:r>
            <w:r>
              <w:rPr>
                <w:b/>
                <w:color w:val="002060"/>
                <w:spacing w:val="-2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for</w:t>
            </w:r>
            <w:r>
              <w:rPr>
                <w:b/>
                <w:color w:val="002060"/>
                <w:spacing w:val="-2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teaching</w:t>
            </w:r>
            <w:r>
              <w:rPr>
                <w:b/>
                <w:color w:val="002060"/>
                <w:spacing w:val="-2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of</w:t>
            </w:r>
            <w:r>
              <w:rPr>
                <w:b/>
                <w:color w:val="002060"/>
                <w:spacing w:val="-2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CVP</w:t>
            </w:r>
            <w:r>
              <w:rPr>
                <w:b/>
                <w:color w:val="002060"/>
                <w:spacing w:val="-1"/>
                <w:sz w:val="24"/>
              </w:rPr>
              <w:t xml:space="preserve"> </w:t>
            </w:r>
            <w:r>
              <w:rPr>
                <w:b/>
                <w:color w:val="002060"/>
                <w:spacing w:val="-2"/>
                <w:sz w:val="24"/>
              </w:rPr>
              <w:t>insertion)</w:t>
            </w:r>
          </w:p>
        </w:tc>
      </w:tr>
      <w:tr w:rsidR="006E7D82">
        <w:trPr>
          <w:trHeight w:val="2346"/>
        </w:trPr>
        <w:tc>
          <w:tcPr>
            <w:tcW w:w="4498" w:type="dxa"/>
          </w:tcPr>
          <w:p w:rsidR="006E7D82" w:rsidRDefault="006E7D82">
            <w:pPr>
              <w:pStyle w:val="TableParagraph"/>
              <w:spacing w:before="7"/>
              <w:ind w:left="0"/>
              <w:rPr>
                <w:rFonts w:ascii="Times New Roman"/>
                <w:sz w:val="25"/>
              </w:rPr>
            </w:pPr>
          </w:p>
          <w:p w:rsidR="006E7D82" w:rsidRDefault="000D227D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color w:val="002060"/>
                <w:sz w:val="24"/>
              </w:rPr>
              <w:t>General</w:t>
            </w:r>
            <w:r>
              <w:rPr>
                <w:b/>
                <w:color w:val="002060"/>
                <w:spacing w:val="-3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Equipment</w:t>
            </w:r>
            <w:r>
              <w:rPr>
                <w:b/>
                <w:color w:val="002060"/>
                <w:spacing w:val="-2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for</w:t>
            </w:r>
            <w:r>
              <w:rPr>
                <w:b/>
                <w:color w:val="002060"/>
                <w:spacing w:val="-1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Running</w:t>
            </w:r>
            <w:r>
              <w:rPr>
                <w:b/>
                <w:color w:val="002060"/>
                <w:spacing w:val="-1"/>
                <w:sz w:val="24"/>
              </w:rPr>
              <w:t xml:space="preserve"> </w:t>
            </w:r>
            <w:r>
              <w:rPr>
                <w:b/>
                <w:color w:val="002060"/>
                <w:spacing w:val="-2"/>
                <w:sz w:val="24"/>
              </w:rPr>
              <w:t>Scenarios</w:t>
            </w:r>
          </w:p>
        </w:tc>
        <w:tc>
          <w:tcPr>
            <w:tcW w:w="5141" w:type="dxa"/>
          </w:tcPr>
          <w:p w:rsidR="006E7D82" w:rsidRDefault="006E7D82">
            <w:pPr>
              <w:pStyle w:val="TableParagraph"/>
              <w:spacing w:before="7"/>
              <w:ind w:left="0"/>
              <w:rPr>
                <w:rFonts w:ascii="Times New Roman"/>
                <w:sz w:val="25"/>
              </w:rPr>
            </w:pPr>
          </w:p>
          <w:p w:rsidR="006E7D82" w:rsidRDefault="000D227D">
            <w:pPr>
              <w:pStyle w:val="TableParagraph"/>
              <w:rPr>
                <w:sz w:val="24"/>
              </w:rPr>
            </w:pPr>
            <w:r>
              <w:rPr>
                <w:color w:val="002060"/>
                <w:spacing w:val="-2"/>
                <w:sz w:val="24"/>
              </w:rPr>
              <w:t>Chairs</w:t>
            </w:r>
          </w:p>
          <w:p w:rsidR="006E7D82" w:rsidRDefault="000D227D">
            <w:pPr>
              <w:pStyle w:val="TableParagraph"/>
              <w:ind w:right="3379"/>
              <w:rPr>
                <w:sz w:val="24"/>
              </w:rPr>
            </w:pPr>
            <w:r>
              <w:rPr>
                <w:color w:val="002060"/>
                <w:sz w:val="24"/>
              </w:rPr>
              <w:t>Five Couches Five Blankets Five</w:t>
            </w:r>
            <w:r>
              <w:rPr>
                <w:color w:val="002060"/>
                <w:spacing w:val="-14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Drip</w:t>
            </w:r>
            <w:r>
              <w:rPr>
                <w:color w:val="002060"/>
                <w:spacing w:val="-14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stands</w:t>
            </w:r>
          </w:p>
          <w:p w:rsidR="006E7D82" w:rsidRDefault="000D227D">
            <w:pPr>
              <w:pStyle w:val="TableParagraph"/>
              <w:ind w:right="190"/>
              <w:rPr>
                <w:sz w:val="24"/>
              </w:rPr>
            </w:pPr>
            <w:r>
              <w:rPr>
                <w:color w:val="002060"/>
                <w:sz w:val="24"/>
              </w:rPr>
              <w:t>Four</w:t>
            </w:r>
            <w:r>
              <w:rPr>
                <w:color w:val="002060"/>
                <w:spacing w:val="-7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Laptops</w:t>
            </w:r>
            <w:r>
              <w:rPr>
                <w:color w:val="002060"/>
                <w:spacing w:val="-7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(to</w:t>
            </w:r>
            <w:r>
              <w:rPr>
                <w:color w:val="002060"/>
                <w:spacing w:val="-6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display</w:t>
            </w:r>
            <w:r>
              <w:rPr>
                <w:color w:val="002060"/>
                <w:spacing w:val="-7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chest</w:t>
            </w:r>
            <w:r>
              <w:rPr>
                <w:color w:val="002060"/>
                <w:spacing w:val="-6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x-rays</w:t>
            </w:r>
            <w:r>
              <w:rPr>
                <w:color w:val="002060"/>
                <w:spacing w:val="-6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 xml:space="preserve">during </w:t>
            </w:r>
            <w:r>
              <w:rPr>
                <w:color w:val="002060"/>
                <w:spacing w:val="-2"/>
                <w:sz w:val="24"/>
              </w:rPr>
              <w:t>scenarios)</w:t>
            </w:r>
          </w:p>
        </w:tc>
      </w:tr>
    </w:tbl>
    <w:p w:rsidR="006E7D82" w:rsidRDefault="006E7D82">
      <w:pPr>
        <w:rPr>
          <w:sz w:val="24"/>
        </w:rPr>
        <w:sectPr w:rsidR="006E7D82">
          <w:headerReference w:type="default" r:id="rId8"/>
          <w:footerReference w:type="default" r:id="rId9"/>
          <w:type w:val="continuous"/>
          <w:pgSz w:w="11910" w:h="16840"/>
          <w:pgMar w:top="3020" w:right="880" w:bottom="1040" w:left="1160" w:header="2728" w:footer="841" w:gutter="0"/>
          <w:pgBorders w:offsetFrom="page">
            <w:top w:val="triple" w:sz="4" w:space="26" w:color="002060"/>
            <w:left w:val="triple" w:sz="4" w:space="27" w:color="002060"/>
            <w:bottom w:val="triple" w:sz="4" w:space="25" w:color="002060"/>
            <w:right w:val="triple" w:sz="4" w:space="24" w:color="002060"/>
          </w:pgBorders>
          <w:pgNumType w:start="1"/>
          <w:cols w:space="720"/>
        </w:sectPr>
      </w:pPr>
    </w:p>
    <w:p w:rsidR="006E7D82" w:rsidRDefault="000D227D">
      <w:pPr>
        <w:pStyle w:val="BodyText"/>
        <w:spacing w:before="3"/>
        <w:rPr>
          <w:rFonts w:ascii="Times New Roman"/>
          <w:b w:val="0"/>
          <w:sz w:val="25"/>
          <w:u w:val="none"/>
        </w:rPr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753082</wp:posOffset>
            </wp:positionH>
            <wp:positionV relativeFrom="page">
              <wp:posOffset>601409</wp:posOffset>
            </wp:positionV>
            <wp:extent cx="2697538" cy="868154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538" cy="868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8"/>
        <w:gridCol w:w="5141"/>
      </w:tblGrid>
      <w:tr w:rsidR="006E7D82">
        <w:trPr>
          <w:trHeight w:val="585"/>
        </w:trPr>
        <w:tc>
          <w:tcPr>
            <w:tcW w:w="4498" w:type="dxa"/>
          </w:tcPr>
          <w:p w:rsidR="006E7D82" w:rsidRDefault="000D227D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color w:val="002060"/>
                <w:sz w:val="24"/>
              </w:rPr>
              <w:t xml:space="preserve">KIT BOX </w:t>
            </w:r>
            <w:r>
              <w:rPr>
                <w:b/>
                <w:color w:val="002060"/>
                <w:spacing w:val="-10"/>
                <w:sz w:val="24"/>
              </w:rPr>
              <w:t>A</w:t>
            </w:r>
          </w:p>
          <w:p w:rsidR="006E7D82" w:rsidRDefault="000D227D">
            <w:pPr>
              <w:pStyle w:val="TableParagraph"/>
              <w:spacing w:line="271" w:lineRule="exact"/>
              <w:ind w:left="105"/>
              <w:rPr>
                <w:b/>
                <w:sz w:val="24"/>
              </w:rPr>
            </w:pPr>
            <w:r>
              <w:rPr>
                <w:b/>
                <w:color w:val="002060"/>
                <w:sz w:val="24"/>
              </w:rPr>
              <w:t>Five</w:t>
            </w:r>
            <w:r>
              <w:rPr>
                <w:b/>
                <w:color w:val="002060"/>
                <w:spacing w:val="-2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Required</w:t>
            </w:r>
            <w:r>
              <w:rPr>
                <w:b/>
                <w:color w:val="002060"/>
                <w:spacing w:val="-2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for</w:t>
            </w:r>
            <w:r>
              <w:rPr>
                <w:b/>
                <w:color w:val="002060"/>
                <w:spacing w:val="-2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scenario</w:t>
            </w:r>
            <w:r>
              <w:rPr>
                <w:b/>
                <w:color w:val="002060"/>
                <w:spacing w:val="-1"/>
                <w:sz w:val="24"/>
              </w:rPr>
              <w:t xml:space="preserve"> </w:t>
            </w:r>
            <w:r>
              <w:rPr>
                <w:b/>
                <w:color w:val="002060"/>
                <w:spacing w:val="-2"/>
                <w:sz w:val="24"/>
              </w:rPr>
              <w:t>teaching</w:t>
            </w:r>
          </w:p>
        </w:tc>
        <w:tc>
          <w:tcPr>
            <w:tcW w:w="5141" w:type="dxa"/>
          </w:tcPr>
          <w:p w:rsidR="006E7D82" w:rsidRDefault="000D227D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002060"/>
                <w:sz w:val="24"/>
              </w:rPr>
              <w:t xml:space="preserve">KIT BOX </w:t>
            </w:r>
            <w:r>
              <w:rPr>
                <w:b/>
                <w:color w:val="002060"/>
                <w:spacing w:val="-10"/>
                <w:sz w:val="24"/>
              </w:rPr>
              <w:t>B</w:t>
            </w:r>
          </w:p>
          <w:p w:rsidR="006E7D82" w:rsidRDefault="000D227D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color w:val="002060"/>
                <w:sz w:val="24"/>
              </w:rPr>
              <w:t>Two</w:t>
            </w:r>
            <w:r>
              <w:rPr>
                <w:b/>
                <w:color w:val="002060"/>
                <w:spacing w:val="-2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Required</w:t>
            </w:r>
            <w:r>
              <w:rPr>
                <w:b/>
                <w:color w:val="002060"/>
                <w:spacing w:val="-3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for</w:t>
            </w:r>
            <w:r>
              <w:rPr>
                <w:b/>
                <w:color w:val="002060"/>
                <w:spacing w:val="-2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chest</w:t>
            </w:r>
            <w:r>
              <w:rPr>
                <w:b/>
                <w:color w:val="002060"/>
                <w:spacing w:val="-2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drain</w:t>
            </w:r>
            <w:r>
              <w:rPr>
                <w:b/>
                <w:color w:val="002060"/>
                <w:spacing w:val="-1"/>
                <w:sz w:val="24"/>
              </w:rPr>
              <w:t xml:space="preserve"> </w:t>
            </w:r>
            <w:r>
              <w:rPr>
                <w:b/>
                <w:color w:val="002060"/>
                <w:spacing w:val="-2"/>
                <w:sz w:val="24"/>
              </w:rPr>
              <w:t>teaching</w:t>
            </w:r>
          </w:p>
        </w:tc>
      </w:tr>
      <w:tr w:rsidR="006E7D82">
        <w:trPr>
          <w:trHeight w:val="5860"/>
        </w:trPr>
        <w:tc>
          <w:tcPr>
            <w:tcW w:w="4498" w:type="dxa"/>
          </w:tcPr>
          <w:p w:rsidR="006E7D82" w:rsidRDefault="000D227D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color w:val="002060"/>
                <w:sz w:val="24"/>
              </w:rPr>
              <w:t>Every</w:t>
            </w:r>
            <w:r>
              <w:rPr>
                <w:b/>
                <w:color w:val="002060"/>
                <w:spacing w:val="-2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scenario</w:t>
            </w:r>
            <w:r>
              <w:rPr>
                <w:b/>
                <w:color w:val="002060"/>
                <w:spacing w:val="-1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station</w:t>
            </w:r>
            <w:r>
              <w:rPr>
                <w:b/>
                <w:color w:val="002060"/>
                <w:spacing w:val="-3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needs</w:t>
            </w:r>
            <w:r>
              <w:rPr>
                <w:b/>
                <w:color w:val="002060"/>
                <w:spacing w:val="-1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>the</w:t>
            </w:r>
            <w:r>
              <w:rPr>
                <w:b/>
                <w:color w:val="002060"/>
                <w:spacing w:val="-1"/>
                <w:sz w:val="24"/>
              </w:rPr>
              <w:t xml:space="preserve"> </w:t>
            </w:r>
            <w:r>
              <w:rPr>
                <w:b/>
                <w:color w:val="002060"/>
                <w:spacing w:val="-2"/>
                <w:sz w:val="24"/>
              </w:rPr>
              <w:t>following:</w:t>
            </w:r>
          </w:p>
          <w:p w:rsidR="006E7D82" w:rsidRDefault="006E7D82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:rsidR="006E7D82" w:rsidRDefault="000D227D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color w:val="002060"/>
                <w:sz w:val="24"/>
              </w:rPr>
              <w:t>Hudson</w:t>
            </w:r>
            <w:r>
              <w:rPr>
                <w:color w:val="002060"/>
                <w:spacing w:val="-1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mask</w:t>
            </w:r>
            <w:r>
              <w:rPr>
                <w:color w:val="002060"/>
                <w:spacing w:val="-2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(or</w:t>
            </w:r>
            <w:r>
              <w:rPr>
                <w:color w:val="002060"/>
                <w:spacing w:val="-1"/>
                <w:sz w:val="24"/>
              </w:rPr>
              <w:t xml:space="preserve"> </w:t>
            </w:r>
            <w:r>
              <w:rPr>
                <w:color w:val="002060"/>
                <w:spacing w:val="-2"/>
                <w:sz w:val="24"/>
              </w:rPr>
              <w:t>similar)</w:t>
            </w:r>
          </w:p>
          <w:p w:rsidR="006E7D82" w:rsidRDefault="000D227D">
            <w:pPr>
              <w:pStyle w:val="TableParagraph"/>
              <w:ind w:left="105" w:right="189"/>
              <w:rPr>
                <w:sz w:val="24"/>
              </w:rPr>
            </w:pPr>
            <w:r>
              <w:rPr>
                <w:color w:val="002060"/>
                <w:sz w:val="24"/>
              </w:rPr>
              <w:t>Reservoir</w:t>
            </w:r>
            <w:r>
              <w:rPr>
                <w:color w:val="002060"/>
                <w:spacing w:val="-10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bag</w:t>
            </w:r>
            <w:r>
              <w:rPr>
                <w:color w:val="002060"/>
                <w:spacing w:val="-10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masks</w:t>
            </w:r>
            <w:r>
              <w:rPr>
                <w:color w:val="002060"/>
                <w:spacing w:val="-10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(trauma</w:t>
            </w:r>
            <w:r>
              <w:rPr>
                <w:color w:val="002060"/>
                <w:spacing w:val="-10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masks) Guedel airways</w:t>
            </w:r>
          </w:p>
          <w:p w:rsidR="006E7D82" w:rsidRDefault="000D227D">
            <w:pPr>
              <w:pStyle w:val="TableParagraph"/>
              <w:ind w:left="105" w:right="2001"/>
              <w:rPr>
                <w:sz w:val="24"/>
              </w:rPr>
            </w:pPr>
            <w:r>
              <w:rPr>
                <w:color w:val="002060"/>
                <w:sz w:val="24"/>
              </w:rPr>
              <w:t>Nasopharyngeal</w:t>
            </w:r>
            <w:r>
              <w:rPr>
                <w:color w:val="002060"/>
                <w:spacing w:val="-14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 xml:space="preserve">airways </w:t>
            </w:r>
            <w:r>
              <w:rPr>
                <w:color w:val="002060"/>
                <w:spacing w:val="-2"/>
                <w:sz w:val="24"/>
              </w:rPr>
              <w:t>Ambubags</w:t>
            </w:r>
          </w:p>
          <w:p w:rsidR="006E7D82" w:rsidRDefault="000D227D">
            <w:pPr>
              <w:pStyle w:val="TableParagraph"/>
              <w:ind w:left="105" w:right="2001"/>
              <w:rPr>
                <w:sz w:val="24"/>
              </w:rPr>
            </w:pPr>
            <w:r>
              <w:rPr>
                <w:color w:val="002060"/>
                <w:sz w:val="24"/>
              </w:rPr>
              <w:t>Pulse</w:t>
            </w:r>
            <w:r>
              <w:rPr>
                <w:color w:val="002060"/>
                <w:spacing w:val="-14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oximeter</w:t>
            </w:r>
            <w:r>
              <w:rPr>
                <w:color w:val="002060"/>
                <w:spacing w:val="-14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 xml:space="preserve">probes </w:t>
            </w:r>
            <w:r>
              <w:rPr>
                <w:color w:val="002060"/>
                <w:spacing w:val="-2"/>
                <w:sz w:val="24"/>
              </w:rPr>
              <w:t>Stethoscopes</w:t>
            </w:r>
          </w:p>
          <w:p w:rsidR="006E7D82" w:rsidRDefault="000D227D"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color w:val="002060"/>
                <w:sz w:val="24"/>
              </w:rPr>
              <w:t>BP</w:t>
            </w:r>
            <w:r>
              <w:rPr>
                <w:color w:val="002060"/>
                <w:spacing w:val="-1"/>
                <w:sz w:val="24"/>
              </w:rPr>
              <w:t xml:space="preserve"> </w:t>
            </w:r>
            <w:r>
              <w:rPr>
                <w:color w:val="002060"/>
                <w:spacing w:val="-4"/>
                <w:sz w:val="24"/>
              </w:rPr>
              <w:t>Cuff</w:t>
            </w:r>
          </w:p>
          <w:p w:rsidR="006E7D82" w:rsidRDefault="000D227D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2060"/>
                <w:sz w:val="24"/>
              </w:rPr>
              <w:t>X2</w:t>
            </w:r>
            <w:r>
              <w:rPr>
                <w:color w:val="002060"/>
                <w:spacing w:val="-5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16g</w:t>
            </w:r>
            <w:r>
              <w:rPr>
                <w:color w:val="002060"/>
                <w:spacing w:val="-6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or</w:t>
            </w:r>
            <w:r>
              <w:rPr>
                <w:color w:val="002060"/>
                <w:spacing w:val="-5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larger</w:t>
            </w:r>
            <w:r>
              <w:rPr>
                <w:color w:val="002060"/>
                <w:spacing w:val="-5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IV</w:t>
            </w:r>
            <w:r>
              <w:rPr>
                <w:color w:val="002060"/>
                <w:spacing w:val="-5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canulla</w:t>
            </w:r>
            <w:r>
              <w:rPr>
                <w:color w:val="002060"/>
                <w:spacing w:val="-5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with</w:t>
            </w:r>
            <w:r>
              <w:rPr>
                <w:color w:val="002060"/>
                <w:spacing w:val="-5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sharp</w:t>
            </w:r>
            <w:r>
              <w:rPr>
                <w:color w:val="002060"/>
                <w:spacing w:val="-5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 xml:space="preserve">stylet </w:t>
            </w:r>
            <w:r>
              <w:rPr>
                <w:color w:val="002060"/>
                <w:spacing w:val="-2"/>
                <w:sz w:val="24"/>
              </w:rPr>
              <w:t>removed</w:t>
            </w:r>
          </w:p>
          <w:p w:rsidR="006E7D82" w:rsidRDefault="000D227D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2060"/>
                <w:sz w:val="24"/>
              </w:rPr>
              <w:t>Intravenous</w:t>
            </w:r>
            <w:r>
              <w:rPr>
                <w:color w:val="002060"/>
                <w:spacing w:val="-8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fluid</w:t>
            </w:r>
            <w:r>
              <w:rPr>
                <w:color w:val="002060"/>
                <w:spacing w:val="-8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bags</w:t>
            </w:r>
            <w:r>
              <w:rPr>
                <w:color w:val="002060"/>
                <w:spacing w:val="-8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with</w:t>
            </w:r>
            <w:r>
              <w:rPr>
                <w:color w:val="002060"/>
                <w:spacing w:val="-8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giving</w:t>
            </w:r>
            <w:r>
              <w:rPr>
                <w:color w:val="002060"/>
                <w:spacing w:val="-8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 xml:space="preserve">sets </w:t>
            </w:r>
            <w:r>
              <w:rPr>
                <w:color w:val="002060"/>
                <w:spacing w:val="-2"/>
                <w:sz w:val="24"/>
              </w:rPr>
              <w:t>attached</w:t>
            </w:r>
          </w:p>
          <w:p w:rsidR="006E7D82" w:rsidRDefault="000D227D"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color w:val="002060"/>
                <w:sz w:val="24"/>
              </w:rPr>
              <w:t>Gown</w:t>
            </w:r>
            <w:r>
              <w:rPr>
                <w:color w:val="002060"/>
                <w:spacing w:val="-3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for</w:t>
            </w:r>
            <w:r>
              <w:rPr>
                <w:color w:val="002060"/>
                <w:spacing w:val="-1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patient</w:t>
            </w:r>
            <w:r>
              <w:rPr>
                <w:color w:val="002060"/>
                <w:spacing w:val="-1"/>
                <w:sz w:val="24"/>
              </w:rPr>
              <w:t xml:space="preserve"> </w:t>
            </w:r>
            <w:r>
              <w:rPr>
                <w:color w:val="002060"/>
                <w:spacing w:val="-4"/>
                <w:sz w:val="24"/>
              </w:rPr>
              <w:t>actor</w:t>
            </w:r>
          </w:p>
          <w:p w:rsidR="006E7D82" w:rsidRDefault="000D227D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2060"/>
                <w:sz w:val="24"/>
              </w:rPr>
              <w:t>Blood</w:t>
            </w:r>
            <w:r>
              <w:rPr>
                <w:color w:val="002060"/>
                <w:spacing w:val="-6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bottles</w:t>
            </w:r>
            <w:r>
              <w:rPr>
                <w:color w:val="002060"/>
                <w:spacing w:val="-6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for</w:t>
            </w:r>
            <w:r>
              <w:rPr>
                <w:color w:val="002060"/>
                <w:spacing w:val="-6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FBC,</w:t>
            </w:r>
            <w:r>
              <w:rPr>
                <w:color w:val="002060"/>
                <w:spacing w:val="-6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U</w:t>
            </w:r>
            <w:r>
              <w:rPr>
                <w:color w:val="002060"/>
                <w:spacing w:val="-6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and</w:t>
            </w:r>
            <w:r>
              <w:rPr>
                <w:color w:val="002060"/>
                <w:spacing w:val="-6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E’s,</w:t>
            </w:r>
            <w:r>
              <w:rPr>
                <w:color w:val="002060"/>
                <w:spacing w:val="-6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blood glucose, cross match (if needed)</w:t>
            </w:r>
          </w:p>
          <w:p w:rsidR="006E7D82" w:rsidRDefault="000D227D">
            <w:pPr>
              <w:pStyle w:val="TableParagraph"/>
              <w:spacing w:line="244" w:lineRule="auto"/>
              <w:ind w:left="105" w:right="2774"/>
              <w:rPr>
                <w:sz w:val="24"/>
              </w:rPr>
            </w:pPr>
            <w:r>
              <w:rPr>
                <w:color w:val="002060"/>
                <w:sz w:val="24"/>
              </w:rPr>
              <w:t>ECG dots Urinary</w:t>
            </w:r>
            <w:r>
              <w:rPr>
                <w:color w:val="002060"/>
                <w:spacing w:val="-14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catheter</w:t>
            </w:r>
          </w:p>
        </w:tc>
        <w:tc>
          <w:tcPr>
            <w:tcW w:w="5141" w:type="dxa"/>
          </w:tcPr>
          <w:p w:rsidR="006E7D82" w:rsidRDefault="006E7D82">
            <w:pPr>
              <w:pStyle w:val="TableParagraph"/>
              <w:spacing w:before="7"/>
              <w:ind w:left="0"/>
              <w:rPr>
                <w:rFonts w:ascii="Times New Roman"/>
                <w:sz w:val="25"/>
              </w:rPr>
            </w:pPr>
          </w:p>
          <w:p w:rsidR="006E7D82" w:rsidRDefault="000D227D">
            <w:pPr>
              <w:pStyle w:val="TableParagraph"/>
              <w:rPr>
                <w:sz w:val="24"/>
              </w:rPr>
            </w:pPr>
            <w:r>
              <w:rPr>
                <w:color w:val="002060"/>
                <w:spacing w:val="-2"/>
                <w:sz w:val="24"/>
              </w:rPr>
              <w:t>Gloves</w:t>
            </w:r>
          </w:p>
          <w:p w:rsidR="006E7D82" w:rsidRDefault="000D227D">
            <w:pPr>
              <w:pStyle w:val="TableParagraph"/>
              <w:rPr>
                <w:sz w:val="24"/>
              </w:rPr>
            </w:pPr>
            <w:r>
              <w:rPr>
                <w:color w:val="002060"/>
                <w:sz w:val="24"/>
              </w:rPr>
              <w:t xml:space="preserve">Plastic </w:t>
            </w:r>
            <w:r>
              <w:rPr>
                <w:color w:val="002060"/>
                <w:spacing w:val="-2"/>
                <w:sz w:val="24"/>
              </w:rPr>
              <w:t>Aprons</w:t>
            </w:r>
          </w:p>
          <w:p w:rsidR="006E7D82" w:rsidRDefault="000D227D">
            <w:pPr>
              <w:pStyle w:val="TableParagraph"/>
              <w:ind w:right="190"/>
              <w:rPr>
                <w:sz w:val="24"/>
              </w:rPr>
            </w:pPr>
            <w:r>
              <w:rPr>
                <w:color w:val="002060"/>
                <w:sz w:val="24"/>
              </w:rPr>
              <w:t>Sheep</w:t>
            </w:r>
            <w:r>
              <w:rPr>
                <w:color w:val="002060"/>
                <w:spacing w:val="-8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Thorax</w:t>
            </w:r>
            <w:r>
              <w:rPr>
                <w:color w:val="002060"/>
                <w:spacing w:val="-8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(or</w:t>
            </w:r>
            <w:r>
              <w:rPr>
                <w:color w:val="002060"/>
                <w:spacing w:val="-8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chest</w:t>
            </w:r>
            <w:r>
              <w:rPr>
                <w:color w:val="002060"/>
                <w:spacing w:val="-8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drain</w:t>
            </w:r>
            <w:r>
              <w:rPr>
                <w:color w:val="002060"/>
                <w:spacing w:val="-8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 xml:space="preserve">mannequin) </w:t>
            </w:r>
            <w:r>
              <w:rPr>
                <w:color w:val="002060"/>
                <w:spacing w:val="-2"/>
                <w:sz w:val="24"/>
              </w:rPr>
              <w:t>Thoraseal</w:t>
            </w:r>
          </w:p>
          <w:p w:rsidR="006E7D82" w:rsidRDefault="000D227D">
            <w:pPr>
              <w:pStyle w:val="TableParagraph"/>
              <w:ind w:right="190"/>
              <w:rPr>
                <w:sz w:val="24"/>
              </w:rPr>
            </w:pPr>
            <w:r>
              <w:rPr>
                <w:color w:val="002060"/>
                <w:sz w:val="24"/>
              </w:rPr>
              <w:t>Seldinger</w:t>
            </w:r>
            <w:r>
              <w:rPr>
                <w:color w:val="002060"/>
                <w:spacing w:val="-6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Chest</w:t>
            </w:r>
            <w:r>
              <w:rPr>
                <w:color w:val="002060"/>
                <w:spacing w:val="-6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Drain</w:t>
            </w:r>
            <w:r>
              <w:rPr>
                <w:color w:val="002060"/>
                <w:spacing w:val="-6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insertion</w:t>
            </w:r>
            <w:r>
              <w:rPr>
                <w:color w:val="002060"/>
                <w:spacing w:val="-6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sets</w:t>
            </w:r>
            <w:r>
              <w:rPr>
                <w:color w:val="002060"/>
                <w:spacing w:val="-7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(large)</w:t>
            </w:r>
            <w:r>
              <w:rPr>
                <w:color w:val="002060"/>
                <w:spacing w:val="-6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Allow at least two drain kits (but more if possible as guidewires can get bent)</w:t>
            </w:r>
          </w:p>
          <w:p w:rsidR="006E7D82" w:rsidRDefault="000D227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02060"/>
                <w:sz w:val="24"/>
              </w:rPr>
              <w:t>Utility</w:t>
            </w:r>
            <w:r>
              <w:rPr>
                <w:color w:val="002060"/>
                <w:spacing w:val="-1"/>
                <w:sz w:val="24"/>
              </w:rPr>
              <w:t xml:space="preserve"> </w:t>
            </w:r>
            <w:r>
              <w:rPr>
                <w:color w:val="002060"/>
                <w:spacing w:val="-2"/>
                <w:sz w:val="24"/>
              </w:rPr>
              <w:t>Scissors</w:t>
            </w:r>
          </w:p>
          <w:p w:rsidR="006E7D82" w:rsidRDefault="000D227D">
            <w:pPr>
              <w:pStyle w:val="TableParagraph"/>
              <w:ind w:right="1133"/>
              <w:rPr>
                <w:sz w:val="24"/>
              </w:rPr>
            </w:pPr>
            <w:r>
              <w:rPr>
                <w:color w:val="002060"/>
                <w:sz w:val="24"/>
              </w:rPr>
              <w:t>Handheld silk sutures (2 Boxes) Syringes,</w:t>
            </w:r>
            <w:r>
              <w:rPr>
                <w:color w:val="002060"/>
                <w:spacing w:val="-9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5/10/20mm</w:t>
            </w:r>
            <w:r>
              <w:rPr>
                <w:color w:val="002060"/>
                <w:spacing w:val="-7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(1</w:t>
            </w:r>
            <w:r>
              <w:rPr>
                <w:color w:val="002060"/>
                <w:spacing w:val="-8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box</w:t>
            </w:r>
            <w:r>
              <w:rPr>
                <w:color w:val="002060"/>
                <w:spacing w:val="-8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of</w:t>
            </w:r>
            <w:r>
              <w:rPr>
                <w:color w:val="002060"/>
                <w:spacing w:val="-8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each)</w:t>
            </w:r>
          </w:p>
          <w:p w:rsidR="006E7D82" w:rsidRDefault="000D227D">
            <w:pPr>
              <w:pStyle w:val="TableParagraph"/>
              <w:rPr>
                <w:sz w:val="24"/>
              </w:rPr>
            </w:pPr>
            <w:r>
              <w:rPr>
                <w:color w:val="002060"/>
                <w:sz w:val="24"/>
              </w:rPr>
              <w:t>4</w:t>
            </w:r>
            <w:r>
              <w:rPr>
                <w:color w:val="002060"/>
                <w:spacing w:val="-6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x</w:t>
            </w:r>
            <w:r>
              <w:rPr>
                <w:color w:val="002060"/>
                <w:spacing w:val="-5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21</w:t>
            </w:r>
            <w:r>
              <w:rPr>
                <w:color w:val="002060"/>
                <w:spacing w:val="-5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gage</w:t>
            </w:r>
            <w:r>
              <w:rPr>
                <w:color w:val="002060"/>
                <w:spacing w:val="-5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(green</w:t>
            </w:r>
            <w:r>
              <w:rPr>
                <w:color w:val="002060"/>
                <w:spacing w:val="-5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hypodermic</w:t>
            </w:r>
            <w:r>
              <w:rPr>
                <w:color w:val="002060"/>
                <w:spacing w:val="-5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needles</w:t>
            </w:r>
            <w:r>
              <w:rPr>
                <w:color w:val="002060"/>
                <w:spacing w:val="-5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or</w:t>
            </w:r>
            <w:r>
              <w:rPr>
                <w:color w:val="002060"/>
                <w:spacing w:val="-5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similar) Disposable scalpels – this should be provided in seldinger</w:t>
            </w:r>
            <w:r>
              <w:rPr>
                <w:color w:val="002060"/>
                <w:spacing w:val="-3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chest</w:t>
            </w:r>
            <w:r>
              <w:rPr>
                <w:color w:val="002060"/>
                <w:spacing w:val="-3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drain</w:t>
            </w:r>
            <w:r>
              <w:rPr>
                <w:color w:val="002060"/>
                <w:spacing w:val="-3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insertion</w:t>
            </w:r>
            <w:r>
              <w:rPr>
                <w:color w:val="002060"/>
                <w:spacing w:val="-3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set</w:t>
            </w:r>
            <w:r>
              <w:rPr>
                <w:color w:val="002060"/>
                <w:spacing w:val="-4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(with</w:t>
            </w:r>
            <w:r>
              <w:rPr>
                <w:color w:val="002060"/>
                <w:spacing w:val="-3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size</w:t>
            </w:r>
            <w:r>
              <w:rPr>
                <w:color w:val="002060"/>
                <w:spacing w:val="-4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10</w:t>
            </w:r>
            <w:r>
              <w:rPr>
                <w:color w:val="002060"/>
                <w:spacing w:val="-3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or 21 blades)</w:t>
            </w:r>
          </w:p>
        </w:tc>
      </w:tr>
      <w:tr w:rsidR="006E7D82">
        <w:trPr>
          <w:trHeight w:val="585"/>
        </w:trPr>
        <w:tc>
          <w:tcPr>
            <w:tcW w:w="4498" w:type="dxa"/>
          </w:tcPr>
          <w:p w:rsidR="006E7D82" w:rsidRDefault="000D227D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color w:val="002060"/>
                <w:sz w:val="24"/>
              </w:rPr>
              <w:t>KIT BOX</w:t>
            </w:r>
            <w:r>
              <w:rPr>
                <w:b/>
                <w:color w:val="002060"/>
                <w:spacing w:val="-1"/>
                <w:sz w:val="24"/>
              </w:rPr>
              <w:t xml:space="preserve"> </w:t>
            </w:r>
            <w:r>
              <w:rPr>
                <w:b/>
                <w:color w:val="002060"/>
                <w:spacing w:val="-10"/>
                <w:sz w:val="24"/>
              </w:rPr>
              <w:t>C</w:t>
            </w:r>
          </w:p>
          <w:p w:rsidR="006E7D82" w:rsidRDefault="000D227D">
            <w:pPr>
              <w:pStyle w:val="TableParagraph"/>
              <w:spacing w:line="271" w:lineRule="exact"/>
              <w:ind w:left="105"/>
              <w:rPr>
                <w:b/>
                <w:sz w:val="24"/>
              </w:rPr>
            </w:pPr>
            <w:r>
              <w:rPr>
                <w:b/>
                <w:color w:val="002060"/>
                <w:sz w:val="24"/>
              </w:rPr>
              <w:t>For</w:t>
            </w:r>
            <w:r>
              <w:rPr>
                <w:b/>
                <w:color w:val="002060"/>
                <w:spacing w:val="-3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 xml:space="preserve">CVP </w:t>
            </w:r>
            <w:r>
              <w:rPr>
                <w:b/>
                <w:color w:val="002060"/>
                <w:spacing w:val="-2"/>
                <w:sz w:val="24"/>
              </w:rPr>
              <w:t>Teaching</w:t>
            </w:r>
          </w:p>
        </w:tc>
        <w:tc>
          <w:tcPr>
            <w:tcW w:w="5141" w:type="dxa"/>
          </w:tcPr>
          <w:p w:rsidR="006E7D82" w:rsidRDefault="000D227D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002060"/>
                <w:sz w:val="24"/>
              </w:rPr>
              <w:t>KIT BOX</w:t>
            </w:r>
            <w:r>
              <w:rPr>
                <w:b/>
                <w:color w:val="002060"/>
                <w:spacing w:val="-1"/>
                <w:sz w:val="24"/>
              </w:rPr>
              <w:t xml:space="preserve"> </w:t>
            </w:r>
            <w:r>
              <w:rPr>
                <w:b/>
                <w:color w:val="002060"/>
                <w:spacing w:val="-10"/>
                <w:sz w:val="24"/>
              </w:rPr>
              <w:t>D</w:t>
            </w:r>
          </w:p>
          <w:p w:rsidR="006E7D82" w:rsidRDefault="000D227D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color w:val="002060"/>
                <w:sz w:val="24"/>
              </w:rPr>
              <w:t>For</w:t>
            </w:r>
            <w:r>
              <w:rPr>
                <w:b/>
                <w:color w:val="002060"/>
                <w:spacing w:val="-3"/>
                <w:sz w:val="24"/>
              </w:rPr>
              <w:t xml:space="preserve"> </w:t>
            </w:r>
            <w:r>
              <w:rPr>
                <w:b/>
                <w:color w:val="002060"/>
                <w:sz w:val="24"/>
              </w:rPr>
              <w:t xml:space="preserve">Lumbar Puncture </w:t>
            </w:r>
            <w:r>
              <w:rPr>
                <w:b/>
                <w:color w:val="002060"/>
                <w:spacing w:val="-2"/>
                <w:sz w:val="24"/>
              </w:rPr>
              <w:t>Teaching</w:t>
            </w:r>
          </w:p>
        </w:tc>
      </w:tr>
      <w:tr w:rsidR="006E7D82">
        <w:trPr>
          <w:trHeight w:val="2927"/>
        </w:trPr>
        <w:tc>
          <w:tcPr>
            <w:tcW w:w="4498" w:type="dxa"/>
          </w:tcPr>
          <w:p w:rsidR="006E7D82" w:rsidRDefault="006E7D82">
            <w:pPr>
              <w:pStyle w:val="TableParagraph"/>
              <w:spacing w:before="7"/>
              <w:ind w:left="0"/>
              <w:rPr>
                <w:rFonts w:ascii="Times New Roman"/>
                <w:sz w:val="25"/>
              </w:rPr>
            </w:pPr>
          </w:p>
          <w:p w:rsidR="006E7D82" w:rsidRDefault="000D227D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</w:tabs>
              <w:ind w:hanging="361"/>
              <w:rPr>
                <w:sz w:val="24"/>
              </w:rPr>
            </w:pPr>
            <w:r>
              <w:rPr>
                <w:color w:val="002060"/>
                <w:sz w:val="24"/>
              </w:rPr>
              <w:t xml:space="preserve">CVP </w:t>
            </w:r>
            <w:r>
              <w:rPr>
                <w:color w:val="002060"/>
                <w:spacing w:val="-2"/>
                <w:sz w:val="24"/>
              </w:rPr>
              <w:t>demonstrator</w:t>
            </w:r>
          </w:p>
          <w:p w:rsidR="006E7D82" w:rsidRDefault="000D227D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</w:tabs>
              <w:ind w:right="259"/>
              <w:rPr>
                <w:sz w:val="24"/>
              </w:rPr>
            </w:pPr>
            <w:r>
              <w:rPr>
                <w:color w:val="002060"/>
                <w:sz w:val="24"/>
              </w:rPr>
              <w:t>4</w:t>
            </w:r>
            <w:r>
              <w:rPr>
                <w:color w:val="002060"/>
                <w:spacing w:val="-8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CVP</w:t>
            </w:r>
            <w:r>
              <w:rPr>
                <w:color w:val="002060"/>
                <w:spacing w:val="-8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insertion</w:t>
            </w:r>
            <w:r>
              <w:rPr>
                <w:color w:val="002060"/>
                <w:spacing w:val="-8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kits</w:t>
            </w:r>
            <w:r>
              <w:rPr>
                <w:color w:val="002060"/>
                <w:spacing w:val="-9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(including</w:t>
            </w:r>
            <w:r>
              <w:rPr>
                <w:color w:val="002060"/>
                <w:spacing w:val="-9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needles, syringes and seldinger wire)</w:t>
            </w:r>
          </w:p>
          <w:p w:rsidR="006E7D82" w:rsidRDefault="000D227D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</w:tabs>
              <w:ind w:right="926"/>
              <w:rPr>
                <w:sz w:val="24"/>
              </w:rPr>
            </w:pPr>
            <w:r>
              <w:rPr>
                <w:color w:val="002060"/>
                <w:sz w:val="24"/>
              </w:rPr>
              <w:t>Gloves,</w:t>
            </w:r>
            <w:r>
              <w:rPr>
                <w:color w:val="002060"/>
                <w:spacing w:val="-10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plastic</w:t>
            </w:r>
            <w:r>
              <w:rPr>
                <w:color w:val="002060"/>
                <w:spacing w:val="-10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aprons,</w:t>
            </w:r>
            <w:r>
              <w:rPr>
                <w:color w:val="002060"/>
                <w:spacing w:val="-10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wet</w:t>
            </w:r>
            <w:r>
              <w:rPr>
                <w:color w:val="002060"/>
                <w:spacing w:val="-10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area required</w:t>
            </w:r>
            <w:r>
              <w:rPr>
                <w:color w:val="002060"/>
                <w:spacing w:val="-4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if</w:t>
            </w:r>
            <w:r>
              <w:rPr>
                <w:color w:val="002060"/>
                <w:spacing w:val="-4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artificial</w:t>
            </w:r>
            <w:r>
              <w:rPr>
                <w:color w:val="002060"/>
                <w:spacing w:val="-4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blood</w:t>
            </w:r>
            <w:r>
              <w:rPr>
                <w:color w:val="002060"/>
                <w:spacing w:val="-4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used)</w:t>
            </w:r>
          </w:p>
          <w:p w:rsidR="006E7D82" w:rsidRDefault="000D227D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</w:tabs>
              <w:ind w:right="499"/>
              <w:rPr>
                <w:sz w:val="24"/>
              </w:rPr>
            </w:pPr>
            <w:r>
              <w:rPr>
                <w:color w:val="002060"/>
                <w:sz w:val="24"/>
              </w:rPr>
              <w:t>Ultrasound</w:t>
            </w:r>
            <w:r>
              <w:rPr>
                <w:color w:val="002060"/>
                <w:spacing w:val="-10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machine</w:t>
            </w:r>
            <w:r>
              <w:rPr>
                <w:color w:val="002060"/>
                <w:spacing w:val="-10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(essential</w:t>
            </w:r>
            <w:r>
              <w:rPr>
                <w:color w:val="002060"/>
                <w:spacing w:val="-11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–</w:t>
            </w:r>
            <w:r>
              <w:rPr>
                <w:color w:val="002060"/>
                <w:spacing w:val="-10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see note in general facilities)</w:t>
            </w:r>
          </w:p>
        </w:tc>
        <w:tc>
          <w:tcPr>
            <w:tcW w:w="5141" w:type="dxa"/>
          </w:tcPr>
          <w:p w:rsidR="006E7D82" w:rsidRDefault="006E7D82">
            <w:pPr>
              <w:pStyle w:val="TableParagraph"/>
              <w:spacing w:before="7"/>
              <w:ind w:left="0"/>
              <w:rPr>
                <w:rFonts w:ascii="Times New Roman"/>
                <w:sz w:val="25"/>
              </w:rPr>
            </w:pPr>
          </w:p>
          <w:p w:rsidR="006E7D82" w:rsidRDefault="000D227D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</w:tabs>
              <w:ind w:hanging="361"/>
              <w:rPr>
                <w:sz w:val="24"/>
              </w:rPr>
            </w:pPr>
            <w:r>
              <w:rPr>
                <w:color w:val="002060"/>
                <w:sz w:val="24"/>
              </w:rPr>
              <w:t xml:space="preserve">LP </w:t>
            </w:r>
            <w:r>
              <w:rPr>
                <w:color w:val="002060"/>
                <w:spacing w:val="-2"/>
                <w:sz w:val="24"/>
              </w:rPr>
              <w:t>demonstrator</w:t>
            </w:r>
          </w:p>
          <w:p w:rsidR="006E7D82" w:rsidRDefault="000D227D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</w:tabs>
              <w:ind w:right="847"/>
              <w:rPr>
                <w:sz w:val="24"/>
              </w:rPr>
            </w:pPr>
            <w:r>
              <w:rPr>
                <w:color w:val="002060"/>
                <w:sz w:val="24"/>
              </w:rPr>
              <w:t>LP</w:t>
            </w:r>
            <w:r>
              <w:rPr>
                <w:color w:val="002060"/>
                <w:spacing w:val="-8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needles,</w:t>
            </w:r>
            <w:r>
              <w:rPr>
                <w:color w:val="002060"/>
                <w:spacing w:val="-8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manometer</w:t>
            </w:r>
            <w:r>
              <w:rPr>
                <w:color w:val="002060"/>
                <w:spacing w:val="-8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tubing</w:t>
            </w:r>
            <w:r>
              <w:rPr>
                <w:color w:val="002060"/>
                <w:spacing w:val="-8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and</w:t>
            </w:r>
            <w:r>
              <w:rPr>
                <w:color w:val="002060"/>
                <w:spacing w:val="-8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CSF sample bottles</w:t>
            </w:r>
          </w:p>
          <w:p w:rsidR="006E7D82" w:rsidRDefault="000D227D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color w:val="002060"/>
                <w:sz w:val="24"/>
              </w:rPr>
              <w:t>Sterile</w:t>
            </w:r>
            <w:r>
              <w:rPr>
                <w:color w:val="002060"/>
                <w:spacing w:val="-1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drapes,</w:t>
            </w:r>
            <w:r>
              <w:rPr>
                <w:color w:val="002060"/>
                <w:spacing w:val="-1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gloves,</w:t>
            </w:r>
            <w:r>
              <w:rPr>
                <w:color w:val="002060"/>
                <w:spacing w:val="-1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 xml:space="preserve">and plastic </w:t>
            </w:r>
            <w:r>
              <w:rPr>
                <w:color w:val="002060"/>
                <w:spacing w:val="-2"/>
                <w:sz w:val="24"/>
              </w:rPr>
              <w:t>aprons</w:t>
            </w:r>
          </w:p>
          <w:p w:rsidR="006E7D82" w:rsidRDefault="000D227D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</w:tabs>
              <w:spacing w:line="290" w:lineRule="atLeast"/>
              <w:ind w:right="97"/>
              <w:rPr>
                <w:sz w:val="24"/>
              </w:rPr>
            </w:pPr>
            <w:r>
              <w:rPr>
                <w:color w:val="002060"/>
                <w:sz w:val="24"/>
              </w:rPr>
              <w:t>Drip stand (most LP kits come with a bag for saline</w:t>
            </w:r>
            <w:r>
              <w:rPr>
                <w:color w:val="002060"/>
                <w:spacing w:val="-1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to</w:t>
            </w:r>
            <w:r>
              <w:rPr>
                <w:color w:val="002060"/>
                <w:spacing w:val="-1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flow</w:t>
            </w:r>
            <w:r>
              <w:rPr>
                <w:color w:val="002060"/>
                <w:spacing w:val="-1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as</w:t>
            </w:r>
            <w:r>
              <w:rPr>
                <w:color w:val="002060"/>
                <w:spacing w:val="-1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if</w:t>
            </w:r>
            <w:r>
              <w:rPr>
                <w:color w:val="002060"/>
                <w:spacing w:val="-1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CSF</w:t>
            </w:r>
            <w:r>
              <w:rPr>
                <w:color w:val="002060"/>
                <w:spacing w:val="-1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but</w:t>
            </w:r>
            <w:r>
              <w:rPr>
                <w:color w:val="002060"/>
                <w:spacing w:val="-1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the</w:t>
            </w:r>
            <w:r>
              <w:rPr>
                <w:color w:val="002060"/>
                <w:spacing w:val="-1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bag</w:t>
            </w:r>
            <w:r>
              <w:rPr>
                <w:color w:val="002060"/>
                <w:spacing w:val="-2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needs</w:t>
            </w:r>
            <w:r>
              <w:rPr>
                <w:color w:val="002060"/>
                <w:spacing w:val="-1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to</w:t>
            </w:r>
            <w:r>
              <w:rPr>
                <w:color w:val="002060"/>
                <w:spacing w:val="-1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be elevated quite highly to achieve adequate pressure</w:t>
            </w:r>
            <w:r>
              <w:rPr>
                <w:color w:val="002060"/>
                <w:spacing w:val="-6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for</w:t>
            </w:r>
            <w:r>
              <w:rPr>
                <w:color w:val="002060"/>
                <w:spacing w:val="-6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simulated</w:t>
            </w:r>
            <w:r>
              <w:rPr>
                <w:color w:val="002060"/>
                <w:spacing w:val="-6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CSF</w:t>
            </w:r>
            <w:r>
              <w:rPr>
                <w:color w:val="002060"/>
                <w:spacing w:val="-6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to</w:t>
            </w:r>
            <w:r>
              <w:rPr>
                <w:color w:val="002060"/>
                <w:spacing w:val="-6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flow</w:t>
            </w:r>
            <w:r>
              <w:rPr>
                <w:color w:val="002060"/>
                <w:spacing w:val="-6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>through</w:t>
            </w:r>
            <w:r>
              <w:rPr>
                <w:color w:val="002060"/>
                <w:spacing w:val="-6"/>
                <w:sz w:val="24"/>
              </w:rPr>
              <w:t xml:space="preserve"> </w:t>
            </w:r>
            <w:r>
              <w:rPr>
                <w:color w:val="002060"/>
                <w:sz w:val="24"/>
              </w:rPr>
              <w:t xml:space="preserve">the </w:t>
            </w:r>
            <w:r>
              <w:rPr>
                <w:color w:val="002060"/>
                <w:spacing w:val="-4"/>
                <w:sz w:val="24"/>
              </w:rPr>
              <w:t>kit)</w:t>
            </w:r>
          </w:p>
        </w:tc>
      </w:tr>
    </w:tbl>
    <w:p w:rsidR="000D227D" w:rsidRDefault="000D227D"/>
    <w:sectPr w:rsidR="000D227D">
      <w:headerReference w:type="default" r:id="rId10"/>
      <w:footerReference w:type="default" r:id="rId11"/>
      <w:pgSz w:w="11910" w:h="16840"/>
      <w:pgMar w:top="3600" w:right="880" w:bottom="1040" w:left="1160" w:header="3314" w:footer="841" w:gutter="0"/>
      <w:pgBorders w:offsetFrom="page">
        <w:top w:val="triple" w:sz="4" w:space="26" w:color="002060"/>
        <w:left w:val="triple" w:sz="4" w:space="27" w:color="002060"/>
        <w:bottom w:val="triple" w:sz="4" w:space="25" w:color="002060"/>
        <w:right w:val="triple" w:sz="4" w:space="24" w:color="00206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27D" w:rsidRDefault="000D227D">
      <w:r>
        <w:separator/>
      </w:r>
    </w:p>
  </w:endnote>
  <w:endnote w:type="continuationSeparator" w:id="0">
    <w:p w:rsidR="000D227D" w:rsidRDefault="000D2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D82" w:rsidRDefault="000D227D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1" type="#_x0000_t202" style="position:absolute;margin-left:293.1pt;margin-top:788.85pt;width:12.15pt;height:14.35pt;z-index:-15814144;mso-position-horizontal-relative:page;mso-position-vertical-relative:page" filled="f" stroked="f">
          <v:textbox style="mso-next-textbox:#docshape2" inset="0,0,0,0">
            <w:txbxContent>
              <w:p w:rsidR="006E7D82" w:rsidRDefault="000D227D">
                <w:pPr>
                  <w:spacing w:before="21"/>
                  <w:ind w:left="60"/>
                  <w:rPr>
                    <w:sz w:val="20"/>
                  </w:rPr>
                </w:pP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 w:rsidR="009346EC">
                  <w:rPr>
                    <w:noProof/>
                    <w:sz w:val="20"/>
                  </w:rPr>
                  <w:t>1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D82" w:rsidRDefault="000D227D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49" type="#_x0000_t202" style="position:absolute;margin-left:293.1pt;margin-top:788.85pt;width:12.15pt;height:14.35pt;z-index:-15813120;mso-position-horizontal-relative:page;mso-position-vertical-relative:page" filled="f" stroked="f">
          <v:textbox style="mso-next-textbox:#docshape4" inset="0,0,0,0">
            <w:txbxContent>
              <w:p w:rsidR="006E7D82" w:rsidRDefault="000D227D">
                <w:pPr>
                  <w:spacing w:before="21"/>
                  <w:ind w:left="60"/>
                  <w:rPr>
                    <w:sz w:val="20"/>
                  </w:rPr>
                </w:pP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 w:rsidR="009346EC">
                  <w:rPr>
                    <w:noProof/>
                    <w:sz w:val="20"/>
                  </w:rPr>
                  <w:t>2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27D" w:rsidRDefault="000D227D">
      <w:r>
        <w:separator/>
      </w:r>
    </w:p>
  </w:footnote>
  <w:footnote w:type="continuationSeparator" w:id="0">
    <w:p w:rsidR="000D227D" w:rsidRDefault="000D2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D82" w:rsidRDefault="000D227D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2" type="#_x0000_t202" style="position:absolute;margin-left:56.7pt;margin-top:135.4pt;width:219.9pt;height:16.65pt;z-index:-15814656;mso-position-horizontal-relative:page;mso-position-vertical-relative:page" filled="f" stroked="f">
          <v:textbox style="mso-next-textbox:#docshape1" inset="0,0,0,0">
            <w:txbxContent>
              <w:p w:rsidR="006E7D82" w:rsidRDefault="000D227D">
                <w:pPr>
                  <w:pStyle w:val="BodyText"/>
                  <w:spacing w:before="20"/>
                  <w:ind w:left="20"/>
                  <w:rPr>
                    <w:u w:val="none"/>
                  </w:rPr>
                </w:pPr>
                <w:r>
                  <w:rPr>
                    <w:color w:val="002060"/>
                    <w:u w:color="002060"/>
                  </w:rPr>
                  <w:t>Faculty,</w:t>
                </w:r>
                <w:r>
                  <w:rPr>
                    <w:color w:val="002060"/>
                    <w:spacing w:val="-1"/>
                    <w:u w:color="002060"/>
                  </w:rPr>
                  <w:t xml:space="preserve"> </w:t>
                </w:r>
                <w:r>
                  <w:rPr>
                    <w:color w:val="002060"/>
                    <w:u w:color="002060"/>
                  </w:rPr>
                  <w:t>Facility &amp;</w:t>
                </w:r>
                <w:r>
                  <w:rPr>
                    <w:color w:val="002060"/>
                    <w:spacing w:val="-1"/>
                    <w:u w:color="002060"/>
                  </w:rPr>
                  <w:t xml:space="preserve"> </w:t>
                </w:r>
                <w:r>
                  <w:rPr>
                    <w:color w:val="002060"/>
                    <w:u w:color="002060"/>
                  </w:rPr>
                  <w:t xml:space="preserve">Equipment </w:t>
                </w:r>
                <w:r>
                  <w:rPr>
                    <w:color w:val="002060"/>
                    <w:spacing w:val="-2"/>
                    <w:u w:color="002060"/>
                  </w:rPr>
                  <w:t>Requirements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D82" w:rsidRDefault="000D227D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50" type="#_x0000_t202" style="position:absolute;margin-left:56.7pt;margin-top:164.7pt;width:298.6pt;height:16.65pt;z-index:-15813632;mso-position-horizontal-relative:page;mso-position-vertical-relative:page" filled="f" stroked="f">
          <v:textbox style="mso-next-textbox:#docshape3" inset="0,0,0,0">
            <w:txbxContent>
              <w:p w:rsidR="006E7D82" w:rsidRDefault="000D227D">
                <w:pPr>
                  <w:pStyle w:val="BodyText"/>
                  <w:spacing w:before="20"/>
                  <w:ind w:left="20"/>
                  <w:rPr>
                    <w:u w:val="none"/>
                  </w:rPr>
                </w:pPr>
                <w:r>
                  <w:rPr>
                    <w:color w:val="002060"/>
                    <w:u w:color="002060"/>
                  </w:rPr>
                  <w:t>Standard</w:t>
                </w:r>
                <w:r>
                  <w:rPr>
                    <w:color w:val="002060"/>
                    <w:spacing w:val="-1"/>
                    <w:u w:color="002060"/>
                  </w:rPr>
                  <w:t xml:space="preserve"> </w:t>
                </w:r>
                <w:r>
                  <w:rPr>
                    <w:color w:val="002060"/>
                    <w:u w:color="002060"/>
                  </w:rPr>
                  <w:t>Sets</w:t>
                </w:r>
                <w:r>
                  <w:rPr>
                    <w:color w:val="002060"/>
                    <w:spacing w:val="-1"/>
                    <w:u w:color="002060"/>
                  </w:rPr>
                  <w:t xml:space="preserve"> </w:t>
                </w:r>
                <w:r>
                  <w:rPr>
                    <w:color w:val="002060"/>
                    <w:u w:color="002060"/>
                  </w:rPr>
                  <w:t>of</w:t>
                </w:r>
                <w:r>
                  <w:rPr>
                    <w:color w:val="002060"/>
                    <w:spacing w:val="-1"/>
                    <w:u w:color="002060"/>
                  </w:rPr>
                  <w:t xml:space="preserve"> </w:t>
                </w:r>
                <w:r>
                  <w:rPr>
                    <w:color w:val="002060"/>
                    <w:u w:color="002060"/>
                  </w:rPr>
                  <w:t>Equipment required</w:t>
                </w:r>
                <w:r>
                  <w:rPr>
                    <w:color w:val="002060"/>
                    <w:spacing w:val="-1"/>
                    <w:u w:color="002060"/>
                  </w:rPr>
                  <w:t xml:space="preserve"> </w:t>
                </w:r>
                <w:r>
                  <w:rPr>
                    <w:color w:val="002060"/>
                    <w:u w:color="002060"/>
                  </w:rPr>
                  <w:t>for</w:t>
                </w:r>
                <w:r>
                  <w:rPr>
                    <w:color w:val="002060"/>
                    <w:spacing w:val="-1"/>
                    <w:u w:color="002060"/>
                  </w:rPr>
                  <w:t xml:space="preserve"> </w:t>
                </w:r>
                <w:r>
                  <w:rPr>
                    <w:color w:val="002060"/>
                    <w:u w:color="002060"/>
                  </w:rPr>
                  <w:t xml:space="preserve">particular </w:t>
                </w:r>
                <w:r>
                  <w:rPr>
                    <w:color w:val="002060"/>
                    <w:spacing w:val="-2"/>
                    <w:u w:color="002060"/>
                  </w:rPr>
                  <w:t>sessions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52815"/>
    <w:multiLevelType w:val="hybridMultilevel"/>
    <w:tmpl w:val="B6BCB988"/>
    <w:lvl w:ilvl="0" w:tplc="392243EE">
      <w:start w:val="1"/>
      <w:numFmt w:val="decimal"/>
      <w:lvlText w:val="%1."/>
      <w:lvlJc w:val="left"/>
      <w:pPr>
        <w:ind w:left="4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002060"/>
        <w:w w:val="100"/>
        <w:sz w:val="24"/>
        <w:szCs w:val="24"/>
        <w:lang w:val="en-US" w:eastAsia="en-US" w:bidi="ar-SA"/>
      </w:rPr>
    </w:lvl>
    <w:lvl w:ilvl="1" w:tplc="7E68DEF6">
      <w:numFmt w:val="bullet"/>
      <w:lvlText w:val="•"/>
      <w:lvlJc w:val="left"/>
      <w:pPr>
        <w:ind w:left="862" w:hanging="360"/>
      </w:pPr>
      <w:rPr>
        <w:rFonts w:hint="default"/>
        <w:lang w:val="en-US" w:eastAsia="en-US" w:bidi="ar-SA"/>
      </w:rPr>
    </w:lvl>
    <w:lvl w:ilvl="2" w:tplc="1D74733C"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3" w:tplc="46209DBA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4" w:tplc="98F69474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5" w:tplc="C3229C5C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6" w:tplc="E1946D70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7" w:tplc="C61A5D42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  <w:lvl w:ilvl="8" w:tplc="0BB21DEE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A95079B"/>
    <w:multiLevelType w:val="hybridMultilevel"/>
    <w:tmpl w:val="111CCBBA"/>
    <w:lvl w:ilvl="0" w:tplc="196A5448">
      <w:start w:val="1"/>
      <w:numFmt w:val="decimal"/>
      <w:lvlText w:val="%1."/>
      <w:lvlJc w:val="left"/>
      <w:pPr>
        <w:ind w:left="469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002060"/>
        <w:w w:val="100"/>
        <w:sz w:val="24"/>
        <w:szCs w:val="24"/>
        <w:lang w:val="en-US" w:eastAsia="en-US" w:bidi="ar-SA"/>
      </w:rPr>
    </w:lvl>
    <w:lvl w:ilvl="1" w:tplc="A78C5058">
      <w:numFmt w:val="bullet"/>
      <w:lvlText w:val="•"/>
      <w:lvlJc w:val="left"/>
      <w:pPr>
        <w:ind w:left="927" w:hanging="360"/>
      </w:pPr>
      <w:rPr>
        <w:rFonts w:hint="default"/>
        <w:lang w:val="en-US" w:eastAsia="en-US" w:bidi="ar-SA"/>
      </w:rPr>
    </w:lvl>
    <w:lvl w:ilvl="2" w:tplc="D01EBCAA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3" w:tplc="635663F2"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4" w:tplc="B7EAFCF2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5" w:tplc="8332810C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  <w:lvl w:ilvl="6" w:tplc="41AE184C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7" w:tplc="96C6A466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8" w:tplc="451E03AC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E7D82"/>
    <w:rsid w:val="000D227D"/>
    <w:rsid w:val="006E7D82"/>
    <w:rsid w:val="0093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8ACD161C-D6B9-4275-A2ED-B3B392EF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  <w:style w:type="paragraph" w:styleId="Header">
    <w:name w:val="header"/>
    <w:basedOn w:val="Normal"/>
    <w:link w:val="HeaderChar"/>
    <w:uiPriority w:val="99"/>
    <w:unhideWhenUsed/>
    <w:rsid w:val="009346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6E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346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6E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IMPACT - Faculty and Facility  Equipment Requirements.docx</dc:title>
  <cp:lastModifiedBy>Esther Malcolm</cp:lastModifiedBy>
  <cp:revision>3</cp:revision>
  <dcterms:created xsi:type="dcterms:W3CDTF">2022-07-18T09:45:00Z</dcterms:created>
  <dcterms:modified xsi:type="dcterms:W3CDTF">2022-07-18T09:52:00Z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2022-03-01T00:00:00Z</vt:filetime>
  </property>
  <property fmtid="{D5CDD505-2E9C-101B-9397-08002B2CF9AE}" pid="3" name="Creator">
    <vt:lpwstr>Word</vt:lpwstr>
  </property>
  <property fmtid="{D5CDD505-2E9C-101B-9397-08002B2CF9AE}" pid="4" name="LastSaved">
    <vt:filetime>2022-07-18T00:00:00Z</vt:filetime>
  </property>
  <property fmtid="{D5CDD505-2E9C-101B-9397-08002B2CF9AE}" pid="5" name="Producer">
    <vt:lpwstr>macOS Version 11.5.2 (Build 20G95) Quartz PDFContext</vt:lpwstr>
  </property>
</Properties>
</file>