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sz w:val="32"/>
          <w:szCs w:val="32"/>
          <w:lang w:val="en-US" w:eastAsia="zh-CN"/>
        </w:rPr>
      </w:pPr>
      <w:r>
        <w:rPr>
          <w:rFonts w:hint="eastAsia"/>
          <w:sz w:val="32"/>
          <w:szCs w:val="32"/>
          <w:lang w:val="en-US" w:eastAsia="zh-CN"/>
        </w:rPr>
        <w:t>三星、暴风影音、谷歌最新VR产品报告</w:t>
      </w:r>
    </w:p>
    <w:p>
      <w:pPr>
        <w:pStyle w:val="3"/>
        <w:numPr>
          <w:ilvl w:val="0"/>
          <w:numId w:val="1"/>
        </w:numPr>
        <w:bidi w:val="0"/>
        <w:rPr>
          <w:rFonts w:hint="eastAsia"/>
          <w:sz w:val="28"/>
          <w:szCs w:val="28"/>
          <w:lang w:val="en-US" w:eastAsia="zh-CN"/>
        </w:rPr>
      </w:pPr>
      <w:r>
        <w:rPr>
          <w:rFonts w:hint="eastAsia"/>
          <w:sz w:val="28"/>
          <w:szCs w:val="28"/>
          <w:lang w:val="en-US" w:eastAsia="zh-CN"/>
        </w:rPr>
        <w:t>三星</w:t>
      </w:r>
    </w:p>
    <w:p>
      <w:pPr>
        <w:pStyle w:val="4"/>
        <w:bidi w:val="0"/>
        <w:rPr>
          <w:sz w:val="21"/>
          <w:szCs w:val="21"/>
        </w:rPr>
      </w:pPr>
      <w:r>
        <w:rPr>
          <w:rFonts w:hint="default"/>
          <w:sz w:val="21"/>
          <w:szCs w:val="21"/>
        </w:rPr>
        <w:t>1</w:t>
      </w:r>
      <w:bookmarkStart w:id="0" w:name="1"/>
      <w:bookmarkEnd w:id="0"/>
      <w:bookmarkStart w:id="1" w:name="para1"/>
      <w:r>
        <w:rPr>
          <w:rFonts w:hint="eastAsia"/>
          <w:sz w:val="21"/>
          <w:szCs w:val="21"/>
          <w:lang w:eastAsia="zh-CN"/>
        </w:rPr>
        <w:t>.</w:t>
      </w:r>
      <w:r>
        <w:rPr>
          <w:rFonts w:hint="default"/>
          <w:sz w:val="21"/>
          <w:szCs w:val="21"/>
        </w:rPr>
        <w:t>产品简介</w:t>
      </w:r>
      <w:bookmarkEnd w:id="1"/>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drawing>
          <wp:inline distT="0" distB="0" distL="114300" distR="114300">
            <wp:extent cx="2095500" cy="1571625"/>
            <wp:effectExtent l="0" t="0" r="7620" b="13335"/>
            <wp:docPr id="1" name="图片 1" descr="Gear VR">
              <a:hlinkClick xmlns:a="http://schemas.openxmlformats.org/drawingml/2006/main" r:id="rId4"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ear VR"/>
                    <pic:cNvPicPr>
                      <a:picLocks noChangeAspect="1"/>
                    </pic:cNvPicPr>
                  </pic:nvPicPr>
                  <pic:blipFill>
                    <a:blip r:embed="rId5"/>
                    <a:stretch>
                      <a:fillRect/>
                    </a:stretch>
                  </pic:blipFill>
                  <pic:spPr>
                    <a:xfrm>
                      <a:off x="0" y="0"/>
                      <a:ext cx="2095500" cy="15716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Gear VRGear VR，是三星电子和Facebook旗下的虚拟现实设备公司Oculus VR共同推出新版的</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"https://baike.sogou.com/lemma/ShowInnerLink.htm?lemmaId=7945014&amp;ss_c=ssc.citiao.link"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虚拟现实头盔</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。该产品于2015年9月24日推出，需要与三星电子在2015年推出的Galaxy系列设备联合使用。三星电子2105年推出的Galaxy系列智能手机包括Galaxy Note 5、Galaxy S6 Edge+、S6和S6 Edge。</w:t>
      </w:r>
    </w:p>
    <w:p>
      <w:pPr>
        <w:pStyle w:val="4"/>
        <w:bidi w:val="0"/>
        <w:rPr>
          <w:rFonts w:hint="default"/>
          <w:sz w:val="21"/>
          <w:szCs w:val="21"/>
        </w:rPr>
      </w:pPr>
      <w:r>
        <w:rPr>
          <w:rFonts w:hint="default"/>
          <w:sz w:val="21"/>
          <w:szCs w:val="21"/>
        </w:rPr>
        <w:t>2</w:t>
      </w:r>
      <w:bookmarkStart w:id="2" w:name="2"/>
      <w:bookmarkEnd w:id="2"/>
      <w:bookmarkStart w:id="3" w:name="para2"/>
      <w:r>
        <w:rPr>
          <w:rFonts w:hint="eastAsia"/>
          <w:sz w:val="21"/>
          <w:szCs w:val="21"/>
          <w:lang w:eastAsia="zh-CN"/>
        </w:rPr>
        <w:t>.</w:t>
      </w:r>
      <w:r>
        <w:rPr>
          <w:rFonts w:hint="default"/>
          <w:sz w:val="21"/>
          <w:szCs w:val="21"/>
        </w:rPr>
        <w:t>产品对比</w:t>
      </w:r>
      <w:bookmarkEnd w:id="3"/>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与上一代产品</w:t>
      </w:r>
      <w:r>
        <w:rPr>
          <w:rFonts w:hint="eastAsia" w:ascii="宋体" w:hAnsi="宋体" w:eastAsia="宋体" w:cs="宋体"/>
          <w:color w:val="000000" w:themeColor="text1"/>
          <w:sz w:val="21"/>
          <w:szCs w:val="21"/>
          <w:u w:val="none"/>
          <w14:textFill>
            <w14:solidFill>
              <w14:schemeClr w14:val="tx1"/>
            </w14:solidFill>
          </w14:textFill>
        </w:rPr>
        <w:fldChar w:fldCharType="begin"/>
      </w:r>
      <w:r>
        <w:rPr>
          <w:rFonts w:hint="eastAsia" w:ascii="宋体" w:hAnsi="宋体" w:eastAsia="宋体" w:cs="宋体"/>
          <w:color w:val="000000" w:themeColor="text1"/>
          <w:sz w:val="21"/>
          <w:szCs w:val="21"/>
          <w:u w:val="none"/>
          <w14:textFill>
            <w14:solidFill>
              <w14:schemeClr w14:val="tx1"/>
            </w14:solidFill>
          </w14:textFill>
        </w:rPr>
        <w:instrText xml:space="preserve"> HYPERLINK "https://baike.sogou.com/lemma/ShowInnerLink.htm?lemmaId=76409863&amp;ss_c=ssc.citiao.link" \t "https://baike.sogou.com/_blank" </w:instrText>
      </w:r>
      <w:r>
        <w:rPr>
          <w:rFonts w:hint="eastAsia" w:ascii="宋体" w:hAnsi="宋体" w:eastAsia="宋体" w:cs="宋体"/>
          <w:color w:val="000000" w:themeColor="text1"/>
          <w:sz w:val="21"/>
          <w:szCs w:val="21"/>
          <w:u w:val="none"/>
          <w14:textFill>
            <w14:solidFill>
              <w14:schemeClr w14:val="tx1"/>
            </w14:solidFill>
          </w14:textFill>
        </w:rPr>
        <w:fldChar w:fldCharType="separate"/>
      </w:r>
      <w:r>
        <w:rPr>
          <w:rStyle w:val="10"/>
          <w:rFonts w:hint="eastAsia" w:ascii="宋体" w:hAnsi="宋体" w:eastAsia="宋体" w:cs="宋体"/>
          <w:color w:val="000000" w:themeColor="text1"/>
          <w:sz w:val="21"/>
          <w:szCs w:val="21"/>
          <w:u w:val="none"/>
          <w14:textFill>
            <w14:solidFill>
              <w14:schemeClr w14:val="tx1"/>
            </w14:solidFill>
          </w14:textFill>
        </w:rPr>
        <w:t>Innovator</w:t>
      </w:r>
      <w:r>
        <w:rPr>
          <w:rFonts w:hint="eastAsia" w:ascii="宋体" w:hAnsi="宋体" w:eastAsia="宋体" w:cs="宋体"/>
          <w:color w:val="000000" w:themeColor="text1"/>
          <w:sz w:val="21"/>
          <w:szCs w:val="21"/>
          <w:u w:val="none"/>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相比，新一代的Gear VR重量减轻了22%，而且“更加舒适”。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Gear VR包括了一个</w:t>
      </w:r>
      <w:r>
        <w:rPr>
          <w:rFonts w:hint="eastAsia" w:ascii="宋体" w:hAnsi="宋体" w:eastAsia="宋体" w:cs="宋体"/>
          <w:color w:val="000000" w:themeColor="text1"/>
          <w:sz w:val="21"/>
          <w:szCs w:val="21"/>
          <w:u w:val="none"/>
          <w14:textFill>
            <w14:solidFill>
              <w14:schemeClr w14:val="tx1"/>
            </w14:solidFill>
          </w14:textFill>
        </w:rPr>
        <w:fldChar w:fldCharType="begin"/>
      </w:r>
      <w:r>
        <w:rPr>
          <w:rFonts w:hint="eastAsia" w:ascii="宋体" w:hAnsi="宋体" w:eastAsia="宋体" w:cs="宋体"/>
          <w:color w:val="000000" w:themeColor="text1"/>
          <w:sz w:val="21"/>
          <w:szCs w:val="21"/>
          <w:u w:val="none"/>
          <w14:textFill>
            <w14:solidFill>
              <w14:schemeClr w14:val="tx1"/>
            </w14:solidFill>
          </w14:textFill>
        </w:rPr>
        <w:instrText xml:space="preserve"> HYPERLINK "https://baike.sogou.com/lemma/ShowInnerLink.htm?lemmaId=474240&amp;ss_c=ssc.citiao.link" \t "https://baike.sogou.com/_blank" </w:instrText>
      </w:r>
      <w:r>
        <w:rPr>
          <w:rFonts w:hint="eastAsia" w:ascii="宋体" w:hAnsi="宋体" w:eastAsia="宋体" w:cs="宋体"/>
          <w:color w:val="000000" w:themeColor="text1"/>
          <w:sz w:val="21"/>
          <w:szCs w:val="21"/>
          <w:u w:val="none"/>
          <w14:textFill>
            <w14:solidFill>
              <w14:schemeClr w14:val="tx1"/>
            </w14:solidFill>
          </w14:textFill>
        </w:rPr>
        <w:fldChar w:fldCharType="separate"/>
      </w:r>
      <w:r>
        <w:rPr>
          <w:rStyle w:val="10"/>
          <w:rFonts w:hint="eastAsia" w:ascii="宋体" w:hAnsi="宋体" w:eastAsia="宋体" w:cs="宋体"/>
          <w:color w:val="000000" w:themeColor="text1"/>
          <w:sz w:val="21"/>
          <w:szCs w:val="21"/>
          <w:u w:val="none"/>
          <w14:textFill>
            <w14:solidFill>
              <w14:schemeClr w14:val="tx1"/>
            </w14:solidFill>
          </w14:textFill>
        </w:rPr>
        <w:t>触控板</w:t>
      </w:r>
      <w:r>
        <w:rPr>
          <w:rFonts w:hint="eastAsia" w:ascii="宋体" w:hAnsi="宋体" w:eastAsia="宋体" w:cs="宋体"/>
          <w:color w:val="000000" w:themeColor="text1"/>
          <w:sz w:val="21"/>
          <w:szCs w:val="21"/>
          <w:u w:val="none"/>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、一个后置按钮和监测加速和</w:t>
      </w:r>
      <w:r>
        <w:rPr>
          <w:rFonts w:hint="eastAsia" w:ascii="宋体" w:hAnsi="宋体" w:eastAsia="宋体" w:cs="宋体"/>
          <w:color w:val="000000" w:themeColor="text1"/>
          <w:sz w:val="21"/>
          <w:szCs w:val="21"/>
          <w:u w:val="none"/>
          <w14:textFill>
            <w14:solidFill>
              <w14:schemeClr w14:val="tx1"/>
            </w14:solidFill>
          </w14:textFill>
        </w:rPr>
        <w:fldChar w:fldCharType="begin"/>
      </w:r>
      <w:r>
        <w:rPr>
          <w:rFonts w:hint="eastAsia" w:ascii="宋体" w:hAnsi="宋体" w:eastAsia="宋体" w:cs="宋体"/>
          <w:color w:val="000000" w:themeColor="text1"/>
          <w:sz w:val="21"/>
          <w:szCs w:val="21"/>
          <w:u w:val="none"/>
          <w14:textFill>
            <w14:solidFill>
              <w14:schemeClr w14:val="tx1"/>
            </w14:solidFill>
          </w14:textFill>
        </w:rPr>
        <w:instrText xml:space="preserve"> HYPERLINK "https://baike.sogou.com/lemma/ShowInnerLink.htm?lemmaId=675036&amp;ss_c=ssc.citiao.link" \t "https://baike.sogou.com/_blank" </w:instrText>
      </w:r>
      <w:r>
        <w:rPr>
          <w:rFonts w:hint="eastAsia" w:ascii="宋体" w:hAnsi="宋体" w:eastAsia="宋体" w:cs="宋体"/>
          <w:color w:val="000000" w:themeColor="text1"/>
          <w:sz w:val="21"/>
          <w:szCs w:val="21"/>
          <w:u w:val="none"/>
          <w14:textFill>
            <w14:solidFill>
              <w14:schemeClr w14:val="tx1"/>
            </w14:solidFill>
          </w14:textFill>
        </w:rPr>
        <w:fldChar w:fldCharType="separate"/>
      </w:r>
      <w:r>
        <w:rPr>
          <w:rStyle w:val="10"/>
          <w:rFonts w:hint="eastAsia" w:ascii="宋体" w:hAnsi="宋体" w:eastAsia="宋体" w:cs="宋体"/>
          <w:color w:val="000000" w:themeColor="text1"/>
          <w:sz w:val="21"/>
          <w:szCs w:val="21"/>
          <w:u w:val="none"/>
          <w14:textFill>
            <w14:solidFill>
              <w14:schemeClr w14:val="tx1"/>
            </w14:solidFill>
          </w14:textFill>
        </w:rPr>
        <w:t>陀螺仪</w:t>
      </w:r>
      <w:r>
        <w:rPr>
          <w:rFonts w:hint="eastAsia" w:ascii="宋体" w:hAnsi="宋体" w:eastAsia="宋体" w:cs="宋体"/>
          <w:color w:val="000000" w:themeColor="text1"/>
          <w:sz w:val="21"/>
          <w:szCs w:val="21"/>
          <w:u w:val="none"/>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位置的</w:t>
      </w:r>
      <w:r>
        <w:rPr>
          <w:rFonts w:hint="eastAsia" w:ascii="宋体" w:hAnsi="宋体" w:eastAsia="宋体" w:cs="宋体"/>
          <w:color w:val="000000" w:themeColor="text1"/>
          <w:sz w:val="21"/>
          <w:szCs w:val="21"/>
          <w:u w:val="none"/>
          <w14:textFill>
            <w14:solidFill>
              <w14:schemeClr w14:val="tx1"/>
            </w14:solidFill>
          </w14:textFill>
        </w:rPr>
        <w:fldChar w:fldCharType="begin"/>
      </w:r>
      <w:r>
        <w:rPr>
          <w:rFonts w:hint="eastAsia" w:ascii="宋体" w:hAnsi="宋体" w:eastAsia="宋体" w:cs="宋体"/>
          <w:color w:val="000000" w:themeColor="text1"/>
          <w:sz w:val="21"/>
          <w:szCs w:val="21"/>
          <w:u w:val="none"/>
          <w14:textFill>
            <w14:solidFill>
              <w14:schemeClr w14:val="tx1"/>
            </w14:solidFill>
          </w14:textFill>
        </w:rPr>
        <w:instrText xml:space="preserve"> HYPERLINK "https://baike.sogou.com/lemma/ShowInnerLink.htm?lemmaId=168026386&amp;ss_c=ssc.citiao.link" \t "https://baike.sogou.com/_blank" </w:instrText>
      </w:r>
      <w:r>
        <w:rPr>
          <w:rFonts w:hint="eastAsia" w:ascii="宋体" w:hAnsi="宋体" w:eastAsia="宋体" w:cs="宋体"/>
          <w:color w:val="000000" w:themeColor="text1"/>
          <w:sz w:val="21"/>
          <w:szCs w:val="21"/>
          <w:u w:val="none"/>
          <w14:textFill>
            <w14:solidFill>
              <w14:schemeClr w14:val="tx1"/>
            </w14:solidFill>
          </w14:textFill>
        </w:rPr>
        <w:fldChar w:fldCharType="separate"/>
      </w:r>
      <w:r>
        <w:rPr>
          <w:rStyle w:val="10"/>
          <w:rFonts w:hint="eastAsia" w:ascii="宋体" w:hAnsi="宋体" w:eastAsia="宋体" w:cs="宋体"/>
          <w:color w:val="000000" w:themeColor="text1"/>
          <w:sz w:val="21"/>
          <w:szCs w:val="21"/>
          <w:u w:val="none"/>
          <w14:textFill>
            <w14:solidFill>
              <w14:schemeClr w14:val="tx1"/>
            </w14:solidFill>
          </w14:textFill>
        </w:rPr>
        <w:t>运动传感器</w:t>
      </w:r>
      <w:r>
        <w:rPr>
          <w:rFonts w:hint="eastAsia" w:ascii="宋体" w:hAnsi="宋体" w:eastAsia="宋体" w:cs="宋体"/>
          <w:color w:val="000000" w:themeColor="text1"/>
          <w:sz w:val="21"/>
          <w:szCs w:val="21"/>
          <w:u w:val="none"/>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。不过该设备依旧需要智能手机的高清晰屏幕进行配合。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智能手机通过Micro USB接口被连接到头盔上。</w:t>
      </w:r>
    </w:p>
    <w:p>
      <w:pPr>
        <w:pStyle w:val="4"/>
        <w:bidi w:val="0"/>
        <w:rPr>
          <w:rFonts w:hint="default"/>
          <w:sz w:val="21"/>
          <w:szCs w:val="21"/>
        </w:rPr>
      </w:pPr>
      <w:r>
        <w:rPr>
          <w:rFonts w:hint="default"/>
          <w:sz w:val="21"/>
          <w:szCs w:val="21"/>
        </w:rPr>
        <w:t>3</w:t>
      </w:r>
      <w:bookmarkStart w:id="4" w:name="3"/>
      <w:bookmarkEnd w:id="4"/>
      <w:bookmarkStart w:id="5" w:name="para3"/>
      <w:r>
        <w:rPr>
          <w:rFonts w:hint="eastAsia"/>
          <w:sz w:val="21"/>
          <w:szCs w:val="21"/>
          <w:lang w:eastAsia="zh-CN"/>
        </w:rPr>
        <w:t>.</w:t>
      </w:r>
      <w:r>
        <w:rPr>
          <w:rFonts w:hint="default"/>
          <w:sz w:val="21"/>
          <w:szCs w:val="21"/>
        </w:rPr>
        <w:t>产品售价</w:t>
      </w:r>
      <w:bookmarkEnd w:id="5"/>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Gear VR售价比上一代产品Innovator便宜100美元。Innovator专门为Galaxy Note 4和Galaxy S6两款智能手机量身定做。2015年秋季上市。</w:t>
      </w:r>
      <w:bookmarkStart w:id="6" w:name="ref_6"/>
      <w:bookmarkEnd w:id="6"/>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三星公司和知名VR公司Oculus联合开发的Gear VR消费者版本在印度开启销售，售价8200卢比，合人民币不到800块。</w:t>
      </w:r>
    </w:p>
    <w:p>
      <w:pPr>
        <w:pStyle w:val="4"/>
        <w:bidi w:val="0"/>
        <w:rPr>
          <w:rFonts w:hint="default"/>
          <w:sz w:val="21"/>
          <w:szCs w:val="21"/>
        </w:rPr>
      </w:pPr>
      <w:r>
        <w:rPr>
          <w:rFonts w:hint="default"/>
          <w:sz w:val="21"/>
          <w:szCs w:val="21"/>
        </w:rPr>
        <w:t>4</w:t>
      </w:r>
      <w:bookmarkStart w:id="7" w:name="4"/>
      <w:bookmarkEnd w:id="7"/>
      <w:bookmarkStart w:id="8" w:name="para4"/>
      <w:r>
        <w:rPr>
          <w:rFonts w:hint="eastAsia"/>
          <w:sz w:val="21"/>
          <w:szCs w:val="21"/>
          <w:lang w:eastAsia="zh-CN"/>
        </w:rPr>
        <w:t>.</w:t>
      </w:r>
      <w:r>
        <w:rPr>
          <w:rFonts w:hint="default"/>
          <w:sz w:val="21"/>
          <w:szCs w:val="21"/>
        </w:rPr>
        <w:t>安装设置</w:t>
      </w:r>
      <w:bookmarkEnd w:id="8"/>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drawing>
          <wp:inline distT="0" distB="0" distL="114300" distR="114300">
            <wp:extent cx="2857500" cy="1609725"/>
            <wp:effectExtent l="0" t="0" r="7620" b="5715"/>
            <wp:docPr id="5" name="图片 2" descr="三星Gear VR">
              <a:hlinkClick xmlns:a="http://schemas.openxmlformats.org/drawingml/2006/main" r:id="rId6"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三星Gear VR"/>
                    <pic:cNvPicPr>
                      <a:picLocks noChangeAspect="1"/>
                    </pic:cNvPicPr>
                  </pic:nvPicPr>
                  <pic:blipFill>
                    <a:blip r:embed="rId7"/>
                    <a:stretch>
                      <a:fillRect/>
                    </a:stretch>
                  </pic:blipFill>
                  <pic:spPr>
                    <a:xfrm>
                      <a:off x="0" y="0"/>
                      <a:ext cx="2857500" cy="1609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三星Gear VR首先用户必须有一台</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"https://baike.sogou.com/lemma/ShowInnerLink.htm?lemmaId=51627082&amp;ss_c=ssc.citiao.link"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三星GALAXYNote</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 4手机，并确保它的系统升级到最新版本，最后用户必须把Gear VR附带的16G </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"https://baike.sogou.com/lemma/ShowInnerLink.htm?lemmaId=66902882&amp;ss_c=ssc.citiao.link"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microSD卡</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插入手机中,因为这款产品需要NOTE 4作为显示屏，才能提供相关的体验。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打开Gear VR的黑色外罩后，把Note 4以屏幕朝里的方式固定到Gear VR上。安装完成后，Gear VR会通过</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"https://baike.sogou.com/lemma/ShowInnerLink.htm?lemmaId=70119871&amp;ss_c=ssc.citiao.link"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手机扬声器</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发出叮当声，告诉用户安装完毕。之后用户要取下手机，安装相应的软件，包括操作系统Oculus Home和</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"https://baike.sogou.com/lemma/ShowInnerLink.htm?lemmaId=58741869&amp;ss_c=ssc.citiao.link"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视频播放器</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Gear VR Video等基本软件，整个过程十分迅速。安装完成后用户重新安装好手机，盖上外罩，把Gear VR戴在头上，内置的传感器会自动侦测，打开</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"https://baike.sogou.com/lemma/ShowInnerLink.htm?lemmaId=8877232&amp;ss_c=ssc.citiao.link"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主菜单</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，就可以开始使用了。</w:t>
      </w:r>
    </w:p>
    <w:p>
      <w:pPr>
        <w:pStyle w:val="4"/>
        <w:bidi w:val="0"/>
        <w:rPr>
          <w:rFonts w:hint="default" w:ascii="Arial" w:hAnsi="Arial" w:cs="Arial"/>
          <w:color w:val="3366CC"/>
          <w:sz w:val="14"/>
          <w:szCs w:val="14"/>
          <w:u w:val="none"/>
          <w:shd w:val="clear" w:fill="FFFFFF"/>
        </w:rPr>
      </w:pPr>
      <w:r>
        <w:rPr>
          <w:rFonts w:hint="default"/>
          <w:sz w:val="21"/>
          <w:szCs w:val="21"/>
        </w:rPr>
        <w:t>5</w:t>
      </w:r>
      <w:bookmarkStart w:id="9" w:name="5"/>
      <w:bookmarkEnd w:id="9"/>
      <w:bookmarkStart w:id="10" w:name="para5"/>
      <w:r>
        <w:rPr>
          <w:rFonts w:hint="eastAsia"/>
          <w:sz w:val="21"/>
          <w:szCs w:val="21"/>
          <w:lang w:eastAsia="zh-CN"/>
        </w:rPr>
        <w:t>.</w:t>
      </w:r>
      <w:r>
        <w:rPr>
          <w:rFonts w:hint="default"/>
          <w:sz w:val="21"/>
          <w:szCs w:val="21"/>
        </w:rPr>
        <w:t>产品体验</w:t>
      </w:r>
      <w:bookmarkEnd w:id="1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三星Gear VR跟智能手表一样，虚拟现实头戴设备还无法在功能上完全替代其他电子产品，特别是无法替代智能手机，不能用于打电话、发短信或电子邮件，但用户的确可以看到相关信息在自己的眼前弹出。用户现在唯一能做的就是轻敲触摸板结束通话，要么就是把Note 4拿下来接电话。</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三星谈到一些餐馆可以为其食客“推出虚拟现实体验”以及该体验如何“整合五种感官”。这一体验很有可能是增强现实体验，而非真正的VR体验，不然的话，用户有可能会放错餐叉的位置或者不小心碰倒酒杯。</w:t>
      </w:r>
      <w:bookmarkStart w:id="11" w:name="ref_7"/>
      <w:bookmarkEnd w:id="11"/>
    </w:p>
    <w:p>
      <w:pPr>
        <w:pStyle w:val="4"/>
        <w:bidi w:val="0"/>
        <w:rPr>
          <w:rFonts w:hint="default"/>
          <w:sz w:val="21"/>
          <w:szCs w:val="21"/>
        </w:rPr>
      </w:pPr>
      <w:r>
        <w:rPr>
          <w:rFonts w:hint="default"/>
          <w:sz w:val="21"/>
          <w:szCs w:val="21"/>
        </w:rPr>
        <w:t>6</w:t>
      </w:r>
      <w:bookmarkStart w:id="12" w:name="6"/>
      <w:bookmarkEnd w:id="12"/>
      <w:bookmarkStart w:id="13" w:name="para6"/>
      <w:r>
        <w:rPr>
          <w:rFonts w:hint="eastAsia"/>
          <w:sz w:val="21"/>
          <w:szCs w:val="21"/>
          <w:lang w:eastAsia="zh-CN"/>
        </w:rPr>
        <w:t>.</w:t>
      </w:r>
      <w:r>
        <w:rPr>
          <w:rFonts w:hint="default"/>
          <w:sz w:val="21"/>
          <w:szCs w:val="21"/>
        </w:rPr>
        <w:t>用户界面</w:t>
      </w:r>
      <w:bookmarkEnd w:id="13"/>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Gear VR的操作系统相对来说简单，它有“商店”、“信息库”和主界面三个部分，前两个界面的布局一样，主界面的布局跟它们也很相似。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“商店”和“信息库”界面的布局一样，唯一的区别就是在“信息库”界面中，用户可以根据已安装戏、所有可用/已购买和升级等选项对应用进行分类。每个应用都有自己的界面，上面有相关的选项。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跟游戏机的界面类似，主界面上中间显示用户使用最多的应用，可以显示六个；左边链接至“商店”，右侧是用户“信息库”里面的软件。用户不能改变应用的位置，也无法调整主界面的大小，也无法对背景等元素进行真正的定制化。Gear VR的用户界面非常的朴素，只维持了最基本的消费者功能。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Gear VR可以在软件运行过程中进入二级用户界面，在不退出软件的前提下对各项设置进行微调。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续航时间部分，在使用了两个小时后，Note 4的电量从80%掉到了20%。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default" w:ascii="Arial" w:hAnsi="Arial" w:cs="Arial"/>
        </w:rPr>
      </w:pPr>
      <w:r>
        <w:rPr>
          <w:rFonts w:hint="default" w:ascii="Arial" w:hAnsi="Arial" w:cs="Arial"/>
          <w:color w:val="3366CC"/>
          <w:sz w:val="14"/>
          <w:szCs w:val="14"/>
          <w:u w:val="none"/>
          <w:shd w:val="clear" w:fill="FFFFFF"/>
        </w:rPr>
        <w:drawing>
          <wp:inline distT="0" distB="0" distL="114300" distR="114300">
            <wp:extent cx="2371725" cy="1247775"/>
            <wp:effectExtent l="0" t="0" r="5715" b="1905"/>
            <wp:docPr id="3" name="图片 4" descr="IMG_259">
              <a:hlinkClick xmlns:a="http://schemas.openxmlformats.org/drawingml/2006/main" r:id="rId8"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9"/>
                    <a:stretch>
                      <a:fillRect/>
                    </a:stretch>
                  </pic:blipFill>
                  <pic:spPr>
                    <a:xfrm>
                      <a:off x="0" y="0"/>
                      <a:ext cx="2371725" cy="1247775"/>
                    </a:xfrm>
                    <a:prstGeom prst="rect">
                      <a:avLst/>
                    </a:prstGeom>
                    <a:noFill/>
                    <a:ln w="9525">
                      <a:noFill/>
                    </a:ln>
                  </pic:spPr>
                </pic:pic>
              </a:graphicData>
            </a:graphic>
          </wp:inline>
        </w:drawing>
      </w:r>
    </w:p>
    <w:p>
      <w:pPr>
        <w:pStyle w:val="4"/>
        <w:bidi w:val="0"/>
        <w:rPr>
          <w:rFonts w:hint="default" w:ascii="Arial" w:hAnsi="Arial" w:cs="Arial"/>
          <w:color w:val="3366CC"/>
          <w:sz w:val="14"/>
          <w:szCs w:val="14"/>
          <w:u w:val="none"/>
          <w:shd w:val="clear" w:fill="FFFFFF"/>
        </w:rPr>
      </w:pPr>
      <w:r>
        <w:rPr>
          <w:rFonts w:hint="default"/>
          <w:sz w:val="21"/>
          <w:szCs w:val="21"/>
        </w:rPr>
        <w:t>7</w:t>
      </w:r>
      <w:bookmarkStart w:id="14" w:name="7"/>
      <w:bookmarkEnd w:id="14"/>
      <w:bookmarkStart w:id="15" w:name="para7"/>
      <w:r>
        <w:rPr>
          <w:rFonts w:hint="eastAsia"/>
          <w:sz w:val="21"/>
          <w:szCs w:val="21"/>
          <w:lang w:eastAsia="zh-CN"/>
        </w:rPr>
        <w:t>.</w:t>
      </w:r>
      <w:r>
        <w:rPr>
          <w:rFonts w:hint="default"/>
          <w:sz w:val="21"/>
          <w:szCs w:val="21"/>
        </w:rPr>
        <w:t>全面测评</w:t>
      </w:r>
      <w:bookmarkEnd w:id="15"/>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Gear VR三星最新款GearVR</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"https://baike.sogou.com/v100523055.htm?fromTitle=gear+vr" \l "quote8"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fldChar w:fldCharType="end"/>
      </w:r>
      <w:bookmarkStart w:id="16" w:name="ref_8"/>
      <w:bookmarkEnd w:id="16"/>
      <w:r>
        <w:rPr>
          <w:rFonts w:hint="default" w:ascii="宋体" w:hAnsi="宋体" w:eastAsia="宋体" w:cs="宋体"/>
          <w:color w:val="000000" w:themeColor="text1"/>
          <w:sz w:val="21"/>
          <w:szCs w:val="21"/>
          <w14:textFill>
            <w14:solidFill>
              <w14:schemeClr w14:val="tx1"/>
            </w14:solidFill>
          </w14:textFill>
        </w:rPr>
        <w:t>头盔只能和自家的</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"https://baike.sogou.com/lemma/ShowInnerLink.htm?lemmaId=96982884&amp;ss_c=ssc.citiao.link"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GalaxyS6</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Arial" w:hAnsi="Arial" w:cs="Arial"/>
          <w:sz w:val="16"/>
          <w:szCs w:val="16"/>
        </w:rPr>
        <w:t>、</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"https://baike.sogou.com/lemma/ShowInnerLink.htm?lemmaId=96981249&amp;ss_c=ssc.citiao.link"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GalaxyS6Edge</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手机搭配使用。同上一版本的GearVR一样，这款新的头盔名为“</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"https://baike.sogou.com/lemma/ShowInnerLink.htm?lemmaId=144835714&amp;ss_c=ssc.citiao.link"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Innovation</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 Edition”，售价为200</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"https://baike.sogou.com/lemma/ShowInnerLink.htm?lemmaId=6111839&amp;ss_c=ssc.citiao.link"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美刀</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（约合115英镑），目标用户群是希望体验智能手机上的VR环境的开发者们。</w:t>
      </w:r>
    </w:p>
    <w:p>
      <w:pPr>
        <w:pStyle w:val="4"/>
        <w:bidi w:val="0"/>
        <w:rPr>
          <w:rFonts w:hint="default"/>
          <w:sz w:val="21"/>
          <w:szCs w:val="21"/>
        </w:rPr>
      </w:pPr>
      <w:r>
        <w:rPr>
          <w:rFonts w:hint="default"/>
          <w:sz w:val="21"/>
          <w:szCs w:val="21"/>
        </w:rPr>
        <w:t>8</w:t>
      </w:r>
      <w:bookmarkStart w:id="17" w:name="10"/>
      <w:bookmarkEnd w:id="17"/>
      <w:bookmarkStart w:id="18" w:name="para10"/>
      <w:r>
        <w:rPr>
          <w:rFonts w:hint="eastAsia"/>
          <w:sz w:val="21"/>
          <w:szCs w:val="21"/>
          <w:lang w:eastAsia="zh-CN"/>
        </w:rPr>
        <w:t>.</w:t>
      </w:r>
      <w:r>
        <w:rPr>
          <w:rFonts w:hint="default"/>
          <w:sz w:val="21"/>
          <w:szCs w:val="21"/>
        </w:rPr>
        <w:t>销量情况</w:t>
      </w:r>
      <w:bookmarkEnd w:id="18"/>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2016年5月23日，三星公司宣布，Gear VR2016年在欧洲地区的销量已经超过了30万台。</w:t>
      </w:r>
      <w:bookmarkStart w:id="19" w:name="ref_9"/>
      <w:bookmarkEnd w:id="19"/>
    </w:p>
    <w:p>
      <w:pPr>
        <w:pStyle w:val="4"/>
        <w:bidi w:val="0"/>
        <w:rPr>
          <w:rFonts w:hint="eastAsia"/>
          <w:sz w:val="21"/>
          <w:szCs w:val="21"/>
        </w:rPr>
      </w:pPr>
      <w:r>
        <w:rPr>
          <w:rFonts w:hint="default"/>
          <w:sz w:val="21"/>
          <w:szCs w:val="21"/>
        </w:rPr>
        <w:t>9</w:t>
      </w:r>
      <w:bookmarkStart w:id="20" w:name="11"/>
      <w:bookmarkEnd w:id="20"/>
      <w:bookmarkStart w:id="21" w:name="para11"/>
      <w:r>
        <w:rPr>
          <w:rFonts w:hint="eastAsia"/>
          <w:sz w:val="21"/>
          <w:szCs w:val="21"/>
          <w:lang w:eastAsia="zh-CN"/>
        </w:rPr>
        <w:t>.</w:t>
      </w:r>
      <w:r>
        <w:rPr>
          <w:rFonts w:hint="default"/>
          <w:sz w:val="21"/>
          <w:szCs w:val="21"/>
        </w:rPr>
        <w:t>事件记录</w:t>
      </w:r>
      <w:bookmarkEnd w:id="21"/>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2016年10月17日，因Galaxy Note7手机电池过热存在爆炸风险，三星被迫启动召回程序，并向Note7手机提供了各种优惠、各种补偿。但对于部分Note7用户提出“在退手机的同时，还要退掉Gear VR虚拟现实眼罩”请求，三星予以回绝，理由是：Gear VR眼罩并非仅供Note7使用的附件产品，在三星其他手机上也可以使用。</w:t>
      </w:r>
    </w:p>
    <w:p>
      <w:pPr>
        <w:pStyle w:val="3"/>
        <w:bidi w:val="0"/>
        <w:rPr>
          <w:rFonts w:hint="default"/>
          <w:lang w:val="en-US" w:eastAsia="zh-CN"/>
        </w:rPr>
      </w:pPr>
      <w:r>
        <w:rPr>
          <w:rFonts w:hint="eastAsia"/>
          <w:sz w:val="28"/>
          <w:szCs w:val="28"/>
          <w:lang w:val="en-US" w:eastAsia="zh-CN"/>
        </w:rPr>
        <w:t>二</w:t>
      </w:r>
      <w:r>
        <w:rPr>
          <w:rFonts w:hint="eastAsia"/>
          <w:sz w:val="28"/>
          <w:szCs w:val="28"/>
          <w:lang w:val="en-US" w:eastAsia="zh-CN"/>
        </w:rPr>
        <w:t>、暴风影音</w:t>
      </w:r>
    </w:p>
    <w:p>
      <w:pPr>
        <w:pStyle w:val="4"/>
        <w:bidi w:val="0"/>
        <w:rPr>
          <w:rFonts w:hint="default"/>
          <w:sz w:val="21"/>
          <w:szCs w:val="21"/>
        </w:rPr>
      </w:pPr>
      <w:r>
        <w:rPr>
          <w:rFonts w:hint="default"/>
          <w:sz w:val="21"/>
          <w:szCs w:val="21"/>
        </w:rPr>
        <w:t>1</w:t>
      </w:r>
      <w:r>
        <w:rPr>
          <w:rFonts w:hint="eastAsia"/>
          <w:sz w:val="21"/>
          <w:szCs w:val="21"/>
          <w:lang w:eastAsia="zh-CN"/>
        </w:rPr>
        <w:t>.</w:t>
      </w:r>
      <w:r>
        <w:rPr>
          <w:rFonts w:hint="default"/>
          <w:sz w:val="21"/>
          <w:szCs w:val="21"/>
        </w:rPr>
        <w:t>产品发布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Arial" w:hAnsi="Arial" w:cs="Arial"/>
        </w:rPr>
      </w:pPr>
      <w:r>
        <w:rPr>
          <w:rFonts w:hint="default" w:ascii="宋体" w:hAnsi="宋体" w:eastAsia="宋体" w:cs="宋体"/>
          <w:color w:val="000000" w:themeColor="text1"/>
          <w:sz w:val="21"/>
          <w:szCs w:val="21"/>
          <w14:textFill>
            <w14:solidFill>
              <w14:schemeClr w14:val="tx1"/>
            </w14:solidFill>
          </w14:textFill>
        </w:rPr>
        <w:t>2014年9月1日，暴风影音在北京召开主题为“离开地球两小时”的</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"https://baike.sogou.com/lemma/ShowInnerLink.htm?lemmaId=63582759&amp;ss_c=ssc.citiao.link"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新品发布会</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，正式发布了暴风魔镜。</w:t>
      </w:r>
      <w:bookmarkStart w:id="22" w:name="ref_1"/>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default" w:ascii="Arial" w:hAnsi="Arial" w:cs="Arial"/>
        </w:rPr>
      </w:pPr>
      <w:r>
        <w:rPr>
          <w:rFonts w:hint="default" w:ascii="Arial" w:hAnsi="Arial" w:cs="Arial"/>
          <w:color w:val="3366CC"/>
          <w:sz w:val="14"/>
          <w:szCs w:val="14"/>
          <w:u w:val="none"/>
          <w:shd w:val="clear" w:fill="FFFFFF"/>
        </w:rPr>
        <w:drawing>
          <wp:inline distT="0" distB="0" distL="114300" distR="114300">
            <wp:extent cx="2095500" cy="1323975"/>
            <wp:effectExtent l="0" t="0" r="7620" b="1905"/>
            <wp:docPr id="8" name="图片 7" descr="暴风魔镜">
              <a:hlinkClick xmlns:a="http://schemas.openxmlformats.org/drawingml/2006/main" r:id="rId10"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暴风魔镜"/>
                    <pic:cNvPicPr>
                      <a:picLocks noChangeAspect="1"/>
                    </pic:cNvPicPr>
                  </pic:nvPicPr>
                  <pic:blipFill>
                    <a:blip r:embed="rId11"/>
                    <a:stretch>
                      <a:fillRect/>
                    </a:stretch>
                  </pic:blipFill>
                  <pic:spPr>
                    <a:xfrm>
                      <a:off x="0" y="0"/>
                      <a:ext cx="2095500" cy="1323975"/>
                    </a:xfrm>
                    <a:prstGeom prst="rect">
                      <a:avLst/>
                    </a:prstGeom>
                    <a:noFill/>
                    <a:ln w="9525">
                      <a:noFill/>
                    </a:ln>
                  </pic:spPr>
                </pic:pic>
              </a:graphicData>
            </a:graphic>
          </wp:inline>
        </w:drawing>
      </w:r>
    </w:p>
    <w:p>
      <w:pPr>
        <w:pStyle w:val="4"/>
        <w:bidi w:val="0"/>
        <w:rPr>
          <w:rFonts w:hint="default"/>
          <w:sz w:val="21"/>
          <w:szCs w:val="21"/>
        </w:rPr>
      </w:pPr>
      <w:r>
        <w:rPr>
          <w:rFonts w:hint="default"/>
          <w:sz w:val="21"/>
          <w:szCs w:val="21"/>
        </w:rPr>
        <w:t>2</w:t>
      </w:r>
      <w:r>
        <w:rPr>
          <w:rFonts w:hint="eastAsia"/>
          <w:sz w:val="21"/>
          <w:szCs w:val="21"/>
          <w:lang w:eastAsia="zh-CN"/>
        </w:rPr>
        <w:t>.</w:t>
      </w:r>
      <w:r>
        <w:rPr>
          <w:rFonts w:hint="default"/>
          <w:sz w:val="21"/>
          <w:szCs w:val="21"/>
        </w:rPr>
        <w:t>技术背景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Arial" w:hAnsi="Arial" w:cs="Arial"/>
        </w:rPr>
      </w:pP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"https://baike.sogou.com/lemma/ShowInnerLink.htm?lemmaId=105384&amp;ss_c=ssc.citiao.link"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虚拟现实技术</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在</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"https://baike.sogou.com/lemma/ShowInnerLink.htm?lemmaId=371024&amp;ss_c=ssc.citiao.link"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20世纪60年代</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就已萌芽，虽然经过了50年漫长的技术摸索，之前用于大众娱乐的虚拟现实设备也还处在一个非常高价和小众的阶段。究其原因，一是因为需要配备单独的显示屏，这种硬件造价昂贵，另一个原因是因为大众娱乐类虚拟现实设备主要用来玩游戏，而可供选择的虚拟现实游戏却不够多。</w:t>
      </w:r>
      <w:bookmarkStart w:id="23" w:name="ref_5"/>
      <w:bookmarkEnd w:id="23"/>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default" w:ascii="Arial" w:hAnsi="Arial" w:cs="Arial"/>
        </w:rPr>
      </w:pPr>
      <w:r>
        <w:rPr>
          <w:rFonts w:hint="default" w:ascii="Arial" w:hAnsi="Arial" w:cs="Arial"/>
          <w:color w:val="3366CC"/>
          <w:sz w:val="14"/>
          <w:szCs w:val="14"/>
          <w:u w:val="none"/>
          <w:shd w:val="clear" w:fill="FFFFFF"/>
        </w:rPr>
        <w:drawing>
          <wp:inline distT="0" distB="0" distL="114300" distR="114300">
            <wp:extent cx="2095500" cy="1085850"/>
            <wp:effectExtent l="0" t="0" r="7620" b="11430"/>
            <wp:docPr id="11" name="图片 8" descr="暴风魔镜">
              <a:hlinkClick xmlns:a="http://schemas.openxmlformats.org/drawingml/2006/main" r:id="rId12"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暴风魔镜"/>
                    <pic:cNvPicPr>
                      <a:picLocks noChangeAspect="1"/>
                    </pic:cNvPicPr>
                  </pic:nvPicPr>
                  <pic:blipFill>
                    <a:blip r:embed="rId13"/>
                    <a:stretch>
                      <a:fillRect/>
                    </a:stretch>
                  </pic:blipFill>
                  <pic:spPr>
                    <a:xfrm>
                      <a:off x="0" y="0"/>
                      <a:ext cx="2095500" cy="1085850"/>
                    </a:xfrm>
                    <a:prstGeom prst="rect">
                      <a:avLst/>
                    </a:prstGeom>
                    <a:noFill/>
                    <a:ln w="9525">
                      <a:noFill/>
                    </a:ln>
                  </pic:spPr>
                </pic:pic>
              </a:graphicData>
            </a:graphic>
          </wp:inline>
        </w:drawing>
      </w:r>
    </w:p>
    <w:p>
      <w:pPr>
        <w:pStyle w:val="4"/>
        <w:bidi w:val="0"/>
        <w:rPr>
          <w:rFonts w:hint="default"/>
          <w:sz w:val="21"/>
          <w:szCs w:val="21"/>
        </w:rPr>
      </w:pPr>
      <w:r>
        <w:rPr>
          <w:rFonts w:hint="default"/>
          <w:sz w:val="21"/>
          <w:szCs w:val="21"/>
        </w:rPr>
        <w:t>3</w:t>
      </w:r>
      <w:r>
        <w:rPr>
          <w:rFonts w:hint="eastAsia"/>
          <w:sz w:val="21"/>
          <w:szCs w:val="21"/>
          <w:lang w:eastAsia="zh-CN"/>
        </w:rPr>
        <w:t>.</w:t>
      </w:r>
      <w:r>
        <w:rPr>
          <w:rFonts w:hint="default"/>
          <w:sz w:val="21"/>
          <w:szCs w:val="21"/>
        </w:rPr>
        <w:t>产品介绍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暴风魔镜既然是科技前沿产品，那么造型一定要足够“酷”，暴风魔镜在外观设计上做的还算到位，虽然机身通体都是塑料，但是依旧彰显出了足够的“科技范儿”。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暴风魔镜的正面目印有“暴风影音”的LOGO，这个前盖是可以打开的，打开后我们可以放入手机，开盖内部你可以看到很多海绵支撑体，这些都是</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"https://baike.sogou.com/lemma/ShowInnerLink.htm?lemmaId=69247153&amp;ss_c=ssc.citiao.link"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为了更好的</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保护和固定手机而设计的，暴风魔镜支持4.7英寸-6英寸手机，并且你的手机一定要支持蓝牙和</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"https://baike.sogou.com/lemma/ShowInnerLink.htm?lemmaId=675036&amp;ss_c=ssc.citiao.link"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陀螺仪</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暴风魔镜的侧面可以看到两个很大的缝隙，这个缝隙并不是做工粗糙导致的，它的作用是用来为手机散热和将耳机引导出来，毕竟我们不能光看画不听声啊。暴风魔镜的后面就是我们的佩戴区域了，一圈软软的海绵可以保证用户佩戴的舒适度，可以调节的</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"https://baike.sogou.com/lemma/ShowInnerLink.htm?lemmaId=364057&amp;ss_c=ssc.citiao.link"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松紧带</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也可以让用户很舒适的将暴风魔镜佩戴在头部。整体来说，佩戴感还是很不错的。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Arial" w:hAnsi="Arial" w:cs="Arial"/>
        </w:rPr>
      </w:pPr>
      <w:r>
        <w:rPr>
          <w:rFonts w:hint="default" w:ascii="宋体" w:hAnsi="宋体" w:eastAsia="宋体" w:cs="宋体"/>
          <w:color w:val="000000" w:themeColor="text1"/>
          <w:sz w:val="21"/>
          <w:szCs w:val="21"/>
          <w14:textFill>
            <w14:solidFill>
              <w14:schemeClr w14:val="tx1"/>
            </w14:solidFill>
          </w14:textFill>
        </w:rPr>
        <w:t>暴风魔镜除了主体外，还配备了一个蓝牙遥控器，让用户在使用过程中不用频繁取出手机调试。这个遥控器的设计还是很不错的，小巧实用，正面为方向摇杆和确定按键，顶部则是返回按键和菜单按键，底部还有一个返回按键。</w:t>
      </w:r>
    </w:p>
    <w:p>
      <w:pPr>
        <w:pStyle w:val="4"/>
        <w:bidi w:val="0"/>
        <w:rPr>
          <w:rFonts w:hint="default"/>
          <w:sz w:val="21"/>
          <w:szCs w:val="21"/>
        </w:rPr>
      </w:pPr>
      <w:r>
        <w:rPr>
          <w:rFonts w:hint="default"/>
          <w:sz w:val="21"/>
          <w:szCs w:val="21"/>
        </w:rPr>
        <w:t>4</w:t>
      </w:r>
      <w:r>
        <w:rPr>
          <w:rFonts w:hint="eastAsia"/>
          <w:sz w:val="21"/>
          <w:szCs w:val="21"/>
          <w:lang w:eastAsia="zh-CN"/>
        </w:rPr>
        <w:t>.</w:t>
      </w:r>
      <w:r>
        <w:rPr>
          <w:rFonts w:hint="default"/>
          <w:sz w:val="21"/>
          <w:szCs w:val="21"/>
        </w:rPr>
        <w:t>产品售价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default" w:ascii="Arial" w:hAnsi="Arial" w:cs="Arial"/>
        </w:rPr>
      </w:pPr>
      <w:r>
        <w:rPr>
          <w:rFonts w:hint="default" w:ascii="宋体" w:hAnsi="宋体" w:eastAsia="宋体" w:cs="宋体"/>
          <w:color w:val="000000" w:themeColor="text1"/>
          <w:sz w:val="21"/>
          <w:szCs w:val="21"/>
          <w14:textFill>
            <w14:solidFill>
              <w14:schemeClr w14:val="tx1"/>
            </w14:solidFill>
          </w14:textFill>
        </w:rPr>
        <w:t>暴风魔镜是一款</w:t>
      </w:r>
      <w:r>
        <w:rPr>
          <w:rFonts w:hint="default" w:ascii="宋体" w:hAnsi="宋体" w:eastAsia="宋体" w:cs="宋体"/>
          <w:color w:val="000000" w:themeColor="text1"/>
          <w:sz w:val="21"/>
          <w:szCs w:val="21"/>
          <w14:textFill>
            <w14:solidFill>
              <w14:schemeClr w14:val="tx1"/>
            </w14:solidFill>
          </w14:textFill>
        </w:rPr>
        <w:fldChar w:fldCharType="begin"/>
      </w:r>
      <w:r>
        <w:rPr>
          <w:rFonts w:hint="default" w:ascii="宋体" w:hAnsi="宋体" w:eastAsia="宋体" w:cs="宋体"/>
          <w:color w:val="000000" w:themeColor="text1"/>
          <w:sz w:val="21"/>
          <w:szCs w:val="21"/>
          <w14:textFill>
            <w14:solidFill>
              <w14:schemeClr w14:val="tx1"/>
            </w14:solidFill>
          </w14:textFill>
        </w:rPr>
        <w:instrText xml:space="preserve"> HYPERLINK "https://baike.sogou.com/lemma/ShowInnerLink.htm?lemmaId=76091930&amp;ss_c=ssc.citiao.link" \t "https://baike.sogou.com/_blank" </w:instrText>
      </w:r>
      <w:r>
        <w:rPr>
          <w:rFonts w:hint="default" w:ascii="宋体" w:hAnsi="宋体" w:eastAsia="宋体" w:cs="宋体"/>
          <w:color w:val="000000" w:themeColor="text1"/>
          <w:sz w:val="21"/>
          <w:szCs w:val="21"/>
          <w14:textFill>
            <w14:solidFill>
              <w14:schemeClr w14:val="tx1"/>
            </w14:solidFill>
          </w14:textFill>
        </w:rPr>
        <w:fldChar w:fldCharType="separate"/>
      </w:r>
      <w:r>
        <w:rPr>
          <w:rFonts w:hint="default" w:ascii="宋体" w:hAnsi="宋体" w:eastAsia="宋体" w:cs="宋体"/>
          <w:color w:val="000000" w:themeColor="text1"/>
          <w:sz w:val="21"/>
          <w:szCs w:val="21"/>
          <w14:textFill>
            <w14:solidFill>
              <w14:schemeClr w14:val="tx1"/>
            </w14:solidFill>
          </w14:textFill>
        </w:rPr>
        <w:t>入门级</w:t>
      </w:r>
      <w:r>
        <w:rPr>
          <w:rFonts w:hint="default" w:ascii="宋体" w:hAnsi="宋体" w:eastAsia="宋体" w:cs="宋体"/>
          <w:color w:val="000000" w:themeColor="text1"/>
          <w:sz w:val="21"/>
          <w:szCs w:val="21"/>
          <w14:textFill>
            <w14:solidFill>
              <w14:schemeClr w14:val="tx1"/>
            </w14:solidFill>
          </w14:textFill>
        </w:rPr>
        <w:fldChar w:fldCharType="end"/>
      </w:r>
      <w:r>
        <w:rPr>
          <w:rFonts w:hint="default" w:ascii="宋体" w:hAnsi="宋体" w:eastAsia="宋体" w:cs="宋体"/>
          <w:color w:val="000000" w:themeColor="text1"/>
          <w:sz w:val="21"/>
          <w:szCs w:val="21"/>
          <w14:textFill>
            <w14:solidFill>
              <w14:schemeClr w14:val="tx1"/>
            </w14:solidFill>
          </w14:textFill>
        </w:rPr>
        <w:t>的设备，主要搭配手机使用，售价仅为99元人民币。</w:t>
      </w:r>
    </w:p>
    <w:bookmarkEnd w:id="22"/>
    <w:p>
      <w:pPr>
        <w:pStyle w:val="4"/>
        <w:bidi w:val="0"/>
        <w:rPr>
          <w:rFonts w:hint="default"/>
          <w:sz w:val="21"/>
          <w:szCs w:val="21"/>
        </w:rPr>
      </w:pPr>
      <w:r>
        <w:rPr>
          <w:rFonts w:hint="eastAsia"/>
          <w:sz w:val="21"/>
          <w:szCs w:val="21"/>
          <w:lang w:val="en-US" w:eastAsia="zh-CN"/>
        </w:rPr>
        <w:t>5</w:t>
      </w:r>
      <w:r>
        <w:rPr>
          <w:rFonts w:hint="eastAsia"/>
          <w:sz w:val="21"/>
          <w:szCs w:val="21"/>
          <w:lang w:eastAsia="zh-CN"/>
        </w:rPr>
        <w:t>.</w:t>
      </w:r>
      <w:r>
        <w:rPr>
          <w:rFonts w:hint="eastAsia"/>
          <w:sz w:val="21"/>
          <w:szCs w:val="21"/>
          <w:lang w:val="en-US" w:eastAsia="zh-CN"/>
        </w:rPr>
        <w:t>最新</w:t>
      </w:r>
      <w:r>
        <w:rPr>
          <w:rFonts w:hint="default"/>
          <w:sz w:val="21"/>
          <w:szCs w:val="21"/>
        </w:rPr>
        <w:t>产品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Arial" w:hAnsi="Arial" w:cs="Arial"/>
          <w:color w:val="3366CC"/>
          <w:sz w:val="14"/>
          <w:szCs w:val="14"/>
          <w:u w:val="none"/>
          <w:shd w:val="clear" w:fill="FFFFFF"/>
        </w:rPr>
      </w:pPr>
      <w:bookmarkStart w:id="24" w:name="_GoBack"/>
      <w:bookmarkEnd w:id="24"/>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暴风魔镜2015年6月，魔镜已推出第3代产品。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暴风魔镜Ⅲ软硬一体的沉浸感技术上比肩国际水准。通过解决算法问题，成为中国第一个运用自己算法处理畸变、色差补偿的VR头盔，同时，也是中国第一个在安卓系统上解决该问题的厂商；在全世界范围是第一个在价值1200元“低配”机型破除播放不流畅难题的产品。暴风魔镜Ⅲ 的视角从过去的48°到98°，完全满足了虚拟现实沉浸感的体验标准，同时暴风魔镜Ⅲ从佩戴、调节、美观、轻薄方面都做了很大程度的改善，有了“逼格”，甚至在损伤眼睛的问题上加了防蓝光保护措施</w:t>
      </w:r>
    </w:p>
    <w:p>
      <w:pPr>
        <w:pStyle w:val="2"/>
        <w:numPr>
          <w:ilvl w:val="0"/>
          <w:numId w:val="0"/>
        </w:numPr>
        <w:bidi w:val="0"/>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b/>
          <w:kern w:val="0"/>
          <w:sz w:val="28"/>
          <w:szCs w:val="28"/>
          <w:lang w:val="en-US" w:eastAsia="zh-CN" w:bidi="ar"/>
        </w:rPr>
        <w:t>三、谷歌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left="0" w:right="0" w:firstLine="0"/>
        <w:rPr>
          <w:rStyle w:val="9"/>
        </w:rPr>
      </w:pPr>
      <w:r>
        <w:rPr>
          <w:rStyle w:val="9"/>
          <w:rFonts w:hint="default"/>
        </w:rPr>
        <w:t>谷歌推出最新应用Google Earth VR ，足不出户游遍全球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14:textFill>
            <w14:solidFill>
              <w14:schemeClr w14:val="tx1"/>
            </w14:solidFill>
          </w14:textFill>
        </w:rPr>
        <w:t>本周，Google官方推出了最新应用VR版Google Earth，据了解，该产品支持 HTC Vive 头戴设备，用户佩戴之后可以足不出户，浏览世界各地的景点名胜，提供给用户一种虚拟的旅游体验模式。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pStyle w:val="4"/>
        <w:bidi w:val="0"/>
        <w:rPr>
          <w:rFonts w:hint="eastAsia"/>
          <w:sz w:val="21"/>
          <w:szCs w:val="21"/>
          <w:lang w:val="en-US" w:eastAsia="zh-CN"/>
        </w:rPr>
      </w:pPr>
      <w:r>
        <w:rPr>
          <w:rFonts w:hint="eastAsia"/>
          <w:sz w:val="21"/>
          <w:szCs w:val="21"/>
          <w:lang w:val="en-US" w:eastAsia="zh-CN"/>
        </w:rPr>
        <w:t>1.足不出户，环游世界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14:textFill>
            <w14:solidFill>
              <w14:schemeClr w14:val="tx1"/>
            </w14:solidFill>
          </w14:textFill>
        </w:rPr>
      </w:pPr>
      <w:r>
        <w:rPr>
          <w:rFonts w:hint="default" w:ascii="宋体" w:hAnsi="宋体" w:eastAsia="宋体" w:cs="宋体"/>
          <w:color w:val="000000" w:themeColor="text1"/>
          <w:sz w:val="21"/>
          <w:szCs w:val="21"/>
          <w:lang w:val="en-US" w:eastAsia="zh-CN"/>
          <w14:textFill>
            <w14:solidFill>
              <w14:schemeClr w14:val="tx1"/>
            </w14:solidFill>
          </w14:textFill>
        </w:rPr>
        <w:drawing>
          <wp:inline distT="0" distB="0" distL="114300" distR="114300">
            <wp:extent cx="4690110" cy="2632710"/>
            <wp:effectExtent l="0" t="0" r="3810" b="381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4"/>
                    <a:stretch>
                      <a:fillRect/>
                    </a:stretch>
                  </pic:blipFill>
                  <pic:spPr>
                    <a:xfrm>
                      <a:off x="0" y="0"/>
                      <a:ext cx="4690110" cy="263271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谷歌地图 VR 采用了和谷歌地图一样的 3D 渲染技术，其还与谷歌街景有相似之处。谷歌地球 VR 是谷歌的 Geo 团队利用谷歌地图和原始版谷歌地球的相关信息，通过技术处理，允许用户在一个重新建模的「地球」上自由探索，而这些可视化数据是谷歌花费了近 10 年的时间收集和编辑来的。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eastAsia" w:ascii="微软雅黑" w:hAnsi="微软雅黑" w:eastAsia="微软雅黑" w:cs="微软雅黑"/>
          <w:i w:val="0"/>
          <w:caps w:val="0"/>
          <w:color w:val="1A1A1A"/>
          <w:spacing w:val="0"/>
          <w:sz w:val="27"/>
          <w:szCs w:val="27"/>
        </w:rPr>
      </w:pPr>
      <w:r>
        <w:rPr>
          <w:rFonts w:hint="eastAsia" w:ascii="宋体" w:hAnsi="宋体" w:eastAsia="宋体" w:cs="宋体"/>
          <w:color w:val="000000" w:themeColor="text1"/>
          <w:sz w:val="21"/>
          <w:szCs w:val="21"/>
          <w14:textFill>
            <w14:solidFill>
              <w14:schemeClr w14:val="tx1"/>
            </w14:solidFill>
          </w14:textFill>
        </w:rPr>
        <w:t>谷歌地图 VR 允许用户将完整的地球概览缩小至街区级别的视图，通过俯视的视角就可以很直观的了解建筑几何结构，这也在 Steam 商店里收到了颇多的好评，有用户表示「比现实旅游更加不一样的体验！想怎么看都行，你可以像哥斯拉一样以巨人视角俯瞰，还可以把整个城市侧翻着看，能放大能缩小。」然而当缩放至人类尺度的视图时，由于分辨率的原因，你会发现景物的几何往往没有那么准确。</w:t>
      </w:r>
    </w:p>
    <w:p>
      <w:pPr>
        <w:pStyle w:val="4"/>
        <w:bidi w:val="0"/>
        <w:rPr>
          <w:rFonts w:hint="eastAsia"/>
          <w:sz w:val="21"/>
          <w:szCs w:val="21"/>
          <w:lang w:val="en-US" w:eastAsia="zh-CN"/>
        </w:rPr>
      </w:pPr>
      <w:r>
        <w:rPr>
          <w:rFonts w:hint="eastAsia"/>
          <w:sz w:val="21"/>
          <w:szCs w:val="21"/>
          <w:lang w:val="en-US" w:eastAsia="zh-CN"/>
        </w:rPr>
        <w:t>2.接入街景，沉浸其中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在此次更新之前，用户可以通过谷歌地球 VR 参观亚马逊河、大峡谷、阿尔卑斯山等景象，而这次升级更新后，现今版本的谷歌地球 VR 允许用户体验全球共 85 个国家和地区的街景，这些街景的照片是由谷歌的街景团队以及全球的用户分享提供的。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用户只需要将谷歌地球 VR 调整至街道模式，即可在 360 度照片中查看该区域，这包括位于旧金山的 AT&amp;T 公园，以及位于克罗地亚的美剧《权力的游戏》中君临城取景地点。对于接入街景，谷歌地球 VR 的产品经理表示：「通过谷歌 VR，用户能够在虚拟现实世界探索任何地方。我们将街景带到谷歌 VR 中，以便于让你更轻松的观察和了解这个世界。」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jc w:val="left"/>
        <w:rPr>
          <w:rFonts w:hint="default" w:ascii="宋体" w:hAnsi="宋体" w:eastAsia="宋体" w:cs="宋体"/>
          <w:color w:val="000000" w:themeColor="text1"/>
          <w:sz w:val="21"/>
          <w:szCs w:val="2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B9A7A"/>
    <w:multiLevelType w:val="singleLevel"/>
    <w:tmpl w:val="2F7B9A7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2664B"/>
    <w:rsid w:val="0B921EB9"/>
    <w:rsid w:val="14184A6B"/>
    <w:rsid w:val="6CFD674F"/>
    <w:rsid w:val="7A326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baike.sogou.com/PicBooklet.v?relateImageGroupIds=%26lemmaId=100523055%26now=http:/pic.baike.soso.com/ugc/baikepic2/12424/20160915042513-742781201.jpg/300%26type=1" TargetMode="External"/><Relationship Id="rId7" Type="http://schemas.openxmlformats.org/officeDocument/2006/relationships/image" Target="media/image2.jpeg"/><Relationship Id="rId6" Type="http://schemas.openxmlformats.org/officeDocument/2006/relationships/hyperlink" Target="https://baike.sogou.com/PicBooklet.v?relateImageGroupIds=%26lemmaId=100523055%26now=http:/pic.baike.soso.com/ugc/baikepic2/584/20150513155049-33499179.jpg/0%26type=1" TargetMode="External"/><Relationship Id="rId5" Type="http://schemas.openxmlformats.org/officeDocument/2006/relationships/image" Target="media/image1.jpeg"/><Relationship Id="rId4" Type="http://schemas.openxmlformats.org/officeDocument/2006/relationships/hyperlink" Target="https://baike.sogou.com/PicBooklet.v?relateImageGroupIds=%26lemmaId=100523055%26now=http:/pic.baike.soso.com/ugc/baikepic2/51498/20150925135756-1743972001.jpg/0%26type=1"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hyperlink" Target="https://baike.sogou.com/PicBooklet.v?relateImageGroupIds=%26lemmaId=80157670%26now=http:/pic.baike.soso.com/ugc/baikepic2/44124/20160719040748-1471573204.jpg/0%26type=1" TargetMode="External"/><Relationship Id="rId11" Type="http://schemas.openxmlformats.org/officeDocument/2006/relationships/image" Target="media/image4.jpeg"/><Relationship Id="rId10" Type="http://schemas.openxmlformats.org/officeDocument/2006/relationships/hyperlink" Target="https://baike.sogou.com/PicBooklet.v?relateImageGroupIds=%26lemmaId=80157670%26now=http:/pic.baike.soso.com/ugc/baikepic2/51281/20160719040747-934963408.jpg/0%26type=1"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2019-09-18T06:01:00Z</dcterms:created>
  <dc:creator>木吉他</dc:creator>
  <cp:lastModifiedBy>yan</cp:lastModifiedBy>
  <dcterms:modified xsi:type="dcterms:W3CDTF">2019-12-20T15:00:53Z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