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1.svg" ContentType="image/svg+xml"/>
  <Override PartName="/word/media/image1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14:paraId="27E1BE57">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vAlign w:val="center"/>
          </w:tcPr>
          <w:p w14:paraId="71B39DA9">
            <w:pPr>
              <w:jc w:val="center"/>
              <w:rPr>
                <w:b/>
                <w:sz w:val="32"/>
                <w:szCs w:val="32"/>
              </w:rPr>
            </w:pPr>
            <w:r>
              <w:rPr>
                <w:rFonts w:hint="eastAsia"/>
                <w:b/>
                <w:sz w:val="32"/>
                <w:szCs w:val="32"/>
              </w:rPr>
              <w:t>成绩</w:t>
            </w:r>
          </w:p>
        </w:tc>
        <w:tc>
          <w:tcPr>
            <w:tcW w:w="1080" w:type="dxa"/>
          </w:tcPr>
          <w:p w14:paraId="12B43F01"/>
        </w:tc>
      </w:tr>
    </w:tbl>
    <w:p w14:paraId="1A4FD332">
      <w:r>
        <w:rPr>
          <w:rFonts w:hint="eastAsia"/>
        </w:rPr>
        <w:drawing>
          <wp:anchor distT="0" distB="0" distL="114300" distR="114300" simplePos="0" relativeHeight="251661312" behindDoc="0" locked="0" layoutInCell="1" allowOverlap="1">
            <wp:simplePos x="0" y="0"/>
            <wp:positionH relativeFrom="column">
              <wp:posOffset>-48260</wp:posOffset>
            </wp:positionH>
            <wp:positionV relativeFrom="paragraph">
              <wp:posOffset>-59055</wp:posOffset>
            </wp:positionV>
            <wp:extent cx="1142365" cy="1113155"/>
            <wp:effectExtent l="0" t="0" r="635" b="10795"/>
            <wp:wrapNone/>
            <wp:docPr id="1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校徽2"/>
                    <pic:cNvPicPr>
                      <a:picLocks noChangeAspect="1"/>
                    </pic:cNvPicPr>
                  </pic:nvPicPr>
                  <pic:blipFill>
                    <a:blip r:embed="rId7"/>
                    <a:stretch>
                      <a:fillRect/>
                    </a:stretch>
                  </pic:blipFill>
                  <pic:spPr>
                    <a:xfrm>
                      <a:off x="0" y="0"/>
                      <a:ext cx="1142365" cy="1113155"/>
                    </a:xfrm>
                    <a:prstGeom prst="rect">
                      <a:avLst/>
                    </a:prstGeom>
                    <a:noFill/>
                    <a:ln>
                      <a:noFill/>
                    </a:ln>
                  </pic:spPr>
                </pic:pic>
              </a:graphicData>
            </a:graphic>
          </wp:anchor>
        </w:drawing>
      </w:r>
    </w:p>
    <w:p w14:paraId="0365D280"/>
    <w:p w14:paraId="744927DA">
      <w:pPr>
        <w:jc w:val="center"/>
      </w:pPr>
    </w:p>
    <w:p w14:paraId="358ACE9B">
      <w:pPr>
        <w:jc w:val="center"/>
      </w:pPr>
    </w:p>
    <w:p w14:paraId="2924E641">
      <w:pPr>
        <w:jc w:val="center"/>
      </w:pPr>
    </w:p>
    <w:p w14:paraId="07A20C35">
      <w:pPr>
        <w:jc w:val="center"/>
        <w:rPr>
          <w:lang w:eastAsia="zh"/>
        </w:rPr>
      </w:pPr>
    </w:p>
    <w:p w14:paraId="6EBAF065">
      <w:pPr>
        <w:jc w:val="center"/>
      </w:pPr>
    </w:p>
    <w:p w14:paraId="14A533CD">
      <w:pPr>
        <w:jc w:val="center"/>
      </w:pPr>
      <w:r>
        <w:rPr>
          <w:rFonts w:hint="eastAsia" w:eastAsia="华文行楷"/>
          <w:b/>
          <w:bCs/>
          <w:sz w:val="84"/>
          <w:szCs w:val="84"/>
        </w:rPr>
        <w:drawing>
          <wp:inline distT="0" distB="0" distL="114300" distR="114300">
            <wp:extent cx="3200400" cy="1027430"/>
            <wp:effectExtent l="0" t="0" r="0"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3200400" cy="1027430"/>
                    </a:xfrm>
                    <a:prstGeom prst="rect">
                      <a:avLst/>
                    </a:prstGeom>
                    <a:noFill/>
                    <a:ln>
                      <a:noFill/>
                    </a:ln>
                  </pic:spPr>
                </pic:pic>
              </a:graphicData>
            </a:graphic>
          </wp:inline>
        </w:drawing>
      </w:r>
    </w:p>
    <w:p w14:paraId="20C10289">
      <w:pPr>
        <w:jc w:val="center"/>
      </w:pPr>
    </w:p>
    <w:p w14:paraId="278B0B0D">
      <w:pPr>
        <w:jc w:val="center"/>
      </w:pPr>
    </w:p>
    <w:p w14:paraId="1C33BDED">
      <w:pPr>
        <w:jc w:val="center"/>
        <w:rPr>
          <w:rFonts w:eastAsia="楷体_GB2312"/>
          <w:b/>
          <w:bCs/>
          <w:spacing w:val="44"/>
          <w:sz w:val="52"/>
          <w:szCs w:val="52"/>
        </w:rPr>
      </w:pPr>
      <w:r>
        <w:rPr>
          <w:rFonts w:hint="eastAsia" w:eastAsia="楷体_GB2312"/>
          <w:b/>
          <w:bCs/>
          <w:spacing w:val="44"/>
          <w:sz w:val="52"/>
          <w:szCs w:val="52"/>
        </w:rPr>
        <w:t>本科毕业论文（设计）</w:t>
      </w:r>
    </w:p>
    <w:p w14:paraId="0809FC86"/>
    <w:p w14:paraId="022968D7">
      <w:pPr>
        <w:jc w:val="center"/>
      </w:pPr>
    </w:p>
    <w:p w14:paraId="09A7B083">
      <w:pPr>
        <w:widowControl/>
        <w:ind w:firstLine="321" w:firstLineChars="100"/>
        <w:jc w:val="center"/>
        <w:rPr>
          <w:rFonts w:eastAsia="黑体"/>
          <w:sz w:val="32"/>
          <w:szCs w:val="32"/>
        </w:rPr>
      </w:pPr>
      <w:r>
        <w:rPr>
          <w:rFonts w:hint="eastAsia"/>
          <w:b/>
          <w:bCs/>
          <w:sz w:val="32"/>
        </w:rPr>
        <w:t>题目：</w:t>
      </w:r>
      <w:r>
        <w:rPr>
          <w:rFonts w:hint="eastAsia" w:ascii="黑体" w:hAnsi="黑体" w:eastAsia="黑体" w:cs="黑体"/>
          <w:sz w:val="44"/>
          <w:szCs w:val="44"/>
          <w:u w:val="single"/>
        </w:rPr>
        <w:t>深伪图片识别模型研究</w:t>
      </w:r>
    </w:p>
    <w:p w14:paraId="012B521C">
      <w:pPr>
        <w:spacing w:line="720" w:lineRule="auto"/>
        <w:ind w:firstLine="1602" w:firstLineChars="500"/>
        <w:rPr>
          <w:rFonts w:eastAsia="华文中宋"/>
          <w:b/>
          <w:bCs/>
          <w:sz w:val="32"/>
          <w:u w:val="single"/>
        </w:rPr>
      </w:pPr>
    </w:p>
    <w:p w14:paraId="75F9AF56">
      <w:pPr>
        <w:spacing w:line="700" w:lineRule="exact"/>
        <w:ind w:firstLine="2100" w:firstLineChars="700"/>
        <w:rPr>
          <w:b/>
          <w:color w:val="000000"/>
          <w:sz w:val="30"/>
          <w:u w:val="single"/>
        </w:rPr>
      </w:pPr>
      <w:r>
        <w:rPr>
          <w:sz w:val="30"/>
        </w:rPr>
        <mc:AlternateContent>
          <mc:Choice Requires="wps">
            <w:drawing>
              <wp:anchor distT="0" distB="0" distL="114300" distR="114300" simplePos="0" relativeHeight="251662336" behindDoc="0" locked="0" layoutInCell="1" allowOverlap="1">
                <wp:simplePos x="0" y="0"/>
                <wp:positionH relativeFrom="column">
                  <wp:posOffset>3954780</wp:posOffset>
                </wp:positionH>
                <wp:positionV relativeFrom="paragraph">
                  <wp:posOffset>187325</wp:posOffset>
                </wp:positionV>
                <wp:extent cx="1257300" cy="2600325"/>
                <wp:effectExtent l="12700" t="12700" r="25400" b="15875"/>
                <wp:wrapNone/>
                <wp:docPr id="21" name="矩形 21"/>
                <wp:cNvGraphicFramePr/>
                <a:graphic xmlns:a="http://schemas.openxmlformats.org/drawingml/2006/main">
                  <a:graphicData uri="http://schemas.microsoft.com/office/word/2010/wordprocessingShape">
                    <wps:wsp>
                      <wps:cNvSpPr/>
                      <wps:spPr>
                        <a:xfrm>
                          <a:off x="0" y="0"/>
                          <a:ext cx="1257300" cy="2600325"/>
                        </a:xfrm>
                        <a:prstGeom prst="rect">
                          <a:avLst/>
                        </a:prstGeom>
                        <a:solidFill>
                          <a:srgbClr val="FFFFFF">
                            <a:alpha val="100000"/>
                          </a:srgbClr>
                        </a:solidFill>
                        <a:ln>
                          <a:solidFill>
                            <a:srgbClr val="FFFFFF">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483B9E2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4pt;margin-top:14.75pt;height:204.75pt;width:99pt;z-index:251662336;v-text-anchor:middle;mso-width-relative:page;mso-height-relative:page;" fillcolor="#FFFFFF" filled="t" stroked="t" coordsize="21600,21600" o:gfxdata="UEsDBAoAAAAAAIdO4kAAAAAAAAAAAAAAAAAEAAAAZHJzL1BLAwQUAAAACACHTuJAlJubLNsAAAAK&#10;AQAADwAAAGRycy9kb3ducmV2LnhtbE2PwU7DMBBE70j8g7VI3KhdU6o2zaYHJKRyooQKenRj14mI&#10;11HsNilfjzmV486OZt7k69G17Gz60HhCmE4EMEOV1w1ZhN3Hy8MCWIiKtGo9GYSLCbAubm9ylWk/&#10;0Ls5l9GyFEIhUwh1jF3Geahq41SY+M5Q+h1971RMZ2+57tWQwl3LpRBz7lRDqaFWnXmuTfVdnhzC&#10;9mJ3P2P39WqrNzV8brb7crOfId7fTcUKWDRjvJrhDz+hQ5GYDv5EOrAWYS5lQo8IcvkELBkWUiTh&#10;gDB7XArgRc7/Tyh+AVBLAwQUAAAACACHTuJAie/0pnYCAAAvBQAADgAAAGRycy9lMm9Eb2MueG1s&#10;rVTNbtswDL4P2DsIuq923KTdgjpFkCDDgGItkA07K7IUC9DfKCVO9zIDdttD7HGGvcYo2U1/tkOB&#10;zQebFOmP5EdSF5cHo8leQFDO1nR0UlIiLHeNstuafvywevWakhCZbZh2VtT0VgR6OXv54qLzU1G5&#10;1ulGAEEQG6adr2kbo58WReCtMCycOC8sGqUDwyKqsC0aYB2iG11UZXlWdA4aD46LEPB02RvpgAjP&#10;AXRSKi6Wju+MsLFHBaFZxJJCq3ygs5ytlILHaymDiETXFCuN+Y1BUN6kdzG7YNMtMN8qPqTAnpPC&#10;k5oMUxaDHqGWLDKyA/UHlFEcXHAynnBnir6QzAhWMSqfcLNumRe5FqQ6+CPp4f/B8vf7GyCqqWk1&#10;osQygx3/9fX7zx/fCB4gO50PU3Ra+xsYtIBiKvUgwaQvFkEOmdHbI6PiEAnHw1E1OT8tkWyOtuqs&#10;LE+rSUIt7n/3EOJb4QxJQk0BW5aZZPurEHvXO5cULTitmpXSOiuw3Sw0kD3D9q7y0/+rfcv601GZ&#10;niFm6P1z/EdA2pIOE5yMc64Mx1riOGHaxiM1wW4pYXqL+8Ij5AiP/h5g/z2NVOiShbZHyjGGzLXF&#10;pFMvevaTFA+bw9CSjWtusY3g+vkOnq8UQl2xEG8Y4EBjB3Dl4zW+pHZYqhskSloHX/52nvxxztBK&#10;SYcLgjR83jEQlOh3FifwzWg8ThuVlfHkvEIFHlo2Dy12ZxYOm4RDhtllMflHfSdKcOYT3gzzFBVN&#10;zHKM3RM+KIvYLy7eLVzM59kNt8izeGXXnifwNBTWzXfRSZWHJxHVszPwh3uU2z/sfFrUh3r2ur/n&#10;Z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lJubLNsAAAAKAQAADwAAAAAAAAABACAAAAAiAAAA&#10;ZHJzL2Rvd25yZXYueG1sUEsBAhQAFAAAAAgAh07iQInv9KZ2AgAALwUAAA4AAAAAAAAAAQAgAAAA&#10;KgEAAGRycy9lMm9Eb2MueG1sUEsFBgAAAAAGAAYAWQEAABIGAAAAAA==&#10;">
                <v:fill on="t" focussize="0,0"/>
                <v:stroke weight="2pt" color="#FFFFFF [2404]" joinstyle="round"/>
                <v:imagedata o:title=""/>
                <o:lock v:ext="edit" aspectratio="f"/>
                <v:textbox>
                  <w:txbxContent>
                    <w:p w14:paraId="483B9E2F">
                      <w:pPr>
                        <w:jc w:val="center"/>
                      </w:pPr>
                    </w:p>
                  </w:txbxContent>
                </v:textbox>
              </v:rect>
            </w:pict>
          </mc:Fallback>
        </mc:AlternateContent>
      </w: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eastAsia="zh"/>
        </w:rPr>
        <w:t>叶湛博</w:t>
      </w:r>
      <w:r>
        <w:rPr>
          <w:rFonts w:hint="eastAsia"/>
          <w:b/>
          <w:color w:val="000000"/>
          <w:sz w:val="30"/>
          <w:u w:val="single"/>
        </w:rPr>
        <w:t xml:space="preserve">       </w:t>
      </w:r>
    </w:p>
    <w:p w14:paraId="06C86984">
      <w:pPr>
        <w:spacing w:line="700" w:lineRule="exact"/>
        <w:ind w:firstLine="2108" w:firstLineChars="700"/>
        <w:rPr>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color w:val="000000"/>
          <w:sz w:val="30"/>
          <w:u w:val="single"/>
          <w:lang w:eastAsia="zh"/>
        </w:rPr>
        <w:t>2021112120</w:t>
      </w:r>
      <w:r>
        <w:rPr>
          <w:rFonts w:hint="eastAsia"/>
          <w:b/>
          <w:color w:val="000000"/>
          <w:sz w:val="30"/>
          <w:u w:val="single"/>
        </w:rPr>
        <w:t xml:space="preserve">     </w:t>
      </w:r>
    </w:p>
    <w:p w14:paraId="51849B09">
      <w:pPr>
        <w:spacing w:line="700" w:lineRule="exact"/>
        <w:ind w:firstLine="2108" w:firstLineChars="700"/>
        <w:rPr>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eastAsia="zh"/>
        </w:rPr>
        <w:t>汤战勇</w:t>
      </w:r>
      <w:r>
        <w:rPr>
          <w:rFonts w:hint="eastAsia"/>
          <w:b/>
          <w:color w:val="000000"/>
          <w:sz w:val="30"/>
          <w:u w:val="single"/>
        </w:rPr>
        <w:t xml:space="preserve">       </w:t>
      </w:r>
    </w:p>
    <w:p w14:paraId="673C76F1">
      <w:pPr>
        <w:spacing w:line="700" w:lineRule="exact"/>
        <w:ind w:firstLine="2108" w:firstLineChars="700"/>
        <w:rPr>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color w:val="000000"/>
          <w:sz w:val="30"/>
          <w:u w:val="single"/>
          <w:lang w:eastAsia="zh"/>
        </w:rPr>
        <w:t>软件学院</w:t>
      </w:r>
      <w:r>
        <w:rPr>
          <w:rFonts w:hint="eastAsia"/>
          <w:b/>
          <w:color w:val="000000"/>
          <w:sz w:val="30"/>
          <w:u w:val="single"/>
        </w:rPr>
        <w:t xml:space="preserve">      </w:t>
      </w:r>
    </w:p>
    <w:p w14:paraId="15ABF11E">
      <w:pPr>
        <w:spacing w:line="700" w:lineRule="exact"/>
        <w:ind w:firstLine="2108" w:firstLineChars="700"/>
        <w:rPr>
          <w:b/>
          <w:color w:val="000000"/>
          <w:sz w:val="30"/>
        </w:rPr>
      </w:pPr>
      <w:r>
        <w:rPr>
          <w:rFonts w:hint="eastAsia"/>
          <w:b/>
          <w:color w:val="000000"/>
          <w:sz w:val="30"/>
        </w:rPr>
        <w:t xml:space="preserve">专    业 </w:t>
      </w:r>
      <w:r>
        <w:rPr>
          <w:rFonts w:hint="eastAsia" w:ascii="宋体" w:hAnsi="宋体" w:cs="宋体"/>
          <w:b/>
          <w:color w:val="000000"/>
          <w:sz w:val="30"/>
          <w:szCs w:val="30"/>
          <w:u w:val="single"/>
          <w:lang w:bidi="ar"/>
        </w:rPr>
        <w:t xml:space="preserve">     软件工程     </w:t>
      </w:r>
      <w:r>
        <w:rPr>
          <w:rFonts w:hint="eastAsia"/>
          <w:b/>
          <w:color w:val="000000"/>
          <w:sz w:val="30"/>
          <w:u w:val="single"/>
        </w:rPr>
        <w:t xml:space="preserve"> </w:t>
      </w:r>
    </w:p>
    <w:p w14:paraId="004DBF27">
      <w:pPr>
        <w:spacing w:line="700" w:lineRule="exact"/>
        <w:ind w:firstLine="2108" w:firstLineChars="700"/>
        <w:rPr>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eastAsia="zh"/>
        </w:rPr>
        <w:t>2021</w:t>
      </w:r>
      <w:r>
        <w:rPr>
          <w:rFonts w:hint="eastAsia"/>
          <w:b/>
          <w:sz w:val="30"/>
          <w:szCs w:val="30"/>
          <w:u w:val="single"/>
        </w:rPr>
        <w:t xml:space="preserve"> </w:t>
      </w:r>
      <w:r>
        <w:rPr>
          <w:rFonts w:hint="eastAsia"/>
          <w:b/>
          <w:color w:val="000000"/>
          <w:sz w:val="30"/>
          <w:u w:val="single"/>
        </w:rPr>
        <w:t xml:space="preserve">       </w:t>
      </w:r>
    </w:p>
    <w:p w14:paraId="41AAF7EF">
      <w:pPr>
        <w:jc w:val="center"/>
        <w:rPr>
          <w:rFonts w:eastAsia="华文中宋"/>
          <w:b/>
          <w:bCs/>
          <w:sz w:val="28"/>
        </w:rPr>
      </w:pPr>
    </w:p>
    <w:p w14:paraId="56F67194">
      <w:pPr>
        <w:jc w:val="center"/>
        <w:rPr>
          <w:rFonts w:eastAsia="楷体_GB2312"/>
          <w:b/>
          <w:sz w:val="32"/>
          <w:szCs w:val="32"/>
        </w:rPr>
      </w:pPr>
      <w:r>
        <w:rPr>
          <w:rFonts w:hint="eastAsia" w:eastAsia="楷体_GB2312"/>
          <w:b/>
          <w:sz w:val="32"/>
          <w:szCs w:val="32"/>
        </w:rPr>
        <w:t>教务处制</w:t>
      </w:r>
    </w:p>
    <w:p w14:paraId="47701641">
      <w:pPr>
        <w:widowControl/>
        <w:spacing w:line="500" w:lineRule="atLeast"/>
        <w:jc w:val="center"/>
        <w:rPr>
          <w:rFonts w:eastAsia="楷体_GB2312"/>
          <w:b/>
          <w:sz w:val="32"/>
          <w:szCs w:val="32"/>
        </w:rPr>
      </w:pPr>
      <w:r>
        <w:rPr>
          <w:rFonts w:hint="eastAsia" w:eastAsia="楷体_GB2312"/>
          <w:b/>
          <w:sz w:val="32"/>
          <w:szCs w:val="32"/>
        </w:rPr>
        <w:t>二○二</w:t>
      </w:r>
      <w:r>
        <w:rPr>
          <w:rFonts w:hint="eastAsia" w:eastAsia="楷体_GB2312"/>
          <w:b/>
          <w:sz w:val="32"/>
          <w:szCs w:val="32"/>
          <w:lang w:eastAsia="zh"/>
        </w:rPr>
        <w:t>五</w:t>
      </w:r>
      <w:r>
        <w:rPr>
          <w:rFonts w:hint="eastAsia" w:eastAsia="楷体_GB2312"/>
          <w:b/>
          <w:sz w:val="32"/>
          <w:szCs w:val="32"/>
        </w:rPr>
        <w:t>年六月</w:t>
      </w:r>
    </w:p>
    <w:p w14:paraId="32128D23">
      <w:pPr>
        <w:pStyle w:val="6"/>
        <w:ind w:right="25" w:rightChars="12" w:firstLine="0" w:firstLineChars="0"/>
        <w:jc w:val="center"/>
        <w:rPr>
          <w:rFonts w:eastAsia="黑体"/>
          <w:color w:val="000000"/>
          <w:sz w:val="36"/>
          <w:szCs w:val="36"/>
        </w:rPr>
        <w:sectPr>
          <w:pgSz w:w="11906" w:h="16838"/>
          <w:pgMar w:top="1440" w:right="1797" w:bottom="1440" w:left="1797" w:header="851" w:footer="850" w:gutter="0"/>
          <w:pgNumType w:fmt="upperRoman" w:start="1"/>
          <w:cols w:space="720" w:num="1"/>
          <w:docGrid w:type="lines" w:linePitch="312" w:charSpace="0"/>
        </w:sectPr>
      </w:pPr>
    </w:p>
    <w:p w14:paraId="0CBD432C">
      <w:pPr>
        <w:pStyle w:val="6"/>
        <w:ind w:right="25" w:rightChars="12" w:firstLine="0" w:firstLineChars="0"/>
        <w:jc w:val="center"/>
        <w:rPr>
          <w:color w:val="000000"/>
          <w:sz w:val="36"/>
          <w:szCs w:val="36"/>
        </w:rPr>
      </w:pPr>
      <w:r>
        <w:rPr>
          <w:rFonts w:hint="eastAsia" w:eastAsia="黑体"/>
          <w:color w:val="000000"/>
          <w:sz w:val="36"/>
          <w:szCs w:val="36"/>
        </w:rPr>
        <w:t>诚信声明</w:t>
      </w:r>
    </w:p>
    <w:p w14:paraId="53C69F16">
      <w:pPr>
        <w:pStyle w:val="6"/>
        <w:ind w:right="25" w:rightChars="12" w:firstLine="548" w:firstLineChars="196"/>
        <w:rPr>
          <w:color w:val="000000"/>
          <w:sz w:val="28"/>
        </w:rPr>
      </w:pPr>
    </w:p>
    <w:p w14:paraId="05D2005D">
      <w:pPr>
        <w:pStyle w:val="6"/>
        <w:ind w:right="25" w:rightChars="12" w:firstLine="548" w:firstLineChars="196"/>
        <w:rPr>
          <w:color w:val="000000"/>
          <w:sz w:val="28"/>
        </w:rPr>
      </w:pPr>
      <w:r>
        <w:rPr>
          <w:rFonts w:hint="eastAsia"/>
          <w:color w:val="000000"/>
          <w:sz w:val="28"/>
        </w:rPr>
        <w:t>本人郑重声明：本人所呈交的毕业论文（设计），是在导师的指导下独立进行研究所取得的成果。毕业论文（设计）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14:paraId="64649C71">
      <w:pPr>
        <w:pStyle w:val="6"/>
        <w:ind w:right="25" w:rightChars="12" w:firstLine="548" w:firstLineChars="196"/>
        <w:rPr>
          <w:color w:val="000000"/>
          <w:sz w:val="28"/>
        </w:rPr>
      </w:pPr>
      <w:r>
        <w:rPr>
          <w:rFonts w:hint="eastAsia"/>
          <w:color w:val="000000"/>
          <w:sz w:val="28"/>
        </w:rPr>
        <w:t>特此声明。</w:t>
      </w:r>
    </w:p>
    <w:p w14:paraId="02D27EC9">
      <w:pPr>
        <w:rPr>
          <w:color w:val="000000"/>
          <w:sz w:val="28"/>
        </w:rPr>
      </w:pPr>
    </w:p>
    <w:p w14:paraId="60568F6D">
      <w:pPr>
        <w:ind w:firstLine="3393" w:firstLineChars="1212"/>
        <w:rPr>
          <w:color w:val="000000"/>
          <w:sz w:val="28"/>
        </w:rPr>
      </w:pPr>
      <w:r>
        <w:rPr>
          <w:rFonts w:hint="eastAsia"/>
          <w:color w:val="000000"/>
          <w:sz w:val="28"/>
        </w:rPr>
        <w:t xml:space="preserve">论文作者签名：   </w:t>
      </w:r>
      <w:r>
        <w:rPr>
          <w:rFonts w:hint="eastAsia" w:ascii="宋体" w:hAnsi="宋体" w:cs="宋体"/>
          <w:b/>
          <w:color w:val="000000"/>
          <w:sz w:val="28"/>
          <w:szCs w:val="28"/>
          <w:u w:val="single"/>
          <w:lang w:bidi="ar"/>
        </w:rPr>
        <w:t xml:space="preserve">           </w:t>
      </w:r>
    </w:p>
    <w:p w14:paraId="73C94175">
      <w:pPr>
        <w:ind w:firstLine="4233" w:firstLineChars="1512"/>
        <w:rPr>
          <w:rFonts w:eastAsia="仿宋_GB2312"/>
          <w:color w:val="000000"/>
          <w:sz w:val="32"/>
        </w:rPr>
      </w:pPr>
      <w:r>
        <w:rPr>
          <w:rFonts w:hint="eastAsia"/>
          <w:color w:val="000000"/>
          <w:sz w:val="28"/>
        </w:rPr>
        <w:t>日  期：  202</w:t>
      </w:r>
      <w:r>
        <w:rPr>
          <w:rFonts w:hint="eastAsia"/>
          <w:color w:val="000000"/>
          <w:sz w:val="28"/>
          <w:lang w:eastAsia="zh"/>
        </w:rPr>
        <w:t>5</w:t>
      </w:r>
      <w:r>
        <w:rPr>
          <w:rFonts w:hint="eastAsia"/>
          <w:color w:val="000000"/>
          <w:sz w:val="28"/>
        </w:rPr>
        <w:t>年6月7日</w:t>
      </w:r>
    </w:p>
    <w:p w14:paraId="0AE115D3"/>
    <w:p w14:paraId="780EFDEA">
      <w:pPr>
        <w:jc w:val="center"/>
        <w:rPr>
          <w:rFonts w:eastAsia="黑体"/>
          <w:sz w:val="44"/>
          <w:szCs w:val="44"/>
        </w:rPr>
      </w:pPr>
    </w:p>
    <w:p w14:paraId="722FF809">
      <w:pPr>
        <w:jc w:val="center"/>
        <w:rPr>
          <w:rFonts w:eastAsia="黑体"/>
          <w:sz w:val="44"/>
          <w:szCs w:val="44"/>
        </w:rPr>
      </w:pPr>
    </w:p>
    <w:p w14:paraId="354B5F31">
      <w:pPr>
        <w:jc w:val="center"/>
        <w:rPr>
          <w:rFonts w:eastAsia="黑体"/>
          <w:sz w:val="44"/>
          <w:szCs w:val="44"/>
        </w:rPr>
      </w:pPr>
    </w:p>
    <w:p w14:paraId="278FA043">
      <w:pPr>
        <w:jc w:val="center"/>
        <w:rPr>
          <w:rFonts w:eastAsia="黑体"/>
          <w:sz w:val="44"/>
          <w:szCs w:val="44"/>
        </w:rPr>
      </w:pPr>
    </w:p>
    <w:p w14:paraId="4C03EC6D">
      <w:pPr>
        <w:jc w:val="center"/>
        <w:rPr>
          <w:rFonts w:eastAsia="黑体"/>
          <w:sz w:val="44"/>
          <w:szCs w:val="44"/>
        </w:rPr>
      </w:pPr>
    </w:p>
    <w:p w14:paraId="4D91F361">
      <w:pPr>
        <w:jc w:val="center"/>
        <w:rPr>
          <w:rFonts w:eastAsia="黑体"/>
          <w:sz w:val="44"/>
          <w:szCs w:val="44"/>
        </w:rPr>
      </w:pPr>
    </w:p>
    <w:p w14:paraId="7332ABA6">
      <w:pPr>
        <w:jc w:val="center"/>
        <w:rPr>
          <w:rFonts w:eastAsia="黑体"/>
          <w:sz w:val="44"/>
          <w:szCs w:val="44"/>
        </w:rPr>
      </w:pPr>
    </w:p>
    <w:p w14:paraId="79EFF038">
      <w:pPr>
        <w:jc w:val="center"/>
        <w:rPr>
          <w:rFonts w:eastAsia="黑体"/>
          <w:sz w:val="44"/>
          <w:szCs w:val="44"/>
        </w:rPr>
      </w:pPr>
    </w:p>
    <w:p w14:paraId="04DF8A5C">
      <w:pPr>
        <w:jc w:val="center"/>
        <w:rPr>
          <w:rFonts w:eastAsia="黑体"/>
          <w:sz w:val="44"/>
          <w:szCs w:val="44"/>
        </w:rPr>
      </w:pPr>
    </w:p>
    <w:p w14:paraId="0ECBA233">
      <w:pPr>
        <w:spacing w:line="480" w:lineRule="exact"/>
        <w:jc w:val="center"/>
        <w:rPr>
          <w:sz w:val="24"/>
        </w:rPr>
      </w:pPr>
    </w:p>
    <w:p w14:paraId="351A298A">
      <w:pPr>
        <w:spacing w:line="480" w:lineRule="exact"/>
        <w:jc w:val="center"/>
        <w:rPr>
          <w:rFonts w:eastAsia="黑体" w:cs="黑体"/>
          <w:color w:val="FF0000"/>
          <w:sz w:val="32"/>
          <w:szCs w:val="32"/>
        </w:rPr>
      </w:pPr>
    </w:p>
    <w:p w14:paraId="47B850A6">
      <w:pPr>
        <w:spacing w:line="480" w:lineRule="exact"/>
        <w:jc w:val="center"/>
        <w:rPr>
          <w:rFonts w:eastAsia="黑体"/>
          <w:b/>
          <w:bCs/>
          <w:sz w:val="36"/>
          <w:szCs w:val="36"/>
        </w:rPr>
        <w:sectPr>
          <w:footerReference r:id="rId3" w:type="default"/>
          <w:pgSz w:w="11906" w:h="16838"/>
          <w:pgMar w:top="1440" w:right="1797" w:bottom="1440" w:left="1797" w:header="851" w:footer="850" w:gutter="0"/>
          <w:pgNumType w:fmt="upperRoman" w:start="1"/>
          <w:cols w:space="720" w:num="1"/>
          <w:docGrid w:type="lines" w:linePitch="312" w:charSpace="0"/>
        </w:sectPr>
      </w:pPr>
    </w:p>
    <w:p w14:paraId="04FACF05">
      <w:pPr>
        <w:spacing w:line="480" w:lineRule="exact"/>
        <w:jc w:val="center"/>
        <w:rPr>
          <w:rFonts w:eastAsia="楷体_GB2312"/>
          <w:szCs w:val="21"/>
        </w:rPr>
      </w:pPr>
      <w:r>
        <w:rPr>
          <w:rFonts w:hint="eastAsia" w:eastAsia="黑体"/>
          <w:b/>
          <w:bCs/>
          <w:sz w:val="36"/>
          <w:szCs w:val="36"/>
        </w:rPr>
        <w:t>摘</w:t>
      </w:r>
      <w:r>
        <w:rPr>
          <w:rFonts w:hint="eastAsia" w:eastAsia="黑体"/>
          <w:b/>
          <w:bCs/>
          <w:sz w:val="36"/>
          <w:szCs w:val="36"/>
          <w:lang w:eastAsia="zh"/>
        </w:rPr>
        <w:t xml:space="preserve">    </w:t>
      </w:r>
      <w:r>
        <w:rPr>
          <w:rFonts w:hint="eastAsia" w:eastAsia="黑体"/>
          <w:b/>
          <w:bCs/>
          <w:sz w:val="36"/>
          <w:szCs w:val="36"/>
        </w:rPr>
        <w:t>要</w:t>
      </w:r>
    </w:p>
    <w:p w14:paraId="24E496B6">
      <w:pPr>
        <w:spacing w:line="480" w:lineRule="exact"/>
        <w:jc w:val="center"/>
        <w:rPr>
          <w:sz w:val="28"/>
        </w:rPr>
      </w:pPr>
    </w:p>
    <w:p w14:paraId="707677D1">
      <w:pPr>
        <w:spacing w:line="360" w:lineRule="auto"/>
        <w:ind w:firstLine="480" w:firstLineChars="200"/>
        <w:rPr>
          <w:sz w:val="24"/>
          <w:lang w:eastAsia="zh"/>
        </w:rPr>
      </w:pPr>
      <w:r>
        <w:rPr>
          <w:rFonts w:hint="eastAsia"/>
          <w:sz w:val="24"/>
          <w:lang w:eastAsia="zh"/>
        </w:rPr>
        <w:t>深度伪造技术利用深度学习和伪造相结合的原理，通过复杂的人工智能算法以及深度学习模型，对图像中的人脸、物体与背景等元素进行操控或生成</w:t>
      </w:r>
      <w:r>
        <w:rPr>
          <w:rFonts w:hint="eastAsia"/>
          <w:sz w:val="24"/>
        </w:rPr>
        <w:t>，</w:t>
      </w:r>
      <w:r>
        <w:rPr>
          <w:rFonts w:hint="eastAsia"/>
          <w:sz w:val="24"/>
          <w:lang w:eastAsia="zh"/>
        </w:rPr>
        <w:t>以达到以假乱真的效果。这些技术最初被应用于娱乐行业，如电影特效制作、游戏开发等，为观众带来了前所未有的视觉体验。然而，随着技术的普及和应用范围的扩大，深度伪造技术逐渐被不法分子利用，产生了许多负面影响。一个典型的Deepfake示例是2022年俄乌冲突中，被发布的泽连斯基（Volodymyr Zelensky）的Deepake投降演讲，这是Deefake第一次出现在大规模的信息战中。这个演讲由俄方使用开源模型结合在社交媒体上收集到的数据制作，它引起了人们对身份盗用、假冒以及错误信息在社交媒体上传播的担忧。</w:t>
      </w:r>
    </w:p>
    <w:p w14:paraId="0BDF7382">
      <w:pPr>
        <w:spacing w:line="360" w:lineRule="auto"/>
        <w:ind w:firstLine="480" w:firstLineChars="200"/>
        <w:rPr>
          <w:sz w:val="24"/>
          <w:lang w:eastAsia="zh"/>
        </w:rPr>
      </w:pPr>
      <w:r>
        <w:rPr>
          <w:rFonts w:hint="eastAsia"/>
          <w:sz w:val="24"/>
          <w:lang w:eastAsia="zh"/>
        </w:rPr>
        <w:t>现有的基于频率的检测方法都依赖于GAN管道上采样过程中引入的特殊频率来检测伪造。但随着技术的快速发展，每一代模型都有自己独特的超参数和特定模式。因此，这些检测系统在频率领域的学习能力显得不足，且在模型的训练过程中，过于依赖训练数据所呈现的频率和模式，导致其在面对陌生的数据时表现欠佳。</w:t>
      </w:r>
    </w:p>
    <w:p w14:paraId="165EE8F8">
      <w:pPr>
        <w:spacing w:line="360" w:lineRule="auto"/>
        <w:ind w:firstLine="480" w:firstLineChars="200"/>
        <w:rPr>
          <w:sz w:val="24"/>
        </w:rPr>
      </w:pPr>
      <w:r>
        <w:rPr>
          <w:rFonts w:hint="eastAsia"/>
          <w:sz w:val="24"/>
          <w:lang w:eastAsia="zh"/>
        </w:rPr>
        <w:t>为了解决这个问题，开发可以在有限的训练数据下有效识别未见的深度伪造图像的模型，本文设计了一种新的频率感知方法，称为Frequency Perceptron，通过学习不同频域的范式以提高深度伪造分类器的通用性。该方法使得检测器忽略不同生成器的特殊信噪，持续关注高频信息。该方法的核心是一个频域处理模块，它通过在快速傅里叶变换（FFT）和反快速傅里叶变换（iFFT）之间插入卷积层，来处理振幅和相位频谱，从而避免了分类器对于训练数据中图像的特定频域的过拟合现象。涉及数十个不同生成器的实验证明该方法的有效性，但是在部分模式如低频信噪处理、通道注意力机制等方面还有亟待优化。</w:t>
      </w:r>
    </w:p>
    <w:p w14:paraId="521C220C">
      <w:pPr>
        <w:spacing w:line="480" w:lineRule="exact"/>
        <w:rPr>
          <w:rFonts w:eastAsia="黑体"/>
          <w:b/>
          <w:bCs/>
          <w:sz w:val="24"/>
        </w:rPr>
      </w:pPr>
    </w:p>
    <w:p w14:paraId="1C5309CB">
      <w:pPr>
        <w:spacing w:line="480" w:lineRule="exact"/>
        <w:rPr>
          <w:rFonts w:eastAsia="黑体"/>
          <w:b/>
          <w:bCs/>
          <w:sz w:val="24"/>
        </w:rPr>
      </w:pPr>
    </w:p>
    <w:p w14:paraId="38AB65A5">
      <w:pPr>
        <w:spacing w:line="480" w:lineRule="exact"/>
        <w:rPr>
          <w:rFonts w:eastAsia="黑体"/>
          <w:b/>
          <w:bCs/>
          <w:sz w:val="24"/>
        </w:rPr>
      </w:pPr>
    </w:p>
    <w:p w14:paraId="22674DEC">
      <w:pPr>
        <w:spacing w:line="360" w:lineRule="auto"/>
        <w:ind w:firstLine="482" w:firstLineChars="200"/>
        <w:rPr>
          <w:rFonts w:eastAsia="黑体" w:cs="黑体"/>
          <w:color w:val="FF0000"/>
          <w:sz w:val="32"/>
          <w:szCs w:val="32"/>
        </w:rPr>
      </w:pPr>
      <w:r>
        <w:rPr>
          <w:rFonts w:hint="eastAsia" w:eastAsia="黑体"/>
          <w:b/>
          <w:sz w:val="24"/>
        </w:rPr>
        <w:t>关键词：</w:t>
      </w:r>
      <w:r>
        <w:rPr>
          <w:rFonts w:hint="eastAsia"/>
          <w:sz w:val="24"/>
          <w:lang w:eastAsia="zh"/>
        </w:rPr>
        <w:t>深度伪造</w:t>
      </w:r>
      <w:r>
        <w:rPr>
          <w:rFonts w:hint="eastAsia"/>
          <w:sz w:val="24"/>
        </w:rPr>
        <w:t xml:space="preserve"> </w:t>
      </w:r>
      <w:r>
        <w:rPr>
          <w:rFonts w:hint="eastAsia"/>
          <w:sz w:val="24"/>
          <w:lang w:eastAsia="zh"/>
        </w:rPr>
        <w:t>伪造识别</w:t>
      </w:r>
      <w:r>
        <w:rPr>
          <w:rFonts w:hint="eastAsia"/>
          <w:sz w:val="24"/>
        </w:rPr>
        <w:t xml:space="preserve"> </w:t>
      </w:r>
      <w:r>
        <w:rPr>
          <w:rFonts w:hint="eastAsia"/>
          <w:sz w:val="24"/>
          <w:lang w:eastAsia="zh"/>
        </w:rPr>
        <w:t>频域</w:t>
      </w:r>
    </w:p>
    <w:p w14:paraId="70252E8C">
      <w:pPr>
        <w:spacing w:line="480" w:lineRule="exact"/>
        <w:rPr>
          <w:b/>
          <w:sz w:val="36"/>
          <w:szCs w:val="36"/>
        </w:rPr>
      </w:pPr>
    </w:p>
    <w:p w14:paraId="5D77AC91">
      <w:pPr>
        <w:spacing w:line="480" w:lineRule="exact"/>
        <w:jc w:val="center"/>
        <w:rPr>
          <w:b/>
          <w:sz w:val="36"/>
          <w:szCs w:val="36"/>
        </w:rPr>
      </w:pPr>
      <w:r>
        <w:rPr>
          <w:rFonts w:hint="eastAsia"/>
          <w:b/>
          <w:sz w:val="36"/>
          <w:szCs w:val="36"/>
        </w:rPr>
        <w:t>Abstract</w:t>
      </w:r>
    </w:p>
    <w:p w14:paraId="53240C51">
      <w:pPr>
        <w:spacing w:line="480" w:lineRule="exact"/>
        <w:jc w:val="center"/>
        <w:rPr>
          <w:sz w:val="24"/>
        </w:rPr>
      </w:pPr>
    </w:p>
    <w:p w14:paraId="28F970DE">
      <w:pPr>
        <w:spacing w:line="360" w:lineRule="auto"/>
        <w:ind w:firstLine="480" w:firstLineChars="200"/>
        <w:rPr>
          <w:sz w:val="24"/>
        </w:rPr>
      </w:pPr>
      <w:r>
        <w:rPr>
          <w:rFonts w:hint="eastAsia"/>
          <w:sz w:val="24"/>
        </w:rPr>
        <w:t xml:space="preserve">Deepfake is a technology that combines Deep Learning and Fake. It utilizes advanced artificial intelligence algorithms and deep learning models to tamper with or generate faces, objects, and backgrounds in images to achieve an effect that is indistinguishable from the real thing. These technologies were initially applied in the entertainment industry, such as film special effects production and game development, bringing unprecedented visual experiences to audiences. However, with the popularization of technology and the expansion of its application scope, deepfake technology has gradually been exploited by lawbreakers, causing many negative impacts. A typical example of Deepfake was Volodymyr Zelensky's Deepake surrender speech that was released during the Russia-Ukraine conflict in 2022. This was the first time that Deefake appeared in a large-scale information war. This speech was produced by the Russian side using open-source models combined with data collected on social media. </w:t>
      </w:r>
      <w:r>
        <w:rPr>
          <w:sz w:val="24"/>
        </w:rPr>
        <w:t>his phenomenon has prompted worries regarding the potential for impersonation, forgery, and the proliferation of false information across social platforms</w:t>
      </w:r>
      <w:r>
        <w:rPr>
          <w:rFonts w:hint="eastAsia"/>
          <w:sz w:val="24"/>
        </w:rPr>
        <w:t>.</w:t>
      </w:r>
    </w:p>
    <w:p w14:paraId="046BCEA4">
      <w:pPr>
        <w:spacing w:line="360" w:lineRule="auto"/>
        <w:ind w:firstLine="480" w:firstLineChars="200"/>
        <w:rPr>
          <w:sz w:val="24"/>
        </w:rPr>
      </w:pPr>
      <w:r>
        <w:rPr>
          <w:rFonts w:hint="eastAsia"/>
          <w:sz w:val="24"/>
        </w:rPr>
        <w:t>The existing frequency-based detection methods all rely on the special frequencies introduced during the sampling process on the GAN pipeline to detect forgery. However, with the rapid development of technology, each generation of models has its own unique hyperparameters and specific patterns. Therefore, these detectors show a lack of proficiency in learning the frequency domain and overfit the frequency domains and paradigms existing in the training data, which leads to their mediocre performance on unknown models.</w:t>
      </w:r>
    </w:p>
    <w:p w14:paraId="36E322D3">
      <w:pPr>
        <w:spacing w:line="360" w:lineRule="auto"/>
        <w:ind w:firstLine="480" w:firstLineChars="200"/>
        <w:rPr>
          <w:sz w:val="24"/>
        </w:rPr>
      </w:pPr>
      <w:r>
        <w:rPr>
          <w:rFonts w:hint="eastAsia"/>
          <w:sz w:val="24"/>
        </w:rPr>
        <w:t>To solve this problem and develop a model that can effectively identify unseen deepfake images under limited training data, this paper designs a new frequency-aware method, called Frequency Perceptron, which improves the universality of the deepfake classifier by learning the paradigms of different frequency domains. This method enables the detector to ignore the special signal-to-noise of different generators and continuously focus on high-frequency information. The core of this method is a frequency-domain processing module. It processes the amplitude and phase spectra by inserting convolutional layers between the Fast Fourier Transform (FFT) and the Inverse Fast Fourier Transform (iFFT), thereby avoiding the overfitting phenomenon of the classifier to the specific frequency-domain of the images in the training data. Experiments involving dozens of different generators have proved the effectiveness of this method, but there is still an urgent need for optimization in some modes such as low-frequency signal-to-noise processing and channel attention mechanisms.</w:t>
      </w:r>
    </w:p>
    <w:p w14:paraId="42BBC9CD">
      <w:pPr>
        <w:spacing w:line="360" w:lineRule="auto"/>
        <w:ind w:firstLine="480" w:firstLineChars="200"/>
        <w:rPr>
          <w:sz w:val="24"/>
        </w:rPr>
      </w:pPr>
    </w:p>
    <w:p w14:paraId="39398C73">
      <w:pPr>
        <w:spacing w:line="360" w:lineRule="auto"/>
        <w:ind w:firstLine="480" w:firstLineChars="200"/>
        <w:rPr>
          <w:sz w:val="24"/>
        </w:rPr>
      </w:pPr>
    </w:p>
    <w:p w14:paraId="6FCDDC7C">
      <w:pPr>
        <w:spacing w:line="360" w:lineRule="auto"/>
        <w:ind w:firstLine="480" w:firstLineChars="200"/>
        <w:rPr>
          <w:sz w:val="24"/>
        </w:rPr>
      </w:pPr>
    </w:p>
    <w:p w14:paraId="4790708A">
      <w:pPr>
        <w:tabs>
          <w:tab w:val="left" w:pos="855"/>
        </w:tabs>
        <w:spacing w:line="480" w:lineRule="exact"/>
        <w:rPr>
          <w:sz w:val="24"/>
        </w:rPr>
      </w:pPr>
      <w:r>
        <w:rPr>
          <w:rFonts w:hint="eastAsia"/>
          <w:b/>
          <w:sz w:val="24"/>
        </w:rPr>
        <w:t>Keywords：</w:t>
      </w:r>
      <w:r>
        <w:rPr>
          <w:rFonts w:hint="eastAsia"/>
          <w:sz w:val="24"/>
          <w:lang w:eastAsia="zh"/>
        </w:rPr>
        <w:t>D</w:t>
      </w:r>
      <w:r>
        <w:rPr>
          <w:rFonts w:hint="eastAsia"/>
          <w:sz w:val="24"/>
        </w:rPr>
        <w:t>eepfake</w:t>
      </w:r>
      <w:r>
        <w:rPr>
          <w:rFonts w:hint="eastAsia"/>
          <w:sz w:val="24"/>
          <w:lang w:eastAsia="zh"/>
        </w:rPr>
        <w:t>;  F</w:t>
      </w:r>
      <w:r>
        <w:rPr>
          <w:rFonts w:hint="eastAsia"/>
          <w:sz w:val="24"/>
        </w:rPr>
        <w:t xml:space="preserve">orgery </w:t>
      </w:r>
      <w:r>
        <w:rPr>
          <w:rFonts w:hint="eastAsia"/>
          <w:sz w:val="24"/>
          <w:lang w:eastAsia="zh"/>
        </w:rPr>
        <w:t>I</w:t>
      </w:r>
      <w:r>
        <w:rPr>
          <w:rFonts w:hint="eastAsia"/>
          <w:sz w:val="24"/>
        </w:rPr>
        <w:t>dentification</w:t>
      </w:r>
      <w:r>
        <w:rPr>
          <w:rFonts w:hint="eastAsia"/>
          <w:sz w:val="24"/>
          <w:lang w:eastAsia="zh"/>
        </w:rPr>
        <w:t>;  F</w:t>
      </w:r>
      <w:r>
        <w:rPr>
          <w:rFonts w:hint="eastAsia"/>
          <w:sz w:val="24"/>
        </w:rPr>
        <w:t>requency</w:t>
      </w:r>
    </w:p>
    <w:p w14:paraId="0B3A42C4"/>
    <w:p w14:paraId="55200A81">
      <w:pPr>
        <w:spacing w:line="360" w:lineRule="auto"/>
        <w:jc w:val="center"/>
        <w:rPr>
          <w:rFonts w:eastAsia="黑体" w:cs="黑体"/>
          <w:color w:val="FF0000"/>
          <w:sz w:val="32"/>
          <w:szCs w:val="32"/>
        </w:rPr>
      </w:pPr>
      <w:r>
        <w:rPr>
          <w:rFonts w:hint="eastAsia" w:eastAsia="黑体" w:cs="黑体"/>
          <w:color w:val="FF0000"/>
          <w:sz w:val="32"/>
          <w:szCs w:val="32"/>
        </w:rPr>
        <w:br w:type="page"/>
      </w:r>
    </w:p>
    <w:p w14:paraId="493FE4A2">
      <w:pPr>
        <w:spacing w:line="360" w:lineRule="auto"/>
        <w:jc w:val="center"/>
        <w:rPr>
          <w:rFonts w:eastAsia="黑体"/>
          <w:bCs/>
          <w:sz w:val="36"/>
          <w:szCs w:val="36"/>
        </w:rPr>
      </w:pPr>
      <w:r>
        <w:rPr>
          <w:rFonts w:hint="eastAsia" w:eastAsia="黑体"/>
          <w:bCs/>
          <w:sz w:val="36"/>
          <w:szCs w:val="36"/>
        </w:rPr>
        <w:t>目录</w:t>
      </w:r>
    </w:p>
    <w:p w14:paraId="3332F8AA">
      <w:pPr>
        <w:pStyle w:val="11"/>
        <w:tabs>
          <w:tab w:val="right" w:leader="dot" w:pos="8312"/>
        </w:tabs>
        <w:spacing w:line="360" w:lineRule="auto"/>
      </w:pPr>
      <w:r>
        <w:fldChar w:fldCharType="begin"/>
      </w:r>
      <w:r>
        <w:instrText xml:space="preserve">TOC \o "1-9" \h \u </w:instrText>
      </w:r>
      <w:r>
        <w:fldChar w:fldCharType="separate"/>
      </w:r>
      <w:r>
        <w:fldChar w:fldCharType="begin"/>
      </w:r>
      <w:r>
        <w:instrText xml:space="preserve"> HYPERLINK \l "_Toc179387158" </w:instrText>
      </w:r>
      <w:r>
        <w:fldChar w:fldCharType="separate"/>
      </w:r>
      <w:r>
        <w:rPr>
          <w:rFonts w:hint="eastAsia" w:cs="黑体"/>
          <w:szCs w:val="36"/>
          <w:lang w:eastAsia="zh"/>
        </w:rPr>
        <w:t>1 绪论</w:t>
      </w:r>
      <w:r>
        <w:tab/>
      </w:r>
      <w:r>
        <w:fldChar w:fldCharType="begin"/>
      </w:r>
      <w:r>
        <w:instrText xml:space="preserve"> PAGEREF _Toc179387158 \h </w:instrText>
      </w:r>
      <w:r>
        <w:fldChar w:fldCharType="separate"/>
      </w:r>
      <w:r>
        <w:t>1</w:t>
      </w:r>
      <w:r>
        <w:fldChar w:fldCharType="end"/>
      </w:r>
      <w:r>
        <w:fldChar w:fldCharType="end"/>
      </w:r>
    </w:p>
    <w:p w14:paraId="457A551E">
      <w:pPr>
        <w:pStyle w:val="12"/>
        <w:tabs>
          <w:tab w:val="right" w:leader="dot" w:pos="8312"/>
        </w:tabs>
        <w:spacing w:line="360" w:lineRule="auto"/>
      </w:pPr>
      <w:r>
        <w:fldChar w:fldCharType="begin"/>
      </w:r>
      <w:r>
        <w:instrText xml:space="preserve"> HYPERLINK \l "_Toc1483193905" </w:instrText>
      </w:r>
      <w:r>
        <w:fldChar w:fldCharType="separate"/>
      </w:r>
      <w:r>
        <w:rPr>
          <w:szCs w:val="30"/>
        </w:rPr>
        <w:t>1.1</w:t>
      </w:r>
      <w:r>
        <w:rPr>
          <w:rFonts w:hint="eastAsia"/>
          <w:szCs w:val="30"/>
        </w:rPr>
        <w:t xml:space="preserve"> </w:t>
      </w:r>
      <w:r>
        <w:rPr>
          <w:rFonts w:hint="eastAsia"/>
          <w:szCs w:val="30"/>
          <w:lang w:eastAsia="zh"/>
        </w:rPr>
        <w:t>研究背景和意义</w:t>
      </w:r>
      <w:r>
        <w:tab/>
      </w:r>
      <w:r>
        <w:fldChar w:fldCharType="begin"/>
      </w:r>
      <w:r>
        <w:instrText xml:space="preserve"> PAGEREF _Toc1483193905 \h </w:instrText>
      </w:r>
      <w:r>
        <w:fldChar w:fldCharType="separate"/>
      </w:r>
      <w:r>
        <w:t>1</w:t>
      </w:r>
      <w:r>
        <w:fldChar w:fldCharType="end"/>
      </w:r>
      <w:r>
        <w:fldChar w:fldCharType="end"/>
      </w:r>
    </w:p>
    <w:p w14:paraId="0120450E">
      <w:pPr>
        <w:pStyle w:val="7"/>
        <w:tabs>
          <w:tab w:val="right" w:leader="dot" w:pos="8312"/>
        </w:tabs>
        <w:spacing w:line="360" w:lineRule="auto"/>
      </w:pPr>
      <w:r>
        <w:fldChar w:fldCharType="begin"/>
      </w:r>
      <w:r>
        <w:instrText xml:space="preserve"> HYPERLINK \l "_Toc539441107" </w:instrText>
      </w:r>
      <w:r>
        <w:fldChar w:fldCharType="separate"/>
      </w:r>
      <w:r>
        <w:rPr>
          <w:szCs w:val="28"/>
        </w:rPr>
        <w:t>1.1.1</w:t>
      </w:r>
      <w:r>
        <w:rPr>
          <w:rFonts w:hint="eastAsia"/>
          <w:szCs w:val="28"/>
        </w:rPr>
        <w:t xml:space="preserve"> </w:t>
      </w:r>
      <w:r>
        <w:rPr>
          <w:rFonts w:hint="eastAsia"/>
          <w:szCs w:val="28"/>
          <w:lang w:eastAsia="zh"/>
        </w:rPr>
        <w:t>选题背景</w:t>
      </w:r>
      <w:r>
        <w:tab/>
      </w:r>
      <w:r>
        <w:fldChar w:fldCharType="begin"/>
      </w:r>
      <w:r>
        <w:instrText xml:space="preserve"> PAGEREF _Toc539441107 \h </w:instrText>
      </w:r>
      <w:r>
        <w:fldChar w:fldCharType="separate"/>
      </w:r>
      <w:r>
        <w:t>1</w:t>
      </w:r>
      <w:r>
        <w:fldChar w:fldCharType="end"/>
      </w:r>
      <w:r>
        <w:fldChar w:fldCharType="end"/>
      </w:r>
    </w:p>
    <w:p w14:paraId="4E05E5CE">
      <w:pPr>
        <w:pStyle w:val="7"/>
        <w:tabs>
          <w:tab w:val="right" w:leader="dot" w:pos="8312"/>
        </w:tabs>
        <w:spacing w:line="360" w:lineRule="auto"/>
      </w:pPr>
      <w:r>
        <w:fldChar w:fldCharType="begin"/>
      </w:r>
      <w:r>
        <w:instrText xml:space="preserve"> HYPERLINK \l "_Toc147516395" </w:instrText>
      </w:r>
      <w:r>
        <w:fldChar w:fldCharType="separate"/>
      </w:r>
      <w:r>
        <w:rPr>
          <w:rFonts w:hint="eastAsia" w:cs="宋体"/>
          <w:szCs w:val="28"/>
          <w:lang w:eastAsia="zh"/>
        </w:rPr>
        <w:t>1.1.2 选题意义</w:t>
      </w:r>
      <w:r>
        <w:tab/>
      </w:r>
      <w:r>
        <w:fldChar w:fldCharType="begin"/>
      </w:r>
      <w:r>
        <w:instrText xml:space="preserve"> PAGEREF _Toc147516395 \h </w:instrText>
      </w:r>
      <w:r>
        <w:fldChar w:fldCharType="separate"/>
      </w:r>
      <w:r>
        <w:t>2</w:t>
      </w:r>
      <w:r>
        <w:fldChar w:fldCharType="end"/>
      </w:r>
      <w:r>
        <w:fldChar w:fldCharType="end"/>
      </w:r>
    </w:p>
    <w:p w14:paraId="534DE0C2">
      <w:pPr>
        <w:pStyle w:val="12"/>
        <w:tabs>
          <w:tab w:val="right" w:leader="dot" w:pos="8312"/>
        </w:tabs>
        <w:spacing w:line="360" w:lineRule="auto"/>
      </w:pPr>
      <w:r>
        <w:fldChar w:fldCharType="begin"/>
      </w:r>
      <w:r>
        <w:instrText xml:space="preserve"> HYPERLINK \l "_Toc1490773714" </w:instrText>
      </w:r>
      <w:r>
        <w:fldChar w:fldCharType="separate"/>
      </w:r>
      <w:r>
        <w:rPr>
          <w:rFonts w:hint="eastAsia"/>
          <w:szCs w:val="30"/>
          <w:lang w:eastAsia="zh"/>
        </w:rPr>
        <w:t>1.2 国内外研究现状和现状</w:t>
      </w:r>
      <w:r>
        <w:tab/>
      </w:r>
      <w:r>
        <w:fldChar w:fldCharType="begin"/>
      </w:r>
      <w:r>
        <w:instrText xml:space="preserve"> PAGEREF _Toc1490773714 \h </w:instrText>
      </w:r>
      <w:r>
        <w:fldChar w:fldCharType="separate"/>
      </w:r>
      <w:r>
        <w:t>2</w:t>
      </w:r>
      <w:r>
        <w:fldChar w:fldCharType="end"/>
      </w:r>
      <w:r>
        <w:fldChar w:fldCharType="end"/>
      </w:r>
    </w:p>
    <w:p w14:paraId="6DB45E5F">
      <w:pPr>
        <w:pStyle w:val="7"/>
        <w:tabs>
          <w:tab w:val="right" w:leader="dot" w:pos="8312"/>
        </w:tabs>
        <w:spacing w:line="360" w:lineRule="auto"/>
      </w:pPr>
      <w:r>
        <w:fldChar w:fldCharType="begin"/>
      </w:r>
      <w:r>
        <w:instrText xml:space="preserve"> HYPERLINK \l "_Toc173883822" </w:instrText>
      </w:r>
      <w:r>
        <w:fldChar w:fldCharType="separate"/>
      </w:r>
      <w:r>
        <w:rPr>
          <w:rFonts w:hint="eastAsia" w:cs="宋体"/>
          <w:szCs w:val="28"/>
          <w:lang w:eastAsia="zh"/>
        </w:rPr>
        <w:t>1.2.1 国外研究现状</w:t>
      </w:r>
      <w:r>
        <w:tab/>
      </w:r>
      <w:r>
        <w:fldChar w:fldCharType="begin"/>
      </w:r>
      <w:r>
        <w:instrText xml:space="preserve"> PAGEREF _Toc173883822 \h </w:instrText>
      </w:r>
      <w:r>
        <w:fldChar w:fldCharType="separate"/>
      </w:r>
      <w:r>
        <w:t>2</w:t>
      </w:r>
      <w:r>
        <w:fldChar w:fldCharType="end"/>
      </w:r>
      <w:r>
        <w:fldChar w:fldCharType="end"/>
      </w:r>
    </w:p>
    <w:p w14:paraId="3B9551EE">
      <w:pPr>
        <w:pStyle w:val="7"/>
        <w:tabs>
          <w:tab w:val="right" w:leader="dot" w:pos="8312"/>
        </w:tabs>
        <w:spacing w:line="360" w:lineRule="auto"/>
      </w:pPr>
      <w:r>
        <w:fldChar w:fldCharType="begin"/>
      </w:r>
      <w:r>
        <w:instrText xml:space="preserve"> HYPERLINK \l "_Toc1710265282" </w:instrText>
      </w:r>
      <w:r>
        <w:fldChar w:fldCharType="separate"/>
      </w:r>
      <w:r>
        <w:rPr>
          <w:rFonts w:hint="eastAsia" w:cs="宋体"/>
          <w:szCs w:val="28"/>
          <w:lang w:eastAsia="zh"/>
        </w:rPr>
        <w:t>1.2.2 国内研究现状</w:t>
      </w:r>
      <w:r>
        <w:tab/>
      </w:r>
      <w:r>
        <w:fldChar w:fldCharType="begin"/>
      </w:r>
      <w:r>
        <w:instrText xml:space="preserve"> PAGEREF _Toc1710265282 \h </w:instrText>
      </w:r>
      <w:r>
        <w:fldChar w:fldCharType="separate"/>
      </w:r>
      <w:r>
        <w:t>2</w:t>
      </w:r>
      <w:r>
        <w:fldChar w:fldCharType="end"/>
      </w:r>
      <w:r>
        <w:fldChar w:fldCharType="end"/>
      </w:r>
    </w:p>
    <w:p w14:paraId="6A74F532">
      <w:pPr>
        <w:pStyle w:val="12"/>
        <w:tabs>
          <w:tab w:val="right" w:leader="dot" w:pos="8312"/>
        </w:tabs>
        <w:spacing w:line="360" w:lineRule="auto"/>
      </w:pPr>
      <w:r>
        <w:fldChar w:fldCharType="begin"/>
      </w:r>
      <w:r>
        <w:instrText xml:space="preserve"> HYPERLINK \l "_Toc280809886" </w:instrText>
      </w:r>
      <w:r>
        <w:fldChar w:fldCharType="separate"/>
      </w:r>
      <w:r>
        <w:rPr>
          <w:szCs w:val="30"/>
        </w:rPr>
        <w:t>1.</w:t>
      </w:r>
      <w:r>
        <w:rPr>
          <w:rFonts w:hint="eastAsia"/>
          <w:szCs w:val="30"/>
          <w:lang w:eastAsia="zh"/>
        </w:rPr>
        <w:t>3</w:t>
      </w:r>
      <w:r>
        <w:rPr>
          <w:rFonts w:hint="eastAsia"/>
          <w:szCs w:val="30"/>
        </w:rPr>
        <w:t xml:space="preserve"> </w:t>
      </w:r>
      <w:r>
        <w:rPr>
          <w:rFonts w:hint="eastAsia"/>
          <w:szCs w:val="30"/>
          <w:lang w:eastAsia="zh"/>
        </w:rPr>
        <w:t>拟解决的问题</w:t>
      </w:r>
      <w:r>
        <w:tab/>
      </w:r>
      <w:r>
        <w:fldChar w:fldCharType="begin"/>
      </w:r>
      <w:r>
        <w:instrText xml:space="preserve"> PAGEREF _Toc280809886 \h </w:instrText>
      </w:r>
      <w:r>
        <w:fldChar w:fldCharType="separate"/>
      </w:r>
      <w:r>
        <w:t>4</w:t>
      </w:r>
      <w:r>
        <w:fldChar w:fldCharType="end"/>
      </w:r>
      <w:r>
        <w:fldChar w:fldCharType="end"/>
      </w:r>
    </w:p>
    <w:p w14:paraId="23EF61EC">
      <w:pPr>
        <w:pStyle w:val="12"/>
        <w:tabs>
          <w:tab w:val="right" w:leader="dot" w:pos="8312"/>
        </w:tabs>
        <w:spacing w:line="360" w:lineRule="auto"/>
      </w:pPr>
      <w:r>
        <w:fldChar w:fldCharType="begin"/>
      </w:r>
      <w:r>
        <w:instrText xml:space="preserve"> HYPERLINK \l "_Toc1841032626" </w:instrText>
      </w:r>
      <w:r>
        <w:fldChar w:fldCharType="separate"/>
      </w:r>
      <w:r>
        <w:rPr>
          <w:szCs w:val="30"/>
        </w:rPr>
        <w:t>1.</w:t>
      </w:r>
      <w:r>
        <w:rPr>
          <w:rFonts w:hint="eastAsia"/>
          <w:szCs w:val="30"/>
          <w:lang w:eastAsia="zh"/>
        </w:rPr>
        <w:t>4</w:t>
      </w:r>
      <w:r>
        <w:rPr>
          <w:rFonts w:hint="eastAsia"/>
          <w:szCs w:val="30"/>
        </w:rPr>
        <w:t xml:space="preserve"> </w:t>
      </w:r>
      <w:r>
        <w:rPr>
          <w:rFonts w:hint="eastAsia"/>
          <w:szCs w:val="30"/>
          <w:lang w:eastAsia="zh"/>
        </w:rPr>
        <w:t>论文主要内容和结构</w:t>
      </w:r>
      <w:r>
        <w:tab/>
      </w:r>
      <w:r>
        <w:fldChar w:fldCharType="begin"/>
      </w:r>
      <w:r>
        <w:instrText xml:space="preserve"> PAGEREF _Toc1841032626 \h </w:instrText>
      </w:r>
      <w:r>
        <w:fldChar w:fldCharType="separate"/>
      </w:r>
      <w:r>
        <w:t>4</w:t>
      </w:r>
      <w:r>
        <w:fldChar w:fldCharType="end"/>
      </w:r>
      <w:r>
        <w:fldChar w:fldCharType="end"/>
      </w:r>
    </w:p>
    <w:p w14:paraId="318C5DA6">
      <w:pPr>
        <w:pStyle w:val="11"/>
        <w:tabs>
          <w:tab w:val="right" w:leader="dot" w:pos="8312"/>
        </w:tabs>
        <w:spacing w:line="360" w:lineRule="auto"/>
      </w:pPr>
      <w:r>
        <w:fldChar w:fldCharType="begin"/>
      </w:r>
      <w:r>
        <w:instrText xml:space="preserve"> HYPERLINK \l "_Toc890131908" </w:instrText>
      </w:r>
      <w:r>
        <w:fldChar w:fldCharType="separate"/>
      </w:r>
      <w:r>
        <w:rPr>
          <w:rFonts w:hint="eastAsia" w:cs="黑体"/>
          <w:szCs w:val="36"/>
          <w:lang w:eastAsia="zh"/>
        </w:rPr>
        <w:t>2 相关工作支撑</w:t>
      </w:r>
      <w:r>
        <w:tab/>
      </w:r>
      <w:r>
        <w:fldChar w:fldCharType="begin"/>
      </w:r>
      <w:r>
        <w:instrText xml:space="preserve"> PAGEREF _Toc890131908 \h </w:instrText>
      </w:r>
      <w:r>
        <w:fldChar w:fldCharType="separate"/>
      </w:r>
      <w:r>
        <w:t>5</w:t>
      </w:r>
      <w:r>
        <w:fldChar w:fldCharType="end"/>
      </w:r>
      <w:r>
        <w:fldChar w:fldCharType="end"/>
      </w:r>
    </w:p>
    <w:p w14:paraId="70F164A5">
      <w:pPr>
        <w:pStyle w:val="12"/>
        <w:tabs>
          <w:tab w:val="right" w:leader="dot" w:pos="8312"/>
        </w:tabs>
        <w:spacing w:line="360" w:lineRule="auto"/>
      </w:pPr>
      <w:r>
        <w:fldChar w:fldCharType="begin"/>
      </w:r>
      <w:r>
        <w:instrText xml:space="preserve"> HYPERLINK \l "_Toc344677379" </w:instrText>
      </w:r>
      <w:r>
        <w:fldChar w:fldCharType="separate"/>
      </w:r>
      <w:r>
        <w:rPr>
          <w:rFonts w:hint="eastAsia" w:cs="黑体"/>
          <w:szCs w:val="30"/>
          <w:lang w:eastAsia="zh"/>
        </w:rPr>
        <w:t>2.1 生成对抗网络GAN</w:t>
      </w:r>
      <w:r>
        <w:tab/>
      </w:r>
      <w:r>
        <w:fldChar w:fldCharType="begin"/>
      </w:r>
      <w:r>
        <w:instrText xml:space="preserve"> PAGEREF _Toc344677379 \h </w:instrText>
      </w:r>
      <w:r>
        <w:fldChar w:fldCharType="separate"/>
      </w:r>
      <w:r>
        <w:t>5</w:t>
      </w:r>
      <w:r>
        <w:fldChar w:fldCharType="end"/>
      </w:r>
      <w:r>
        <w:fldChar w:fldCharType="end"/>
      </w:r>
    </w:p>
    <w:p w14:paraId="77AF08BF">
      <w:pPr>
        <w:pStyle w:val="7"/>
        <w:tabs>
          <w:tab w:val="right" w:leader="dot" w:pos="8312"/>
        </w:tabs>
        <w:spacing w:line="360" w:lineRule="auto"/>
      </w:pPr>
      <w:r>
        <w:fldChar w:fldCharType="begin"/>
      </w:r>
      <w:r>
        <w:instrText xml:space="preserve"> HYPERLINK \l "_Toc2141048173" </w:instrText>
      </w:r>
      <w:r>
        <w:fldChar w:fldCharType="separate"/>
      </w:r>
      <w:r>
        <w:rPr>
          <w:rFonts w:hint="eastAsia" w:cs="黑体"/>
          <w:szCs w:val="28"/>
          <w:lang w:eastAsia="zh"/>
        </w:rPr>
        <w:t>2.1.1 基本架构</w:t>
      </w:r>
      <w:r>
        <w:tab/>
      </w:r>
      <w:r>
        <w:fldChar w:fldCharType="begin"/>
      </w:r>
      <w:r>
        <w:instrText xml:space="preserve"> PAGEREF _Toc2141048173 \h </w:instrText>
      </w:r>
      <w:r>
        <w:fldChar w:fldCharType="separate"/>
      </w:r>
      <w:r>
        <w:t>5</w:t>
      </w:r>
      <w:r>
        <w:fldChar w:fldCharType="end"/>
      </w:r>
      <w:r>
        <w:fldChar w:fldCharType="end"/>
      </w:r>
    </w:p>
    <w:p w14:paraId="10EF7C81">
      <w:pPr>
        <w:pStyle w:val="7"/>
        <w:tabs>
          <w:tab w:val="right" w:leader="dot" w:pos="8312"/>
        </w:tabs>
        <w:spacing w:line="360" w:lineRule="auto"/>
      </w:pPr>
      <w:r>
        <w:fldChar w:fldCharType="begin"/>
      </w:r>
      <w:r>
        <w:instrText xml:space="preserve"> HYPERLINK \l "_Toc1340343030" </w:instrText>
      </w:r>
      <w:r>
        <w:fldChar w:fldCharType="separate"/>
      </w:r>
      <w:r>
        <w:rPr>
          <w:rFonts w:hint="eastAsia" w:cs="黑体"/>
          <w:szCs w:val="28"/>
          <w:lang w:eastAsia="zh"/>
        </w:rPr>
        <w:t>2.1.2 训练过程</w:t>
      </w:r>
      <w:r>
        <w:tab/>
      </w:r>
      <w:r>
        <w:fldChar w:fldCharType="begin"/>
      </w:r>
      <w:r>
        <w:instrText xml:space="preserve"> PAGEREF _Toc1340343030 \h </w:instrText>
      </w:r>
      <w:r>
        <w:fldChar w:fldCharType="separate"/>
      </w:r>
      <w:r>
        <w:t>5</w:t>
      </w:r>
      <w:r>
        <w:fldChar w:fldCharType="end"/>
      </w:r>
      <w:r>
        <w:fldChar w:fldCharType="end"/>
      </w:r>
    </w:p>
    <w:p w14:paraId="4E8810BE">
      <w:pPr>
        <w:pStyle w:val="12"/>
        <w:tabs>
          <w:tab w:val="right" w:leader="dot" w:pos="8312"/>
        </w:tabs>
        <w:spacing w:line="360" w:lineRule="auto"/>
      </w:pPr>
      <w:r>
        <w:fldChar w:fldCharType="begin"/>
      </w:r>
      <w:r>
        <w:instrText xml:space="preserve"> HYPERLINK \l "_Toc1970992577" </w:instrText>
      </w:r>
      <w:r>
        <w:fldChar w:fldCharType="separate"/>
      </w:r>
      <w:r>
        <w:rPr>
          <w:rFonts w:hint="eastAsia" w:cs="黑体"/>
          <w:szCs w:val="30"/>
          <w:lang w:eastAsia="zh"/>
        </w:rPr>
        <w:t>2.2 频率伪影</w:t>
      </w:r>
      <w:r>
        <w:tab/>
      </w:r>
      <w:r>
        <w:fldChar w:fldCharType="begin"/>
      </w:r>
      <w:r>
        <w:instrText xml:space="preserve"> PAGEREF _Toc1970992577 \h </w:instrText>
      </w:r>
      <w:r>
        <w:fldChar w:fldCharType="separate"/>
      </w:r>
      <w:r>
        <w:t>6</w:t>
      </w:r>
      <w:r>
        <w:fldChar w:fldCharType="end"/>
      </w:r>
      <w:r>
        <w:fldChar w:fldCharType="end"/>
      </w:r>
    </w:p>
    <w:p w14:paraId="54F7257C">
      <w:pPr>
        <w:pStyle w:val="7"/>
        <w:tabs>
          <w:tab w:val="right" w:leader="dot" w:pos="8312"/>
        </w:tabs>
        <w:spacing w:line="360" w:lineRule="auto"/>
      </w:pPr>
      <w:r>
        <w:fldChar w:fldCharType="begin"/>
      </w:r>
      <w:r>
        <w:instrText xml:space="preserve"> HYPERLINK \l "_Toc1022055551" </w:instrText>
      </w:r>
      <w:r>
        <w:fldChar w:fldCharType="separate"/>
      </w:r>
      <w:r>
        <w:rPr>
          <w:rFonts w:hint="eastAsia" w:cs="黑体"/>
          <w:szCs w:val="28"/>
          <w:lang w:eastAsia="zh"/>
        </w:rPr>
        <w:t>2.2.1 产生原因和意义</w:t>
      </w:r>
      <w:r>
        <w:tab/>
      </w:r>
      <w:r>
        <w:fldChar w:fldCharType="begin"/>
      </w:r>
      <w:r>
        <w:instrText xml:space="preserve"> PAGEREF _Toc1022055551 \h </w:instrText>
      </w:r>
      <w:r>
        <w:fldChar w:fldCharType="separate"/>
      </w:r>
      <w:r>
        <w:t>6</w:t>
      </w:r>
      <w:r>
        <w:fldChar w:fldCharType="end"/>
      </w:r>
      <w:r>
        <w:fldChar w:fldCharType="end"/>
      </w:r>
    </w:p>
    <w:p w14:paraId="2865E56F">
      <w:pPr>
        <w:pStyle w:val="7"/>
        <w:tabs>
          <w:tab w:val="right" w:leader="dot" w:pos="8312"/>
        </w:tabs>
        <w:spacing w:line="360" w:lineRule="auto"/>
      </w:pPr>
      <w:r>
        <w:fldChar w:fldCharType="begin"/>
      </w:r>
      <w:r>
        <w:instrText xml:space="preserve"> HYPERLINK \l "_Toc807911606" </w:instrText>
      </w:r>
      <w:r>
        <w:fldChar w:fldCharType="separate"/>
      </w:r>
      <w:r>
        <w:rPr>
          <w:rFonts w:hint="eastAsia" w:cs="黑体"/>
          <w:szCs w:val="28"/>
          <w:lang w:eastAsia="zh"/>
        </w:rPr>
        <w:t>2.2.2 检测方式</w:t>
      </w:r>
      <w:r>
        <w:tab/>
      </w:r>
      <w:r>
        <w:fldChar w:fldCharType="begin"/>
      </w:r>
      <w:r>
        <w:instrText xml:space="preserve"> PAGEREF _Toc807911606 \h </w:instrText>
      </w:r>
      <w:r>
        <w:fldChar w:fldCharType="separate"/>
      </w:r>
      <w:r>
        <w:t>7</w:t>
      </w:r>
      <w:r>
        <w:fldChar w:fldCharType="end"/>
      </w:r>
      <w:r>
        <w:fldChar w:fldCharType="end"/>
      </w:r>
    </w:p>
    <w:p w14:paraId="681F8F90">
      <w:pPr>
        <w:pStyle w:val="12"/>
        <w:tabs>
          <w:tab w:val="right" w:leader="dot" w:pos="8312"/>
        </w:tabs>
        <w:spacing w:line="360" w:lineRule="auto"/>
      </w:pPr>
      <w:r>
        <w:fldChar w:fldCharType="begin"/>
      </w:r>
      <w:r>
        <w:instrText xml:space="preserve"> HYPERLINK \l "_Toc795424555" </w:instrText>
      </w:r>
      <w:r>
        <w:fldChar w:fldCharType="separate"/>
      </w:r>
      <w:r>
        <w:rPr>
          <w:rFonts w:hint="eastAsia" w:cs="黑体"/>
          <w:szCs w:val="30"/>
          <w:lang w:eastAsia="zh"/>
        </w:rPr>
        <w:t>2.3 FrePGAN</w:t>
      </w:r>
      <w:r>
        <w:tab/>
      </w:r>
      <w:r>
        <w:fldChar w:fldCharType="begin"/>
      </w:r>
      <w:r>
        <w:instrText xml:space="preserve"> PAGEREF _Toc795424555 \h </w:instrText>
      </w:r>
      <w:r>
        <w:fldChar w:fldCharType="separate"/>
      </w:r>
      <w:r>
        <w:t>7</w:t>
      </w:r>
      <w:r>
        <w:fldChar w:fldCharType="end"/>
      </w:r>
      <w:r>
        <w:fldChar w:fldCharType="end"/>
      </w:r>
    </w:p>
    <w:p w14:paraId="1DD38904">
      <w:pPr>
        <w:pStyle w:val="7"/>
        <w:tabs>
          <w:tab w:val="right" w:leader="dot" w:pos="8312"/>
        </w:tabs>
        <w:spacing w:line="360" w:lineRule="auto"/>
      </w:pPr>
      <w:r>
        <w:fldChar w:fldCharType="begin"/>
      </w:r>
      <w:r>
        <w:instrText xml:space="preserve"> HYPERLINK \l "_Toc356669668" </w:instrText>
      </w:r>
      <w:r>
        <w:fldChar w:fldCharType="separate"/>
      </w:r>
      <w:r>
        <w:rPr>
          <w:rFonts w:hint="eastAsia" w:cs="黑体"/>
          <w:szCs w:val="28"/>
          <w:lang w:eastAsia="zh"/>
        </w:rPr>
        <w:t>2.3.1 工作原理</w:t>
      </w:r>
      <w:r>
        <w:tab/>
      </w:r>
      <w:r>
        <w:fldChar w:fldCharType="begin"/>
      </w:r>
      <w:r>
        <w:instrText xml:space="preserve"> PAGEREF _Toc356669668 \h </w:instrText>
      </w:r>
      <w:r>
        <w:fldChar w:fldCharType="separate"/>
      </w:r>
      <w:r>
        <w:t>7</w:t>
      </w:r>
      <w:r>
        <w:fldChar w:fldCharType="end"/>
      </w:r>
      <w:r>
        <w:fldChar w:fldCharType="end"/>
      </w:r>
    </w:p>
    <w:p w14:paraId="573C220A">
      <w:pPr>
        <w:pStyle w:val="7"/>
        <w:tabs>
          <w:tab w:val="right" w:leader="dot" w:pos="8312"/>
        </w:tabs>
        <w:spacing w:line="360" w:lineRule="auto"/>
      </w:pPr>
      <w:r>
        <w:fldChar w:fldCharType="begin"/>
      </w:r>
      <w:r>
        <w:instrText xml:space="preserve"> HYPERLINK \l "_Toc467750315" </w:instrText>
      </w:r>
      <w:r>
        <w:fldChar w:fldCharType="separate"/>
      </w:r>
      <w:r>
        <w:rPr>
          <w:rFonts w:hint="eastAsia" w:cs="黑体"/>
          <w:szCs w:val="28"/>
          <w:lang w:eastAsia="zh"/>
        </w:rPr>
        <w:t>2.3.2 缺点</w:t>
      </w:r>
      <w:r>
        <w:tab/>
      </w:r>
      <w:r>
        <w:fldChar w:fldCharType="begin"/>
      </w:r>
      <w:r>
        <w:instrText xml:space="preserve"> PAGEREF _Toc467750315 \h </w:instrText>
      </w:r>
      <w:r>
        <w:fldChar w:fldCharType="separate"/>
      </w:r>
      <w:r>
        <w:t>7</w:t>
      </w:r>
      <w:r>
        <w:fldChar w:fldCharType="end"/>
      </w:r>
      <w:r>
        <w:fldChar w:fldCharType="end"/>
      </w:r>
    </w:p>
    <w:p w14:paraId="38F2AD54">
      <w:pPr>
        <w:pStyle w:val="11"/>
        <w:tabs>
          <w:tab w:val="right" w:leader="dot" w:pos="8312"/>
        </w:tabs>
        <w:spacing w:line="360" w:lineRule="auto"/>
      </w:pPr>
      <w:r>
        <w:fldChar w:fldCharType="begin"/>
      </w:r>
      <w:r>
        <w:instrText xml:space="preserve"> HYPERLINK \l "_Toc928687772" </w:instrText>
      </w:r>
      <w:r>
        <w:fldChar w:fldCharType="separate"/>
      </w:r>
      <w:r>
        <w:rPr>
          <w:rFonts w:hint="eastAsia" w:cs="黑体"/>
          <w:szCs w:val="36"/>
          <w:lang w:eastAsia="zh"/>
        </w:rPr>
        <w:t xml:space="preserve">3 </w:t>
      </w:r>
      <w:r>
        <w:rPr>
          <w:szCs w:val="36"/>
          <w:lang w:eastAsia="zh"/>
        </w:rPr>
        <w:t>Frequency Perceptron</w:t>
      </w:r>
      <w:r>
        <w:rPr>
          <w:rFonts w:hint="eastAsia" w:cs="黑体"/>
          <w:szCs w:val="36"/>
          <w:lang w:eastAsia="zh"/>
        </w:rPr>
        <w:t>模型设计</w:t>
      </w:r>
      <w:r>
        <w:tab/>
      </w:r>
      <w:r>
        <w:fldChar w:fldCharType="begin"/>
      </w:r>
      <w:r>
        <w:instrText xml:space="preserve"> PAGEREF _Toc928687772 \h </w:instrText>
      </w:r>
      <w:r>
        <w:fldChar w:fldCharType="separate"/>
      </w:r>
      <w:r>
        <w:t>8</w:t>
      </w:r>
      <w:r>
        <w:fldChar w:fldCharType="end"/>
      </w:r>
      <w:r>
        <w:fldChar w:fldCharType="end"/>
      </w:r>
    </w:p>
    <w:p w14:paraId="50F0453C">
      <w:pPr>
        <w:pStyle w:val="12"/>
        <w:tabs>
          <w:tab w:val="right" w:leader="dot" w:pos="8312"/>
        </w:tabs>
        <w:spacing w:line="360" w:lineRule="auto"/>
      </w:pPr>
      <w:r>
        <w:fldChar w:fldCharType="begin"/>
      </w:r>
      <w:r>
        <w:instrText xml:space="preserve"> HYPERLINK \l "_Toc1086051311" </w:instrText>
      </w:r>
      <w:r>
        <w:fldChar w:fldCharType="separate"/>
      </w:r>
      <w:r>
        <w:rPr>
          <w:rFonts w:hint="eastAsia" w:cs="黑体"/>
          <w:szCs w:val="30"/>
          <w:lang w:eastAsia="zh"/>
        </w:rPr>
        <w:t>3.1 基本流程</w:t>
      </w:r>
      <w:r>
        <w:tab/>
      </w:r>
      <w:r>
        <w:fldChar w:fldCharType="begin"/>
      </w:r>
      <w:r>
        <w:instrText xml:space="preserve"> PAGEREF _Toc1086051311 \h </w:instrText>
      </w:r>
      <w:r>
        <w:fldChar w:fldCharType="separate"/>
      </w:r>
      <w:r>
        <w:t>8</w:t>
      </w:r>
      <w:r>
        <w:fldChar w:fldCharType="end"/>
      </w:r>
      <w:r>
        <w:fldChar w:fldCharType="end"/>
      </w:r>
    </w:p>
    <w:p w14:paraId="2C9CE0D8">
      <w:pPr>
        <w:pStyle w:val="12"/>
        <w:tabs>
          <w:tab w:val="right" w:leader="dot" w:pos="8312"/>
        </w:tabs>
        <w:spacing w:line="360" w:lineRule="auto"/>
      </w:pPr>
      <w:r>
        <w:fldChar w:fldCharType="begin"/>
      </w:r>
      <w:r>
        <w:instrText xml:space="preserve"> HYPERLINK \l "_Toc1903314794" </w:instrText>
      </w:r>
      <w:r>
        <w:fldChar w:fldCharType="separate"/>
      </w:r>
      <w:r>
        <w:rPr>
          <w:rFonts w:hint="eastAsia" w:cs="黑体"/>
          <w:szCs w:val="30"/>
          <w:lang w:eastAsia="zh"/>
        </w:rPr>
        <w:t>3.2 关键模块</w:t>
      </w:r>
      <w:r>
        <w:tab/>
      </w:r>
      <w:r>
        <w:fldChar w:fldCharType="begin"/>
      </w:r>
      <w:r>
        <w:instrText xml:space="preserve"> PAGEREF _Toc1903314794 \h </w:instrText>
      </w:r>
      <w:r>
        <w:fldChar w:fldCharType="separate"/>
      </w:r>
      <w:r>
        <w:t>8</w:t>
      </w:r>
      <w:r>
        <w:fldChar w:fldCharType="end"/>
      </w:r>
      <w:r>
        <w:fldChar w:fldCharType="end"/>
      </w:r>
    </w:p>
    <w:p w14:paraId="196A9457">
      <w:pPr>
        <w:pStyle w:val="7"/>
        <w:tabs>
          <w:tab w:val="right" w:leader="dot" w:pos="8312"/>
        </w:tabs>
        <w:spacing w:line="360" w:lineRule="auto"/>
      </w:pPr>
      <w:r>
        <w:fldChar w:fldCharType="begin"/>
      </w:r>
      <w:r>
        <w:instrText xml:space="preserve"> HYPERLINK \l "_Toc148365099" </w:instrText>
      </w:r>
      <w:r>
        <w:fldChar w:fldCharType="separate"/>
      </w:r>
      <w:r>
        <w:rPr>
          <w:rFonts w:hint="eastAsia" w:cs="黑体"/>
          <w:szCs w:val="28"/>
          <w:lang w:eastAsia="zh"/>
        </w:rPr>
        <w:t>3.2.1高频图像</w:t>
      </w:r>
      <w:r>
        <w:rPr>
          <w:szCs w:val="28"/>
          <w:lang w:eastAsia="zh"/>
        </w:rPr>
        <w:t>（High-Frequency Image）</w:t>
      </w:r>
      <w:r>
        <w:tab/>
      </w:r>
      <w:r>
        <w:fldChar w:fldCharType="begin"/>
      </w:r>
      <w:r>
        <w:instrText xml:space="preserve"> PAGEREF _Toc148365099 \h </w:instrText>
      </w:r>
      <w:r>
        <w:fldChar w:fldCharType="separate"/>
      </w:r>
      <w:r>
        <w:t>9</w:t>
      </w:r>
      <w:r>
        <w:fldChar w:fldCharType="end"/>
      </w:r>
      <w:r>
        <w:fldChar w:fldCharType="end"/>
      </w:r>
    </w:p>
    <w:p w14:paraId="28C9873A">
      <w:pPr>
        <w:pStyle w:val="7"/>
        <w:tabs>
          <w:tab w:val="right" w:leader="dot" w:pos="8312"/>
        </w:tabs>
        <w:spacing w:line="360" w:lineRule="auto"/>
      </w:pPr>
      <w:r>
        <w:fldChar w:fldCharType="begin"/>
      </w:r>
      <w:r>
        <w:instrText xml:space="preserve"> HYPERLINK \l "_Toc332060082" </w:instrText>
      </w:r>
      <w:r>
        <w:fldChar w:fldCharType="separate"/>
      </w:r>
      <w:r>
        <w:rPr>
          <w:rFonts w:hint="eastAsia" w:cs="黑体"/>
          <w:szCs w:val="28"/>
          <w:lang w:eastAsia="zh"/>
        </w:rPr>
        <w:t>3.2.2 高频特征（</w:t>
      </w:r>
      <w:r>
        <w:rPr>
          <w:szCs w:val="28"/>
          <w:lang w:eastAsia="zh"/>
        </w:rPr>
        <w:t>High-Frequency Feature</w:t>
      </w:r>
      <w:r>
        <w:rPr>
          <w:rFonts w:hint="eastAsia" w:cs="黑体"/>
          <w:szCs w:val="28"/>
          <w:lang w:eastAsia="zh"/>
        </w:rPr>
        <w:t>）</w:t>
      </w:r>
      <w:r>
        <w:tab/>
      </w:r>
      <w:r>
        <w:fldChar w:fldCharType="begin"/>
      </w:r>
      <w:r>
        <w:instrText xml:space="preserve"> PAGEREF _Toc332060082 \h </w:instrText>
      </w:r>
      <w:r>
        <w:fldChar w:fldCharType="separate"/>
      </w:r>
      <w:r>
        <w:t>10</w:t>
      </w:r>
      <w:r>
        <w:fldChar w:fldCharType="end"/>
      </w:r>
      <w:r>
        <w:fldChar w:fldCharType="end"/>
      </w:r>
    </w:p>
    <w:p w14:paraId="565589B2">
      <w:pPr>
        <w:pStyle w:val="7"/>
        <w:tabs>
          <w:tab w:val="right" w:leader="dot" w:pos="8312"/>
        </w:tabs>
        <w:spacing w:line="360" w:lineRule="auto"/>
      </w:pPr>
      <w:r>
        <w:fldChar w:fldCharType="begin"/>
      </w:r>
      <w:r>
        <w:instrText xml:space="preserve"> HYPERLINK \l "_Toc324699345" </w:instrText>
      </w:r>
      <w:r>
        <w:fldChar w:fldCharType="separate"/>
      </w:r>
      <w:r>
        <w:rPr>
          <w:rFonts w:hint="eastAsia" w:cs="黑体"/>
          <w:szCs w:val="28"/>
          <w:lang w:eastAsia="zh"/>
        </w:rPr>
        <w:t>3.2.3 频域卷积层（</w:t>
      </w:r>
      <w:r>
        <w:rPr>
          <w:szCs w:val="28"/>
          <w:lang w:eastAsia="zh"/>
        </w:rPr>
        <w:t>Frequency Conv Layer</w:t>
      </w:r>
      <w:r>
        <w:rPr>
          <w:rFonts w:hint="eastAsia" w:cs="黑体"/>
          <w:szCs w:val="28"/>
          <w:lang w:eastAsia="zh"/>
        </w:rPr>
        <w:t>）</w:t>
      </w:r>
      <w:r>
        <w:tab/>
      </w:r>
      <w:r>
        <w:fldChar w:fldCharType="begin"/>
      </w:r>
      <w:r>
        <w:instrText xml:space="preserve"> PAGEREF _Toc324699345 \h </w:instrText>
      </w:r>
      <w:r>
        <w:fldChar w:fldCharType="separate"/>
      </w:r>
      <w:r>
        <w:t>11</w:t>
      </w:r>
      <w:r>
        <w:fldChar w:fldCharType="end"/>
      </w:r>
      <w:r>
        <w:fldChar w:fldCharType="end"/>
      </w:r>
    </w:p>
    <w:p w14:paraId="2A905266">
      <w:pPr>
        <w:pStyle w:val="7"/>
        <w:tabs>
          <w:tab w:val="right" w:leader="dot" w:pos="8312"/>
        </w:tabs>
        <w:spacing w:line="360" w:lineRule="auto"/>
      </w:pPr>
      <w:r>
        <w:fldChar w:fldCharType="begin"/>
      </w:r>
      <w:r>
        <w:instrText xml:space="preserve"> HYPERLINK \l "_Toc1659448336" </w:instrText>
      </w:r>
      <w:r>
        <w:fldChar w:fldCharType="separate"/>
      </w:r>
      <w:r>
        <w:rPr>
          <w:rFonts w:hint="eastAsia" w:cs="黑体"/>
          <w:szCs w:val="28"/>
          <w:lang w:eastAsia="zh"/>
        </w:rPr>
        <w:t>3.2.4 协同工作</w:t>
      </w:r>
      <w:r>
        <w:tab/>
      </w:r>
      <w:r>
        <w:fldChar w:fldCharType="begin"/>
      </w:r>
      <w:r>
        <w:instrText xml:space="preserve"> PAGEREF _Toc1659448336 \h </w:instrText>
      </w:r>
      <w:r>
        <w:fldChar w:fldCharType="separate"/>
      </w:r>
      <w:r>
        <w:t>12</w:t>
      </w:r>
      <w:r>
        <w:fldChar w:fldCharType="end"/>
      </w:r>
      <w:r>
        <w:fldChar w:fldCharType="end"/>
      </w:r>
    </w:p>
    <w:p w14:paraId="7DB5D9A2">
      <w:pPr>
        <w:pStyle w:val="11"/>
        <w:tabs>
          <w:tab w:val="right" w:leader="dot" w:pos="8312"/>
        </w:tabs>
        <w:spacing w:line="360" w:lineRule="auto"/>
      </w:pPr>
      <w:r>
        <w:fldChar w:fldCharType="begin"/>
      </w:r>
      <w:r>
        <w:instrText xml:space="preserve"> HYPERLINK \l "_Toc2006274603" </w:instrText>
      </w:r>
      <w:r>
        <w:fldChar w:fldCharType="separate"/>
      </w:r>
      <w:r>
        <w:rPr>
          <w:rFonts w:hint="eastAsia" w:cs="黑体"/>
          <w:szCs w:val="36"/>
          <w:lang w:eastAsia="zh"/>
        </w:rPr>
        <w:t>4 实验和结果</w:t>
      </w:r>
      <w:r>
        <w:tab/>
      </w:r>
      <w:r>
        <w:fldChar w:fldCharType="begin"/>
      </w:r>
      <w:r>
        <w:instrText xml:space="preserve"> PAGEREF _Toc2006274603 \h </w:instrText>
      </w:r>
      <w:r>
        <w:fldChar w:fldCharType="separate"/>
      </w:r>
      <w:r>
        <w:t>13</w:t>
      </w:r>
      <w:r>
        <w:fldChar w:fldCharType="end"/>
      </w:r>
      <w:r>
        <w:fldChar w:fldCharType="end"/>
      </w:r>
    </w:p>
    <w:p w14:paraId="446B201A">
      <w:pPr>
        <w:pStyle w:val="12"/>
        <w:tabs>
          <w:tab w:val="right" w:leader="dot" w:pos="8312"/>
        </w:tabs>
        <w:spacing w:line="360" w:lineRule="auto"/>
      </w:pPr>
      <w:r>
        <w:fldChar w:fldCharType="begin"/>
      </w:r>
      <w:r>
        <w:instrText xml:space="preserve"> HYPERLINK \l "_Toc324529341" </w:instrText>
      </w:r>
      <w:r>
        <w:fldChar w:fldCharType="separate"/>
      </w:r>
      <w:r>
        <w:rPr>
          <w:rFonts w:hint="eastAsia"/>
          <w:szCs w:val="30"/>
          <w:lang w:eastAsia="zh"/>
        </w:rPr>
        <w:t>4.1 实验设计</w:t>
      </w:r>
      <w:r>
        <w:tab/>
      </w:r>
      <w:r>
        <w:fldChar w:fldCharType="begin"/>
      </w:r>
      <w:r>
        <w:instrText xml:space="preserve"> PAGEREF _Toc324529341 \h </w:instrText>
      </w:r>
      <w:r>
        <w:fldChar w:fldCharType="separate"/>
      </w:r>
      <w:r>
        <w:t>13</w:t>
      </w:r>
      <w:r>
        <w:fldChar w:fldCharType="end"/>
      </w:r>
      <w:r>
        <w:fldChar w:fldCharType="end"/>
      </w:r>
    </w:p>
    <w:p w14:paraId="5CBB4FD9">
      <w:pPr>
        <w:pStyle w:val="7"/>
        <w:tabs>
          <w:tab w:val="right" w:leader="dot" w:pos="8312"/>
        </w:tabs>
        <w:spacing w:line="360" w:lineRule="auto"/>
      </w:pPr>
      <w:r>
        <w:fldChar w:fldCharType="begin"/>
      </w:r>
      <w:r>
        <w:instrText xml:space="preserve"> HYPERLINK \l "_Toc665745785" </w:instrText>
      </w:r>
      <w:r>
        <w:fldChar w:fldCharType="separate"/>
      </w:r>
      <w:r>
        <w:rPr>
          <w:rFonts w:hint="eastAsia"/>
          <w:szCs w:val="28"/>
          <w:lang w:eastAsia="zh"/>
        </w:rPr>
        <w:t>4.1.1训练和评估</w:t>
      </w:r>
      <w:r>
        <w:tab/>
      </w:r>
      <w:r>
        <w:fldChar w:fldCharType="begin"/>
      </w:r>
      <w:r>
        <w:instrText xml:space="preserve"> PAGEREF _Toc665745785 \h </w:instrText>
      </w:r>
      <w:r>
        <w:fldChar w:fldCharType="separate"/>
      </w:r>
      <w:r>
        <w:t>13</w:t>
      </w:r>
      <w:r>
        <w:fldChar w:fldCharType="end"/>
      </w:r>
      <w:r>
        <w:fldChar w:fldCharType="end"/>
      </w:r>
    </w:p>
    <w:p w14:paraId="18F31FD6">
      <w:pPr>
        <w:pStyle w:val="7"/>
        <w:tabs>
          <w:tab w:val="right" w:leader="dot" w:pos="8312"/>
        </w:tabs>
        <w:spacing w:line="360" w:lineRule="auto"/>
      </w:pPr>
      <w:r>
        <w:fldChar w:fldCharType="begin"/>
      </w:r>
      <w:r>
        <w:instrText xml:space="preserve"> HYPERLINK \l "_Toc1045438932" </w:instrText>
      </w:r>
      <w:r>
        <w:fldChar w:fldCharType="separate"/>
      </w:r>
      <w:r>
        <w:rPr>
          <w:rFonts w:hint="eastAsia"/>
          <w:szCs w:val="28"/>
          <w:lang w:eastAsia="zh"/>
        </w:rPr>
        <w:t>4.1.2 训练集</w:t>
      </w:r>
      <w:r>
        <w:tab/>
      </w:r>
      <w:r>
        <w:fldChar w:fldCharType="begin"/>
      </w:r>
      <w:r>
        <w:instrText xml:space="preserve"> PAGEREF _Toc1045438932 \h </w:instrText>
      </w:r>
      <w:r>
        <w:fldChar w:fldCharType="separate"/>
      </w:r>
      <w:r>
        <w:t>13</w:t>
      </w:r>
      <w:r>
        <w:fldChar w:fldCharType="end"/>
      </w:r>
      <w:r>
        <w:fldChar w:fldCharType="end"/>
      </w:r>
    </w:p>
    <w:p w14:paraId="42190CB7">
      <w:pPr>
        <w:pStyle w:val="7"/>
        <w:tabs>
          <w:tab w:val="right" w:leader="dot" w:pos="8312"/>
        </w:tabs>
        <w:spacing w:line="360" w:lineRule="auto"/>
      </w:pPr>
      <w:r>
        <w:fldChar w:fldCharType="begin"/>
      </w:r>
      <w:r>
        <w:instrText xml:space="preserve"> HYPERLINK \l "_Toc441647738" </w:instrText>
      </w:r>
      <w:r>
        <w:fldChar w:fldCharType="separate"/>
      </w:r>
      <w:r>
        <w:rPr>
          <w:rFonts w:hint="eastAsia"/>
          <w:szCs w:val="28"/>
          <w:lang w:eastAsia="zh"/>
        </w:rPr>
        <w:t>4.1.3 测试数据集</w:t>
      </w:r>
      <w:r>
        <w:tab/>
      </w:r>
      <w:r>
        <w:fldChar w:fldCharType="begin"/>
      </w:r>
      <w:r>
        <w:instrText xml:space="preserve"> PAGEREF _Toc441647738 \h </w:instrText>
      </w:r>
      <w:r>
        <w:fldChar w:fldCharType="separate"/>
      </w:r>
      <w:r>
        <w:t>13</w:t>
      </w:r>
      <w:r>
        <w:fldChar w:fldCharType="end"/>
      </w:r>
      <w:r>
        <w:fldChar w:fldCharType="end"/>
      </w:r>
    </w:p>
    <w:p w14:paraId="56099641">
      <w:pPr>
        <w:pStyle w:val="12"/>
        <w:tabs>
          <w:tab w:val="right" w:leader="dot" w:pos="8312"/>
        </w:tabs>
        <w:spacing w:line="360" w:lineRule="auto"/>
      </w:pPr>
      <w:r>
        <w:fldChar w:fldCharType="begin"/>
      </w:r>
      <w:r>
        <w:instrText xml:space="preserve"> HYPERLINK \l "_Toc845132943" </w:instrText>
      </w:r>
      <w:r>
        <w:fldChar w:fldCharType="separate"/>
      </w:r>
      <w:r>
        <w:rPr>
          <w:rFonts w:hint="eastAsia"/>
          <w:szCs w:val="30"/>
          <w:lang w:eastAsia="zh"/>
        </w:rPr>
        <w:t>4.2 结果</w:t>
      </w:r>
      <w:r>
        <w:tab/>
      </w:r>
      <w:r>
        <w:fldChar w:fldCharType="begin"/>
      </w:r>
      <w:r>
        <w:instrText xml:space="preserve"> PAGEREF _Toc845132943 \h </w:instrText>
      </w:r>
      <w:r>
        <w:fldChar w:fldCharType="separate"/>
      </w:r>
      <w:r>
        <w:t>14</w:t>
      </w:r>
      <w:r>
        <w:fldChar w:fldCharType="end"/>
      </w:r>
      <w:r>
        <w:fldChar w:fldCharType="end"/>
      </w:r>
    </w:p>
    <w:p w14:paraId="48D62A48">
      <w:pPr>
        <w:pStyle w:val="11"/>
        <w:tabs>
          <w:tab w:val="right" w:leader="dot" w:pos="8312"/>
        </w:tabs>
        <w:spacing w:line="360" w:lineRule="auto"/>
      </w:pPr>
      <w:r>
        <w:fldChar w:fldCharType="begin"/>
      </w:r>
      <w:r>
        <w:instrText xml:space="preserve"> HYPERLINK \l "_Toc381149190" </w:instrText>
      </w:r>
      <w:r>
        <w:fldChar w:fldCharType="separate"/>
      </w:r>
      <w:r>
        <w:rPr>
          <w:rFonts w:hint="eastAsia" w:cs="黑体"/>
          <w:szCs w:val="36"/>
          <w:lang w:eastAsia="zh"/>
        </w:rPr>
        <w:t>5 结论与展望</w:t>
      </w:r>
      <w:r>
        <w:tab/>
      </w:r>
      <w:r>
        <w:fldChar w:fldCharType="begin"/>
      </w:r>
      <w:r>
        <w:instrText xml:space="preserve"> PAGEREF _Toc381149190 \h </w:instrText>
      </w:r>
      <w:r>
        <w:fldChar w:fldCharType="separate"/>
      </w:r>
      <w:r>
        <w:t>16</w:t>
      </w:r>
      <w:r>
        <w:fldChar w:fldCharType="end"/>
      </w:r>
      <w:r>
        <w:fldChar w:fldCharType="end"/>
      </w:r>
    </w:p>
    <w:p w14:paraId="5B20F0DC">
      <w:pPr>
        <w:pStyle w:val="11"/>
        <w:tabs>
          <w:tab w:val="right" w:leader="dot" w:pos="8312"/>
        </w:tabs>
        <w:spacing w:line="360" w:lineRule="auto"/>
      </w:pPr>
      <w:r>
        <w:fldChar w:fldCharType="begin"/>
      </w:r>
      <w:r>
        <w:instrText xml:space="preserve"> HYPERLINK \l "_Toc981088845" </w:instrText>
      </w:r>
      <w:r>
        <w:fldChar w:fldCharType="separate"/>
      </w:r>
      <w:r>
        <w:rPr>
          <w:rFonts w:hint="eastAsia"/>
        </w:rPr>
        <w:t>参考文献</w:t>
      </w:r>
      <w:r>
        <w:tab/>
      </w:r>
      <w:r>
        <w:fldChar w:fldCharType="begin"/>
      </w:r>
      <w:r>
        <w:instrText xml:space="preserve"> PAGEREF _Toc981088845 \h </w:instrText>
      </w:r>
      <w:r>
        <w:fldChar w:fldCharType="separate"/>
      </w:r>
      <w:r>
        <w:t>17</w:t>
      </w:r>
      <w:r>
        <w:fldChar w:fldCharType="end"/>
      </w:r>
      <w:r>
        <w:fldChar w:fldCharType="end"/>
      </w:r>
    </w:p>
    <w:p w14:paraId="19C5068F">
      <w:pPr>
        <w:spacing w:line="360" w:lineRule="auto"/>
        <w:rPr>
          <w:rFonts w:eastAsia="黑体"/>
          <w:sz w:val="30"/>
          <w:szCs w:val="30"/>
        </w:rPr>
      </w:pPr>
      <w:r>
        <w:fldChar w:fldCharType="end"/>
      </w:r>
    </w:p>
    <w:p w14:paraId="36995F3C">
      <w:pPr>
        <w:tabs>
          <w:tab w:val="left" w:pos="855"/>
        </w:tabs>
        <w:spacing w:line="480" w:lineRule="exact"/>
        <w:jc w:val="center"/>
        <w:rPr>
          <w:rFonts w:eastAsia="黑体"/>
          <w:sz w:val="30"/>
          <w:szCs w:val="30"/>
        </w:rPr>
      </w:pPr>
    </w:p>
    <w:p w14:paraId="34E75EFC">
      <w:pPr>
        <w:tabs>
          <w:tab w:val="left" w:pos="855"/>
        </w:tabs>
        <w:spacing w:line="480" w:lineRule="exact"/>
        <w:jc w:val="center"/>
        <w:rPr>
          <w:rFonts w:eastAsia="黑体"/>
          <w:sz w:val="30"/>
          <w:szCs w:val="30"/>
        </w:rPr>
      </w:pPr>
    </w:p>
    <w:p w14:paraId="2B33A963">
      <w:pPr>
        <w:tabs>
          <w:tab w:val="left" w:pos="855"/>
        </w:tabs>
        <w:spacing w:line="480" w:lineRule="exact"/>
        <w:jc w:val="center"/>
        <w:rPr>
          <w:rFonts w:eastAsia="黑体"/>
          <w:sz w:val="30"/>
          <w:szCs w:val="30"/>
        </w:rPr>
      </w:pPr>
    </w:p>
    <w:p w14:paraId="77F60B82">
      <w:pPr>
        <w:tabs>
          <w:tab w:val="left" w:pos="855"/>
        </w:tabs>
        <w:spacing w:line="360" w:lineRule="auto"/>
        <w:jc w:val="center"/>
        <w:rPr>
          <w:rFonts w:eastAsia="黑体"/>
          <w:bCs/>
          <w:sz w:val="36"/>
          <w:szCs w:val="36"/>
        </w:rPr>
        <w:sectPr>
          <w:footerReference r:id="rId4" w:type="default"/>
          <w:pgSz w:w="11906" w:h="16838"/>
          <w:pgMar w:top="1440" w:right="1797" w:bottom="1440" w:left="1797" w:header="851" w:footer="850" w:gutter="0"/>
          <w:pgNumType w:fmt="upperRoman" w:start="1"/>
          <w:cols w:space="720" w:num="1"/>
          <w:docGrid w:type="lines" w:linePitch="312" w:charSpace="0"/>
        </w:sectPr>
      </w:pPr>
    </w:p>
    <w:p w14:paraId="3524848C">
      <w:pPr>
        <w:pStyle w:val="2"/>
        <w:tabs>
          <w:tab w:val="left" w:pos="855"/>
        </w:tabs>
        <w:spacing w:before="0" w:after="0" w:line="240" w:lineRule="auto"/>
        <w:jc w:val="center"/>
        <w:rPr>
          <w:rFonts w:eastAsia="黑体" w:cs="黑体"/>
          <w:b w:val="0"/>
          <w:sz w:val="36"/>
          <w:szCs w:val="36"/>
          <w:lang w:eastAsia="zh"/>
        </w:rPr>
      </w:pPr>
      <w:bookmarkStart w:id="0" w:name="_Toc179387158"/>
      <w:r>
        <w:rPr>
          <w:rFonts w:hint="eastAsia" w:eastAsia="黑体" w:cs="黑体"/>
          <w:b w:val="0"/>
          <w:sz w:val="36"/>
          <w:szCs w:val="36"/>
          <w:lang w:eastAsia="zh"/>
        </w:rPr>
        <w:t>1 绪论</w:t>
      </w:r>
      <w:bookmarkEnd w:id="0"/>
    </w:p>
    <w:p w14:paraId="54FDAE53">
      <w:pPr>
        <w:pStyle w:val="3"/>
        <w:tabs>
          <w:tab w:val="left" w:pos="855"/>
        </w:tabs>
        <w:spacing w:before="0" w:after="0" w:line="360" w:lineRule="auto"/>
        <w:rPr>
          <w:rFonts w:ascii="Times New Roman" w:hAnsi="Times New Roman"/>
          <w:b w:val="0"/>
          <w:sz w:val="30"/>
          <w:szCs w:val="30"/>
          <w:lang w:eastAsia="zh"/>
        </w:rPr>
      </w:pPr>
      <w:bookmarkStart w:id="1" w:name="_Toc1483193905"/>
      <w:r>
        <w:rPr>
          <w:rFonts w:ascii="Times New Roman" w:hAnsi="Times New Roman"/>
          <w:b w:val="0"/>
          <w:sz w:val="30"/>
          <w:szCs w:val="30"/>
        </w:rPr>
        <w:t>1.1</w:t>
      </w:r>
      <w:r>
        <w:rPr>
          <w:rFonts w:hint="eastAsia" w:ascii="Times New Roman" w:hAnsi="Times New Roman"/>
          <w:b w:val="0"/>
          <w:sz w:val="30"/>
          <w:szCs w:val="30"/>
        </w:rPr>
        <w:t xml:space="preserve"> </w:t>
      </w:r>
      <w:r>
        <w:rPr>
          <w:rFonts w:hint="eastAsia" w:ascii="Times New Roman" w:hAnsi="Times New Roman"/>
          <w:b w:val="0"/>
          <w:sz w:val="30"/>
          <w:szCs w:val="30"/>
          <w:lang w:eastAsia="zh"/>
        </w:rPr>
        <w:t>研究背景和意义</w:t>
      </w:r>
      <w:bookmarkEnd w:id="1"/>
    </w:p>
    <w:p w14:paraId="23157A39">
      <w:pPr>
        <w:pStyle w:val="4"/>
        <w:tabs>
          <w:tab w:val="left" w:pos="855"/>
        </w:tabs>
        <w:spacing w:before="0" w:beforeAutospacing="0" w:after="0" w:afterAutospacing="0"/>
        <w:rPr>
          <w:rFonts w:hint="default" w:ascii="Times New Roman" w:hAnsi="Times New Roman" w:eastAsia="黑体"/>
          <w:b w:val="0"/>
          <w:bCs w:val="0"/>
          <w:sz w:val="28"/>
          <w:szCs w:val="28"/>
          <w:lang w:eastAsia="zh"/>
        </w:rPr>
      </w:pPr>
      <w:bookmarkStart w:id="2" w:name="_Toc539441107"/>
      <w:r>
        <w:rPr>
          <w:rFonts w:ascii="Times New Roman" w:hAnsi="Times New Roman" w:eastAsia="黑体"/>
          <w:b w:val="0"/>
          <w:bCs w:val="0"/>
          <w:sz w:val="28"/>
          <w:szCs w:val="28"/>
        </w:rPr>
        <w:t xml:space="preserve">1.1.1 </w:t>
      </w:r>
      <w:r>
        <w:rPr>
          <w:rFonts w:ascii="Times New Roman" w:hAnsi="Times New Roman" w:eastAsia="黑体"/>
          <w:b w:val="0"/>
          <w:bCs w:val="0"/>
          <w:sz w:val="28"/>
          <w:szCs w:val="28"/>
          <w:lang w:eastAsia="zh"/>
        </w:rPr>
        <w:t>选题背景</w:t>
      </w:r>
      <w:bookmarkEnd w:id="2"/>
    </w:p>
    <w:p w14:paraId="09FEAEE8">
      <w:pPr>
        <w:tabs>
          <w:tab w:val="left" w:pos="855"/>
        </w:tabs>
        <w:spacing w:line="360" w:lineRule="auto"/>
        <w:ind w:firstLine="480" w:firstLineChars="200"/>
        <w:rPr>
          <w:sz w:val="24"/>
        </w:rPr>
      </w:pPr>
      <w:r>
        <w:rPr>
          <w:rFonts w:hint="eastAsia"/>
          <w:sz w:val="24"/>
        </w:rPr>
        <w:t>随着数字技术的飞速发展，尤其是深度学习算法的不断进步，深度伪造技术（Deepfake）应运而生，并迅速成为数字媒体领域的一个重要研究热点。深度伪造技术主要基于生成对抗网络（GANs）和其他深度学习模型，能够生成高度逼真的虚假图片、视频和音频内容。这些技术最初被应用于娱乐行业，如电影特效制作、游戏开发等，为观众带来了前所未有的视觉体验。然而，随着技术的普及和应用范围的扩大，深度伪造技术逐渐被不法分子利用，产生了许多负面影响。</w:t>
      </w:r>
    </w:p>
    <w:p w14:paraId="0A88B7BA">
      <w:pPr>
        <w:tabs>
          <w:tab w:val="left" w:pos="855"/>
        </w:tabs>
        <w:spacing w:line="360" w:lineRule="auto"/>
        <w:ind w:firstLine="480" w:firstLineChars="200"/>
        <w:jc w:val="center"/>
        <w:rPr>
          <w:sz w:val="24"/>
          <w:lang w:eastAsia="zh"/>
        </w:rPr>
      </w:pPr>
      <w:r>
        <w:rPr>
          <w:rFonts w:hint="eastAsia"/>
          <w:sz w:val="24"/>
          <w:lang w:eastAsia="zh"/>
        </w:rPr>
        <w:drawing>
          <wp:inline distT="0" distB="0" distL="114300" distR="114300">
            <wp:extent cx="4527550" cy="2961005"/>
            <wp:effectExtent l="0" t="0" r="6350" b="1079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9"/>
                    <a:stretch>
                      <a:fillRect/>
                    </a:stretch>
                  </pic:blipFill>
                  <pic:spPr>
                    <a:xfrm>
                      <a:off x="0" y="0"/>
                      <a:ext cx="4527550" cy="2961005"/>
                    </a:xfrm>
                    <a:prstGeom prst="rect">
                      <a:avLst/>
                    </a:prstGeom>
                    <a:noFill/>
                    <a:ln>
                      <a:noFill/>
                    </a:ln>
                  </pic:spPr>
                </pic:pic>
              </a:graphicData>
            </a:graphic>
          </wp:inline>
        </w:drawing>
      </w:r>
    </w:p>
    <w:p w14:paraId="39FD0BF3">
      <w:pPr>
        <w:tabs>
          <w:tab w:val="left" w:pos="855"/>
        </w:tabs>
        <w:spacing w:after="120" w:line="360" w:lineRule="auto"/>
        <w:ind w:firstLine="420" w:firstLineChars="200"/>
        <w:jc w:val="center"/>
        <w:rPr>
          <w:sz w:val="24"/>
          <w:lang w:eastAsia="zh"/>
        </w:rPr>
      </w:pPr>
      <w:r>
        <w:rPr>
          <w:rFonts w:hint="eastAsia" w:eastAsia="黑体"/>
        </w:rPr>
        <w:t>图</w:t>
      </w:r>
      <w:r>
        <w:rPr>
          <w:rFonts w:eastAsia="黑体"/>
        </w:rPr>
        <w:t>1-1</w:t>
      </w:r>
      <w:r>
        <w:rPr>
          <w:rFonts w:hint="eastAsia" w:eastAsia="黑体"/>
        </w:rPr>
        <w:t xml:space="preserve"> thispersonnotexist网站，</w:t>
      </w:r>
      <w:r>
        <w:rPr>
          <w:rFonts w:hint="eastAsia" w:eastAsia="黑体"/>
          <w:lang w:eastAsia="zh"/>
        </w:rPr>
        <w:t>其中的人像均为深度伪造图片</w:t>
      </w:r>
    </w:p>
    <w:p w14:paraId="3BC037A7">
      <w:pPr>
        <w:tabs>
          <w:tab w:val="left" w:pos="855"/>
        </w:tabs>
        <w:spacing w:line="360" w:lineRule="auto"/>
        <w:ind w:firstLine="480" w:firstLineChars="200"/>
        <w:rPr>
          <w:sz w:val="24"/>
        </w:rPr>
      </w:pPr>
      <w:r>
        <w:rPr>
          <w:rFonts w:hint="eastAsia"/>
          <w:sz w:val="24"/>
        </w:rPr>
        <w:t>在社交媒体和网络平台上，深度伪造技术被用于生成虚假的新闻图片、名人丑闻图片以及政治人物的虚假言论图片等，这些内容往往难以与真实图片区分开来，容易误导公众，引发社会恐慌和信任危机；在司法领域，深度伪造图片可能被用作伪证，干扰司法公正；在信息安全领域，深度伪造技术也可能被用于网络攻击，如通过生成虚假的用户身份图片或系统界面图片，欺骗用户输入敏感信息，从而窃取个人隐私和企业机密。</w:t>
      </w:r>
    </w:p>
    <w:p w14:paraId="5823DB5B">
      <w:pPr>
        <w:tabs>
          <w:tab w:val="left" w:pos="855"/>
        </w:tabs>
        <w:spacing w:line="360" w:lineRule="auto"/>
        <w:ind w:firstLine="480" w:firstLineChars="200"/>
        <w:rPr>
          <w:sz w:val="24"/>
        </w:rPr>
      </w:pPr>
      <w:r>
        <w:rPr>
          <w:rFonts w:hint="eastAsia"/>
          <w:sz w:val="24"/>
        </w:rPr>
        <w:t>在数字化时代，信息安全是国家安全的重要组成部分。深度伪造图片的出现，给信息安全带来了新的挑战。通过研究深度伪造图片识别模型，可以有效识别和防范这些虚假图片，保护个人、企业和国家的信息安全。</w:t>
      </w:r>
    </w:p>
    <w:p w14:paraId="72A31C27">
      <w:pPr>
        <w:pStyle w:val="4"/>
        <w:tabs>
          <w:tab w:val="left" w:pos="855"/>
        </w:tabs>
        <w:spacing w:before="0" w:beforeAutospacing="0" w:after="0" w:afterAutospacing="0"/>
        <w:rPr>
          <w:rFonts w:hint="default" w:ascii="Times New Roman" w:hAnsi="Times New Roman" w:eastAsia="黑体" w:cs="宋体"/>
          <w:b w:val="0"/>
          <w:bCs w:val="0"/>
          <w:sz w:val="28"/>
          <w:szCs w:val="28"/>
          <w:lang w:eastAsia="zh"/>
        </w:rPr>
      </w:pPr>
      <w:bookmarkStart w:id="3" w:name="_Toc147516395"/>
      <w:r>
        <w:rPr>
          <w:rFonts w:ascii="Times New Roman" w:hAnsi="Times New Roman" w:eastAsia="黑体" w:cs="宋体"/>
          <w:b w:val="0"/>
          <w:bCs w:val="0"/>
          <w:sz w:val="28"/>
          <w:szCs w:val="28"/>
          <w:lang w:eastAsia="zh"/>
        </w:rPr>
        <w:t>1.1.2 选题意义</w:t>
      </w:r>
      <w:bookmarkEnd w:id="3"/>
    </w:p>
    <w:p w14:paraId="767C0C29">
      <w:pPr>
        <w:tabs>
          <w:tab w:val="left" w:pos="855"/>
        </w:tabs>
        <w:spacing w:line="360" w:lineRule="auto"/>
        <w:ind w:firstLine="480" w:firstLineChars="200"/>
        <w:rPr>
          <w:sz w:val="24"/>
        </w:rPr>
      </w:pPr>
      <w:r>
        <w:rPr>
          <w:rFonts w:hint="eastAsia"/>
          <w:sz w:val="24"/>
        </w:rPr>
        <w:t>深度伪造图片识别模型的研究，是人工智能领域的一个重要课题。随着生成对抗网络（GANs）技术的快速发展，合成图像的生成变得越来越容易，其质量和逼真度也不断提高。这种现象对社会带来了潜在的负面影响，例如虚假信息传播、隐私侵犯和信任危机等。因此，如何有效检测这些伪造图像成为一个亟待解决的问题。</w:t>
      </w:r>
    </w:p>
    <w:p w14:paraId="0FEB74D0">
      <w:pPr>
        <w:tabs>
          <w:tab w:val="left" w:pos="855"/>
        </w:tabs>
        <w:spacing w:line="360" w:lineRule="auto"/>
        <w:ind w:firstLine="480" w:firstLineChars="200"/>
        <w:rPr>
          <w:lang w:eastAsia="zh"/>
        </w:rPr>
      </w:pPr>
      <w:r>
        <w:rPr>
          <w:rFonts w:hint="eastAsia"/>
          <w:sz w:val="24"/>
        </w:rPr>
        <w:t>现有的伪造图像检测方法大多依赖于图像的空间信息或频率信息。在此过程中，一种基于频率特征的技术可通过分析在GAN生成图像时所引入的频率伪影来识别假冒图像。然而随着合成技术的不断进步，不同生成模型产生的伪影特征越来越多样化，导致现有检测器在面对未见过的生成模型时泛化能力不足，容易过拟合到训练数据中的特定伪影，从而</w:t>
      </w:r>
      <w:r>
        <w:rPr>
          <w:rFonts w:hint="eastAsia"/>
          <w:sz w:val="24"/>
          <w:lang w:eastAsia="zh"/>
        </w:rPr>
        <w:t>在未知</w:t>
      </w:r>
      <w:r>
        <w:rPr>
          <w:rFonts w:hint="eastAsia"/>
          <w:sz w:val="24"/>
        </w:rPr>
        <w:t>数据上表现不佳。</w:t>
      </w:r>
      <w:r>
        <w:rPr>
          <w:rFonts w:hint="eastAsia"/>
          <w:sz w:val="24"/>
          <w:lang w:eastAsia="zh"/>
        </w:rPr>
        <w:t>因此，研究</w:t>
      </w:r>
      <w:r>
        <w:rPr>
          <w:rFonts w:hint="eastAsia"/>
          <w:sz w:val="24"/>
        </w:rPr>
        <w:t>在有限的训练数据下有效识别</w:t>
      </w:r>
      <w:r>
        <w:rPr>
          <w:rFonts w:hint="eastAsia"/>
          <w:sz w:val="24"/>
          <w:lang w:eastAsia="zh"/>
        </w:rPr>
        <w:t>未知</w:t>
      </w:r>
      <w:r>
        <w:rPr>
          <w:rFonts w:hint="eastAsia"/>
          <w:sz w:val="24"/>
        </w:rPr>
        <w:t>的深度伪造图像的模型</w:t>
      </w:r>
      <w:r>
        <w:rPr>
          <w:rFonts w:hint="eastAsia"/>
          <w:sz w:val="24"/>
          <w:lang w:eastAsia="zh"/>
        </w:rPr>
        <w:t>具有重要的理论和实践意义。</w:t>
      </w:r>
    </w:p>
    <w:p w14:paraId="56ED030A">
      <w:pPr>
        <w:pStyle w:val="3"/>
        <w:tabs>
          <w:tab w:val="left" w:pos="855"/>
        </w:tabs>
        <w:spacing w:before="0" w:after="0" w:line="360" w:lineRule="auto"/>
        <w:rPr>
          <w:rFonts w:ascii="Times New Roman" w:hAnsi="Times New Roman"/>
          <w:b w:val="0"/>
          <w:sz w:val="30"/>
          <w:szCs w:val="30"/>
          <w:lang w:eastAsia="zh"/>
        </w:rPr>
      </w:pPr>
      <w:bookmarkStart w:id="4" w:name="_Toc1490773714"/>
      <w:r>
        <w:rPr>
          <w:rFonts w:hint="eastAsia" w:ascii="Times New Roman" w:hAnsi="Times New Roman"/>
          <w:b w:val="0"/>
          <w:sz w:val="30"/>
          <w:szCs w:val="30"/>
          <w:lang w:eastAsia="zh"/>
        </w:rPr>
        <w:t>1.2 国内外研究现状和现状</w:t>
      </w:r>
      <w:bookmarkEnd w:id="4"/>
    </w:p>
    <w:p w14:paraId="5D9A684E">
      <w:pPr>
        <w:tabs>
          <w:tab w:val="left" w:pos="855"/>
        </w:tabs>
        <w:spacing w:line="360" w:lineRule="auto"/>
        <w:ind w:firstLine="480" w:firstLineChars="200"/>
        <w:rPr>
          <w:sz w:val="24"/>
          <w:lang w:eastAsia="zh"/>
        </w:rPr>
      </w:pPr>
      <w:r>
        <w:rPr>
          <w:rFonts w:hint="eastAsia"/>
          <w:sz w:val="24"/>
          <w:lang w:eastAsia="zh"/>
        </w:rPr>
        <w:t>本节对相关研究的现状进行了综述，评估了当前领域的进展以及待解决的挑战。</w:t>
      </w:r>
    </w:p>
    <w:p w14:paraId="07A051BB">
      <w:pPr>
        <w:pStyle w:val="4"/>
        <w:tabs>
          <w:tab w:val="left" w:pos="855"/>
        </w:tabs>
        <w:spacing w:before="0" w:beforeAutospacing="0" w:after="0" w:afterAutospacing="0" w:line="360" w:lineRule="auto"/>
        <w:rPr>
          <w:rFonts w:hint="default" w:ascii="Times New Roman" w:hAnsi="Times New Roman" w:eastAsia="黑体" w:cs="宋体"/>
          <w:b w:val="0"/>
          <w:bCs w:val="0"/>
          <w:sz w:val="28"/>
          <w:szCs w:val="28"/>
          <w:lang w:eastAsia="zh"/>
        </w:rPr>
      </w:pPr>
      <w:bookmarkStart w:id="5" w:name="_Toc173883822"/>
      <w:r>
        <w:rPr>
          <w:rFonts w:ascii="Times New Roman" w:hAnsi="Times New Roman" w:eastAsia="黑体" w:cs="宋体"/>
          <w:b w:val="0"/>
          <w:bCs w:val="0"/>
          <w:sz w:val="28"/>
          <w:szCs w:val="28"/>
          <w:lang w:eastAsia="zh"/>
        </w:rPr>
        <w:t>1.2.1 国外研究现状</w:t>
      </w:r>
      <w:bookmarkEnd w:id="5"/>
    </w:p>
    <w:p w14:paraId="2C6C1ACC">
      <w:pPr>
        <w:tabs>
          <w:tab w:val="left" w:pos="855"/>
        </w:tabs>
        <w:spacing w:line="360" w:lineRule="auto"/>
        <w:ind w:firstLine="480" w:firstLineChars="200"/>
        <w:rPr>
          <w:sz w:val="24"/>
          <w:lang w:eastAsia="zh"/>
        </w:rPr>
      </w:pPr>
      <w:r>
        <w:rPr>
          <w:rFonts w:hint="eastAsia"/>
          <w:sz w:val="24"/>
          <w:lang w:eastAsia="zh"/>
        </w:rPr>
        <w:t>近年来，深度伪造技术在国际上引起了广泛关注。在生成方面，国外研究学者Goodfellow等人提出的生成对抗网络（GANs）是一种强大的方法，不仅能够创造出极其逼真的合成图像，其工作原理，通过生成器与判别器之间的对抗过程，更是为后续许多模型和算法打下了基础。</w:t>
      </w:r>
    </w:p>
    <w:p w14:paraId="4A4CCFDD">
      <w:pPr>
        <w:tabs>
          <w:tab w:val="left" w:pos="855"/>
        </w:tabs>
        <w:spacing w:line="360" w:lineRule="auto"/>
        <w:ind w:firstLine="480" w:firstLineChars="200"/>
        <w:rPr>
          <w:sz w:val="24"/>
          <w:lang w:eastAsia="zh"/>
        </w:rPr>
      </w:pPr>
      <w:r>
        <w:rPr>
          <w:rFonts w:hint="eastAsia"/>
          <w:sz w:val="24"/>
          <w:lang w:eastAsia="zh"/>
        </w:rPr>
        <w:t>在检测方面，国外的研究团队主要依赖于深度学习技术，例如卷积神经网络（CNNs）和Transformer等架构。例如，Afchar等人提出的MesoNet模型，通过学习图片的局部特征，能够有效检测深度伪造图片。此外，Jia等人提出的PM-DETR模型，利用Transformer的注意力机制，能够检测出深度伪造图片中的细微差异。</w:t>
      </w:r>
    </w:p>
    <w:p w14:paraId="7FCF1D42">
      <w:pPr>
        <w:pStyle w:val="4"/>
        <w:tabs>
          <w:tab w:val="left" w:pos="855"/>
        </w:tabs>
        <w:spacing w:before="0" w:beforeAutospacing="0" w:after="0" w:afterAutospacing="0"/>
        <w:rPr>
          <w:rFonts w:hint="default" w:ascii="Times New Roman" w:hAnsi="Times New Roman" w:eastAsia="黑体" w:cs="宋体"/>
          <w:b w:val="0"/>
          <w:bCs w:val="0"/>
          <w:sz w:val="28"/>
          <w:szCs w:val="28"/>
          <w:lang w:eastAsia="zh"/>
        </w:rPr>
      </w:pPr>
      <w:bookmarkStart w:id="6" w:name="_Toc1710265282"/>
      <w:r>
        <w:rPr>
          <w:rFonts w:ascii="Times New Roman" w:hAnsi="Times New Roman" w:eastAsia="黑体" w:cs="宋体"/>
          <w:b w:val="0"/>
          <w:bCs w:val="0"/>
          <w:sz w:val="28"/>
          <w:szCs w:val="28"/>
          <w:lang w:eastAsia="zh"/>
        </w:rPr>
        <w:t>1.2.2 国内研究现状</w:t>
      </w:r>
      <w:bookmarkEnd w:id="6"/>
    </w:p>
    <w:p w14:paraId="04EB11C9">
      <w:pPr>
        <w:tabs>
          <w:tab w:val="left" w:pos="855"/>
        </w:tabs>
        <w:spacing w:line="360" w:lineRule="auto"/>
        <w:ind w:firstLine="480" w:firstLineChars="200"/>
        <w:rPr>
          <w:sz w:val="24"/>
        </w:rPr>
      </w:pPr>
      <w:r>
        <w:rPr>
          <w:rFonts w:hint="eastAsia"/>
          <w:sz w:val="24"/>
          <w:lang w:eastAsia="zh"/>
        </w:rPr>
        <w:t>在国内，深度伪造技术的研究也得到了广泛关注。在生成方面，国内研究者提出了扩散模型深度学习技术，能够生成高质量的虚假图片，甚至可以模拟特定人物的表情和动作。在检测方面，国内研究者开创性的提出的Xception模型，通过学习图片的复杂空间特征，能够有效检测深度伪造图片。此外，国内研究者通过整合多种信息模态，有效提升准确性。</w:t>
      </w:r>
    </w:p>
    <w:p w14:paraId="3E51834D">
      <w:pPr>
        <w:tabs>
          <w:tab w:val="left" w:pos="855"/>
        </w:tabs>
        <w:spacing w:line="360" w:lineRule="auto"/>
        <w:ind w:firstLine="480" w:firstLineChars="200"/>
        <w:rPr>
          <w:sz w:val="24"/>
        </w:rPr>
      </w:pPr>
      <w:r>
        <w:rPr>
          <w:rFonts w:hint="eastAsia"/>
          <w:sz w:val="24"/>
          <w:lang w:eastAsia="zh"/>
        </w:rPr>
        <w:t>国内的研究主要包括：</w:t>
      </w:r>
      <w:r>
        <w:rPr>
          <w:rFonts w:hint="eastAsia"/>
          <w:sz w:val="24"/>
        </w:rPr>
        <w:t>李佳乐（2023）</w:t>
      </w:r>
      <w:r>
        <w:rPr>
          <w:rFonts w:hint="eastAsia"/>
          <w:sz w:val="24"/>
          <w:vertAlign w:val="superscript"/>
        </w:rPr>
        <w:t>[1]</w:t>
      </w:r>
      <w:r>
        <w:rPr>
          <w:rFonts w:hint="eastAsia"/>
          <w:sz w:val="24"/>
        </w:rPr>
        <w:t xml:space="preserve"> 提出基于解耦动态卷积的检测方法。通过数据增强（随机亮度对比度）预处理图像，引入解耦动态卷积捕获异常特征及其位置，结合通道和空间信息，优化检测效果</w:t>
      </w:r>
      <w:r>
        <w:rPr>
          <w:rFonts w:hint="eastAsia"/>
          <w:sz w:val="24"/>
          <w:lang w:eastAsia="zh"/>
        </w:rPr>
        <w:t>。</w:t>
      </w:r>
      <w:r>
        <w:rPr>
          <w:rFonts w:hint="eastAsia"/>
          <w:sz w:val="24"/>
        </w:rPr>
        <w:t>彭舒凡（2023）</w:t>
      </w:r>
      <w:r>
        <w:rPr>
          <w:rFonts w:hint="eastAsia"/>
          <w:sz w:val="24"/>
          <w:vertAlign w:val="superscript"/>
        </w:rPr>
        <w:t xml:space="preserve">[2] </w:t>
      </w:r>
      <w:r>
        <w:rPr>
          <w:rFonts w:hint="eastAsia"/>
          <w:sz w:val="24"/>
        </w:rPr>
        <w:t>将人脸伪造检测任务定义为“定位高区分度区域和提取细粒度特征”，通过两个特征提取模块获取区域级和细粒度特征，并利用多分支网络进行学习，提高了检测精度。彭舒凡等（2022）</w:t>
      </w:r>
      <w:r>
        <w:rPr>
          <w:rFonts w:hint="eastAsia"/>
          <w:sz w:val="24"/>
          <w:vertAlign w:val="superscript"/>
        </w:rPr>
        <w:t xml:space="preserve">[4] </w:t>
      </w:r>
      <w:r>
        <w:rPr>
          <w:rFonts w:hint="eastAsia"/>
          <w:sz w:val="24"/>
        </w:rPr>
        <w:t>在XceptionNet的基础上引入通道注意力机制ECA-Net，形成XceptionECA网络。谢菲（2023）</w:t>
      </w:r>
      <w:r>
        <w:rPr>
          <w:rFonts w:hint="eastAsia"/>
          <w:sz w:val="24"/>
          <w:vertAlign w:val="superscript"/>
        </w:rPr>
        <w:t>[5]</w:t>
      </w:r>
      <w:r>
        <w:rPr>
          <w:rFonts w:hint="eastAsia"/>
          <w:sz w:val="24"/>
        </w:rPr>
        <w:t xml:space="preserve"> 基于ForgeryNet数据集，将图像分为四组进行研究，提出了两种特征选择方法：基于数理统计法和基于深伪技术成像规律法，通过这两种策略，筛选出基于深伪技术的成像规律。黄怿豪（2022）</w:t>
      </w:r>
      <w:r>
        <w:rPr>
          <w:rFonts w:hint="eastAsia"/>
          <w:sz w:val="24"/>
          <w:vertAlign w:val="superscript"/>
        </w:rPr>
        <w:t xml:space="preserve">[7] </w:t>
      </w:r>
      <w:r>
        <w:rPr>
          <w:rFonts w:hint="eastAsia"/>
          <w:sz w:val="24"/>
        </w:rPr>
        <w:t>通过在伪造图像中加入噪声破坏伪影，再利用深度预测滤波技术恢复图像。该方法不仅减少了伪影，还具有处理速度快和域自适应性强的优点。张亚等（2024）</w:t>
      </w:r>
      <w:r>
        <w:rPr>
          <w:rFonts w:hint="eastAsia"/>
          <w:sz w:val="24"/>
          <w:vertAlign w:val="superscript"/>
        </w:rPr>
        <w:t xml:space="preserve">[8] </w:t>
      </w:r>
      <w:r>
        <w:rPr>
          <w:rFonts w:hint="eastAsia"/>
          <w:sz w:val="24"/>
        </w:rPr>
        <w:t>提出了一种基于自动编码器的伪造图像检测方法，结合高斯滤波预处理和注意力机制，有效提升了检测性能。郭歌阳（2022）</w:t>
      </w:r>
      <w:r>
        <w:rPr>
          <w:rFonts w:hint="eastAsia"/>
          <w:sz w:val="24"/>
          <w:vertAlign w:val="superscript"/>
        </w:rPr>
        <w:t xml:space="preserve">[9] </w:t>
      </w:r>
      <w:r>
        <w:rPr>
          <w:rFonts w:hint="eastAsia"/>
          <w:sz w:val="24"/>
        </w:rPr>
        <w:t>该算法针对完全伪造图像的检测，利用GAN生成图像在颜色和噪声方面的差异，设计了颜色分支提取颜色域特征，噪声分支提取噪声域特征，最后将两分支特征融合进行分类，这样的双分支网路。张今吟（2025）</w:t>
      </w:r>
      <w:r>
        <w:rPr>
          <w:rFonts w:hint="eastAsia"/>
          <w:sz w:val="24"/>
          <w:vertAlign w:val="superscript"/>
        </w:rPr>
        <w:t>[11]</w:t>
      </w:r>
      <w:r>
        <w:rPr>
          <w:rFonts w:hint="eastAsia"/>
          <w:sz w:val="24"/>
        </w:rPr>
        <w:t xml:space="preserve"> 引入ManTra-Net架构，构建痕迹特征提取器的三个网络模块：“First Block”、“MiddleBlock”和“LastBlock”，其分别负责初步特征提取、高级语义信息提取和特征精炼</w:t>
      </w:r>
      <w:r>
        <w:rPr>
          <w:rFonts w:hint="eastAsia"/>
          <w:sz w:val="24"/>
          <w:lang w:eastAsia="zh"/>
        </w:rPr>
        <w:t>。</w:t>
      </w:r>
      <w:r>
        <w:rPr>
          <w:rFonts w:hint="eastAsia"/>
          <w:sz w:val="24"/>
        </w:rPr>
        <w:t>唐玉敏等（2022）</w:t>
      </w:r>
      <w:r>
        <w:rPr>
          <w:rFonts w:hint="eastAsia"/>
          <w:sz w:val="24"/>
          <w:vertAlign w:val="superscript"/>
        </w:rPr>
        <w:t>[12]</w:t>
      </w:r>
      <w:r>
        <w:rPr>
          <w:rFonts w:hint="eastAsia"/>
          <w:sz w:val="24"/>
        </w:rPr>
        <w:t xml:space="preserve"> 总结了Jeong等人提出双边高通滤波器（BiHPF）；Liu等人提出块混洗学习结合对抗损失算法；Guarnera等人提出基于EM算法的检测方案。张凯等（2025）</w:t>
      </w:r>
      <w:r>
        <w:rPr>
          <w:rFonts w:hint="eastAsia"/>
          <w:sz w:val="24"/>
          <w:vertAlign w:val="superscript"/>
        </w:rPr>
        <w:t>[14]</w:t>
      </w:r>
      <w:r>
        <w:rPr>
          <w:rFonts w:hint="eastAsia"/>
          <w:sz w:val="24"/>
        </w:rPr>
        <w:t xml:space="preserve"> 提出ATNet，通过采用对抗训练策略，动态合成对抗伪造样本来扩大样本空间，增强模型对不同伪造算法生成样本的敏感度，提高检测精度和泛化性。李沛（2022）</w:t>
      </w:r>
      <w:r>
        <w:rPr>
          <w:rFonts w:hint="eastAsia"/>
          <w:sz w:val="24"/>
          <w:vertAlign w:val="superscript"/>
        </w:rPr>
        <w:t xml:space="preserve">[15] </w:t>
      </w:r>
      <w:r>
        <w:rPr>
          <w:rFonts w:hint="eastAsia"/>
          <w:sz w:val="24"/>
        </w:rPr>
        <w:t>提出并研究了两种改进的深度伪造检测模型：分级特征全局融合HVGG19模型和全局自注意力融合AVGG19-LSTM模型。</w:t>
      </w:r>
    </w:p>
    <w:p w14:paraId="5826FD95">
      <w:pPr>
        <w:pStyle w:val="3"/>
        <w:tabs>
          <w:tab w:val="left" w:pos="855"/>
        </w:tabs>
        <w:spacing w:before="0" w:after="0" w:line="360" w:lineRule="auto"/>
        <w:rPr>
          <w:rFonts w:ascii="Times New Roman" w:hAnsi="Times New Roman"/>
          <w:b w:val="0"/>
          <w:sz w:val="30"/>
          <w:szCs w:val="30"/>
          <w:lang w:eastAsia="zh"/>
        </w:rPr>
      </w:pPr>
      <w:bookmarkStart w:id="7" w:name="_Toc280809886"/>
      <w:r>
        <w:rPr>
          <w:rFonts w:ascii="Times New Roman" w:hAnsi="Times New Roman"/>
          <w:b w:val="0"/>
          <w:sz w:val="30"/>
          <w:szCs w:val="30"/>
        </w:rPr>
        <w:t>1.</w:t>
      </w:r>
      <w:r>
        <w:rPr>
          <w:rFonts w:hint="eastAsia" w:ascii="Times New Roman" w:hAnsi="Times New Roman"/>
          <w:b w:val="0"/>
          <w:sz w:val="30"/>
          <w:szCs w:val="30"/>
          <w:lang w:eastAsia="zh"/>
        </w:rPr>
        <w:t>3</w:t>
      </w:r>
      <w:r>
        <w:rPr>
          <w:rFonts w:hint="eastAsia" w:ascii="Times New Roman" w:hAnsi="Times New Roman"/>
          <w:b w:val="0"/>
          <w:sz w:val="30"/>
          <w:szCs w:val="30"/>
        </w:rPr>
        <w:t xml:space="preserve"> </w:t>
      </w:r>
      <w:r>
        <w:rPr>
          <w:rFonts w:hint="eastAsia" w:ascii="Times New Roman" w:hAnsi="Times New Roman"/>
          <w:b w:val="0"/>
          <w:sz w:val="30"/>
          <w:szCs w:val="30"/>
          <w:lang w:eastAsia="zh"/>
        </w:rPr>
        <w:t>拟解决的问题</w:t>
      </w:r>
      <w:bookmarkEnd w:id="7"/>
    </w:p>
    <w:p w14:paraId="6ADB2A72">
      <w:pPr>
        <w:tabs>
          <w:tab w:val="left" w:pos="855"/>
        </w:tabs>
        <w:spacing w:line="360" w:lineRule="auto"/>
        <w:ind w:firstLine="480" w:firstLineChars="200"/>
        <w:rPr>
          <w:sz w:val="24"/>
          <w:lang w:eastAsia="zh"/>
        </w:rPr>
      </w:pPr>
      <w:r>
        <w:rPr>
          <w:rFonts w:hint="eastAsia"/>
          <w:sz w:val="24"/>
          <w:lang w:eastAsia="zh"/>
        </w:rPr>
        <w:t>（1）许多现有的先进检测方法依赖于复杂的网络结构和大量的参数，这导致计算成本高、训练时间长，并且在实际应用中效率较低。</w:t>
      </w:r>
    </w:p>
    <w:p w14:paraId="74F85823">
      <w:pPr>
        <w:tabs>
          <w:tab w:val="left" w:pos="855"/>
        </w:tabs>
        <w:spacing w:line="360" w:lineRule="auto"/>
        <w:ind w:firstLine="480" w:firstLineChars="200"/>
        <w:rPr>
          <w:sz w:val="24"/>
          <w:lang w:eastAsia="zh"/>
        </w:rPr>
      </w:pPr>
      <w:r>
        <w:rPr>
          <w:rFonts w:hint="eastAsia"/>
          <w:sz w:val="24"/>
          <w:lang w:eastAsia="zh"/>
        </w:rPr>
        <w:t>（2）现有的深度伪造检测方法大多在训练和测试时依赖于同一数据源，导致它们在面对未见过的生成模型（GAN）或新类别时泛化表现不佳。</w:t>
      </w:r>
    </w:p>
    <w:p w14:paraId="765A3950">
      <w:pPr>
        <w:tabs>
          <w:tab w:val="left" w:pos="855"/>
        </w:tabs>
        <w:spacing w:line="360" w:lineRule="auto"/>
        <w:ind w:firstLine="480" w:firstLineChars="200"/>
        <w:rPr>
          <w:lang w:eastAsia="zh"/>
        </w:rPr>
      </w:pPr>
      <w:r>
        <w:rPr>
          <w:rFonts w:hint="eastAsia"/>
          <w:sz w:val="24"/>
          <w:lang w:eastAsia="zh"/>
        </w:rPr>
        <w:t>（3）现有的学习策略只是简单的对频域空间特征进行收集处理，对于不同的数据集的特殊频率伪影会产生失真。</w:t>
      </w:r>
    </w:p>
    <w:p w14:paraId="7E55A2FA">
      <w:pPr>
        <w:pStyle w:val="3"/>
        <w:tabs>
          <w:tab w:val="left" w:pos="855"/>
        </w:tabs>
        <w:spacing w:before="0" w:after="0" w:line="360" w:lineRule="auto"/>
        <w:rPr>
          <w:rFonts w:ascii="Times New Roman" w:hAnsi="Times New Roman"/>
          <w:b w:val="0"/>
          <w:sz w:val="30"/>
          <w:szCs w:val="30"/>
          <w:lang w:eastAsia="zh"/>
        </w:rPr>
      </w:pPr>
      <w:bookmarkStart w:id="8" w:name="_Toc1841032626"/>
      <w:r>
        <w:rPr>
          <w:rFonts w:ascii="Times New Roman" w:hAnsi="Times New Roman"/>
          <w:b w:val="0"/>
          <w:sz w:val="30"/>
          <w:szCs w:val="30"/>
        </w:rPr>
        <w:t>1.</w:t>
      </w:r>
      <w:r>
        <w:rPr>
          <w:rFonts w:hint="eastAsia" w:ascii="Times New Roman" w:hAnsi="Times New Roman"/>
          <w:b w:val="0"/>
          <w:sz w:val="30"/>
          <w:szCs w:val="30"/>
          <w:lang w:eastAsia="zh"/>
        </w:rPr>
        <w:t>4</w:t>
      </w:r>
      <w:r>
        <w:rPr>
          <w:rFonts w:hint="eastAsia" w:ascii="Times New Roman" w:hAnsi="Times New Roman"/>
          <w:b w:val="0"/>
          <w:sz w:val="30"/>
          <w:szCs w:val="30"/>
        </w:rPr>
        <w:t xml:space="preserve"> </w:t>
      </w:r>
      <w:r>
        <w:rPr>
          <w:rFonts w:hint="eastAsia" w:ascii="Times New Roman" w:hAnsi="Times New Roman"/>
          <w:b w:val="0"/>
          <w:sz w:val="30"/>
          <w:szCs w:val="30"/>
          <w:lang w:eastAsia="zh"/>
        </w:rPr>
        <w:t>论文主要内容和结构</w:t>
      </w:r>
      <w:bookmarkEnd w:id="8"/>
    </w:p>
    <w:p w14:paraId="2EFB1D49">
      <w:pPr>
        <w:tabs>
          <w:tab w:val="left" w:pos="855"/>
        </w:tabs>
        <w:spacing w:line="360" w:lineRule="auto"/>
        <w:ind w:firstLine="480" w:firstLineChars="200"/>
        <w:rPr>
          <w:sz w:val="24"/>
        </w:rPr>
      </w:pPr>
      <w:r>
        <w:rPr>
          <w:rFonts w:hint="eastAsia"/>
          <w:sz w:val="24"/>
          <w:lang w:eastAsia="zh"/>
        </w:rPr>
        <w:t>本文结构共分为五个部分，具体内容如下：</w:t>
      </w:r>
    </w:p>
    <w:p w14:paraId="405C3684">
      <w:pPr>
        <w:tabs>
          <w:tab w:val="left" w:pos="855"/>
        </w:tabs>
        <w:spacing w:line="360" w:lineRule="auto"/>
        <w:ind w:firstLine="482" w:firstLineChars="200"/>
        <w:rPr>
          <w:sz w:val="24"/>
          <w:lang w:eastAsia="zh"/>
        </w:rPr>
      </w:pPr>
      <w:r>
        <w:rPr>
          <w:rFonts w:hint="eastAsia"/>
          <w:b/>
          <w:bCs/>
          <w:sz w:val="24"/>
          <w:lang w:eastAsia="zh"/>
        </w:rPr>
        <w:t>第一章</w:t>
      </w:r>
      <w:r>
        <w:rPr>
          <w:rFonts w:hint="eastAsia"/>
          <w:b/>
          <w:bCs/>
          <w:sz w:val="24"/>
        </w:rPr>
        <w:t xml:space="preserve"> </w:t>
      </w:r>
      <w:r>
        <w:rPr>
          <w:rFonts w:hint="eastAsia"/>
          <w:b/>
          <w:bCs/>
          <w:sz w:val="24"/>
          <w:lang w:eastAsia="zh"/>
        </w:rPr>
        <w:t>引言。</w:t>
      </w:r>
      <w:r>
        <w:rPr>
          <w:rFonts w:hint="eastAsia"/>
          <w:sz w:val="24"/>
          <w:lang w:eastAsia="zh"/>
        </w:rPr>
        <w:t>这一章旨在阐明研究课题的背景和重要性，并简要回顾当前在深度伪造图像检测领域的相关研究进展。在阐述本文主要内容之后，随后将明确讨论需解决的相关问题。</w:t>
      </w:r>
    </w:p>
    <w:p w14:paraId="2CA43754">
      <w:pPr>
        <w:tabs>
          <w:tab w:val="left" w:pos="855"/>
        </w:tabs>
        <w:spacing w:line="360" w:lineRule="auto"/>
        <w:ind w:firstLine="482" w:firstLineChars="200"/>
        <w:rPr>
          <w:sz w:val="24"/>
          <w:lang w:eastAsia="zh"/>
        </w:rPr>
      </w:pPr>
      <w:r>
        <w:rPr>
          <w:rFonts w:hint="eastAsia"/>
          <w:b/>
          <w:bCs/>
          <w:sz w:val="24"/>
          <w:lang w:eastAsia="zh"/>
        </w:rPr>
        <w:t xml:space="preserve">第二章 相关工作支撑。 </w:t>
      </w:r>
      <w:r>
        <w:rPr>
          <w:rFonts w:hint="eastAsia"/>
          <w:sz w:val="24"/>
          <w:lang w:eastAsia="zh"/>
        </w:rPr>
        <w:t>本章着重阐述实现深度伪造图像检测所需的核心理论基础。对国内外学者的研究、Deepfake原理、伪造图片频域处理等概念做详细介绍，方便后续检测模型的设计。</w:t>
      </w:r>
    </w:p>
    <w:p w14:paraId="32EB4F08">
      <w:pPr>
        <w:tabs>
          <w:tab w:val="left" w:pos="855"/>
        </w:tabs>
        <w:spacing w:line="360" w:lineRule="auto"/>
        <w:ind w:firstLine="482" w:firstLineChars="200"/>
        <w:rPr>
          <w:sz w:val="24"/>
          <w:lang w:eastAsia="zh"/>
        </w:rPr>
      </w:pPr>
      <w:r>
        <w:rPr>
          <w:rFonts w:hint="eastAsia"/>
          <w:b/>
          <w:bCs/>
          <w:sz w:val="24"/>
          <w:lang w:eastAsia="zh"/>
        </w:rPr>
        <w:t>第三章 Frequency Perceptron模型设计</w:t>
      </w:r>
      <w:r>
        <w:rPr>
          <w:rFonts w:hint="eastAsia"/>
          <w:b/>
          <w:bCs/>
          <w:sz w:val="24"/>
        </w:rPr>
        <w:t xml:space="preserve">。 </w:t>
      </w:r>
      <w:r>
        <w:rPr>
          <w:rFonts w:hint="eastAsia"/>
          <w:sz w:val="24"/>
          <w:lang w:eastAsia="zh"/>
        </w:rPr>
        <w:t>本章主要介绍本文设计的Frequency Perceptron模型如何通过频率空间学习，增强伪造检测能力。其中包括高频图像表示（High-Frequency Image）、高频特征表示（High-Frequency Feature）和频率卷积层（Frequency Convolute Layer）三个核心模块。</w:t>
      </w:r>
    </w:p>
    <w:p w14:paraId="0843C49F">
      <w:pPr>
        <w:tabs>
          <w:tab w:val="left" w:pos="855"/>
        </w:tabs>
        <w:spacing w:line="360" w:lineRule="auto"/>
        <w:ind w:firstLine="482" w:firstLineChars="200"/>
        <w:rPr>
          <w:sz w:val="24"/>
          <w:lang w:eastAsia="zh"/>
        </w:rPr>
      </w:pPr>
      <w:r>
        <w:rPr>
          <w:rFonts w:hint="eastAsia"/>
          <w:b/>
          <w:bCs/>
          <w:sz w:val="24"/>
          <w:lang w:eastAsia="zh"/>
        </w:rPr>
        <w:t>第四章 实验和结果</w:t>
      </w:r>
      <w:r>
        <w:rPr>
          <w:rFonts w:hint="eastAsia"/>
          <w:sz w:val="24"/>
          <w:lang w:eastAsia="zh"/>
        </w:rPr>
        <w:t>。 通过设置不同的对照实验方案，来比较国内外现有开源模型和本文设计模型的在泛化场景下的性能，得出结论。</w:t>
      </w:r>
    </w:p>
    <w:p w14:paraId="21F7FFBC">
      <w:pPr>
        <w:tabs>
          <w:tab w:val="left" w:pos="855"/>
        </w:tabs>
        <w:spacing w:line="360" w:lineRule="auto"/>
        <w:ind w:firstLine="482" w:firstLineChars="200"/>
        <w:rPr>
          <w:lang w:eastAsia="zh"/>
        </w:rPr>
      </w:pPr>
      <w:r>
        <w:rPr>
          <w:rFonts w:ascii="宋体" w:hAnsi="宋体" w:cs="宋体"/>
          <w:b/>
          <w:bCs/>
          <w:color w:val="000000"/>
          <w:sz w:val="24"/>
        </w:rPr>
        <w:t>第五章</w:t>
      </w:r>
      <w:r>
        <w:rPr>
          <w:rFonts w:hint="eastAsia" w:ascii="宋体" w:hAnsi="宋体" w:cs="宋体"/>
          <w:b/>
          <w:bCs/>
          <w:color w:val="000000"/>
          <w:sz w:val="24"/>
          <w:lang w:eastAsia="zh"/>
        </w:rPr>
        <w:t xml:space="preserve"> </w:t>
      </w:r>
      <w:r>
        <w:rPr>
          <w:rFonts w:ascii="宋体" w:hAnsi="宋体" w:cs="宋体"/>
          <w:b/>
          <w:bCs/>
          <w:color w:val="000000"/>
          <w:sz w:val="24"/>
        </w:rPr>
        <w:t>结论与展望。</w:t>
      </w:r>
      <w:r>
        <w:rPr>
          <w:rFonts w:hint="eastAsia" w:ascii="宋体" w:hAnsi="宋体" w:cs="宋体"/>
          <w:b/>
          <w:bCs/>
          <w:color w:val="000000"/>
          <w:sz w:val="24"/>
          <w:lang w:eastAsia="zh"/>
        </w:rPr>
        <w:t xml:space="preserve"> </w:t>
      </w:r>
      <w:r>
        <w:rPr>
          <w:rFonts w:hint="eastAsia" w:ascii="宋体" w:hAnsi="宋体" w:cs="宋体"/>
          <w:color w:val="000000"/>
          <w:sz w:val="24"/>
          <w:lang w:eastAsia="zh"/>
        </w:rPr>
        <w:t>分析已经完成的实验结果，得出模型在检测性能、参数量、泛化性等结果上的提升。与此同时，研究人员注意到该模型存在的一些短板，并对未来在这一领域的进一步探索进行了展望。</w:t>
      </w:r>
    </w:p>
    <w:p w14:paraId="421A8F83">
      <w:pPr>
        <w:rPr>
          <w:rFonts w:hint="eastAsia" w:ascii="黑体" w:hAnsi="黑体" w:eastAsia="黑体" w:cs="黑体"/>
          <w:lang w:eastAsia="zh"/>
        </w:rPr>
      </w:pPr>
      <w:r>
        <w:rPr>
          <w:rFonts w:hint="eastAsia" w:ascii="黑体" w:hAnsi="黑体" w:eastAsia="黑体" w:cs="黑体"/>
          <w:lang w:eastAsia="zh"/>
        </w:rPr>
        <w:br w:type="page"/>
      </w:r>
    </w:p>
    <w:p w14:paraId="1000619F">
      <w:pPr>
        <w:pStyle w:val="2"/>
        <w:spacing w:before="0" w:after="0" w:line="360" w:lineRule="auto"/>
        <w:jc w:val="center"/>
        <w:rPr>
          <w:rFonts w:hint="eastAsia" w:ascii="黑体" w:hAnsi="黑体" w:eastAsia="黑体" w:cs="黑体"/>
          <w:b w:val="0"/>
          <w:sz w:val="36"/>
          <w:szCs w:val="36"/>
          <w:lang w:eastAsia="zh"/>
        </w:rPr>
      </w:pPr>
      <w:bookmarkStart w:id="9" w:name="_Toc890131908"/>
      <w:r>
        <w:rPr>
          <w:rFonts w:hint="eastAsia" w:eastAsia="黑体" w:cs="黑体"/>
          <w:b w:val="0"/>
          <w:sz w:val="36"/>
          <w:szCs w:val="36"/>
          <w:lang w:eastAsia="zh"/>
        </w:rPr>
        <w:t>2 相关工作支撑</w:t>
      </w:r>
      <w:bookmarkEnd w:id="9"/>
    </w:p>
    <w:p w14:paraId="79ADB9BF">
      <w:pPr>
        <w:pStyle w:val="3"/>
        <w:spacing w:before="0" w:after="0" w:line="360" w:lineRule="auto"/>
        <w:rPr>
          <w:rFonts w:ascii="Times New Roman" w:hAnsi="Times New Roman" w:cs="黑体"/>
          <w:b w:val="0"/>
          <w:sz w:val="30"/>
          <w:szCs w:val="30"/>
          <w:lang w:eastAsia="zh"/>
        </w:rPr>
      </w:pPr>
      <w:bookmarkStart w:id="10" w:name="_Toc344677379"/>
      <w:r>
        <w:rPr>
          <w:rFonts w:hint="eastAsia" w:ascii="Times New Roman" w:hAnsi="Times New Roman" w:cs="黑体"/>
          <w:b w:val="0"/>
          <w:sz w:val="30"/>
          <w:szCs w:val="30"/>
          <w:lang w:eastAsia="zh"/>
        </w:rPr>
        <w:t>2.1 生成对抗网络GAN</w:t>
      </w:r>
      <w:bookmarkEnd w:id="10"/>
    </w:p>
    <w:p w14:paraId="18BBBBF1">
      <w:pPr>
        <w:tabs>
          <w:tab w:val="left" w:pos="855"/>
        </w:tabs>
        <w:spacing w:line="360" w:lineRule="auto"/>
        <w:ind w:firstLine="480" w:firstLineChars="200"/>
        <w:rPr>
          <w:sz w:val="24"/>
          <w:lang w:eastAsia="zh"/>
        </w:rPr>
      </w:pPr>
      <w:r>
        <w:rPr>
          <w:rFonts w:hint="eastAsia"/>
          <w:sz w:val="24"/>
          <w:lang w:eastAsia="zh"/>
        </w:rPr>
        <w:t>生成对抗网络（Generative Adversarial Networks，GAN）是一种由Ian Goodfellow等人于2014年创新提出的深度学习框架，旨在创建出难以与真实样本区分的合成数据</w:t>
      </w:r>
      <w:r>
        <w:rPr>
          <w:rFonts w:hint="eastAsia"/>
          <w:sz w:val="24"/>
        </w:rPr>
        <w:t>。</w:t>
      </w:r>
      <w:r>
        <w:rPr>
          <w:rFonts w:hint="eastAsia"/>
          <w:sz w:val="24"/>
          <w:lang w:eastAsia="zh"/>
        </w:rPr>
        <w:t>GAN的核心思想是通过生成器与判别器之间的竞争性训练，可以生成看起来非常真实的数据。</w:t>
      </w:r>
    </w:p>
    <w:p w14:paraId="7525C139">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11" w:name="_Toc2141048173"/>
      <w:r>
        <w:rPr>
          <w:rFonts w:ascii="Times New Roman" w:hAnsi="Times New Roman" w:eastAsia="黑体" w:cs="黑体"/>
          <w:b w:val="0"/>
          <w:bCs w:val="0"/>
          <w:sz w:val="28"/>
          <w:szCs w:val="28"/>
          <w:lang w:eastAsia="zh"/>
        </w:rPr>
        <w:t>2.1.1 基本架构</w:t>
      </w:r>
      <w:bookmarkEnd w:id="11"/>
    </w:p>
    <w:p w14:paraId="1B40EB4D">
      <w:pPr>
        <w:tabs>
          <w:tab w:val="left" w:pos="855"/>
        </w:tabs>
        <w:spacing w:line="360" w:lineRule="auto"/>
        <w:ind w:firstLine="480" w:firstLineChars="200"/>
        <w:rPr>
          <w:sz w:val="24"/>
        </w:rPr>
      </w:pPr>
      <w:r>
        <w:rPr>
          <w:rFonts w:hint="eastAsia"/>
          <w:sz w:val="24"/>
          <w:lang w:eastAsia="zh"/>
        </w:rPr>
        <w:t>（</w:t>
      </w:r>
      <w:r>
        <w:rPr>
          <w:rFonts w:hint="eastAsia"/>
          <w:sz w:val="24"/>
        </w:rPr>
        <w:t>1</w:t>
      </w:r>
      <w:r>
        <w:rPr>
          <w:rFonts w:hint="eastAsia"/>
          <w:sz w:val="24"/>
          <w:lang w:eastAsia="zh"/>
        </w:rPr>
        <w:t>）生成网络（Generator，G）：</w:t>
      </w:r>
    </w:p>
    <w:p w14:paraId="76D8725D">
      <w:pPr>
        <w:tabs>
          <w:tab w:val="left" w:pos="855"/>
        </w:tabs>
        <w:spacing w:line="360" w:lineRule="auto"/>
        <w:ind w:firstLine="480" w:firstLineChars="200"/>
        <w:rPr>
          <w:sz w:val="24"/>
          <w:lang w:eastAsia="zh"/>
        </w:rPr>
      </w:pPr>
      <w:r>
        <w:rPr>
          <w:rFonts w:hint="eastAsia"/>
          <w:sz w:val="24"/>
          <w:lang w:eastAsia="zh"/>
        </w:rPr>
        <w:t>其输入为随机噪声向量 z，这个向量一般是从高斯分布中抽取的。生成的数据G(z)旨在模仿真实数据的分布特性，以达到尽可能的相似性。生成器旨在创造出能够让判别器误以为是真实数据的合成数据，从而达到“欺骗”判别器的目的。</w:t>
      </w:r>
    </w:p>
    <w:p w14:paraId="0E9A10DF">
      <w:pPr>
        <w:tabs>
          <w:tab w:val="left" w:pos="855"/>
        </w:tabs>
        <w:spacing w:line="360" w:lineRule="auto"/>
        <w:ind w:firstLine="480" w:firstLineChars="200"/>
        <w:rPr>
          <w:sz w:val="24"/>
        </w:rPr>
      </w:pPr>
      <w:r>
        <w:rPr>
          <w:rFonts w:hint="eastAsia"/>
          <w:sz w:val="24"/>
          <w:lang w:eastAsia="zh"/>
        </w:rPr>
        <w:t>（2）判别器（Discriminator，D）：</w:t>
      </w:r>
    </w:p>
    <w:p w14:paraId="1CC34CD8">
      <w:pPr>
        <w:tabs>
          <w:tab w:val="left" w:pos="855"/>
        </w:tabs>
        <w:spacing w:line="360" w:lineRule="auto"/>
        <w:ind w:firstLine="480" w:firstLineChars="200"/>
        <w:rPr>
          <w:sz w:val="24"/>
          <w:lang w:eastAsia="zh"/>
        </w:rPr>
      </w:pPr>
      <w:r>
        <w:rPr>
          <w:rFonts w:hint="eastAsia"/>
          <w:sz w:val="24"/>
          <w:lang w:eastAsia="zh"/>
        </w:rPr>
        <w:t>它的任务是区分生成的数据与真实的数据，从而评估生成器的有效性。真实的数值 x 或者从生成器得到的模拟数据 G(z)。生成的概率值 D(x) 或 D(G(z))，用于指示输入数据是否源于真实数据。判别器的任务是辨别真实性数据与合成数据，其输出的概率若接近1，则说明输入为真实数据，反之，接近0则表明输入为合成数据。</w:t>
      </w:r>
    </w:p>
    <w:p w14:paraId="0B67BEBB">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12" w:name="_Toc1340343030"/>
      <w:r>
        <w:rPr>
          <w:rFonts w:ascii="Times New Roman" w:hAnsi="Times New Roman" w:eastAsia="黑体" w:cs="黑体"/>
          <w:b w:val="0"/>
          <w:bCs w:val="0"/>
          <w:sz w:val="28"/>
          <w:szCs w:val="28"/>
          <w:lang w:eastAsia="zh"/>
        </w:rPr>
        <w:t>2.1.2 训练过程</w:t>
      </w:r>
      <w:bookmarkEnd w:id="12"/>
    </w:p>
    <w:p w14:paraId="260CD19E">
      <w:pPr>
        <w:tabs>
          <w:tab w:val="left" w:pos="855"/>
        </w:tabs>
        <w:spacing w:line="360" w:lineRule="auto"/>
        <w:jc w:val="left"/>
        <w:rPr>
          <w:sz w:val="24"/>
          <w:lang w:eastAsia="zh"/>
        </w:rPr>
      </w:pPr>
      <w:r>
        <w:rPr>
          <w:rFonts w:hint="eastAsia"/>
          <w:sz w:val="24"/>
          <w:lang w:eastAsia="zh"/>
        </w:rPr>
        <w:t>GAN的训练过程是一个对抗过程，生成器和判别器交替更新，具体步骤如下：</w:t>
      </w:r>
    </w:p>
    <w:p w14:paraId="54D27164">
      <w:pPr>
        <w:numPr>
          <w:ilvl w:val="0"/>
          <w:numId w:val="1"/>
        </w:numPr>
        <w:tabs>
          <w:tab w:val="left" w:pos="855"/>
        </w:tabs>
        <w:spacing w:line="360" w:lineRule="auto"/>
        <w:jc w:val="left"/>
        <w:rPr>
          <w:sz w:val="24"/>
          <w:lang w:eastAsia="zh"/>
        </w:rPr>
      </w:pPr>
      <w:r>
        <w:rPr>
          <w:rFonts w:hint="eastAsia"/>
          <w:sz w:val="24"/>
          <w:lang w:eastAsia="zh"/>
        </w:rPr>
        <w:t>判别器训练</w:t>
      </w:r>
    </w:p>
    <w:p w14:paraId="5AF221EC">
      <w:pPr>
        <w:tabs>
          <w:tab w:val="left" w:pos="855"/>
        </w:tabs>
        <w:spacing w:line="360" w:lineRule="auto"/>
        <w:ind w:firstLine="480" w:firstLineChars="200"/>
        <w:jc w:val="left"/>
        <w:rPr>
          <w:sz w:val="24"/>
          <w:lang w:eastAsia="zh"/>
        </w:rPr>
      </w:pPr>
      <w:r>
        <w:rPr>
          <w:rFonts w:hint="eastAsia"/>
          <w:sz w:val="24"/>
          <w:lang w:eastAsia="zh"/>
        </w:rPr>
        <w:t>当输入真实样本 x 时，判别器的输出为 D(x)，其目标是让 D(x) 的值尽可能接近于1。传入生成模型所输出的假数据 G(z)，判别器计算的值为 D(G(z))，目的在于使 D(G(z)) 的值趋向于0。</w:t>
      </w:r>
    </w:p>
    <w:p w14:paraId="160C4117">
      <w:pPr>
        <w:tabs>
          <w:tab w:val="left" w:pos="855"/>
        </w:tabs>
        <w:spacing w:line="360" w:lineRule="auto"/>
        <w:ind w:firstLine="480" w:firstLineChars="200"/>
        <w:jc w:val="left"/>
        <w:rPr>
          <w:sz w:val="24"/>
          <w:lang w:eastAsia="zh"/>
        </w:rPr>
      </w:pPr>
      <w:r>
        <w:rPr>
          <w:rFonts w:hint="eastAsia"/>
          <w:sz w:val="24"/>
          <w:lang w:eastAsia="zh"/>
        </w:rPr>
        <w:t>通过最小化损失函数（2-1）更新判别器的参数：</w:t>
      </w:r>
    </w:p>
    <w:p w14:paraId="6F29C779">
      <w:pPr>
        <w:tabs>
          <w:tab w:val="left" w:pos="855"/>
        </w:tabs>
        <w:spacing w:line="360" w:lineRule="auto"/>
        <w:ind w:firstLine="480" w:firstLineChars="200"/>
        <w:jc w:val="right"/>
        <w:rPr>
          <w:sz w:val="24"/>
          <w:lang w:eastAsia="zh"/>
        </w:rPr>
      </w:pPr>
      <w:r>
        <w:rPr>
          <w:rFonts w:hint="eastAsia"/>
          <w:sz w:val="24"/>
          <w:lang w:eastAsia="zh"/>
        </w:rPr>
        <w:drawing>
          <wp:inline distT="0" distB="0" distL="114300" distR="114300">
            <wp:extent cx="4208780" cy="441960"/>
            <wp:effectExtent l="0" t="0" r="1270" b="152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a:stretch>
                      <a:fillRect/>
                    </a:stretch>
                  </pic:blipFill>
                  <pic:spPr>
                    <a:xfrm>
                      <a:off x="0" y="0"/>
                      <a:ext cx="4208780" cy="441960"/>
                    </a:xfrm>
                    <a:prstGeom prst="rect">
                      <a:avLst/>
                    </a:prstGeom>
                  </pic:spPr>
                </pic:pic>
              </a:graphicData>
            </a:graphic>
          </wp:inline>
        </w:drawing>
      </w:r>
      <w:r>
        <w:rPr>
          <w:rFonts w:hint="eastAsia"/>
          <w:position w:val="-28"/>
          <w:sz w:val="24"/>
          <w:lang w:eastAsia="zh"/>
        </w:rPr>
        <w:t xml:space="preserve">     </w:t>
      </w:r>
      <w:r>
        <w:rPr>
          <w:rFonts w:hint="eastAsia"/>
          <w:sz w:val="24"/>
          <w:lang w:eastAsia="zh"/>
        </w:rPr>
        <w:t>（</w:t>
      </w:r>
      <w:r>
        <w:rPr>
          <w:rFonts w:hint="eastAsia"/>
          <w:sz w:val="24"/>
        </w:rPr>
        <w:t>2-1）</w:t>
      </w:r>
    </w:p>
    <w:p w14:paraId="30D66F09">
      <w:pPr>
        <w:numPr>
          <w:ilvl w:val="0"/>
          <w:numId w:val="1"/>
        </w:numPr>
        <w:spacing w:line="360" w:lineRule="auto"/>
        <w:rPr>
          <w:sz w:val="24"/>
          <w:lang w:eastAsia="zh"/>
        </w:rPr>
      </w:pPr>
      <w:r>
        <w:rPr>
          <w:rFonts w:hint="eastAsia"/>
          <w:sz w:val="24"/>
          <w:lang w:eastAsia="zh"/>
        </w:rPr>
        <w:t>生成器训练：</w:t>
      </w:r>
    </w:p>
    <w:p w14:paraId="2D6E6C56">
      <w:pPr>
        <w:spacing w:line="360" w:lineRule="auto"/>
        <w:ind w:firstLine="480" w:firstLineChars="200"/>
        <w:rPr>
          <w:sz w:val="24"/>
        </w:rPr>
      </w:pPr>
      <w:r>
        <w:rPr>
          <w:rFonts w:hint="eastAsia"/>
          <w:sz w:val="24"/>
          <w:lang w:eastAsia="zh"/>
        </w:rPr>
        <w:t>生成器旨在创建难以被判别器识别的合成数据，从而使得D(G(z))的值尽可能接近1。</w:t>
      </w:r>
    </w:p>
    <w:p w14:paraId="003EDE56">
      <w:pPr>
        <w:spacing w:line="360" w:lineRule="auto"/>
        <w:ind w:firstLine="480" w:firstLineChars="200"/>
        <w:rPr>
          <w:sz w:val="24"/>
          <w:lang w:eastAsia="zh"/>
        </w:rPr>
      </w:pPr>
      <w:r>
        <w:rPr>
          <w:rFonts w:hint="eastAsia"/>
          <w:sz w:val="24"/>
          <w:lang w:eastAsia="zh"/>
        </w:rPr>
        <w:t>通过最小化损失函数（2-2）更新生成器的参数：</w:t>
      </w:r>
    </w:p>
    <w:p w14:paraId="06E43A79">
      <w:pPr>
        <w:spacing w:line="360" w:lineRule="auto"/>
        <w:jc w:val="right"/>
        <w:rPr>
          <w:sz w:val="24"/>
          <w:lang w:eastAsia="zh"/>
        </w:rPr>
      </w:pPr>
      <w:r>
        <w:rPr>
          <w:rFonts w:hint="eastAsia"/>
          <w:sz w:val="24"/>
          <w:lang w:eastAsia="zh"/>
        </w:rPr>
        <w:t xml:space="preserve"> </w:t>
      </w:r>
      <w:r>
        <w:rPr>
          <w:rFonts w:hint="eastAsia"/>
          <w:sz w:val="24"/>
          <w:lang w:eastAsia="zh"/>
        </w:rPr>
        <w:drawing>
          <wp:inline distT="0" distB="0" distL="114300" distR="114300">
            <wp:extent cx="2271395" cy="335915"/>
            <wp:effectExtent l="0" t="0" r="1460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2271395" cy="335915"/>
                    </a:xfrm>
                    <a:prstGeom prst="rect">
                      <a:avLst/>
                    </a:prstGeom>
                  </pic:spPr>
                </pic:pic>
              </a:graphicData>
            </a:graphic>
          </wp:inline>
        </w:drawing>
      </w:r>
      <w:r>
        <w:rPr>
          <w:rFonts w:hint="eastAsia"/>
          <w:sz w:val="24"/>
          <w:lang w:eastAsia="zh"/>
        </w:rPr>
        <w:t xml:space="preserve">                    （</w:t>
      </w:r>
      <w:r>
        <w:rPr>
          <w:rFonts w:hint="eastAsia"/>
          <w:sz w:val="24"/>
        </w:rPr>
        <w:t>2-</w:t>
      </w:r>
      <w:r>
        <w:rPr>
          <w:rFonts w:hint="eastAsia"/>
          <w:sz w:val="24"/>
          <w:lang w:eastAsia="zh"/>
        </w:rPr>
        <w:t>2</w:t>
      </w:r>
      <w:r>
        <w:rPr>
          <w:rFonts w:hint="eastAsia"/>
          <w:sz w:val="24"/>
        </w:rPr>
        <w:t>）</w:t>
      </w:r>
    </w:p>
    <w:p w14:paraId="7CA3F465">
      <w:pPr>
        <w:numPr>
          <w:ilvl w:val="0"/>
          <w:numId w:val="1"/>
        </w:numPr>
        <w:spacing w:line="360" w:lineRule="auto"/>
        <w:rPr>
          <w:sz w:val="24"/>
          <w:lang w:eastAsia="zh"/>
        </w:rPr>
      </w:pPr>
      <w:r>
        <w:rPr>
          <w:rFonts w:hint="eastAsia"/>
          <w:sz w:val="24"/>
          <w:lang w:eastAsia="zh"/>
        </w:rPr>
        <w:t>交替更新：</w:t>
      </w:r>
    </w:p>
    <w:p w14:paraId="38E3B700">
      <w:pPr>
        <w:spacing w:line="360" w:lineRule="auto"/>
        <w:ind w:firstLine="480" w:firstLineChars="200"/>
        <w:rPr>
          <w:sz w:val="24"/>
          <w:lang w:eastAsia="zh"/>
        </w:rPr>
      </w:pPr>
      <w:r>
        <w:rPr>
          <w:rFonts w:hint="eastAsia"/>
          <w:sz w:val="24"/>
          <w:lang w:eastAsia="zh"/>
        </w:rPr>
        <w:t>生成器与判别器在不断交替进行更新的过程中，最终达到一个均衡状态，使得生成的数据与真实数据之间的区别变得模糊。</w:t>
      </w:r>
    </w:p>
    <w:p w14:paraId="12F05059">
      <w:pPr>
        <w:pStyle w:val="3"/>
        <w:spacing w:before="0" w:after="0" w:line="240" w:lineRule="auto"/>
        <w:rPr>
          <w:rFonts w:ascii="Times New Roman" w:hAnsi="Times New Roman" w:cs="黑体"/>
          <w:b w:val="0"/>
          <w:sz w:val="30"/>
          <w:szCs w:val="30"/>
          <w:lang w:eastAsia="zh"/>
        </w:rPr>
      </w:pPr>
      <w:bookmarkStart w:id="13" w:name="_Toc1970992577"/>
      <w:r>
        <w:rPr>
          <w:rFonts w:hint="eastAsia" w:ascii="Times New Roman" w:hAnsi="Times New Roman" w:cs="黑体"/>
          <w:b w:val="0"/>
          <w:sz w:val="30"/>
          <w:szCs w:val="30"/>
          <w:lang w:eastAsia="zh"/>
        </w:rPr>
        <w:t>2.2 频率伪影</w:t>
      </w:r>
      <w:bookmarkEnd w:id="13"/>
    </w:p>
    <w:p w14:paraId="2847158A">
      <w:pPr>
        <w:spacing w:line="360" w:lineRule="auto"/>
        <w:ind w:firstLine="480" w:firstLineChars="200"/>
        <w:rPr>
          <w:sz w:val="24"/>
          <w:lang w:eastAsia="zh"/>
        </w:rPr>
      </w:pPr>
      <w:r>
        <w:rPr>
          <w:rFonts w:hint="eastAsia"/>
          <w:sz w:val="24"/>
          <w:lang w:eastAsia="zh"/>
        </w:rPr>
        <w:t>频率伪影（Frequency Artifact）是指由于生成模型的算法特性或数据处理过程导致的图像在频率域中出现的异常特征或模式。</w:t>
      </w:r>
    </w:p>
    <w:p w14:paraId="4A12133E">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14" w:name="_Toc1022055551"/>
      <w:r>
        <w:rPr>
          <w:rFonts w:ascii="Times New Roman" w:hAnsi="Times New Roman" w:eastAsia="黑体" w:cs="黑体"/>
          <w:b w:val="0"/>
          <w:bCs w:val="0"/>
          <w:sz w:val="28"/>
          <w:szCs w:val="28"/>
          <w:lang w:eastAsia="zh"/>
        </w:rPr>
        <w:t>2.2.1 产生原因和意义</w:t>
      </w:r>
      <w:bookmarkEnd w:id="14"/>
    </w:p>
    <w:p w14:paraId="32790FA2">
      <w:pPr>
        <w:spacing w:line="360" w:lineRule="auto"/>
        <w:ind w:firstLine="480" w:firstLineChars="200"/>
        <w:rPr>
          <w:sz w:val="24"/>
          <w:lang w:eastAsia="zh"/>
        </w:rPr>
      </w:pPr>
      <w:r>
        <w:rPr>
          <w:rFonts w:hint="eastAsia"/>
          <w:sz w:val="24"/>
          <w:lang w:eastAsia="zh"/>
        </w:rPr>
        <w:t>在生成高分辨率的伪造图像中，GAN或者其他生成模型会通过上采样（如反卷积层）将低分辨率的特征图放大，以增加图像尺寸。在这一过程中，某些GAN架构（如StyleGAN）可能会在频率域中引入周期性的模式；并且有研究表明，伪造图像的频率分布可能与真实图像的自然频率分布不一致，在频域中表现为异常增强或不规则分布，这一现象在高频区域尤其显著。</w:t>
      </w:r>
    </w:p>
    <w:p w14:paraId="69599915">
      <w:pPr>
        <w:jc w:val="center"/>
        <w:rPr>
          <w:lang w:eastAsia="zh"/>
        </w:rPr>
      </w:pPr>
      <w:r>
        <w:rPr>
          <w:rFonts w:hint="eastAsia"/>
          <w:lang w:eastAsia="zh"/>
        </w:rPr>
        <w:drawing>
          <wp:inline distT="0" distB="0" distL="114300" distR="114300">
            <wp:extent cx="4679315" cy="3985260"/>
            <wp:effectExtent l="0" t="0" r="6985"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2"/>
                    <a:srcRect l="6705" r="2651"/>
                    <a:stretch>
                      <a:fillRect/>
                    </a:stretch>
                  </pic:blipFill>
                  <pic:spPr>
                    <a:xfrm>
                      <a:off x="0" y="0"/>
                      <a:ext cx="4679315" cy="3985260"/>
                    </a:xfrm>
                    <a:prstGeom prst="rect">
                      <a:avLst/>
                    </a:prstGeom>
                  </pic:spPr>
                </pic:pic>
              </a:graphicData>
            </a:graphic>
          </wp:inline>
        </w:drawing>
      </w:r>
    </w:p>
    <w:p w14:paraId="2D52B5AA">
      <w:pPr>
        <w:tabs>
          <w:tab w:val="left" w:pos="855"/>
        </w:tabs>
        <w:spacing w:after="120" w:line="360" w:lineRule="auto"/>
        <w:ind w:firstLine="420" w:firstLineChars="200"/>
        <w:jc w:val="center"/>
        <w:rPr>
          <w:lang w:eastAsia="zh"/>
        </w:rPr>
      </w:pPr>
      <w:r>
        <w:rPr>
          <w:rFonts w:hint="eastAsia" w:eastAsia="黑体"/>
        </w:rPr>
        <w:t>图</w:t>
      </w:r>
      <w:r>
        <w:rPr>
          <w:rFonts w:hint="eastAsia" w:eastAsia="黑体"/>
          <w:lang w:eastAsia="zh"/>
        </w:rPr>
        <w:t>2</w:t>
      </w:r>
      <w:r>
        <w:rPr>
          <w:rFonts w:eastAsia="黑体"/>
        </w:rPr>
        <w:t>-</w:t>
      </w:r>
      <w:r>
        <w:rPr>
          <w:rFonts w:hint="eastAsia" w:eastAsia="黑体"/>
          <w:lang w:eastAsia="zh"/>
        </w:rPr>
        <w:t>1</w:t>
      </w:r>
      <w:r>
        <w:rPr>
          <w:rFonts w:hint="eastAsia" w:eastAsia="黑体"/>
        </w:rPr>
        <w:t xml:space="preserve"> </w:t>
      </w:r>
      <w:r>
        <w:rPr>
          <w:rFonts w:hint="eastAsia" w:eastAsia="黑体"/>
          <w:lang w:eastAsia="zh"/>
        </w:rPr>
        <w:t>不同模型的伪造图片和真实图片的频率伪影</w:t>
      </w:r>
    </w:p>
    <w:p w14:paraId="590FF7F9">
      <w:pPr>
        <w:spacing w:line="360" w:lineRule="auto"/>
        <w:ind w:firstLine="480" w:firstLineChars="200"/>
        <w:rPr>
          <w:sz w:val="24"/>
          <w:lang w:eastAsia="zh"/>
        </w:rPr>
      </w:pPr>
      <w:r>
        <w:rPr>
          <w:rFonts w:hint="eastAsia"/>
          <w:sz w:val="24"/>
          <w:lang w:eastAsia="zh"/>
        </w:rPr>
        <w:t>因此，频率伪影是深度伪造图像中一个关键的检测线索，通过分析图像的该特征，可以有效识别出伪造图像，并提高检测的准确性和鲁棒性。</w:t>
      </w:r>
    </w:p>
    <w:p w14:paraId="54A8F4A8">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15" w:name="_Toc807911606"/>
      <w:r>
        <w:rPr>
          <w:rFonts w:ascii="Times New Roman" w:hAnsi="Times New Roman" w:eastAsia="黑体" w:cs="黑体"/>
          <w:b w:val="0"/>
          <w:bCs w:val="0"/>
          <w:sz w:val="28"/>
          <w:szCs w:val="28"/>
          <w:lang w:eastAsia="zh"/>
        </w:rPr>
        <w:t>2.2.2 检测方式</w:t>
      </w:r>
      <w:bookmarkEnd w:id="15"/>
    </w:p>
    <w:p w14:paraId="70BEABC4">
      <w:pPr>
        <w:numPr>
          <w:ilvl w:val="0"/>
          <w:numId w:val="2"/>
        </w:numPr>
        <w:rPr>
          <w:sz w:val="24"/>
          <w:lang w:eastAsia="zh"/>
        </w:rPr>
      </w:pPr>
      <w:r>
        <w:rPr>
          <w:rFonts w:hint="eastAsia"/>
          <w:sz w:val="24"/>
          <w:lang w:eastAsia="zh"/>
        </w:rPr>
        <w:t>通过分析图像的频率域特征，可以检测出伪造图像中的频率伪影。主流的检测方式如下：</w:t>
      </w:r>
    </w:p>
    <w:p w14:paraId="792C6D00">
      <w:pPr>
        <w:numPr>
          <w:ilvl w:val="0"/>
          <w:numId w:val="2"/>
        </w:numPr>
        <w:rPr>
          <w:sz w:val="24"/>
          <w:lang w:eastAsia="zh"/>
        </w:rPr>
      </w:pPr>
      <w:r>
        <w:rPr>
          <w:rFonts w:hint="eastAsia"/>
          <w:sz w:val="24"/>
          <w:lang w:eastAsia="zh"/>
        </w:rPr>
        <w:t>通过快速傅里叶变换（FFT），可以将图像从空间域转换为频率域，以便对其频谱进行分析。</w:t>
      </w:r>
    </w:p>
    <w:p w14:paraId="7AF1A308">
      <w:pPr>
        <w:numPr>
          <w:ilvl w:val="0"/>
          <w:numId w:val="2"/>
        </w:numPr>
        <w:rPr>
          <w:sz w:val="24"/>
          <w:lang w:eastAsia="zh"/>
        </w:rPr>
      </w:pPr>
      <w:r>
        <w:rPr>
          <w:rFonts w:hint="eastAsia"/>
          <w:sz w:val="24"/>
          <w:lang w:eastAsia="zh"/>
        </w:rPr>
        <w:t>离散余弦变换（DCT）：此方法能够将图像从其空间域转变至频率域，这样可更清楚地识别出频率异常现象。</w:t>
      </w:r>
    </w:p>
    <w:p w14:paraId="70CB4C21">
      <w:pPr>
        <w:numPr>
          <w:ilvl w:val="0"/>
          <w:numId w:val="2"/>
        </w:numPr>
        <w:rPr>
          <w:sz w:val="24"/>
          <w:lang w:eastAsia="zh"/>
        </w:rPr>
      </w:pPr>
      <w:r>
        <w:rPr>
          <w:rFonts w:hint="eastAsia"/>
          <w:sz w:val="24"/>
          <w:lang w:eastAsia="zh"/>
        </w:rPr>
        <w:t>局部频率统计（LFS）：通过研究图像的局部频率统计数据，可以检测伪造图像中存在的异常频率模式。</w:t>
      </w:r>
    </w:p>
    <w:p w14:paraId="423473F7">
      <w:pPr>
        <w:pStyle w:val="3"/>
        <w:spacing w:before="0" w:after="0" w:line="240" w:lineRule="auto"/>
        <w:rPr>
          <w:rFonts w:ascii="Times New Roman" w:hAnsi="Times New Roman" w:cs="黑体"/>
          <w:b w:val="0"/>
          <w:sz w:val="30"/>
          <w:szCs w:val="30"/>
          <w:lang w:eastAsia="zh"/>
        </w:rPr>
      </w:pPr>
      <w:bookmarkStart w:id="16" w:name="_Toc795424555"/>
      <w:r>
        <w:rPr>
          <w:rFonts w:hint="eastAsia" w:ascii="Times New Roman" w:hAnsi="Times New Roman" w:cs="黑体"/>
          <w:b w:val="0"/>
          <w:sz w:val="30"/>
          <w:szCs w:val="30"/>
          <w:lang w:eastAsia="zh"/>
        </w:rPr>
        <w:t>2.3 FrePGAN</w:t>
      </w:r>
      <w:bookmarkEnd w:id="16"/>
    </w:p>
    <w:p w14:paraId="7151ACCF">
      <w:pPr>
        <w:ind w:firstLine="480" w:firstLineChars="200"/>
        <w:rPr>
          <w:highlight w:val="yellow"/>
          <w:lang w:eastAsia="zh"/>
        </w:rPr>
      </w:pPr>
      <w:r>
        <w:rPr>
          <w:rFonts w:hint="eastAsia"/>
          <w:sz w:val="24"/>
          <w:lang w:eastAsia="zh"/>
        </w:rPr>
        <w:t>FrePGAN的应用场景主要集中在Deepfake检测领域，其出现为打击伪造图像提供了有效的工具。通过生成频率级别的扰动映射，使生成的图像与真实图像难以区分，从而提升检测器的鲁棒性‌。FrePGAN能够帮助识别出那些未在训练集中出现的GAN模型生成的图像，从而保护信息的真实性和完整性‌</w:t>
      </w:r>
    </w:p>
    <w:p w14:paraId="655F787C">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17" w:name="_Toc356669668"/>
      <w:r>
        <w:rPr>
          <w:rFonts w:ascii="Times New Roman" w:hAnsi="Times New Roman" w:eastAsia="黑体" w:cs="黑体"/>
          <w:b w:val="0"/>
          <w:bCs w:val="0"/>
          <w:sz w:val="28"/>
          <w:szCs w:val="28"/>
          <w:lang w:eastAsia="zh"/>
        </w:rPr>
        <w:t>2.3.1 工作原理</w:t>
      </w:r>
      <w:bookmarkEnd w:id="17"/>
    </w:p>
    <w:p w14:paraId="1A9E0D7B">
      <w:pPr>
        <w:ind w:firstLine="480" w:firstLineChars="200"/>
        <w:rPr>
          <w:sz w:val="24"/>
          <w:lang w:eastAsia="zh"/>
        </w:rPr>
      </w:pPr>
      <w:r>
        <w:rPr>
          <w:rFonts w:hint="eastAsia"/>
          <w:sz w:val="24"/>
          <w:lang w:eastAsia="zh"/>
        </w:rPr>
        <w:t>FrePGAN的核心思想是通过在频率级别上引入扰动，使得生成的图像在频率域上具有与真实图像相似的特性。这种方法可以有效减少过拟合问题，使得检测器能够更好地泛化到未知的GAN模型上‌。</w:t>
      </w:r>
    </w:p>
    <w:p w14:paraId="3C77F8C2">
      <w:pPr>
        <w:rPr>
          <w:lang w:eastAsia="zh"/>
        </w:rPr>
      </w:pPr>
      <w:r>
        <w:rPr>
          <w:rFonts w:hint="eastAsia"/>
          <w:lang w:eastAsia="zh"/>
        </w:rPr>
        <w:drawing>
          <wp:inline distT="0" distB="0" distL="114300" distR="114300">
            <wp:extent cx="6114415" cy="18567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6114415" cy="1856740"/>
                    </a:xfrm>
                    <a:prstGeom prst="rect">
                      <a:avLst/>
                    </a:prstGeom>
                  </pic:spPr>
                </pic:pic>
              </a:graphicData>
            </a:graphic>
          </wp:inline>
        </w:drawing>
      </w:r>
    </w:p>
    <w:p w14:paraId="618EF27B">
      <w:pPr>
        <w:tabs>
          <w:tab w:val="left" w:pos="855"/>
        </w:tabs>
        <w:spacing w:after="120" w:line="360" w:lineRule="auto"/>
        <w:ind w:firstLine="420" w:firstLineChars="200"/>
        <w:jc w:val="center"/>
        <w:rPr>
          <w:lang w:eastAsia="zh"/>
        </w:rPr>
      </w:pPr>
      <w:r>
        <w:rPr>
          <w:rFonts w:hint="eastAsia" w:eastAsia="黑体"/>
        </w:rPr>
        <w:t>图</w:t>
      </w:r>
      <w:r>
        <w:rPr>
          <w:rFonts w:hint="eastAsia" w:eastAsia="黑体"/>
          <w:lang w:eastAsia="zh"/>
        </w:rPr>
        <w:t>2</w:t>
      </w:r>
      <w:r>
        <w:rPr>
          <w:rFonts w:eastAsia="黑体"/>
        </w:rPr>
        <w:t>-</w:t>
      </w:r>
      <w:r>
        <w:rPr>
          <w:rFonts w:hint="eastAsia" w:eastAsia="黑体"/>
          <w:lang w:eastAsia="zh"/>
        </w:rPr>
        <w:t>2</w:t>
      </w:r>
      <w:r>
        <w:rPr>
          <w:rFonts w:hint="eastAsia" w:eastAsia="黑体"/>
        </w:rPr>
        <w:t xml:space="preserve"> </w:t>
      </w:r>
      <w:r>
        <w:rPr>
          <w:rFonts w:hint="eastAsia" w:eastAsia="黑体"/>
          <w:lang w:eastAsia="zh"/>
        </w:rPr>
        <w:t>FrePGAN流程图</w:t>
      </w:r>
    </w:p>
    <w:p w14:paraId="43F947E1">
      <w:pPr>
        <w:ind w:firstLine="480" w:firstLineChars="200"/>
        <w:rPr>
          <w:sz w:val="24"/>
          <w:lang w:eastAsia="zh"/>
        </w:rPr>
      </w:pPr>
      <w:r>
        <w:rPr>
          <w:rFonts w:hint="eastAsia"/>
          <w:sz w:val="24"/>
          <w:lang w:eastAsia="zh"/>
        </w:rPr>
        <w:t>FrePGAN的实现主要依赖于三个关键的模块：</w:t>
      </w:r>
    </w:p>
    <w:p w14:paraId="4D474B7E">
      <w:pPr>
        <w:rPr>
          <w:sz w:val="24"/>
          <w:lang w:eastAsia="zh"/>
        </w:rPr>
      </w:pPr>
      <w:r>
        <w:rPr>
          <w:rFonts w:hint="eastAsia"/>
          <w:sz w:val="24"/>
          <w:lang w:eastAsia="zh"/>
        </w:rPr>
        <w:t>‌（1）频率扰动映射生成器‌：FrePGAN生成频率级别的扰动映射，这些映射使得生成的图像在频率域上与真实图像更加相似。</w:t>
      </w:r>
    </w:p>
    <w:p w14:paraId="432808ED">
      <w:pPr>
        <w:rPr>
          <w:sz w:val="24"/>
          <w:lang w:eastAsia="zh"/>
        </w:rPr>
      </w:pPr>
      <w:r>
        <w:rPr>
          <w:rFonts w:hint="eastAsia"/>
          <w:sz w:val="24"/>
          <w:lang w:eastAsia="zh"/>
        </w:rPr>
        <w:t>‌（2）对抗训练模块：在训练阶段，生成器与扰动模型进行对抗，生成器不断努力创造更加真实的图像。</w:t>
      </w:r>
    </w:p>
    <w:p w14:paraId="71EB3201">
      <w:pPr>
        <w:rPr>
          <w:sz w:val="24"/>
          <w:lang w:eastAsia="zh"/>
        </w:rPr>
      </w:pPr>
      <w:r>
        <w:rPr>
          <w:rFonts w:hint="eastAsia"/>
          <w:sz w:val="24"/>
          <w:lang w:eastAsia="zh"/>
        </w:rPr>
        <w:t>‌（3）优化检测器‌：通过不断的训练和优化，FrePGAN能够提高检测器对各种GAN模型的泛化能力，使其能够识别出不同GAN模型生成的图像。</w:t>
      </w:r>
    </w:p>
    <w:p w14:paraId="66EA3C42">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18" w:name="_Toc467750315"/>
      <w:r>
        <w:rPr>
          <w:rFonts w:ascii="Times New Roman" w:hAnsi="Times New Roman" w:eastAsia="黑体" w:cs="黑体"/>
          <w:b w:val="0"/>
          <w:bCs w:val="0"/>
          <w:sz w:val="28"/>
          <w:szCs w:val="28"/>
          <w:lang w:eastAsia="zh"/>
        </w:rPr>
        <w:t>2.3.2 缺点</w:t>
      </w:r>
      <w:bookmarkEnd w:id="18"/>
    </w:p>
    <w:p w14:paraId="43169F65">
      <w:pPr>
        <w:ind w:firstLine="480" w:firstLineChars="200"/>
        <w:rPr>
          <w:rFonts w:hint="eastAsia" w:ascii="黑体" w:hAnsi="黑体" w:eastAsia="黑体" w:cs="黑体"/>
          <w:lang w:eastAsia="zh"/>
        </w:rPr>
      </w:pPr>
      <w:r>
        <w:rPr>
          <w:rFonts w:hint="eastAsia"/>
          <w:sz w:val="24"/>
          <w:lang w:eastAsia="zh"/>
        </w:rPr>
        <w:t>FrePGAN通过在训练过程中引入频率级扰动图，试图在未知的生成对抗网络（GAN）模型上实现更好的泛化能力。然而，这种设计在频率域中生成和处理扰动图，无疑增加了计算复杂度。在实时应用中，这种额外的计算负担可能会限制其实际部署。同时，这种设计在一定程度上牺牲了对已训练GAN模型的检测性能。换言之，虽然FrePGAN能够更好地检测未见过的伪造图像，但在面对训练集中已知模型生成的图像时，其检测精度反而会有所下降。</w:t>
      </w:r>
    </w:p>
    <w:p w14:paraId="55EDC35A">
      <w:pPr>
        <w:pStyle w:val="2"/>
        <w:jc w:val="center"/>
        <w:rPr>
          <w:rFonts w:eastAsia="黑体" w:cs="黑体"/>
          <w:b w:val="0"/>
          <w:sz w:val="36"/>
          <w:szCs w:val="36"/>
          <w:lang w:eastAsia="zh"/>
        </w:rPr>
      </w:pPr>
      <w:bookmarkStart w:id="19" w:name="_Toc928687772"/>
      <w:r>
        <w:rPr>
          <w:rFonts w:hint="eastAsia" w:eastAsia="黑体" w:cs="黑体"/>
          <w:b w:val="0"/>
          <w:sz w:val="36"/>
          <w:szCs w:val="36"/>
          <w:lang w:eastAsia="zh"/>
        </w:rPr>
        <w:t xml:space="preserve">3 </w:t>
      </w:r>
      <w:r>
        <w:rPr>
          <w:rFonts w:eastAsia="黑体"/>
          <w:b w:val="0"/>
          <w:sz w:val="36"/>
          <w:szCs w:val="36"/>
          <w:lang w:eastAsia="zh"/>
        </w:rPr>
        <w:t>Frequency Perceptron</w:t>
      </w:r>
      <w:r>
        <w:rPr>
          <w:rFonts w:hint="eastAsia" w:eastAsia="黑体" w:cs="黑体"/>
          <w:b w:val="0"/>
          <w:sz w:val="36"/>
          <w:szCs w:val="36"/>
          <w:lang w:eastAsia="zh"/>
        </w:rPr>
        <w:t>模型设计</w:t>
      </w:r>
      <w:bookmarkEnd w:id="19"/>
    </w:p>
    <w:p w14:paraId="1D6C2F7C">
      <w:pPr>
        <w:spacing w:line="360" w:lineRule="auto"/>
        <w:ind w:firstLine="480" w:firstLineChars="200"/>
        <w:rPr>
          <w:lang w:eastAsia="zh"/>
        </w:rPr>
      </w:pPr>
      <w:r>
        <w:rPr>
          <w:rFonts w:hint="eastAsia"/>
          <w:sz w:val="24"/>
          <w:lang w:eastAsia="zh"/>
        </w:rPr>
        <w:t>本节介绍了Frequency Perceptron的频域学习网络，该检测器能在训练样本较少的情况下，依然准确识别伪造图像。Frequency Perceptron通过在卷积中融入频域学习模块，提高对未知数据源的泛化能力。主要模块包括：从图像中提取高频成分的高频图像模块、强调特征空间高频信息的高频特征模块、以及在频域中学习特征的频域卷积层。这些模块协同工作，使检测器更关注高频细节，减少对于已知数据集的过拟合。</w:t>
      </w:r>
    </w:p>
    <w:p w14:paraId="5A666F14">
      <w:pPr>
        <w:pStyle w:val="3"/>
        <w:spacing w:before="0" w:after="0" w:line="240" w:lineRule="auto"/>
        <w:rPr>
          <w:rFonts w:ascii="Times New Roman" w:hAnsi="Times New Roman" w:cs="黑体"/>
          <w:b w:val="0"/>
          <w:sz w:val="30"/>
          <w:szCs w:val="30"/>
          <w:lang w:eastAsia="zh"/>
        </w:rPr>
      </w:pPr>
      <w:bookmarkStart w:id="20" w:name="_Toc1086051311"/>
      <w:r>
        <w:rPr>
          <w:rFonts w:hint="eastAsia" w:ascii="Times New Roman" w:hAnsi="Times New Roman" w:cs="黑体"/>
          <w:b w:val="0"/>
          <w:sz w:val="30"/>
          <w:szCs w:val="30"/>
          <w:lang w:eastAsia="zh"/>
        </w:rPr>
        <w:t>3.1 基本流程</w:t>
      </w:r>
      <w:bookmarkEnd w:id="20"/>
    </w:p>
    <w:p w14:paraId="26C03399">
      <w:pPr>
        <w:spacing w:line="360" w:lineRule="auto"/>
        <w:ind w:firstLine="480" w:firstLineChars="200"/>
        <w:rPr>
          <w:sz w:val="24"/>
          <w:lang w:eastAsia="zh"/>
        </w:rPr>
      </w:pPr>
      <w:r>
        <w:rPr>
          <w:rFonts w:hint="eastAsia"/>
          <w:sz w:val="24"/>
          <w:lang w:eastAsia="zh"/>
        </w:rPr>
        <w:t>Frequency Perceptron 频域学习网络，通过在卷积神经网络中融入频域学习插件模块，促使分类器在频域中进行操作，从而提高检测器对未见数据源的泛化能力。如图3-1所示，展示了Frequency Perceptron模型的整体流程图，该方法通过频域学习来减轻源特定依赖性。</w:t>
      </w:r>
    </w:p>
    <w:p w14:paraId="36884C8C">
      <w:pPr>
        <w:rPr>
          <w:lang w:eastAsia="zh"/>
        </w:rPr>
      </w:pPr>
      <w:r>
        <w:rPr>
          <w:rFonts w:hint="eastAsia"/>
          <w:lang w:eastAsia="zh"/>
        </w:rPr>
        <w:drawing>
          <wp:inline distT="0" distB="0" distL="114300" distR="114300">
            <wp:extent cx="6490335" cy="1435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6490335" cy="1435100"/>
                    </a:xfrm>
                    <a:prstGeom prst="rect">
                      <a:avLst/>
                    </a:prstGeom>
                  </pic:spPr>
                </pic:pic>
              </a:graphicData>
            </a:graphic>
          </wp:inline>
        </w:drawing>
      </w:r>
    </w:p>
    <w:p w14:paraId="25ED7A24">
      <w:pPr>
        <w:tabs>
          <w:tab w:val="left" w:pos="855"/>
        </w:tabs>
        <w:spacing w:after="120" w:line="360" w:lineRule="auto"/>
        <w:ind w:firstLine="420" w:firstLineChars="200"/>
        <w:jc w:val="center"/>
        <w:rPr>
          <w:lang w:eastAsia="zh"/>
        </w:rPr>
      </w:pPr>
      <w:r>
        <w:rPr>
          <w:rFonts w:hint="eastAsia" w:eastAsia="黑体"/>
        </w:rPr>
        <w:t>图</w:t>
      </w:r>
      <w:r>
        <w:rPr>
          <w:rFonts w:hint="eastAsia" w:eastAsia="黑体"/>
          <w:lang w:eastAsia="zh"/>
        </w:rPr>
        <w:t>3</w:t>
      </w:r>
      <w:r>
        <w:rPr>
          <w:rFonts w:eastAsia="黑体"/>
        </w:rPr>
        <w:t>-</w:t>
      </w:r>
      <w:r>
        <w:rPr>
          <w:rFonts w:hint="eastAsia" w:eastAsia="黑体"/>
          <w:lang w:eastAsia="zh"/>
        </w:rPr>
        <w:t>1</w:t>
      </w:r>
      <w:r>
        <w:rPr>
          <w:rFonts w:hint="eastAsia" w:eastAsia="黑体"/>
        </w:rPr>
        <w:t xml:space="preserve"> </w:t>
      </w:r>
      <w:r>
        <w:rPr>
          <w:rFonts w:eastAsia="黑体"/>
          <w:lang w:eastAsia="zh"/>
        </w:rPr>
        <w:t>Frequency Perceptron</w:t>
      </w:r>
      <w:r>
        <w:rPr>
          <w:rFonts w:hint="eastAsia" w:eastAsia="黑体"/>
          <w:lang w:eastAsia="zh"/>
        </w:rPr>
        <w:t>流程图</w:t>
      </w:r>
    </w:p>
    <w:p w14:paraId="22738468">
      <w:pPr>
        <w:pStyle w:val="3"/>
        <w:spacing w:before="0" w:after="0" w:line="240" w:lineRule="auto"/>
        <w:rPr>
          <w:rFonts w:ascii="Times New Roman" w:hAnsi="Times New Roman" w:cs="黑体"/>
          <w:b w:val="0"/>
          <w:sz w:val="30"/>
          <w:szCs w:val="30"/>
          <w:lang w:eastAsia="zh"/>
        </w:rPr>
      </w:pPr>
      <w:bookmarkStart w:id="21" w:name="_Toc1903314794"/>
      <w:r>
        <w:rPr>
          <w:rFonts w:hint="eastAsia" w:ascii="Times New Roman" w:hAnsi="Times New Roman" w:cs="黑体"/>
          <w:b w:val="0"/>
          <w:sz w:val="30"/>
          <w:szCs w:val="30"/>
          <w:lang w:eastAsia="zh"/>
        </w:rPr>
        <w:t>3.2 关键模块</w:t>
      </w:r>
      <w:bookmarkEnd w:id="21"/>
    </w:p>
    <w:p w14:paraId="44AB4EA4">
      <w:pPr>
        <w:spacing w:line="360" w:lineRule="auto"/>
        <w:ind w:firstLine="480" w:firstLineChars="200"/>
        <w:rPr>
          <w:sz w:val="24"/>
          <w:lang w:eastAsia="zh"/>
        </w:rPr>
      </w:pPr>
      <w:r>
        <w:rPr>
          <w:rFonts w:hint="eastAsia"/>
          <w:sz w:val="24"/>
          <w:lang w:eastAsia="zh"/>
        </w:rPr>
        <w:t>Frequency Perceptron的核心目标是增强检测器对未见数据源的泛化能力。为此，本文设计了一个频域学习网络，通过在 CNN 分类器中融入频域学习插件模块，迫使分类器在频域中进行操作，其中传统频域网络和Frequency Perceptron区别如图3-2所示。</w:t>
      </w:r>
    </w:p>
    <w:p w14:paraId="7AF4C0A4">
      <w:pPr>
        <w:rPr>
          <w:lang w:eastAsia="zh"/>
        </w:rPr>
      </w:pPr>
      <w:r>
        <w:rPr>
          <w:rFonts w:hint="eastAsia"/>
          <w:lang w:eastAsia="zh"/>
        </w:rPr>
        <w:drawing>
          <wp:inline distT="0" distB="0" distL="114300" distR="114300">
            <wp:extent cx="6217920" cy="31997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5"/>
                    <a:stretch>
                      <a:fillRect/>
                    </a:stretch>
                  </pic:blipFill>
                  <pic:spPr>
                    <a:xfrm>
                      <a:off x="0" y="0"/>
                      <a:ext cx="6217920" cy="3199765"/>
                    </a:xfrm>
                    <a:prstGeom prst="rect">
                      <a:avLst/>
                    </a:prstGeom>
                  </pic:spPr>
                </pic:pic>
              </a:graphicData>
            </a:graphic>
          </wp:inline>
        </w:drawing>
      </w:r>
    </w:p>
    <w:p w14:paraId="1A8F5655">
      <w:pPr>
        <w:tabs>
          <w:tab w:val="left" w:pos="855"/>
        </w:tabs>
        <w:spacing w:line="360" w:lineRule="auto"/>
        <w:ind w:firstLine="420" w:firstLineChars="200"/>
        <w:jc w:val="center"/>
        <w:rPr>
          <w:lang w:eastAsia="zh"/>
        </w:rPr>
      </w:pPr>
      <w:r>
        <w:rPr>
          <w:rFonts w:hint="eastAsia" w:eastAsia="黑体"/>
        </w:rPr>
        <w:t>图</w:t>
      </w:r>
      <w:r>
        <w:rPr>
          <w:rFonts w:hint="eastAsia" w:eastAsia="黑体"/>
          <w:lang w:eastAsia="zh"/>
        </w:rPr>
        <w:t>3</w:t>
      </w:r>
      <w:r>
        <w:rPr>
          <w:rFonts w:eastAsia="黑体"/>
        </w:rPr>
        <w:t>-</w:t>
      </w:r>
      <w:r>
        <w:rPr>
          <w:rFonts w:hint="eastAsia" w:eastAsia="黑体"/>
          <w:lang w:eastAsia="zh"/>
        </w:rPr>
        <w:t>2</w:t>
      </w:r>
      <w:r>
        <w:rPr>
          <w:rFonts w:hint="eastAsia" w:eastAsia="黑体"/>
        </w:rPr>
        <w:t xml:space="preserve"> </w:t>
      </w:r>
      <w:r>
        <w:rPr>
          <w:rFonts w:hint="eastAsia" w:eastAsia="黑体"/>
          <w:lang w:eastAsia="zh"/>
        </w:rPr>
        <w:t>传统频域网络和Frequency Perceptron区别</w:t>
      </w:r>
    </w:p>
    <w:p w14:paraId="07EFAD02">
      <w:pPr>
        <w:pStyle w:val="4"/>
        <w:tabs>
          <w:tab w:val="left" w:pos="855"/>
        </w:tabs>
        <w:spacing w:before="0" w:beforeAutospacing="0" w:after="0" w:afterAutospacing="0" w:line="360" w:lineRule="auto"/>
        <w:rPr>
          <w:rFonts w:hint="default" w:ascii="Times New Roman" w:hAnsi="Times New Roman" w:eastAsia="黑体"/>
          <w:b w:val="0"/>
          <w:bCs w:val="0"/>
          <w:sz w:val="28"/>
          <w:szCs w:val="28"/>
          <w:lang w:eastAsia="zh"/>
        </w:rPr>
      </w:pPr>
      <w:bookmarkStart w:id="22" w:name="_Toc148365099"/>
      <w:r>
        <w:rPr>
          <w:rFonts w:ascii="Times New Roman" w:hAnsi="Times New Roman" w:eastAsia="黑体" w:cs="黑体"/>
          <w:b w:val="0"/>
          <w:bCs w:val="0"/>
          <w:sz w:val="28"/>
          <w:szCs w:val="28"/>
          <w:lang w:eastAsia="zh"/>
        </w:rPr>
        <w:t>3.2.1高频图像</w:t>
      </w:r>
      <w:r>
        <w:rPr>
          <w:rFonts w:hint="default" w:ascii="Times New Roman" w:hAnsi="Times New Roman" w:eastAsia="黑体"/>
          <w:b w:val="0"/>
          <w:bCs w:val="0"/>
          <w:sz w:val="28"/>
          <w:szCs w:val="28"/>
          <w:lang w:eastAsia="zh"/>
        </w:rPr>
        <w:t>（High-Frequency Image）</w:t>
      </w:r>
      <w:bookmarkEnd w:id="22"/>
    </w:p>
    <w:p w14:paraId="7BE7648B">
      <w:pPr>
        <w:spacing w:line="360" w:lineRule="auto"/>
        <w:ind w:firstLine="480" w:firstLineChars="200"/>
        <w:rPr>
          <w:sz w:val="24"/>
        </w:rPr>
      </w:pPr>
      <w:r>
        <w:rPr>
          <w:rFonts w:hint="eastAsia"/>
          <w:sz w:val="24"/>
          <w:lang w:eastAsia="zh"/>
        </w:rPr>
        <w:t>从图像中提取高频成分作为检测器的输入。具体来说，利用高通滤波技术，首先将训练样本转化为频率域，以提取其高频特征，随后再将提取到的高频信息还原回图像空间。这样可以确保检测器重点关注图像中包含的相关高频信息。</w:t>
      </w:r>
      <w:r>
        <w:rPr>
          <w:rFonts w:hint="eastAsia"/>
          <w:sz w:val="24"/>
        </w:rPr>
        <w:t>具体步骤如下：</w:t>
      </w:r>
    </w:p>
    <w:p w14:paraId="13B91F5A">
      <w:pPr>
        <w:spacing w:line="360" w:lineRule="auto"/>
        <w:ind w:firstLine="480" w:firstLineChars="200"/>
        <w:rPr>
          <w:sz w:val="24"/>
          <w:lang w:eastAsia="zh"/>
        </w:rPr>
      </w:pPr>
      <w:r>
        <w:rPr>
          <w:rFonts w:hint="eastAsia"/>
          <w:sz w:val="24"/>
          <w:lang w:eastAsia="zh"/>
        </w:rPr>
        <w:t>（</w:t>
      </w:r>
      <w:r>
        <w:rPr>
          <w:rFonts w:hint="eastAsia"/>
          <w:sz w:val="24"/>
        </w:rPr>
        <w:t>1</w:t>
      </w:r>
      <w:r>
        <w:rPr>
          <w:rFonts w:hint="eastAsia"/>
          <w:sz w:val="24"/>
          <w:lang w:eastAsia="zh"/>
        </w:rPr>
        <w:t>）使用快速傅里叶变换（FFT）将训练图像</w:t>
      </w:r>
      <w:r>
        <w:rPr>
          <w:rFonts w:ascii="KaTeX_Math" w:hAnsi="KaTeX_Math" w:eastAsia="KaTeX_Math" w:cs="KaTeX_Math"/>
          <w:i/>
          <w:iCs/>
          <w:kern w:val="0"/>
          <w:sz w:val="24"/>
          <w:shd w:val="clear" w:color="auto" w:fill="FFFFFF"/>
          <w:lang w:bidi="ar"/>
        </w:rPr>
        <w:t>x</w:t>
      </w:r>
      <w:r>
        <w:rPr>
          <w:rFonts w:eastAsia="Times New Roman"/>
          <w:kern w:val="0"/>
          <w:sz w:val="24"/>
          <w:shd w:val="clear" w:color="auto" w:fill="FFFFFF"/>
          <w:lang w:bidi="ar"/>
        </w:rPr>
        <w:t>∈</w:t>
      </w:r>
      <w:r>
        <w:rPr>
          <w:rFonts w:ascii="KaTeX_AMS" w:hAnsi="KaTeX_AMS" w:eastAsia="KaTeX_AMS" w:cs="KaTeX_AMS"/>
          <w:kern w:val="0"/>
          <w:sz w:val="24"/>
          <w:shd w:val="clear" w:color="auto" w:fill="FFFFFF"/>
          <w:lang w:bidi="ar"/>
        </w:rPr>
        <w:t>R</w:t>
      </w:r>
      <w:r>
        <w:rPr>
          <w:rFonts w:ascii="KaTeX_Math" w:hAnsi="KaTeX_Math" w:eastAsia="KaTeX_Math" w:cs="KaTeX_Math"/>
          <w:i/>
          <w:iCs/>
          <w:kern w:val="0"/>
          <w:sz w:val="24"/>
          <w:shd w:val="clear" w:color="auto" w:fill="FFFFFF"/>
          <w:vertAlign w:val="superscript"/>
          <w:lang w:bidi="ar"/>
        </w:rPr>
        <w:t>W</w:t>
      </w:r>
      <w:r>
        <w:rPr>
          <w:rFonts w:eastAsia="Times New Roman"/>
          <w:kern w:val="0"/>
          <w:sz w:val="24"/>
          <w:shd w:val="clear" w:color="auto" w:fill="FFFFFF"/>
          <w:vertAlign w:val="superscript"/>
          <w:lang w:bidi="ar"/>
        </w:rPr>
        <w:t>×</w:t>
      </w:r>
      <w:r>
        <w:rPr>
          <w:rFonts w:ascii="KaTeX_Math" w:hAnsi="KaTeX_Math" w:eastAsia="KaTeX_Math" w:cs="KaTeX_Math"/>
          <w:i/>
          <w:iCs/>
          <w:kern w:val="0"/>
          <w:sz w:val="24"/>
          <w:shd w:val="clear" w:color="auto" w:fill="FFFFFF"/>
          <w:vertAlign w:val="superscript"/>
          <w:lang w:bidi="ar"/>
        </w:rPr>
        <w:t>H</w:t>
      </w:r>
      <w:r>
        <w:rPr>
          <w:rFonts w:eastAsia="Times New Roman"/>
          <w:kern w:val="0"/>
          <w:sz w:val="24"/>
          <w:shd w:val="clear" w:color="auto" w:fill="FFFFFF"/>
          <w:vertAlign w:val="superscript"/>
          <w:lang w:bidi="ar"/>
        </w:rPr>
        <w:t>×3</w:t>
      </w:r>
      <w:r>
        <w:rPr>
          <w:rFonts w:ascii="Noto Sans" w:hAnsi="Noto Sans" w:eastAsia="Noto Sans" w:cs="Noto Sans"/>
          <w:kern w:val="0"/>
          <w:sz w:val="24"/>
          <w:shd w:val="clear" w:color="auto" w:fill="FFFFFF"/>
          <w:lang w:bidi="ar"/>
        </w:rPr>
        <w:t xml:space="preserve"> </w:t>
      </w:r>
      <w:r>
        <w:rPr>
          <w:rFonts w:hint="eastAsia"/>
          <w:sz w:val="24"/>
          <w:lang w:eastAsia="zh"/>
        </w:rPr>
        <w:t>转换到频域。</w:t>
      </w:r>
    </w:p>
    <w:p w14:paraId="3FF47F03">
      <w:pPr>
        <w:widowControl/>
        <w:spacing w:line="360" w:lineRule="auto"/>
        <w:jc w:val="left"/>
        <w:rPr>
          <w:sz w:val="24"/>
          <w:lang w:eastAsia="zh"/>
        </w:rPr>
      </w:pPr>
      <w:r>
        <w:rPr>
          <w:rFonts w:hint="eastAsia"/>
          <w:sz w:val="24"/>
          <w:lang w:eastAsia="zh"/>
        </w:rPr>
        <w:t xml:space="preserve">    （</w:t>
      </w:r>
      <w:r>
        <w:rPr>
          <w:rFonts w:hint="eastAsia"/>
          <w:sz w:val="24"/>
        </w:rPr>
        <w:t>2</w:t>
      </w:r>
      <w:r>
        <w:rPr>
          <w:rFonts w:hint="eastAsia"/>
          <w:sz w:val="24"/>
          <w:lang w:eastAsia="zh"/>
        </w:rPr>
        <w:t xml:space="preserve">）通过高通滤波器 </w:t>
      </w:r>
      <w:r>
        <w:rPr>
          <w:rFonts w:ascii="KaTeX_Math" w:hAnsi="KaTeX_Math" w:eastAsia="KaTeX_Math" w:cs="KaTeX_Math"/>
          <w:i/>
          <w:iCs/>
          <w:kern w:val="0"/>
          <w:sz w:val="24"/>
          <w:shd w:val="clear" w:color="auto" w:fill="FFFFFF"/>
          <w:lang w:bidi="ar"/>
        </w:rPr>
        <w:t>B</w:t>
      </w:r>
      <w:r>
        <w:rPr>
          <w:rFonts w:ascii="KaTeX_Math" w:hAnsi="KaTeX_Math" w:eastAsia="KaTeX_Math" w:cs="KaTeX_Math"/>
          <w:i/>
          <w:iCs/>
          <w:kern w:val="0"/>
          <w:sz w:val="24"/>
          <w:shd w:val="clear" w:color="auto" w:fill="FFFFFF"/>
          <w:vertAlign w:val="subscript"/>
          <w:lang w:bidi="ar"/>
        </w:rPr>
        <w:t>h</w:t>
      </w:r>
      <w:r>
        <w:rPr>
          <w:rFonts w:ascii="宋体" w:hAnsi="宋体" w:cs="宋体"/>
          <w:kern w:val="0"/>
          <w:sz w:val="24"/>
          <w:lang w:bidi="ar"/>
        </w:rPr>
        <w:t xml:space="preserve"> </w:t>
      </w:r>
      <w:r>
        <w:rPr>
          <w:rFonts w:hint="eastAsia"/>
          <w:sz w:val="24"/>
          <w:lang w:eastAsia="zh"/>
        </w:rPr>
        <w:t>提取高频成分</w:t>
      </w:r>
      <w:r>
        <w:rPr>
          <w:rFonts w:ascii="KaTeX_Math" w:hAnsi="KaTeX_Math" w:eastAsia="KaTeX_Math" w:cs="KaTeX_Math"/>
          <w:i/>
          <w:iCs/>
          <w:kern w:val="0"/>
          <w:sz w:val="24"/>
          <w:shd w:val="clear" w:color="auto" w:fill="FFFFFF"/>
          <w:lang w:bidi="ar"/>
        </w:rPr>
        <w:t>f</w:t>
      </w:r>
      <w:r>
        <w:rPr>
          <w:rFonts w:ascii="KaTeX_Math" w:hAnsi="KaTeX_Math" w:eastAsia="KaTeX_Math" w:cs="KaTeX_Math"/>
          <w:i/>
          <w:iCs/>
          <w:kern w:val="0"/>
          <w:sz w:val="24"/>
          <w:shd w:val="clear" w:color="auto" w:fill="FFFFFF"/>
          <w:vertAlign w:val="subscript"/>
          <w:lang w:bidi="ar"/>
        </w:rPr>
        <w:t>h</w:t>
      </w:r>
      <w:r>
        <w:rPr>
          <w:rFonts w:ascii="宋体" w:hAnsi="宋体" w:cs="宋体"/>
          <w:kern w:val="0"/>
          <w:sz w:val="24"/>
          <w:lang w:bidi="ar"/>
        </w:rPr>
        <w:t xml:space="preserve"> </w:t>
      </w:r>
      <w:r>
        <w:rPr>
          <w:rFonts w:hint="eastAsia"/>
          <w:sz w:val="24"/>
          <w:lang w:eastAsia="zh"/>
        </w:rPr>
        <w:t>。</w:t>
      </w:r>
    </w:p>
    <w:p w14:paraId="21B95C3A">
      <w:pPr>
        <w:widowControl/>
        <w:spacing w:line="360" w:lineRule="auto"/>
        <w:jc w:val="left"/>
        <w:rPr>
          <w:sz w:val="24"/>
          <w:lang w:eastAsia="zh"/>
        </w:rPr>
      </w:pPr>
      <w:r>
        <w:rPr>
          <w:rFonts w:hint="eastAsia"/>
          <w:sz w:val="24"/>
          <w:lang w:eastAsia="zh"/>
        </w:rPr>
        <w:t xml:space="preserve">    （</w:t>
      </w:r>
      <w:r>
        <w:rPr>
          <w:rFonts w:hint="eastAsia"/>
          <w:sz w:val="24"/>
        </w:rPr>
        <w:t>3</w:t>
      </w:r>
      <w:r>
        <w:rPr>
          <w:rFonts w:hint="eastAsia"/>
          <w:sz w:val="24"/>
          <w:lang w:eastAsia="zh"/>
        </w:rPr>
        <w:t>）将高频成分转换回图像空间，得到</w:t>
      </w:r>
      <w:r>
        <w:rPr>
          <w:rFonts w:ascii="KaTeX_Math" w:hAnsi="KaTeX_Math" w:eastAsia="KaTeX_Math" w:cs="KaTeX_Math"/>
          <w:i/>
          <w:iCs/>
          <w:kern w:val="0"/>
          <w:sz w:val="24"/>
          <w:shd w:val="clear" w:color="auto" w:fill="FFFFFF"/>
          <w:lang w:bidi="ar"/>
        </w:rPr>
        <w:t>x</w:t>
      </w:r>
      <w:r>
        <w:rPr>
          <w:rFonts w:ascii="KaTeX_Math" w:hAnsi="KaTeX_Math" w:eastAsia="KaTeX_Math" w:cs="KaTeX_Math"/>
          <w:i/>
          <w:iCs/>
          <w:kern w:val="0"/>
          <w:sz w:val="24"/>
          <w:shd w:val="clear" w:color="auto" w:fill="FFFFFF"/>
          <w:vertAlign w:val="subscript"/>
          <w:lang w:bidi="ar"/>
        </w:rPr>
        <w:t>h</w:t>
      </w:r>
      <w:r>
        <w:rPr>
          <w:rFonts w:eastAsia="Times New Roman"/>
          <w:kern w:val="0"/>
          <w:sz w:val="24"/>
          <w:shd w:val="clear" w:color="auto" w:fill="FFFFFF"/>
          <w:vertAlign w:val="subscript"/>
          <w:lang w:bidi="ar"/>
        </w:rPr>
        <w:t>​</w:t>
      </w:r>
      <w:r>
        <w:rPr>
          <w:rFonts w:hint="eastAsia"/>
          <w:sz w:val="24"/>
          <w:lang w:eastAsia="zh"/>
        </w:rPr>
        <w:t>，即图像空间中的高频成分。</w:t>
      </w:r>
    </w:p>
    <w:p w14:paraId="5F13D125">
      <w:pPr>
        <w:spacing w:line="360" w:lineRule="auto"/>
        <w:rPr>
          <w:rFonts w:eastAsia="黑体"/>
        </w:rPr>
      </w:pPr>
      <w:r>
        <w:rPr>
          <w:rFonts w:hint="eastAsia" w:eastAsia="黑体"/>
        </w:rPr>
        <w:br w:type="page"/>
      </w:r>
    </w:p>
    <w:p w14:paraId="164B5B80">
      <w:pPr>
        <w:spacing w:before="120" w:line="360" w:lineRule="auto"/>
        <w:jc w:val="center"/>
        <w:rPr>
          <w:rFonts w:eastAsia="黑体"/>
        </w:rPr>
      </w:pPr>
      <w:r>
        <w:rPr>
          <w:rFonts w:hint="eastAsia" w:eastAsia="黑体"/>
        </w:rPr>
        <w:t>代码</w:t>
      </w:r>
      <w:r>
        <w:rPr>
          <w:rFonts w:eastAsia="黑体"/>
        </w:rPr>
        <w:t>3</w:t>
      </w:r>
      <w:r>
        <w:rPr>
          <w:rFonts w:hint="eastAsia" w:eastAsia="黑体"/>
        </w:rPr>
        <w:t xml:space="preserve">-1 </w:t>
      </w:r>
      <w:r>
        <w:rPr>
          <w:rFonts w:hint="eastAsia" w:eastAsia="黑体"/>
          <w:lang w:eastAsia="zh"/>
        </w:rPr>
        <w:t>High-Frequency Image</w:t>
      </w:r>
      <w:r>
        <w:rPr>
          <w:rFonts w:hint="eastAsia" w:eastAsia="黑体"/>
        </w:rPr>
        <w:t>模块</w:t>
      </w:r>
    </w:p>
    <w:p w14:paraId="6401F5EB">
      <w:pPr>
        <w:widowControl/>
        <w:jc w:val="left"/>
        <w:rPr>
          <w:lang w:eastAsia="zh"/>
        </w:rPr>
      </w:pPr>
      <w:r>
        <w:rPr>
          <w:sz w:val="24"/>
        </w:rPr>
        <mc:AlternateContent>
          <mc:Choice Requires="wps">
            <w:drawing>
              <wp:inline distT="0" distB="0" distL="114300" distR="114300">
                <wp:extent cx="6000115" cy="2816860"/>
                <wp:effectExtent l="4445" t="5080" r="15240" b="16510"/>
                <wp:docPr id="2" name="文本框 7"/>
                <wp:cNvGraphicFramePr/>
                <a:graphic xmlns:a="http://schemas.openxmlformats.org/drawingml/2006/main">
                  <a:graphicData uri="http://schemas.microsoft.com/office/word/2010/wordprocessingShape">
                    <wps:wsp>
                      <wps:cNvSpPr txBox="1">
                        <a:spLocks noRot="1"/>
                      </wps:cNvSpPr>
                      <wps:spPr>
                        <a:xfrm>
                          <a:off x="0" y="0"/>
                          <a:ext cx="6000115" cy="28168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02A1688">
                            <w:pPr>
                              <w:spacing w:after="120"/>
                              <w:rPr>
                                <w:rFonts w:ascii="Consolas" w:hAnsi="Consolas" w:cs="Consolas"/>
                              </w:rPr>
                            </w:pPr>
                            <w:r>
                              <w:rPr>
                                <w:rFonts w:hint="eastAsia" w:ascii="Consolas" w:hAnsi="Consolas" w:cs="Consolas"/>
                              </w:rPr>
                              <w:t xml:space="preserve">def </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(self, x, scale=5):</w:t>
                            </w:r>
                          </w:p>
                          <w:p w14:paraId="69AF0BB0">
                            <w:pPr>
                              <w:spacing w:after="120"/>
                              <w:rPr>
                                <w:rFonts w:ascii="Consolas" w:hAnsi="Consolas" w:cs="Consolas"/>
                              </w:rPr>
                            </w:pPr>
                            <w:r>
                              <w:rPr>
                                <w:rFonts w:hint="eastAsia" w:ascii="Consolas" w:hAnsi="Consolas" w:cs="Consolas"/>
                              </w:rPr>
                              <w:t xml:space="preserve">    x = torch.fft.fft2(x, norm="ortho")</w:t>
                            </w:r>
                          </w:p>
                          <w:p w14:paraId="7B604630">
                            <w:pPr>
                              <w:spacing w:after="120"/>
                              <w:rPr>
                                <w:rFonts w:ascii="Consolas" w:hAnsi="Consolas" w:cs="Consolas"/>
                              </w:rPr>
                            </w:pPr>
                            <w:r>
                              <w:rPr>
                                <w:rFonts w:hint="eastAsia" w:ascii="Consolas" w:hAnsi="Consolas" w:cs="Consolas"/>
                              </w:rPr>
                              <w:t xml:space="preserve">    x = torch.fft.fftshift(x, dim=[-2, -1]) </w:t>
                            </w:r>
                          </w:p>
                          <w:p w14:paraId="37719334">
                            <w:pPr>
                              <w:spacing w:after="120"/>
                              <w:rPr>
                                <w:rFonts w:ascii="Consolas" w:hAnsi="Consolas" w:cs="Consolas"/>
                              </w:rPr>
                            </w:pPr>
                            <w:r>
                              <w:rPr>
                                <w:rFonts w:hint="eastAsia" w:ascii="Consolas" w:hAnsi="Consolas" w:cs="Consolas"/>
                              </w:rPr>
                              <w:t xml:space="preserve">    _ ,_ , h, w = x.shape</w:t>
                            </w:r>
                          </w:p>
                          <w:p w14:paraId="1B28FDCC">
                            <w:pPr>
                              <w:spacing w:after="120"/>
                              <w:rPr>
                                <w:rFonts w:ascii="Consolas" w:hAnsi="Consolas" w:cs="Consolas"/>
                              </w:rPr>
                            </w:pPr>
                            <w:r>
                              <w:rPr>
                                <w:rFonts w:hint="eastAsia" w:ascii="Consolas" w:hAnsi="Consolas" w:cs="Consolas"/>
                              </w:rPr>
                              <w:t xml:space="preserve">    x[:, :, h//2-h//scale:h//2+h//scale, w//2-w//scale:w//2+w//scale] = 0.</w:t>
                            </w:r>
                          </w:p>
                          <w:p w14:paraId="0E9D2EAA">
                            <w:pPr>
                              <w:spacing w:after="120"/>
                              <w:rPr>
                                <w:rFonts w:ascii="Consolas" w:hAnsi="Consolas" w:cs="Consolas"/>
                              </w:rPr>
                            </w:pPr>
                            <w:r>
                              <w:rPr>
                                <w:rFonts w:hint="eastAsia" w:ascii="Consolas" w:hAnsi="Consolas" w:cs="Consolas"/>
                              </w:rPr>
                              <w:t xml:space="preserve">    x = torch.fft.ifftshift(x, dim=[-2, -1])</w:t>
                            </w:r>
                          </w:p>
                          <w:p w14:paraId="3F13E209">
                            <w:pPr>
                              <w:spacing w:after="120"/>
                              <w:rPr>
                                <w:rFonts w:ascii="Consolas" w:hAnsi="Consolas" w:cs="Consolas"/>
                              </w:rPr>
                            </w:pPr>
                            <w:r>
                              <w:rPr>
                                <w:rFonts w:hint="eastAsia" w:ascii="Consolas" w:hAnsi="Consolas" w:cs="Consolas"/>
                              </w:rPr>
                              <w:t xml:space="preserve">    x = torch.fft.ifft2(x, norm="ortho")</w:t>
                            </w:r>
                          </w:p>
                          <w:p w14:paraId="78D34889">
                            <w:pPr>
                              <w:spacing w:after="120"/>
                              <w:rPr>
                                <w:rFonts w:ascii="Consolas" w:hAnsi="Consolas" w:cs="Consolas"/>
                              </w:rPr>
                            </w:pPr>
                            <w:r>
                              <w:rPr>
                                <w:rFonts w:hint="eastAsia" w:ascii="Consolas" w:hAnsi="Consolas" w:cs="Consolas"/>
                              </w:rPr>
                              <w:t xml:space="preserve">    x = torch.real(x)</w:t>
                            </w:r>
                          </w:p>
                          <w:p w14:paraId="5C92A4BB">
                            <w:pPr>
                              <w:spacing w:after="120"/>
                              <w:rPr>
                                <w:rFonts w:ascii="Consolas" w:hAnsi="Consolas" w:cs="Consolas"/>
                              </w:rPr>
                            </w:pPr>
                            <w:r>
                              <w:rPr>
                                <w:rFonts w:hint="eastAsia" w:ascii="Consolas" w:hAnsi="Consolas" w:cs="Consolas"/>
                              </w:rPr>
                              <w:t xml:space="preserve">    x = F.relu(x)</w:t>
                            </w:r>
                          </w:p>
                          <w:p w14:paraId="00C6889B">
                            <w:pPr>
                              <w:spacing w:after="120"/>
                              <w:rPr>
                                <w:rFonts w:ascii="Consolas" w:hAnsi="Consolas" w:cs="Consolas"/>
                              </w:rPr>
                            </w:pPr>
                            <w:r>
                              <w:rPr>
                                <w:rFonts w:hint="eastAsia" w:ascii="Consolas" w:hAnsi="Consolas" w:cs="Consolas"/>
                              </w:rPr>
                              <w:t xml:space="preserve">    return x</w:t>
                            </w:r>
                          </w:p>
                        </w:txbxContent>
                      </wps:txbx>
                      <wps:bodyPr upright="1"/>
                    </wps:wsp>
                  </a:graphicData>
                </a:graphic>
              </wp:inline>
            </w:drawing>
          </mc:Choice>
          <mc:Fallback>
            <w:pict>
              <v:shape id="文本框 7" o:spid="_x0000_s1026" o:spt="202" type="#_x0000_t202" style="height:221.8pt;width:472.45pt;" fillcolor="#FFFFFF" filled="t" stroked="t" coordsize="21600,21600" o:gfxdata="UEsDBAoAAAAAAIdO4kAAAAAAAAAAAAAAAAAEAAAAZHJzL1BLAwQUAAAACACHTuJA/bL0ydYAAAAF&#10;AQAADwAAAGRycy9kb3ducmV2LnhtbE2PwU7DMBBE70j9B2srcUGtU2qFJsTpAQkENyioXN14m0S1&#10;16ntpuXvMVzgstJoRjNvq/XFGjaiD70jCYt5BgypcbqnVsLH++NsBSxERVoZRyjhCwOs68lVpUrt&#10;zvSG4ya2LJVQKJWELsah5Dw0HVoV5m5ASt7eeatikr7l2qtzKreG32ZZzq3qKS10asCHDpvD5mQl&#10;rMTz+Blelq/bJt+bIt7cjU9HL+X1dJHdA4t4iX9h+MFP6FAnpp07kQ7MSEiPxN+bvEKIAthOghDL&#10;HHhd8f/09TdQSwMEFAAAAAgAh07iQAadF3waAgAAWgQAAA4AAABkcnMvZTJvRG9jLnhtbK1UTY7T&#10;MBTeI3EHy3uapNKUEjUdCUrZjAAxcADXcRIL/8nPbdILwA1YsWHPuXqOeXZKZ+gMUhdk4TzHz5+/&#10;73vPWVwPWpGd8CCtqWgxySkRhttamraiXz6vX8wpgcBMzZQ1oqJ7AfR6+fzZonelmNrOqlp4giAG&#10;yt5VtAvBlVkGvBOawcQ6YXCxsV6zgFPfZrVnPaJrlU3zfJb11tfOWy4A8OtqXKRHRH8JoG0aycXK&#10;8q0WJoyoXigWUBJ00gFdJrZNI3j40DQgAlEVRaUhjXgIxps4ZssFK1vPXCf5kQK7hMKZJs2kwUNP&#10;UCsWGNl6+QhKS+4t2CZMuNXZKCQ5giqK/Myb2445kbSg1eBOpsP/g+Xvdx89kXVFp5QYprHghx/f&#10;Dz9/H359Iy+jPb2DErNuHeaF4bUdsGmSVHA3ln8FYuwni74WMTl7kD1uBdwXjRkar+MbJROEQP/3&#10;J//FEAjHj7M8z4viihKOa9N5MZvPUoWy++3OQ3gnrCYxqKjHAicybHcDIRJg5Z+UeBpYJeu1VCpN&#10;fLt5ozzZMWyGdXoS57M0ZUhf0VdX00iEYYc32FkYaocugWlH8f8ERg34PAUcia0YdCOBRC2msVLL&#10;IHyKOsHqt6YmYe+wEgYvII1ktKgpUQLva4xSZmBSXZKJhihzLMxYi1iiMGwGhInhxtZ7LO3Wedl2&#10;f9URWy4ZerwesacfzhPo/S9he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9svTJ1gAAAAUBAAAP&#10;AAAAAAAAAAEAIAAAACIAAABkcnMvZG93bnJldi54bWxQSwECFAAUAAAACACHTuJABp0XfBoCAABa&#10;BAAADgAAAAAAAAABACAAAAAlAQAAZHJzL2Uyb0RvYy54bWxQSwUGAAAAAAYABgBZAQAAsQUAAAAA&#10;">
                <v:fill on="t" focussize="0,0"/>
                <v:stroke color="#000000" joinstyle="miter"/>
                <v:imagedata o:title=""/>
                <o:lock v:ext="edit" rotation="t" aspectratio="f"/>
                <v:textbox>
                  <w:txbxContent>
                    <w:p w14:paraId="002A1688">
                      <w:pPr>
                        <w:spacing w:after="120"/>
                        <w:rPr>
                          <w:rFonts w:ascii="Consolas" w:hAnsi="Consolas" w:cs="Consolas"/>
                        </w:rPr>
                      </w:pPr>
                      <w:r>
                        <w:rPr>
                          <w:rFonts w:hint="eastAsia" w:ascii="Consolas" w:hAnsi="Consolas" w:cs="Consolas"/>
                        </w:rPr>
                        <w:t xml:space="preserve">def </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(self, x, scale=5):</w:t>
                      </w:r>
                    </w:p>
                    <w:p w14:paraId="69AF0BB0">
                      <w:pPr>
                        <w:spacing w:after="120"/>
                        <w:rPr>
                          <w:rFonts w:ascii="Consolas" w:hAnsi="Consolas" w:cs="Consolas"/>
                        </w:rPr>
                      </w:pPr>
                      <w:r>
                        <w:rPr>
                          <w:rFonts w:hint="eastAsia" w:ascii="Consolas" w:hAnsi="Consolas" w:cs="Consolas"/>
                        </w:rPr>
                        <w:t xml:space="preserve">    x = torch.fft.fft2(x, norm="ortho")</w:t>
                      </w:r>
                    </w:p>
                    <w:p w14:paraId="7B604630">
                      <w:pPr>
                        <w:spacing w:after="120"/>
                        <w:rPr>
                          <w:rFonts w:ascii="Consolas" w:hAnsi="Consolas" w:cs="Consolas"/>
                        </w:rPr>
                      </w:pPr>
                      <w:r>
                        <w:rPr>
                          <w:rFonts w:hint="eastAsia" w:ascii="Consolas" w:hAnsi="Consolas" w:cs="Consolas"/>
                        </w:rPr>
                        <w:t xml:space="preserve">    x = torch.fft.fftshift(x, dim=[-2, -1]) </w:t>
                      </w:r>
                    </w:p>
                    <w:p w14:paraId="37719334">
                      <w:pPr>
                        <w:spacing w:after="120"/>
                        <w:rPr>
                          <w:rFonts w:ascii="Consolas" w:hAnsi="Consolas" w:cs="Consolas"/>
                        </w:rPr>
                      </w:pPr>
                      <w:r>
                        <w:rPr>
                          <w:rFonts w:hint="eastAsia" w:ascii="Consolas" w:hAnsi="Consolas" w:cs="Consolas"/>
                        </w:rPr>
                        <w:t xml:space="preserve">    _ ,_ , h, w = x.shape</w:t>
                      </w:r>
                    </w:p>
                    <w:p w14:paraId="1B28FDCC">
                      <w:pPr>
                        <w:spacing w:after="120"/>
                        <w:rPr>
                          <w:rFonts w:ascii="Consolas" w:hAnsi="Consolas" w:cs="Consolas"/>
                        </w:rPr>
                      </w:pPr>
                      <w:r>
                        <w:rPr>
                          <w:rFonts w:hint="eastAsia" w:ascii="Consolas" w:hAnsi="Consolas" w:cs="Consolas"/>
                        </w:rPr>
                        <w:t xml:space="preserve">    x[:, :, h//2-h//scale:h//2+h//scale, w//2-w//scale:w//2+w//scale] = 0.</w:t>
                      </w:r>
                    </w:p>
                    <w:p w14:paraId="0E9D2EAA">
                      <w:pPr>
                        <w:spacing w:after="120"/>
                        <w:rPr>
                          <w:rFonts w:ascii="Consolas" w:hAnsi="Consolas" w:cs="Consolas"/>
                        </w:rPr>
                      </w:pPr>
                      <w:r>
                        <w:rPr>
                          <w:rFonts w:hint="eastAsia" w:ascii="Consolas" w:hAnsi="Consolas" w:cs="Consolas"/>
                        </w:rPr>
                        <w:t xml:space="preserve">    x = torch.fft.ifftshift(x, dim=[-2, -1])</w:t>
                      </w:r>
                    </w:p>
                    <w:p w14:paraId="3F13E209">
                      <w:pPr>
                        <w:spacing w:after="120"/>
                        <w:rPr>
                          <w:rFonts w:ascii="Consolas" w:hAnsi="Consolas" w:cs="Consolas"/>
                        </w:rPr>
                      </w:pPr>
                      <w:r>
                        <w:rPr>
                          <w:rFonts w:hint="eastAsia" w:ascii="Consolas" w:hAnsi="Consolas" w:cs="Consolas"/>
                        </w:rPr>
                        <w:t xml:space="preserve">    x = torch.fft.ifft2(x, norm="ortho")</w:t>
                      </w:r>
                    </w:p>
                    <w:p w14:paraId="78D34889">
                      <w:pPr>
                        <w:spacing w:after="120"/>
                        <w:rPr>
                          <w:rFonts w:ascii="Consolas" w:hAnsi="Consolas" w:cs="Consolas"/>
                        </w:rPr>
                      </w:pPr>
                      <w:r>
                        <w:rPr>
                          <w:rFonts w:hint="eastAsia" w:ascii="Consolas" w:hAnsi="Consolas" w:cs="Consolas"/>
                        </w:rPr>
                        <w:t xml:space="preserve">    x = torch.real(x)</w:t>
                      </w:r>
                    </w:p>
                    <w:p w14:paraId="5C92A4BB">
                      <w:pPr>
                        <w:spacing w:after="120"/>
                        <w:rPr>
                          <w:rFonts w:ascii="Consolas" w:hAnsi="Consolas" w:cs="Consolas"/>
                        </w:rPr>
                      </w:pPr>
                      <w:r>
                        <w:rPr>
                          <w:rFonts w:hint="eastAsia" w:ascii="Consolas" w:hAnsi="Consolas" w:cs="Consolas"/>
                        </w:rPr>
                        <w:t xml:space="preserve">    x = F.relu(x)</w:t>
                      </w:r>
                    </w:p>
                    <w:p w14:paraId="00C6889B">
                      <w:pPr>
                        <w:spacing w:after="120"/>
                        <w:rPr>
                          <w:rFonts w:ascii="Consolas" w:hAnsi="Consolas" w:cs="Consolas"/>
                        </w:rPr>
                      </w:pPr>
                      <w:r>
                        <w:rPr>
                          <w:rFonts w:hint="eastAsia" w:ascii="Consolas" w:hAnsi="Consolas" w:cs="Consolas"/>
                        </w:rPr>
                        <w:t xml:space="preserve">    return x</w:t>
                      </w:r>
                    </w:p>
                  </w:txbxContent>
                </v:textbox>
                <w10:wrap type="none"/>
                <w10:anchorlock/>
              </v:shape>
            </w:pict>
          </mc:Fallback>
        </mc:AlternateContent>
      </w:r>
    </w:p>
    <w:p w14:paraId="3A442FF5">
      <w:pPr>
        <w:rPr>
          <w:lang w:eastAsia="zh"/>
        </w:rPr>
      </w:pPr>
    </w:p>
    <w:p w14:paraId="64F09FF2">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23" w:name="_Toc332060082"/>
      <w:r>
        <w:rPr>
          <w:rFonts w:ascii="Times New Roman" w:hAnsi="Times New Roman" w:eastAsia="黑体" w:cs="黑体"/>
          <w:b w:val="0"/>
          <w:bCs w:val="0"/>
          <w:sz w:val="28"/>
          <w:szCs w:val="28"/>
          <w:lang w:eastAsia="zh"/>
        </w:rPr>
        <w:t>3.2.2 高频特征（</w:t>
      </w:r>
      <w:r>
        <w:rPr>
          <w:rFonts w:hint="default" w:ascii="Times New Roman" w:hAnsi="Times New Roman" w:eastAsia="黑体"/>
          <w:b w:val="0"/>
          <w:bCs w:val="0"/>
          <w:sz w:val="28"/>
          <w:szCs w:val="28"/>
          <w:lang w:eastAsia="zh"/>
        </w:rPr>
        <w:t>High-Frequency Feature</w:t>
      </w:r>
      <w:r>
        <w:rPr>
          <w:rFonts w:ascii="Times New Roman" w:hAnsi="Times New Roman" w:eastAsia="黑体" w:cs="黑体"/>
          <w:b w:val="0"/>
          <w:bCs w:val="0"/>
          <w:sz w:val="28"/>
          <w:szCs w:val="28"/>
          <w:lang w:eastAsia="zh"/>
        </w:rPr>
        <w:t>）</w:t>
      </w:r>
      <w:bookmarkEnd w:id="23"/>
    </w:p>
    <w:p w14:paraId="4E68E459">
      <w:pPr>
        <w:spacing w:line="360" w:lineRule="auto"/>
        <w:ind w:firstLine="480" w:firstLineChars="200"/>
        <w:rPr>
          <w:sz w:val="24"/>
          <w:lang w:eastAsia="zh"/>
        </w:rPr>
      </w:pPr>
      <w:r>
        <w:rPr>
          <w:rFonts w:hint="eastAsia"/>
          <w:sz w:val="24"/>
          <w:lang w:eastAsia="zh"/>
        </w:rPr>
        <w:t>在特征提取过程中，模型始终优先关注特征空间中的高频信息，以减少对训练源特定模式的过拟合。模型对卷积层的输出分别在空间维度和通道维度上进行频域转换，应用高通滤波器提取高频信息，再将提取的高频信息转换回特征空间。这种做法可以使检测器在特征空间中强调高频信息，减少对训练源特定模式的过拟合。实现步骤如下：</w:t>
      </w:r>
    </w:p>
    <w:p w14:paraId="314C2B3B">
      <w:pPr>
        <w:widowControl/>
        <w:spacing w:line="360" w:lineRule="auto"/>
        <w:ind w:firstLine="480" w:firstLineChars="200"/>
        <w:jc w:val="left"/>
        <w:rPr>
          <w:sz w:val="24"/>
        </w:rPr>
      </w:pPr>
      <w:r>
        <w:rPr>
          <w:rFonts w:hint="eastAsia"/>
          <w:sz w:val="24"/>
        </w:rPr>
        <w:t>（1）</w:t>
      </w:r>
      <w:r>
        <w:rPr>
          <w:rFonts w:hint="eastAsia"/>
          <w:sz w:val="24"/>
          <w:lang w:eastAsia="zh"/>
        </w:rPr>
        <w:t>对第</w:t>
      </w:r>
      <w:r>
        <w:rPr>
          <w:rFonts w:ascii="KaTeX_Math" w:hAnsi="KaTeX_Math" w:eastAsia="KaTeX_Math" w:cs="KaTeX_Math"/>
          <w:i/>
          <w:iCs/>
          <w:sz w:val="24"/>
          <w:shd w:val="clear" w:color="auto" w:fill="FFFFFF"/>
        </w:rPr>
        <w:t>k</w:t>
      </w:r>
      <w:r>
        <w:rPr>
          <w:rFonts w:hint="eastAsia"/>
          <w:sz w:val="24"/>
          <w:lang w:eastAsia="zh"/>
        </w:rPr>
        <w:t>个卷积层的输出</w:t>
      </w:r>
      <w:r>
        <w:rPr>
          <w:rFonts w:ascii="KaTeX_Math" w:hAnsi="KaTeX_Math" w:eastAsia="KaTeX_Math" w:cs="KaTeX_Math"/>
          <w:i/>
          <w:iCs/>
          <w:kern w:val="0"/>
          <w:sz w:val="24"/>
          <w:shd w:val="clear" w:color="auto" w:fill="FFFFFF"/>
          <w:lang w:bidi="ar"/>
        </w:rPr>
        <w:t>M</w:t>
      </w:r>
      <w:r>
        <w:rPr>
          <w:rFonts w:ascii="KaTeX_Math" w:hAnsi="KaTeX_Math" w:eastAsia="KaTeX_Math" w:cs="KaTeX_Math"/>
          <w:i/>
          <w:iCs/>
          <w:kern w:val="0"/>
          <w:sz w:val="24"/>
          <w:shd w:val="clear" w:color="auto" w:fill="FFFFFF"/>
          <w:vertAlign w:val="subscript"/>
          <w:lang w:bidi="ar"/>
        </w:rPr>
        <w:t>k</w:t>
      </w:r>
      <w:r>
        <w:rPr>
          <w:rFonts w:eastAsia="Times New Roman"/>
          <w:kern w:val="0"/>
          <w:sz w:val="24"/>
          <w:shd w:val="clear" w:color="auto" w:fill="FFFFFF"/>
          <w:lang w:bidi="ar"/>
        </w:rPr>
        <w:t>​</w:t>
      </w:r>
      <w:r>
        <w:rPr>
          <w:rFonts w:ascii="Cambria Math" w:hAnsi="Cambria Math" w:eastAsia="Times New Roman" w:cs="Cambria Math"/>
          <w:kern w:val="0"/>
          <w:sz w:val="24"/>
          <w:shd w:val="clear" w:color="auto" w:fill="FFFFFF"/>
          <w:lang w:bidi="ar"/>
        </w:rPr>
        <w:t>∈</w:t>
      </w:r>
      <w:r>
        <w:rPr>
          <w:rFonts w:ascii="KaTeX_AMS" w:hAnsi="KaTeX_AMS" w:eastAsia="KaTeX_AMS" w:cs="KaTeX_AMS"/>
          <w:kern w:val="0"/>
          <w:sz w:val="24"/>
          <w:shd w:val="clear" w:color="auto" w:fill="FFFFFF"/>
          <w:lang w:bidi="ar"/>
        </w:rPr>
        <w:t>R</w:t>
      </w:r>
      <w:r>
        <w:rPr>
          <w:rFonts w:ascii="KaTeX_Math" w:hAnsi="KaTeX_Math" w:eastAsia="KaTeX_Math" w:cs="KaTeX_Math"/>
          <w:i/>
          <w:iCs/>
          <w:kern w:val="0"/>
          <w:sz w:val="24"/>
          <w:shd w:val="clear" w:color="auto" w:fill="FFFFFF"/>
          <w:vertAlign w:val="superscript"/>
          <w:lang w:bidi="ar"/>
        </w:rPr>
        <w:t>H</w:t>
      </w:r>
      <w:r>
        <w:rPr>
          <w:rFonts w:eastAsia="Times New Roman"/>
          <w:kern w:val="0"/>
          <w:sz w:val="24"/>
          <w:shd w:val="clear" w:color="auto" w:fill="FFFFFF"/>
          <w:vertAlign w:val="superscript"/>
          <w:lang w:bidi="ar"/>
        </w:rPr>
        <w:t>×</w:t>
      </w:r>
      <w:r>
        <w:rPr>
          <w:rFonts w:ascii="KaTeX_Math" w:hAnsi="KaTeX_Math" w:eastAsia="KaTeX_Math" w:cs="KaTeX_Math"/>
          <w:i/>
          <w:iCs/>
          <w:kern w:val="0"/>
          <w:sz w:val="24"/>
          <w:shd w:val="clear" w:color="auto" w:fill="FFFFFF"/>
          <w:vertAlign w:val="superscript"/>
          <w:lang w:bidi="ar"/>
        </w:rPr>
        <w:t>W</w:t>
      </w:r>
      <w:r>
        <w:rPr>
          <w:rFonts w:eastAsia="Times New Roman"/>
          <w:kern w:val="0"/>
          <w:sz w:val="24"/>
          <w:shd w:val="clear" w:color="auto" w:fill="FFFFFF"/>
          <w:vertAlign w:val="superscript"/>
          <w:lang w:bidi="ar"/>
        </w:rPr>
        <w:t>×</w:t>
      </w:r>
      <w:r>
        <w:rPr>
          <w:rFonts w:ascii="KaTeX_Math" w:hAnsi="KaTeX_Math" w:eastAsia="KaTeX_Math" w:cs="KaTeX_Math"/>
          <w:i/>
          <w:iCs/>
          <w:kern w:val="0"/>
          <w:sz w:val="24"/>
          <w:shd w:val="clear" w:color="auto" w:fill="FFFFFF"/>
          <w:vertAlign w:val="superscript"/>
          <w:lang w:bidi="ar"/>
        </w:rPr>
        <w:t>C</w:t>
      </w:r>
      <w:r>
        <w:rPr>
          <w:rFonts w:ascii="宋体" w:hAnsi="宋体" w:cs="宋体"/>
          <w:kern w:val="0"/>
          <w:sz w:val="24"/>
          <w:vertAlign w:val="superscript"/>
          <w:lang w:bidi="ar"/>
        </w:rPr>
        <w:t xml:space="preserve"> </w:t>
      </w:r>
      <w:r>
        <w:rPr>
          <w:rFonts w:hint="eastAsia"/>
          <w:sz w:val="24"/>
          <w:lang w:eastAsia="zh"/>
        </w:rPr>
        <w:t>，分别在空间维度（W, H）和通道维度 C 上应用 FFT。</w:t>
      </w:r>
    </w:p>
    <w:p w14:paraId="2CFB199C">
      <w:pPr>
        <w:widowControl/>
        <w:spacing w:line="360" w:lineRule="auto"/>
        <w:ind w:firstLine="480" w:firstLineChars="200"/>
        <w:jc w:val="left"/>
        <w:rPr>
          <w:sz w:val="24"/>
        </w:rPr>
      </w:pPr>
      <w:r>
        <w:rPr>
          <w:rFonts w:hint="eastAsia"/>
          <w:sz w:val="24"/>
          <w:lang w:eastAsia="zh"/>
        </w:rPr>
        <w:t>（</w:t>
      </w:r>
      <w:r>
        <w:rPr>
          <w:rFonts w:hint="eastAsia"/>
          <w:sz w:val="24"/>
        </w:rPr>
        <w:t>2</w:t>
      </w:r>
      <w:r>
        <w:rPr>
          <w:rFonts w:hint="eastAsia"/>
          <w:sz w:val="24"/>
          <w:lang w:eastAsia="zh"/>
        </w:rPr>
        <w:t>）移动零频分量到中心，使用高通滤波器</w:t>
      </w:r>
      <w:r>
        <w:rPr>
          <w:rFonts w:ascii="KaTeX_Math" w:hAnsi="KaTeX_Math" w:eastAsia="KaTeX_Math" w:cs="KaTeX_Math"/>
          <w:i/>
          <w:iCs/>
          <w:kern w:val="0"/>
          <w:sz w:val="24"/>
          <w:shd w:val="clear" w:color="auto" w:fill="FFFFFF"/>
          <w:lang w:bidi="ar"/>
        </w:rPr>
        <w:t>B</w:t>
      </w:r>
      <w:r>
        <w:rPr>
          <w:rFonts w:ascii="KaTeX_Math" w:hAnsi="KaTeX_Math" w:eastAsia="KaTeX_Math" w:cs="KaTeX_Math"/>
          <w:i/>
          <w:iCs/>
          <w:kern w:val="0"/>
          <w:sz w:val="24"/>
          <w:shd w:val="clear" w:color="auto" w:fill="FFFFFF"/>
          <w:vertAlign w:val="subscript"/>
          <w:lang w:bidi="ar"/>
        </w:rPr>
        <w:t>h</w:t>
      </w:r>
      <w:r>
        <w:rPr>
          <w:rFonts w:eastAsia="Times New Roman"/>
          <w:kern w:val="0"/>
          <w:sz w:val="24"/>
          <w:shd w:val="clear" w:color="auto" w:fill="FFFFFF"/>
          <w:vertAlign w:val="subscript"/>
          <w:lang w:bidi="ar"/>
        </w:rPr>
        <w:t>​</w:t>
      </w:r>
      <w:r>
        <w:rPr>
          <w:rFonts w:hint="eastAsia"/>
          <w:sz w:val="24"/>
          <w:lang w:eastAsia="zh"/>
        </w:rPr>
        <w:t>提取高频数据。提取出的高频特征提取出的高频特征将经过逆向FFT处理，回到特征空间，得到</w:t>
      </w:r>
      <w:r>
        <w:rPr>
          <w:sz w:val="24"/>
        </w:rPr>
        <w:drawing>
          <wp:inline distT="0" distB="0" distL="114300" distR="114300">
            <wp:extent cx="247650" cy="333375"/>
            <wp:effectExtent l="0" t="0" r="0" b="8255"/>
            <wp:docPr id="33"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57119C-6982-421D-8BA7-E74DEB70A7DA-1"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47650" cy="333375"/>
                    </a:xfrm>
                    <a:prstGeom prst="rect">
                      <a:avLst/>
                    </a:prstGeom>
                  </pic:spPr>
                </pic:pic>
              </a:graphicData>
            </a:graphic>
          </wp:inline>
        </w:drawing>
      </w:r>
      <w:r>
        <w:rPr>
          <w:rFonts w:hint="eastAsia" w:ascii="宋体" w:hAnsi="宋体" w:cs="宋体"/>
          <w:kern w:val="0"/>
          <w:sz w:val="24"/>
          <w:lang w:eastAsia="zh" w:bidi="ar"/>
        </w:rPr>
        <w:t>。</w:t>
      </w:r>
    </w:p>
    <w:p w14:paraId="38123B0E">
      <w:pPr>
        <w:spacing w:before="120" w:line="360" w:lineRule="auto"/>
        <w:jc w:val="center"/>
        <w:rPr>
          <w:rFonts w:eastAsia="黑体"/>
        </w:rPr>
      </w:pPr>
      <w:r>
        <w:rPr>
          <w:rFonts w:hint="eastAsia" w:eastAsia="黑体"/>
        </w:rPr>
        <w:t>代码</w:t>
      </w:r>
      <w:r>
        <w:rPr>
          <w:rFonts w:eastAsia="黑体"/>
        </w:rPr>
        <w:t>3</w:t>
      </w:r>
      <w:r>
        <w:rPr>
          <w:rFonts w:hint="eastAsia" w:eastAsia="黑体"/>
        </w:rPr>
        <w:t>-</w:t>
      </w:r>
      <w:r>
        <w:rPr>
          <w:rFonts w:eastAsia="黑体"/>
        </w:rPr>
        <w:t xml:space="preserve">2 </w:t>
      </w:r>
      <w:r>
        <w:rPr>
          <w:rFonts w:eastAsia="黑体"/>
          <w:lang w:eastAsia="zh"/>
        </w:rPr>
        <w:t>High-Frequency Feature</w:t>
      </w:r>
      <w:r>
        <w:rPr>
          <w:rFonts w:hint="eastAsia" w:eastAsia="黑体"/>
        </w:rPr>
        <w:t>模块</w:t>
      </w:r>
    </w:p>
    <w:p w14:paraId="2E706992">
      <w:pPr>
        <w:widowControl/>
        <w:jc w:val="left"/>
        <w:rPr>
          <w:rFonts w:hint="eastAsia" w:ascii="宋体" w:hAnsi="宋体" w:cs="宋体"/>
          <w:kern w:val="0"/>
          <w:sz w:val="24"/>
          <w:lang w:eastAsia="zh" w:bidi="ar"/>
        </w:rPr>
      </w:pPr>
      <w:r>
        <w:rPr>
          <w:sz w:val="24"/>
        </w:rPr>
        <mc:AlternateContent>
          <mc:Choice Requires="wps">
            <w:drawing>
              <wp:inline distT="0" distB="0" distL="114300" distR="114300">
                <wp:extent cx="5592445" cy="2087245"/>
                <wp:effectExtent l="5080" t="4445" r="22225" b="22860"/>
                <wp:docPr id="3" name="文本框 7"/>
                <wp:cNvGraphicFramePr/>
                <a:graphic xmlns:a="http://schemas.openxmlformats.org/drawingml/2006/main">
                  <a:graphicData uri="http://schemas.microsoft.com/office/word/2010/wordprocessingShape">
                    <wps:wsp>
                      <wps:cNvSpPr txBox="1">
                        <a:spLocks noRot="1"/>
                      </wps:cNvSpPr>
                      <wps:spPr>
                        <a:xfrm>
                          <a:off x="0" y="0"/>
                          <a:ext cx="5592445" cy="208724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44F9EF0">
                            <w:pPr>
                              <w:rPr>
                                <w:rFonts w:ascii="Consolas" w:hAnsi="Consolas" w:cs="Consolas"/>
                              </w:rPr>
                            </w:pPr>
                            <w:r>
                              <w:rPr>
                                <w:rFonts w:hint="eastAsia" w:ascii="Consolas" w:hAnsi="Consolas" w:cs="Consolas"/>
                              </w:rPr>
                              <w:t>def high</w:t>
                            </w:r>
                            <w:r>
                              <w:rPr>
                                <w:rFonts w:ascii="Consolas" w:hAnsi="Consolas" w:cs="Consolas"/>
                              </w:rPr>
                              <w:t>_f</w:t>
                            </w:r>
                            <w:r>
                              <w:rPr>
                                <w:rFonts w:hint="eastAsia" w:ascii="Consolas" w:hAnsi="Consolas" w:cs="Consolas"/>
                              </w:rPr>
                              <w:t>requency</w:t>
                            </w:r>
                            <w:r>
                              <w:rPr>
                                <w:rFonts w:ascii="Consolas" w:hAnsi="Consolas" w:cs="Consolas"/>
                              </w:rPr>
                              <w:t>_f</w:t>
                            </w:r>
                            <w:r>
                              <w:rPr>
                                <w:rFonts w:hint="eastAsia" w:ascii="Consolas" w:hAnsi="Consolas" w:cs="Consolas"/>
                              </w:rPr>
                              <w:t>eature(self, x, scale=5):</w:t>
                            </w:r>
                          </w:p>
                          <w:p w14:paraId="2D91524D">
                            <w:pPr>
                              <w:rPr>
                                <w:rFonts w:ascii="Consolas" w:hAnsi="Consolas" w:cs="Consolas"/>
                              </w:rPr>
                            </w:pPr>
                            <w:r>
                              <w:rPr>
                                <w:rFonts w:hint="eastAsia" w:ascii="Consolas" w:hAnsi="Consolas" w:cs="Consolas"/>
                              </w:rPr>
                              <w:t xml:space="preserve">    x = torch.fft.fft(x, dim=1, norm="ortho")</w:t>
                            </w:r>
                          </w:p>
                          <w:p w14:paraId="3B0F2A37">
                            <w:pPr>
                              <w:rPr>
                                <w:rFonts w:ascii="Consolas" w:hAnsi="Consolas" w:cs="Consolas"/>
                              </w:rPr>
                            </w:pPr>
                            <w:r>
                              <w:rPr>
                                <w:rFonts w:hint="eastAsia" w:ascii="Consolas" w:hAnsi="Consolas" w:cs="Consolas"/>
                              </w:rPr>
                              <w:t xml:space="preserve">    x = torch.fft.fftshift(x, dim=1) </w:t>
                            </w:r>
                          </w:p>
                          <w:p w14:paraId="4FD35C71">
                            <w:pPr>
                              <w:rPr>
                                <w:rFonts w:ascii="Consolas" w:hAnsi="Consolas" w:cs="Consolas"/>
                              </w:rPr>
                            </w:pPr>
                            <w:r>
                              <w:rPr>
                                <w:rFonts w:hint="eastAsia" w:ascii="Consolas" w:hAnsi="Consolas" w:cs="Consolas"/>
                              </w:rPr>
                              <w:t xml:space="preserve">    _, c, _, _ = x.shape</w:t>
                            </w:r>
                          </w:p>
                          <w:p w14:paraId="7A8E3A6E">
                            <w:pPr>
                              <w:rPr>
                                <w:rFonts w:ascii="Consolas" w:hAnsi="Consolas" w:cs="Consolas"/>
                              </w:rPr>
                            </w:pPr>
                            <w:r>
                              <w:rPr>
                                <w:rFonts w:hint="eastAsia" w:ascii="Consolas" w:hAnsi="Consolas" w:cs="Consolas"/>
                              </w:rPr>
                              <w:t xml:space="preserve">    x[:, c//2-c//scale:c//2+c//scale, :, :] = 0.</w:t>
                            </w:r>
                          </w:p>
                          <w:p w14:paraId="3D6496EE">
                            <w:pPr>
                              <w:rPr>
                                <w:rFonts w:ascii="Consolas" w:hAnsi="Consolas" w:cs="Consolas"/>
                              </w:rPr>
                            </w:pPr>
                            <w:r>
                              <w:rPr>
                                <w:rFonts w:hint="eastAsia" w:ascii="Consolas" w:hAnsi="Consolas" w:cs="Consolas"/>
                              </w:rPr>
                              <w:t xml:space="preserve">    x = torch.fft.ifftshift(x, dim=1)</w:t>
                            </w:r>
                          </w:p>
                          <w:p w14:paraId="56FF03CC">
                            <w:pPr>
                              <w:rPr>
                                <w:rFonts w:ascii="Consolas" w:hAnsi="Consolas" w:cs="Consolas"/>
                              </w:rPr>
                            </w:pPr>
                            <w:r>
                              <w:rPr>
                                <w:rFonts w:hint="eastAsia" w:ascii="Consolas" w:hAnsi="Consolas" w:cs="Consolas"/>
                              </w:rPr>
                              <w:t xml:space="preserve">    x = torch.fft.ifft(x, dim=1, norm="ortho")</w:t>
                            </w:r>
                          </w:p>
                          <w:p w14:paraId="10419310">
                            <w:pPr>
                              <w:rPr>
                                <w:rFonts w:ascii="Consolas" w:hAnsi="Consolas" w:cs="Consolas"/>
                              </w:rPr>
                            </w:pPr>
                            <w:r>
                              <w:rPr>
                                <w:rFonts w:hint="eastAsia" w:ascii="Consolas" w:hAnsi="Consolas" w:cs="Consolas"/>
                              </w:rPr>
                              <w:t xml:space="preserve">    x = torch.real(x)</w:t>
                            </w:r>
                          </w:p>
                          <w:p w14:paraId="3EB37A25">
                            <w:pPr>
                              <w:rPr>
                                <w:rFonts w:ascii="Consolas" w:hAnsi="Consolas" w:cs="Consolas"/>
                              </w:rPr>
                            </w:pPr>
                            <w:r>
                              <w:rPr>
                                <w:rFonts w:hint="eastAsia" w:ascii="Consolas" w:hAnsi="Consolas" w:cs="Consolas"/>
                              </w:rPr>
                              <w:t xml:space="preserve">    x = F.relu(x)</w:t>
                            </w:r>
                          </w:p>
                          <w:p w14:paraId="0661B32A">
                            <w:pPr>
                              <w:rPr>
                                <w:rFonts w:ascii="Consolas" w:hAnsi="Consolas" w:cs="Consolas"/>
                              </w:rPr>
                            </w:pPr>
                            <w:r>
                              <w:rPr>
                                <w:rFonts w:hint="eastAsia" w:ascii="Consolas" w:hAnsi="Consolas" w:cs="Consolas"/>
                              </w:rPr>
                              <w:t xml:space="preserve">    return x</w:t>
                            </w:r>
                          </w:p>
                        </w:txbxContent>
                      </wps:txbx>
                      <wps:bodyPr upright="1"/>
                    </wps:wsp>
                  </a:graphicData>
                </a:graphic>
              </wp:inline>
            </w:drawing>
          </mc:Choice>
          <mc:Fallback>
            <w:pict>
              <v:shape id="文本框 7" o:spid="_x0000_s1026" o:spt="202" type="#_x0000_t202" style="height:164.35pt;width:440.35pt;" fillcolor="#FFFFFF" filled="t" stroked="t" coordsize="21600,21600" o:gfxdata="UEsDBAoAAAAAAIdO4kAAAAAAAAAAAAAAAAAEAAAAZHJzL1BLAwQUAAAACACHTuJA3GzvJ9YAAAAF&#10;AQAADwAAAGRycy9kb3ducmV2LnhtbE2PwU7DMBBE70j8g7WVuCBqt0WNCXF6QALBDVoEVzfeJlHt&#10;dbDdtPw9hgu9rDSa0czbanVylo0YYu9JwWwqgCE13vTUKnjfPN5IYDFpMtp6QgXfGGFVX15UujT+&#10;SG84rlPLcgnFUivoUhpKzmPTodNx6gek7O18cDplGVpugj7mcmf5XIgld7qnvNDpAR86bPbrg1Mg&#10;b5/Hz/iyeP1oljt7l66L8ekrKHU1mYl7YAlP6T8Mv/gZHerMtPUHMpFZBfmR9HezJ6UogG0VLOay&#10;AF5X/Jy+/gFQSwMEFAAAAAgAh07iQEb4BCQZAgAAWgQAAA4AAABkcnMvZTJvRG9jLnhtbK1US5LT&#10;MBDdU8UdVNoTO2bCzLjiTBWEsJkCimEOoMiyrUK/UiuxcwG4ASs27DlXzkFLzmQ+QFUWeCG3rKen&#10;fq9bnl8NWpGt8CCtqeh0klMiDLe1NG1Fbz+vXlxQAoGZmilrREV3AujV4vmzee9KUdjOqlp4giQG&#10;yt5VtAvBlVkGvBOawcQ6YXCxsV6zgFPfZrVnPbJrlRV5/irrra+dt1wA4NfluEgPjP4UQts0koul&#10;5RstTBhZvVAsoCTopAO6SNk2jeDhQ9OACERVFJWGNOIhGK/jmC3mrGw9c53khxTYKSk80aSZNHjo&#10;kWrJAiMbL/+g0pJ7C7YJE251NgpJjqCKaf7Em5uOOZG0oNXgjqbD/6Pl77cfPZF1RV9SYpjGgu+/&#10;f9v/+LX/+ZWcR3t6ByWibhziwvDaDtg0SSq4a8u/ADH2k0VfpxGcPUCPWwH3RWOGxuv4RskEKdD/&#10;3dF/MQTC8eNsdlmcnc0o4bhW5BfnBU4i6/125yG8E1aTGFTUY4FTMmx7DWGE3kHiaWCVrFdSqTTx&#10;7fqN8mTLsBlW6TmwP4IpQ/qKXs6KmAjDDm+wszDUDl0C047i/0mcp+dvxDGxJYNuTCCdGWGs1DII&#10;n6JOsPqtqUnYOayEwQtIYzJa1JQogfc1RgkZmFSnINE7ZQ6FGWsRSxSG9YA0MVzbeoel3Tgv2+5R&#10;HbHlkveH6xF7+uE8kd7/Eh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xs7yfWAAAABQEAAA8A&#10;AAAAAAAAAQAgAAAAIgAAAGRycy9kb3ducmV2LnhtbFBLAQIUABQAAAAIAIdO4kBG+AQkGQIAAFoE&#10;AAAOAAAAAAAAAAEAIAAAACUBAABkcnMvZTJvRG9jLnhtbFBLBQYAAAAABgAGAFkBAACwBQAAAAA=&#10;">
                <v:fill on="t" focussize="0,0"/>
                <v:stroke color="#000000" joinstyle="miter"/>
                <v:imagedata o:title=""/>
                <o:lock v:ext="edit" rotation="t" aspectratio="f"/>
                <v:textbox>
                  <w:txbxContent>
                    <w:p w14:paraId="744F9EF0">
                      <w:pPr>
                        <w:rPr>
                          <w:rFonts w:ascii="Consolas" w:hAnsi="Consolas" w:cs="Consolas"/>
                        </w:rPr>
                      </w:pPr>
                      <w:r>
                        <w:rPr>
                          <w:rFonts w:hint="eastAsia" w:ascii="Consolas" w:hAnsi="Consolas" w:cs="Consolas"/>
                        </w:rPr>
                        <w:t>def high</w:t>
                      </w:r>
                      <w:r>
                        <w:rPr>
                          <w:rFonts w:ascii="Consolas" w:hAnsi="Consolas" w:cs="Consolas"/>
                        </w:rPr>
                        <w:t>_f</w:t>
                      </w:r>
                      <w:r>
                        <w:rPr>
                          <w:rFonts w:hint="eastAsia" w:ascii="Consolas" w:hAnsi="Consolas" w:cs="Consolas"/>
                        </w:rPr>
                        <w:t>requency</w:t>
                      </w:r>
                      <w:r>
                        <w:rPr>
                          <w:rFonts w:ascii="Consolas" w:hAnsi="Consolas" w:cs="Consolas"/>
                        </w:rPr>
                        <w:t>_f</w:t>
                      </w:r>
                      <w:r>
                        <w:rPr>
                          <w:rFonts w:hint="eastAsia" w:ascii="Consolas" w:hAnsi="Consolas" w:cs="Consolas"/>
                        </w:rPr>
                        <w:t>eature(self, x, scale=5):</w:t>
                      </w:r>
                    </w:p>
                    <w:p w14:paraId="2D91524D">
                      <w:pPr>
                        <w:rPr>
                          <w:rFonts w:ascii="Consolas" w:hAnsi="Consolas" w:cs="Consolas"/>
                        </w:rPr>
                      </w:pPr>
                      <w:r>
                        <w:rPr>
                          <w:rFonts w:hint="eastAsia" w:ascii="Consolas" w:hAnsi="Consolas" w:cs="Consolas"/>
                        </w:rPr>
                        <w:t xml:space="preserve">    x = torch.fft.fft(x, dim=1, norm="ortho")</w:t>
                      </w:r>
                    </w:p>
                    <w:p w14:paraId="3B0F2A37">
                      <w:pPr>
                        <w:rPr>
                          <w:rFonts w:ascii="Consolas" w:hAnsi="Consolas" w:cs="Consolas"/>
                        </w:rPr>
                      </w:pPr>
                      <w:r>
                        <w:rPr>
                          <w:rFonts w:hint="eastAsia" w:ascii="Consolas" w:hAnsi="Consolas" w:cs="Consolas"/>
                        </w:rPr>
                        <w:t xml:space="preserve">    x = torch.fft.fftshift(x, dim=1) </w:t>
                      </w:r>
                    </w:p>
                    <w:p w14:paraId="4FD35C71">
                      <w:pPr>
                        <w:rPr>
                          <w:rFonts w:ascii="Consolas" w:hAnsi="Consolas" w:cs="Consolas"/>
                        </w:rPr>
                      </w:pPr>
                      <w:r>
                        <w:rPr>
                          <w:rFonts w:hint="eastAsia" w:ascii="Consolas" w:hAnsi="Consolas" w:cs="Consolas"/>
                        </w:rPr>
                        <w:t xml:space="preserve">    _, c, _, _ = x.shape</w:t>
                      </w:r>
                    </w:p>
                    <w:p w14:paraId="7A8E3A6E">
                      <w:pPr>
                        <w:rPr>
                          <w:rFonts w:ascii="Consolas" w:hAnsi="Consolas" w:cs="Consolas"/>
                        </w:rPr>
                      </w:pPr>
                      <w:r>
                        <w:rPr>
                          <w:rFonts w:hint="eastAsia" w:ascii="Consolas" w:hAnsi="Consolas" w:cs="Consolas"/>
                        </w:rPr>
                        <w:t xml:space="preserve">    x[:, c//2-c//scale:c//2+c//scale, :, :] = 0.</w:t>
                      </w:r>
                    </w:p>
                    <w:p w14:paraId="3D6496EE">
                      <w:pPr>
                        <w:rPr>
                          <w:rFonts w:ascii="Consolas" w:hAnsi="Consolas" w:cs="Consolas"/>
                        </w:rPr>
                      </w:pPr>
                      <w:r>
                        <w:rPr>
                          <w:rFonts w:hint="eastAsia" w:ascii="Consolas" w:hAnsi="Consolas" w:cs="Consolas"/>
                        </w:rPr>
                        <w:t xml:space="preserve">    x = torch.fft.ifftshift(x, dim=1)</w:t>
                      </w:r>
                    </w:p>
                    <w:p w14:paraId="56FF03CC">
                      <w:pPr>
                        <w:rPr>
                          <w:rFonts w:ascii="Consolas" w:hAnsi="Consolas" w:cs="Consolas"/>
                        </w:rPr>
                      </w:pPr>
                      <w:r>
                        <w:rPr>
                          <w:rFonts w:hint="eastAsia" w:ascii="Consolas" w:hAnsi="Consolas" w:cs="Consolas"/>
                        </w:rPr>
                        <w:t xml:space="preserve">    x = torch.fft.ifft(x, dim=1, norm="ortho")</w:t>
                      </w:r>
                    </w:p>
                    <w:p w14:paraId="10419310">
                      <w:pPr>
                        <w:rPr>
                          <w:rFonts w:ascii="Consolas" w:hAnsi="Consolas" w:cs="Consolas"/>
                        </w:rPr>
                      </w:pPr>
                      <w:r>
                        <w:rPr>
                          <w:rFonts w:hint="eastAsia" w:ascii="Consolas" w:hAnsi="Consolas" w:cs="Consolas"/>
                        </w:rPr>
                        <w:t xml:space="preserve">    x = torch.real(x)</w:t>
                      </w:r>
                    </w:p>
                    <w:p w14:paraId="3EB37A25">
                      <w:pPr>
                        <w:rPr>
                          <w:rFonts w:ascii="Consolas" w:hAnsi="Consolas" w:cs="Consolas"/>
                        </w:rPr>
                      </w:pPr>
                      <w:r>
                        <w:rPr>
                          <w:rFonts w:hint="eastAsia" w:ascii="Consolas" w:hAnsi="Consolas" w:cs="Consolas"/>
                        </w:rPr>
                        <w:t xml:space="preserve">    x = F.relu(x)</w:t>
                      </w:r>
                    </w:p>
                    <w:p w14:paraId="0661B32A">
                      <w:pPr>
                        <w:rPr>
                          <w:rFonts w:ascii="Consolas" w:hAnsi="Consolas" w:cs="Consolas"/>
                        </w:rPr>
                      </w:pPr>
                      <w:r>
                        <w:rPr>
                          <w:rFonts w:hint="eastAsia" w:ascii="Consolas" w:hAnsi="Consolas" w:cs="Consolas"/>
                        </w:rPr>
                        <w:t xml:space="preserve">    return x</w:t>
                      </w:r>
                    </w:p>
                  </w:txbxContent>
                </v:textbox>
                <w10:wrap type="none"/>
                <w10:anchorlock/>
              </v:shape>
            </w:pict>
          </mc:Fallback>
        </mc:AlternateContent>
      </w:r>
    </w:p>
    <w:p w14:paraId="298EC594">
      <w:pPr>
        <w:rPr>
          <w:lang w:eastAsia="zh"/>
        </w:rPr>
      </w:pPr>
    </w:p>
    <w:p w14:paraId="653E99CD">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24" w:name="_Toc324699345"/>
      <w:r>
        <w:rPr>
          <w:rFonts w:ascii="Times New Roman" w:hAnsi="Times New Roman" w:eastAsia="黑体" w:cs="黑体"/>
          <w:b w:val="0"/>
          <w:bCs w:val="0"/>
          <w:sz w:val="28"/>
          <w:szCs w:val="28"/>
          <w:lang w:eastAsia="zh"/>
        </w:rPr>
        <w:t>3.2.3 频域卷积层（</w:t>
      </w:r>
      <w:r>
        <w:rPr>
          <w:rFonts w:hint="default" w:ascii="Times New Roman" w:hAnsi="Times New Roman" w:eastAsia="黑体"/>
          <w:b w:val="0"/>
          <w:bCs w:val="0"/>
          <w:sz w:val="28"/>
          <w:szCs w:val="28"/>
          <w:lang w:eastAsia="zh"/>
        </w:rPr>
        <w:t>Frequency Conv Layer</w:t>
      </w:r>
      <w:r>
        <w:rPr>
          <w:rFonts w:ascii="Times New Roman" w:hAnsi="Times New Roman" w:eastAsia="黑体" w:cs="黑体"/>
          <w:b w:val="0"/>
          <w:bCs w:val="0"/>
          <w:sz w:val="28"/>
          <w:szCs w:val="28"/>
          <w:lang w:eastAsia="zh"/>
        </w:rPr>
        <w:t>）</w:t>
      </w:r>
      <w:bookmarkEnd w:id="24"/>
    </w:p>
    <w:p w14:paraId="2D9F41EA">
      <w:pPr>
        <w:spacing w:line="360" w:lineRule="auto"/>
        <w:ind w:firstLine="480" w:firstLineChars="200"/>
        <w:rPr>
          <w:sz w:val="24"/>
          <w:lang w:eastAsia="zh"/>
        </w:rPr>
      </w:pPr>
      <w:r>
        <w:rPr>
          <w:rFonts w:hint="eastAsia"/>
          <w:sz w:val="24"/>
          <w:lang w:eastAsia="zh"/>
        </w:rPr>
        <w:t>模型不仅将频率信息用作伪影表示，还引入频域学习作为一种增强检测器泛化能力的策略。模型将卷积层的特征图从特征空间转换到频域，在幅值谱和相位谱上应用卷积层进行学习，然后将学习到的频谱信息转换回特征空间。这个过程有助于提高检测器对频域特征的敏感性。</w:t>
      </w:r>
    </w:p>
    <w:p w14:paraId="51B06BD3">
      <w:pPr>
        <w:spacing w:line="360" w:lineRule="auto"/>
        <w:rPr>
          <w:sz w:val="24"/>
          <w:lang w:eastAsia="zh"/>
        </w:rPr>
      </w:pPr>
      <w:r>
        <w:rPr>
          <w:rFonts w:hint="eastAsia"/>
          <w:sz w:val="24"/>
          <w:lang w:eastAsia="zh"/>
        </w:rPr>
        <w:t xml:space="preserve">   - 作用：通过在频域中学习，提高检测器对频域特征的敏感性。</w:t>
      </w:r>
    </w:p>
    <w:p w14:paraId="782551DE">
      <w:pPr>
        <w:spacing w:line="360" w:lineRule="auto"/>
        <w:rPr>
          <w:sz w:val="24"/>
          <w:lang w:eastAsia="zh"/>
        </w:rPr>
      </w:pPr>
      <w:r>
        <w:rPr>
          <w:rFonts w:hint="eastAsia"/>
          <w:sz w:val="24"/>
          <w:lang w:eastAsia="zh"/>
        </w:rPr>
        <w:t xml:space="preserve">   - 实现步骤：</w:t>
      </w:r>
    </w:p>
    <w:p w14:paraId="4AC2B825">
      <w:pPr>
        <w:widowControl/>
        <w:spacing w:line="360" w:lineRule="auto"/>
        <w:jc w:val="left"/>
        <w:rPr>
          <w:sz w:val="24"/>
          <w:lang w:eastAsia="zh"/>
        </w:rPr>
      </w:pPr>
      <w:r>
        <w:rPr>
          <w:rFonts w:hint="eastAsia"/>
          <w:sz w:val="24"/>
          <w:lang w:eastAsia="zh"/>
        </w:rPr>
        <w:t xml:space="preserve">     - 将卷积层的特征图</w:t>
      </w:r>
      <w:r>
        <w:rPr>
          <w:rFonts w:ascii="KaTeX_Math" w:hAnsi="KaTeX_Math" w:eastAsia="KaTeX_Math" w:cs="KaTeX_Math"/>
          <w:i/>
          <w:iCs/>
          <w:kern w:val="0"/>
          <w:sz w:val="24"/>
          <w:shd w:val="clear" w:color="auto" w:fill="FFFFFF"/>
          <w:lang w:bidi="ar"/>
        </w:rPr>
        <w:t>M</w:t>
      </w:r>
      <w:r>
        <w:rPr>
          <w:rFonts w:ascii="KaTeX_Math" w:hAnsi="KaTeX_Math" w:eastAsia="KaTeX_Math" w:cs="KaTeX_Math"/>
          <w:i/>
          <w:iCs/>
          <w:kern w:val="0"/>
          <w:sz w:val="24"/>
          <w:shd w:val="clear" w:color="auto" w:fill="FFFFFF"/>
          <w:vertAlign w:val="subscript"/>
          <w:lang w:bidi="ar"/>
        </w:rPr>
        <w:t>k</w:t>
      </w:r>
      <w:r>
        <w:rPr>
          <w:rFonts w:eastAsia="Times New Roman"/>
          <w:kern w:val="0"/>
          <w:sz w:val="24"/>
          <w:shd w:val="clear" w:color="auto" w:fill="FFFFFF"/>
          <w:vertAlign w:val="subscript"/>
          <w:lang w:bidi="ar"/>
        </w:rPr>
        <w:t>​</w:t>
      </w:r>
      <w:r>
        <w:rPr>
          <w:rFonts w:eastAsia="Times New Roman"/>
          <w:kern w:val="0"/>
          <w:sz w:val="24"/>
          <w:shd w:val="clear" w:color="auto" w:fill="FFFFFF"/>
          <w:lang w:bidi="ar"/>
        </w:rPr>
        <w:t>∈</w:t>
      </w:r>
      <w:r>
        <w:rPr>
          <w:rFonts w:ascii="KaTeX_AMS" w:hAnsi="KaTeX_AMS" w:eastAsia="KaTeX_AMS" w:cs="KaTeX_AMS"/>
          <w:kern w:val="0"/>
          <w:sz w:val="24"/>
          <w:shd w:val="clear" w:color="auto" w:fill="FFFFFF"/>
          <w:lang w:bidi="ar"/>
        </w:rPr>
        <w:t>R</w:t>
      </w:r>
      <w:r>
        <w:rPr>
          <w:rFonts w:ascii="KaTeX_Math" w:hAnsi="KaTeX_Math" w:eastAsia="KaTeX_Math" w:cs="KaTeX_Math"/>
          <w:i/>
          <w:iCs/>
          <w:kern w:val="0"/>
          <w:sz w:val="24"/>
          <w:shd w:val="clear" w:color="auto" w:fill="FFFFFF"/>
          <w:vertAlign w:val="superscript"/>
          <w:lang w:bidi="ar"/>
        </w:rPr>
        <w:t>W</w:t>
      </w:r>
      <w:r>
        <w:rPr>
          <w:rFonts w:eastAsia="Times New Roman"/>
          <w:kern w:val="0"/>
          <w:sz w:val="24"/>
          <w:shd w:val="clear" w:color="auto" w:fill="FFFFFF"/>
          <w:vertAlign w:val="superscript"/>
          <w:lang w:bidi="ar"/>
        </w:rPr>
        <w:t>×</w:t>
      </w:r>
      <w:r>
        <w:rPr>
          <w:rFonts w:ascii="KaTeX_Math" w:hAnsi="KaTeX_Math" w:eastAsia="KaTeX_Math" w:cs="KaTeX_Math"/>
          <w:i/>
          <w:iCs/>
          <w:kern w:val="0"/>
          <w:sz w:val="24"/>
          <w:shd w:val="clear" w:color="auto" w:fill="FFFFFF"/>
          <w:vertAlign w:val="superscript"/>
          <w:lang w:bidi="ar"/>
        </w:rPr>
        <w:t>H</w:t>
      </w:r>
      <w:r>
        <w:rPr>
          <w:rFonts w:eastAsia="Times New Roman"/>
          <w:kern w:val="0"/>
          <w:sz w:val="24"/>
          <w:shd w:val="clear" w:color="auto" w:fill="FFFFFF"/>
          <w:vertAlign w:val="superscript"/>
          <w:lang w:bidi="ar"/>
        </w:rPr>
        <w:t>×</w:t>
      </w:r>
      <w:r>
        <w:rPr>
          <w:rFonts w:ascii="KaTeX_Math" w:hAnsi="KaTeX_Math" w:eastAsia="KaTeX_Math" w:cs="KaTeX_Math"/>
          <w:i/>
          <w:iCs/>
          <w:kern w:val="0"/>
          <w:sz w:val="24"/>
          <w:shd w:val="clear" w:color="auto" w:fill="FFFFFF"/>
          <w:vertAlign w:val="superscript"/>
          <w:lang w:bidi="ar"/>
        </w:rPr>
        <w:t>C</w:t>
      </w:r>
      <w:r>
        <w:rPr>
          <w:rFonts w:hint="eastAsia"/>
          <w:sz w:val="24"/>
          <w:lang w:eastAsia="zh"/>
        </w:rPr>
        <w:t>转换到频域。</w:t>
      </w:r>
    </w:p>
    <w:p w14:paraId="2B1F3F15">
      <w:pPr>
        <w:widowControl/>
        <w:spacing w:line="360" w:lineRule="auto"/>
        <w:jc w:val="left"/>
        <w:rPr>
          <w:sz w:val="24"/>
          <w:lang w:eastAsia="zh"/>
        </w:rPr>
      </w:pPr>
      <w:r>
        <w:rPr>
          <w:rFonts w:hint="eastAsia"/>
          <w:sz w:val="24"/>
          <w:lang w:eastAsia="zh"/>
        </w:rPr>
        <w:t xml:space="preserve">     - 在幅值谱和相位谱上分别应用卷积层 </w:t>
      </w:r>
      <w:r>
        <w:rPr>
          <w:rFonts w:ascii="KaTeX_Math" w:hAnsi="KaTeX_Math" w:eastAsia="KaTeX_Math" w:cs="KaTeX_Math"/>
          <w:i/>
          <w:iCs/>
          <w:kern w:val="0"/>
          <w:sz w:val="24"/>
          <w:shd w:val="clear" w:color="auto" w:fill="FFFFFF"/>
          <w:lang w:bidi="ar"/>
        </w:rPr>
        <w:t>L</w:t>
      </w:r>
      <w:r>
        <w:rPr>
          <w:rFonts w:eastAsia="Times New Roman"/>
          <w:kern w:val="0"/>
          <w:sz w:val="24"/>
          <w:shd w:val="clear" w:color="auto" w:fill="FFFFFF"/>
          <w:lang w:bidi="ar"/>
        </w:rPr>
        <w:t>conv</w:t>
      </w:r>
      <w:r>
        <w:rPr>
          <w:rFonts w:hint="eastAsia"/>
          <w:sz w:val="24"/>
          <w:lang w:eastAsia="zh"/>
        </w:rPr>
        <w:t>，学习频域中的特征。</w:t>
      </w:r>
    </w:p>
    <w:p w14:paraId="68C3C1B9">
      <w:pPr>
        <w:widowControl/>
        <w:spacing w:line="360" w:lineRule="auto"/>
        <w:jc w:val="left"/>
        <w:rPr>
          <w:lang w:eastAsia="zh"/>
        </w:rPr>
      </w:pPr>
      <w:r>
        <w:rPr>
          <w:rFonts w:hint="eastAsia"/>
          <w:sz w:val="24"/>
          <w:lang w:eastAsia="zh"/>
        </w:rPr>
        <w:t xml:space="preserve">     - 将学习到的频谱信息通过 iFFT 转换回特征空间，得到新的特征图</w:t>
      </w:r>
      <w:r>
        <w:rPr>
          <w:rFonts w:hint="eastAsia"/>
          <w:sz w:val="24"/>
          <w:lang w:eastAsia="zh"/>
        </w:rPr>
        <w:drawing>
          <wp:inline distT="0" distB="0" distL="114300" distR="114300">
            <wp:extent cx="262890" cy="333375"/>
            <wp:effectExtent l="0" t="0" r="3810" b="8890"/>
            <wp:docPr id="36"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2"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63071" cy="333375"/>
                    </a:xfrm>
                    <a:prstGeom prst="rect">
                      <a:avLst/>
                    </a:prstGeom>
                  </pic:spPr>
                </pic:pic>
              </a:graphicData>
            </a:graphic>
          </wp:inline>
        </w:drawing>
      </w:r>
      <w:r>
        <w:rPr>
          <w:rFonts w:hint="eastAsia"/>
          <w:lang w:eastAsia="zh"/>
        </w:rPr>
        <w:t>。</w:t>
      </w:r>
    </w:p>
    <w:p w14:paraId="38EBBFC8">
      <w:pPr>
        <w:spacing w:before="120" w:line="360" w:lineRule="auto"/>
        <w:jc w:val="center"/>
        <w:rPr>
          <w:rFonts w:eastAsia="黑体"/>
        </w:rPr>
      </w:pPr>
      <w:r>
        <w:rPr>
          <w:rFonts w:hint="eastAsia" w:eastAsia="黑体"/>
        </w:rPr>
        <w:t>代码</w:t>
      </w:r>
      <w:r>
        <w:rPr>
          <w:rFonts w:eastAsia="黑体"/>
        </w:rPr>
        <w:t>3</w:t>
      </w:r>
      <w:r>
        <w:rPr>
          <w:rFonts w:hint="eastAsia" w:eastAsia="黑体"/>
        </w:rPr>
        <w:t>-</w:t>
      </w:r>
      <w:r>
        <w:rPr>
          <w:rFonts w:eastAsia="黑体"/>
        </w:rPr>
        <w:t>3</w:t>
      </w:r>
      <w:r>
        <w:rPr>
          <w:rFonts w:hint="eastAsia" w:eastAsia="黑体"/>
        </w:rPr>
        <w:t xml:space="preserve"> </w:t>
      </w:r>
      <w:r>
        <w:rPr>
          <w:rFonts w:hint="eastAsia" w:eastAsia="黑体"/>
          <w:lang w:eastAsia="zh"/>
        </w:rPr>
        <w:t>Frequency Convolute</w:t>
      </w:r>
      <w:r>
        <w:rPr>
          <w:rFonts w:hint="eastAsia" w:eastAsia="黑体"/>
        </w:rPr>
        <w:t>模块</w:t>
      </w:r>
    </w:p>
    <w:p w14:paraId="472932DF">
      <w:pPr>
        <w:spacing w:after="120" w:line="360" w:lineRule="auto"/>
        <w:jc w:val="center"/>
        <w:rPr>
          <w:lang w:eastAsia="zh"/>
        </w:rPr>
      </w:pPr>
      <w:r>
        <w:rPr>
          <w:sz w:val="24"/>
        </w:rPr>
        <mc:AlternateContent>
          <mc:Choice Requires="wps">
            <w:drawing>
              <wp:inline distT="0" distB="0" distL="114300" distR="114300">
                <wp:extent cx="5520055" cy="1996440"/>
                <wp:effectExtent l="4445" t="4445" r="19050" b="18415"/>
                <wp:docPr id="1" name="文本框 7"/>
                <wp:cNvGraphicFramePr/>
                <a:graphic xmlns:a="http://schemas.openxmlformats.org/drawingml/2006/main">
                  <a:graphicData uri="http://schemas.microsoft.com/office/word/2010/wordprocessingShape">
                    <wps:wsp>
                      <wps:cNvSpPr txBox="1">
                        <a:spLocks noRot="1"/>
                      </wps:cNvSpPr>
                      <wps:spPr>
                        <a:xfrm>
                          <a:off x="0" y="0"/>
                          <a:ext cx="5520055" cy="199644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274DC6A">
                            <w:pPr>
                              <w:rPr>
                                <w:rFonts w:ascii="Consolas" w:hAnsi="Consolas" w:cs="Consolas"/>
                              </w:rPr>
                            </w:pPr>
                            <w:r>
                              <w:rPr>
                                <w:rFonts w:hint="eastAsia" w:ascii="Consolas" w:hAnsi="Consolas" w:cs="Consolas"/>
                              </w:rPr>
                              <w:t xml:space="preserve">def </w:t>
                            </w:r>
                            <w:r>
                              <w:rPr>
                                <w:rFonts w:ascii="Consolas" w:hAnsi="Consolas" w:cs="Consolas"/>
                              </w:rPr>
                              <w:t>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ayer(self, x):</w:t>
                            </w:r>
                          </w:p>
                          <w:p w14:paraId="0838D502">
                            <w:pPr>
                              <w:rPr>
                                <w:rFonts w:ascii="Consolas" w:hAnsi="Consolas" w:cs="Consolas"/>
                              </w:rPr>
                            </w:pPr>
                            <w:r>
                              <w:rPr>
                                <w:rFonts w:hint="eastAsia" w:ascii="Consolas" w:hAnsi="Consolas" w:cs="Consolas"/>
                              </w:rPr>
                              <w:t xml:space="preserve">    x = torch.fft.fft2(x, norm="ortho")</w:t>
                            </w:r>
                          </w:p>
                          <w:p w14:paraId="07506301">
                            <w:pPr>
                              <w:rPr>
                                <w:rFonts w:ascii="Consolas" w:hAnsi="Consolas" w:cs="Consolas"/>
                              </w:rPr>
                            </w:pPr>
                            <w:r>
                              <w:rPr>
                                <w:rFonts w:hint="eastAsia" w:ascii="Consolas" w:hAnsi="Consolas" w:cs="Consolas"/>
                              </w:rPr>
                              <w:t xml:space="preserve">    x = torch.fft.fftshift(x, dim=[-2, -1]) </w:t>
                            </w:r>
                          </w:p>
                          <w:p w14:paraId="31F2D676">
                            <w:pPr>
                              <w:rPr>
                                <w:rFonts w:ascii="Consolas" w:hAnsi="Consolas" w:cs="Consolas"/>
                              </w:rPr>
                            </w:pPr>
                            <w:r>
                              <w:rPr>
                                <w:rFonts w:hint="eastAsia" w:ascii="Consolas" w:hAnsi="Consolas" w:cs="Consolas"/>
                              </w:rPr>
                              <w:t xml:space="preserve">    x = torch.complex(self.realconv1(x.real), self.imagconv1(x.imag))</w:t>
                            </w:r>
                          </w:p>
                          <w:p w14:paraId="4C1A3014">
                            <w:pPr>
                              <w:rPr>
                                <w:rFonts w:ascii="Consolas" w:hAnsi="Consolas" w:cs="Consolas"/>
                              </w:rPr>
                            </w:pPr>
                            <w:r>
                              <w:rPr>
                                <w:rFonts w:hint="eastAsia" w:ascii="Consolas" w:hAnsi="Consolas" w:cs="Consolas"/>
                              </w:rPr>
                              <w:t xml:space="preserve">    x = torch.fft.ifftshift(x, dim=[-2, -1])</w:t>
                            </w:r>
                          </w:p>
                          <w:p w14:paraId="23B3467C">
                            <w:pPr>
                              <w:rPr>
                                <w:rFonts w:ascii="Consolas" w:hAnsi="Consolas" w:cs="Consolas"/>
                              </w:rPr>
                            </w:pPr>
                            <w:r>
                              <w:rPr>
                                <w:rFonts w:hint="eastAsia" w:ascii="Consolas" w:hAnsi="Consolas" w:cs="Consolas"/>
                              </w:rPr>
                              <w:t xml:space="preserve">    x = torch.fft.ifft2(x, norm="ortho")</w:t>
                            </w:r>
                          </w:p>
                          <w:p w14:paraId="2FA3C702">
                            <w:pPr>
                              <w:ind w:firstLine="420"/>
                              <w:rPr>
                                <w:rFonts w:ascii="Consolas" w:hAnsi="Consolas" w:cs="Consolas"/>
                              </w:rPr>
                            </w:pPr>
                            <w:r>
                              <w:rPr>
                                <w:rFonts w:hint="eastAsia" w:ascii="Consolas" w:hAnsi="Consolas" w:cs="Consolas"/>
                              </w:rPr>
                              <w:t>x = torch.real(x)</w:t>
                            </w:r>
                          </w:p>
                          <w:p w14:paraId="391667E7">
                            <w:pPr>
                              <w:ind w:firstLine="420"/>
                              <w:rPr>
                                <w:rFonts w:ascii="Consolas" w:hAnsi="Consolas" w:cs="Consolas"/>
                              </w:rPr>
                            </w:pPr>
                            <w:r>
                              <w:rPr>
                                <w:rFonts w:hint="eastAsia" w:ascii="Consolas" w:hAnsi="Consolas" w:cs="Consolas"/>
                              </w:rPr>
                              <w:t>x = F.relu(x)</w:t>
                            </w:r>
                          </w:p>
                          <w:p w14:paraId="2B9CCA08">
                            <w:pPr>
                              <w:ind w:firstLine="420"/>
                              <w:rPr>
                                <w:rFonts w:ascii="Consolas" w:hAnsi="Consolas" w:cs="Consolas"/>
                              </w:rPr>
                            </w:pPr>
                            <w:r>
                              <w:rPr>
                                <w:rFonts w:hint="eastAsia" w:ascii="Consolas" w:hAnsi="Consolas" w:cs="Consolas"/>
                              </w:rPr>
                              <w:t>return x</w:t>
                            </w:r>
                          </w:p>
                          <w:p w14:paraId="38FF68D4">
                            <w:pPr>
                              <w:jc w:val="left"/>
                              <w:rPr>
                                <w:rFonts w:ascii="Consolas" w:hAnsi="Consolas" w:cs="Consolas"/>
                              </w:rPr>
                            </w:pPr>
                            <w:r>
                              <w:rPr>
                                <w:rFonts w:hint="eastAsia" w:ascii="Consolas" w:hAnsi="Consolas" w:cs="Consolas"/>
                              </w:rPr>
                              <w:t xml:space="preserve">    </w:t>
                            </w:r>
                          </w:p>
                        </w:txbxContent>
                      </wps:txbx>
                      <wps:bodyPr upright="1"/>
                    </wps:wsp>
                  </a:graphicData>
                </a:graphic>
              </wp:inline>
            </w:drawing>
          </mc:Choice>
          <mc:Fallback>
            <w:pict>
              <v:shape id="文本框 7" o:spid="_x0000_s1026" o:spt="202" type="#_x0000_t202" style="height:157.2pt;width:434.65pt;" fillcolor="#FFFFFF" filled="t" stroked="t" coordsize="21600,21600" o:gfxdata="UEsDBAoAAAAAAIdO4kAAAAAAAAAAAAAAAAAEAAAAZHJzL1BLAwQUAAAACACHTuJAvumpVtYAAAAF&#10;AQAADwAAAGRycy9kb3ducmV2LnhtbE2PwU7DMBBE70j9B2uRuKDWCYlCGuL0gASCG7SoXN14m0TY&#10;69R20/L3GC70stJoRjNv69XZaDah84MlAekiAYbUWjVQJ+Bj8zQvgfkgSUltCQV8o4dVM7uqZaXs&#10;id5xWoeOxRLylRTQhzBWnPu2RyP9wo5I0dtbZ2SI0nVcOXmK5UbzuyQpuJEDxYVejvjYY/u1PhoB&#10;Zf4yffrX7G3bFnu9DLf30/PBCXFznSYPwAKew38YfvEjOjSRaWePpDzTAuIj4e9GryyWGbCdgCzN&#10;c+BNzS/pmx9QSwMEFAAAAAgAh07iQJMGF0obAgAAWgQAAA4AAABkcnMvZTJvRG9jLnhtbK1US5LT&#10;MBDdU8UdVNoTJ6nJQFxxpgpC2EwBxcABFEm2VehXaiV2LgA3YMWGPefKOWjJIZOZYZEFXsgt6+np&#10;9euWFze90WQnAyhnKzoZjSmRljuhbFPRL5/XL15RApFZwbSzsqJ7CfRm+fzZovOlnLrWaSEDQRIL&#10;Zecr2sboy6IA3krDYOS8tLhYu2BYxGloChFYh+xGF9Px+LroXBA+OC4B8OtqWKRHxnAJoatrxeXK&#10;8a2RNg6sQWoWMSVolQe6zGrrWvL4oa5BRqIripnGPOIhGG/SWCwXrGwC863iRwnsEgmPcjJMWTz0&#10;RLVikZFtUE+ojOLBgavjiDtTDIlkRzCLyfiRN3ct8zLnglaDP5kO/4+Wv999DEQJ7ARKLDNY8MOP&#10;74efvw+/vpGXyZ7OQ4moO4+42L92fYKmVMHfOv4ViHWfHPo6SeDiDD1sBdyX0H0dTHpjygQp0P/9&#10;yX/ZR8Lx42yGDTKbUcJxbTKfX19d5QoV99t9gPhOOkNSUNGABc5i2O4WYhLAyr+QrNFpJdZK6zwJ&#10;zeaNDmTHsBnW+cmaMZVzmLakq+h8Nk1CGHZ4jZ2FofHoEthmSP58B5wTj/PzL+IkbMWgHQTkMxOM&#10;lUZFGXLUSibeWkHi3mMlLF5AmsQYKSjREu9rijIyMqUvQaIh2h4LM9QilSj2mx5pUrhxYo+l3fqg&#10;mvZBHbHlsqHH65F6+nyeSe9/Cc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vumpVtYAAAAFAQAA&#10;DwAAAAAAAAABACAAAAAiAAAAZHJzL2Rvd25yZXYueG1sUEsBAhQAFAAAAAgAh07iQJMGF0obAgAA&#10;WgQAAA4AAAAAAAAAAQAgAAAAJQEAAGRycy9lMm9Eb2MueG1sUEsFBgAAAAAGAAYAWQEAALIFAAAA&#10;AA==&#10;">
                <v:fill on="t" focussize="0,0"/>
                <v:stroke color="#000000" joinstyle="miter"/>
                <v:imagedata o:title=""/>
                <o:lock v:ext="edit" rotation="t" aspectratio="f"/>
                <v:textbox>
                  <w:txbxContent>
                    <w:p w14:paraId="7274DC6A">
                      <w:pPr>
                        <w:rPr>
                          <w:rFonts w:ascii="Consolas" w:hAnsi="Consolas" w:cs="Consolas"/>
                        </w:rPr>
                      </w:pPr>
                      <w:r>
                        <w:rPr>
                          <w:rFonts w:hint="eastAsia" w:ascii="Consolas" w:hAnsi="Consolas" w:cs="Consolas"/>
                        </w:rPr>
                        <w:t xml:space="preserve">def </w:t>
                      </w:r>
                      <w:r>
                        <w:rPr>
                          <w:rFonts w:ascii="Consolas" w:hAnsi="Consolas" w:cs="Consolas"/>
                        </w:rPr>
                        <w:t>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ayer(self, x):</w:t>
                      </w:r>
                    </w:p>
                    <w:p w14:paraId="0838D502">
                      <w:pPr>
                        <w:rPr>
                          <w:rFonts w:ascii="Consolas" w:hAnsi="Consolas" w:cs="Consolas"/>
                        </w:rPr>
                      </w:pPr>
                      <w:r>
                        <w:rPr>
                          <w:rFonts w:hint="eastAsia" w:ascii="Consolas" w:hAnsi="Consolas" w:cs="Consolas"/>
                        </w:rPr>
                        <w:t xml:space="preserve">    x = torch.fft.fft2(x, norm="ortho")</w:t>
                      </w:r>
                    </w:p>
                    <w:p w14:paraId="07506301">
                      <w:pPr>
                        <w:rPr>
                          <w:rFonts w:ascii="Consolas" w:hAnsi="Consolas" w:cs="Consolas"/>
                        </w:rPr>
                      </w:pPr>
                      <w:r>
                        <w:rPr>
                          <w:rFonts w:hint="eastAsia" w:ascii="Consolas" w:hAnsi="Consolas" w:cs="Consolas"/>
                        </w:rPr>
                        <w:t xml:space="preserve">    x = torch.fft.fftshift(x, dim=[-2, -1]) </w:t>
                      </w:r>
                    </w:p>
                    <w:p w14:paraId="31F2D676">
                      <w:pPr>
                        <w:rPr>
                          <w:rFonts w:ascii="Consolas" w:hAnsi="Consolas" w:cs="Consolas"/>
                        </w:rPr>
                      </w:pPr>
                      <w:r>
                        <w:rPr>
                          <w:rFonts w:hint="eastAsia" w:ascii="Consolas" w:hAnsi="Consolas" w:cs="Consolas"/>
                        </w:rPr>
                        <w:t xml:space="preserve">    x = torch.complex(self.realconv1(x.real), self.imagconv1(x.imag))</w:t>
                      </w:r>
                    </w:p>
                    <w:p w14:paraId="4C1A3014">
                      <w:pPr>
                        <w:rPr>
                          <w:rFonts w:ascii="Consolas" w:hAnsi="Consolas" w:cs="Consolas"/>
                        </w:rPr>
                      </w:pPr>
                      <w:r>
                        <w:rPr>
                          <w:rFonts w:hint="eastAsia" w:ascii="Consolas" w:hAnsi="Consolas" w:cs="Consolas"/>
                        </w:rPr>
                        <w:t xml:space="preserve">    x = torch.fft.ifftshift(x, dim=[-2, -1])</w:t>
                      </w:r>
                    </w:p>
                    <w:p w14:paraId="23B3467C">
                      <w:pPr>
                        <w:rPr>
                          <w:rFonts w:ascii="Consolas" w:hAnsi="Consolas" w:cs="Consolas"/>
                        </w:rPr>
                      </w:pPr>
                      <w:r>
                        <w:rPr>
                          <w:rFonts w:hint="eastAsia" w:ascii="Consolas" w:hAnsi="Consolas" w:cs="Consolas"/>
                        </w:rPr>
                        <w:t xml:space="preserve">    x = torch.fft.ifft2(x, norm="ortho")</w:t>
                      </w:r>
                    </w:p>
                    <w:p w14:paraId="2FA3C702">
                      <w:pPr>
                        <w:ind w:firstLine="420"/>
                        <w:rPr>
                          <w:rFonts w:ascii="Consolas" w:hAnsi="Consolas" w:cs="Consolas"/>
                        </w:rPr>
                      </w:pPr>
                      <w:r>
                        <w:rPr>
                          <w:rFonts w:hint="eastAsia" w:ascii="Consolas" w:hAnsi="Consolas" w:cs="Consolas"/>
                        </w:rPr>
                        <w:t>x = torch.real(x)</w:t>
                      </w:r>
                    </w:p>
                    <w:p w14:paraId="391667E7">
                      <w:pPr>
                        <w:ind w:firstLine="420"/>
                        <w:rPr>
                          <w:rFonts w:ascii="Consolas" w:hAnsi="Consolas" w:cs="Consolas"/>
                        </w:rPr>
                      </w:pPr>
                      <w:r>
                        <w:rPr>
                          <w:rFonts w:hint="eastAsia" w:ascii="Consolas" w:hAnsi="Consolas" w:cs="Consolas"/>
                        </w:rPr>
                        <w:t>x = F.relu(x)</w:t>
                      </w:r>
                    </w:p>
                    <w:p w14:paraId="2B9CCA08">
                      <w:pPr>
                        <w:ind w:firstLine="420"/>
                        <w:rPr>
                          <w:rFonts w:ascii="Consolas" w:hAnsi="Consolas" w:cs="Consolas"/>
                        </w:rPr>
                      </w:pPr>
                      <w:r>
                        <w:rPr>
                          <w:rFonts w:hint="eastAsia" w:ascii="Consolas" w:hAnsi="Consolas" w:cs="Consolas"/>
                        </w:rPr>
                        <w:t>return x</w:t>
                      </w:r>
                    </w:p>
                    <w:p w14:paraId="38FF68D4">
                      <w:pPr>
                        <w:jc w:val="left"/>
                        <w:rPr>
                          <w:rFonts w:ascii="Consolas" w:hAnsi="Consolas" w:cs="Consolas"/>
                        </w:rPr>
                      </w:pPr>
                      <w:r>
                        <w:rPr>
                          <w:rFonts w:hint="eastAsia" w:ascii="Consolas" w:hAnsi="Consolas" w:cs="Consolas"/>
                        </w:rPr>
                        <w:t xml:space="preserve">    </w:t>
                      </w:r>
                    </w:p>
                  </w:txbxContent>
                </v:textbox>
                <w10:wrap type="none"/>
                <w10:anchorlock/>
              </v:shape>
            </w:pict>
          </mc:Fallback>
        </mc:AlternateContent>
      </w:r>
    </w:p>
    <w:p w14:paraId="12917F57">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p>
    <w:p w14:paraId="72CED66A">
      <w:pPr>
        <w:pStyle w:val="4"/>
        <w:tabs>
          <w:tab w:val="left" w:pos="855"/>
        </w:tabs>
        <w:spacing w:before="0" w:beforeAutospacing="0" w:after="0" w:afterAutospacing="0" w:line="360" w:lineRule="auto"/>
        <w:rPr>
          <w:rFonts w:hint="default" w:ascii="Times New Roman" w:hAnsi="Times New Roman" w:eastAsia="黑体" w:cs="黑体"/>
          <w:b w:val="0"/>
          <w:bCs w:val="0"/>
          <w:sz w:val="28"/>
          <w:szCs w:val="28"/>
          <w:lang w:eastAsia="zh"/>
        </w:rPr>
      </w:pPr>
      <w:bookmarkStart w:id="25" w:name="_Toc1659448336"/>
      <w:r>
        <w:rPr>
          <w:rFonts w:ascii="Times New Roman" w:hAnsi="Times New Roman" w:eastAsia="黑体" w:cs="黑体"/>
          <w:b w:val="0"/>
          <w:bCs w:val="0"/>
          <w:sz w:val="28"/>
          <w:szCs w:val="28"/>
          <w:lang w:eastAsia="zh"/>
        </w:rPr>
        <w:t>3.2.4 协同工作</w:t>
      </w:r>
      <w:bookmarkEnd w:id="25"/>
    </w:p>
    <w:p w14:paraId="040487FD">
      <w:pPr>
        <w:spacing w:line="360" w:lineRule="auto"/>
        <w:ind w:firstLine="480" w:firstLineChars="200"/>
        <w:rPr>
          <w:rFonts w:eastAsia="黑体"/>
        </w:rPr>
      </w:pPr>
      <w:r>
        <w:rPr>
          <w:rFonts w:hint="eastAsia"/>
          <w:sz w:val="24"/>
          <w:lang w:eastAsia="zh"/>
        </w:rPr>
        <w:t>总的来说，High-Frequency Image负责从图像中提取高频信息，作为检测器的输入，确保模型关注图像中的高频细节；High-Frequency Feature 和 Frequency Conv Layer则负责在特征提取过程中，持续强调高频信息，迫使模型学习更具泛化能力的特征表示。模块之间的连接方式如代码（3-4）所示。</w:t>
      </w:r>
    </w:p>
    <w:p w14:paraId="3CE1A28B">
      <w:pPr>
        <w:spacing w:before="120" w:line="360" w:lineRule="auto"/>
        <w:jc w:val="center"/>
        <w:rPr>
          <w:rFonts w:eastAsia="黑体"/>
        </w:rPr>
      </w:pPr>
      <w:r>
        <w:rPr>
          <w:rFonts w:hint="eastAsia" w:eastAsia="黑体"/>
        </w:rPr>
        <w:t>代码</w:t>
      </w:r>
      <w:r>
        <w:rPr>
          <w:rFonts w:eastAsia="黑体"/>
        </w:rPr>
        <w:t>3</w:t>
      </w:r>
      <w:r>
        <w:rPr>
          <w:rFonts w:hint="eastAsia" w:eastAsia="黑体"/>
        </w:rPr>
        <w:t>-</w:t>
      </w:r>
      <w:r>
        <w:rPr>
          <w:rFonts w:eastAsia="黑体"/>
        </w:rPr>
        <w:t>4</w:t>
      </w:r>
      <w:r>
        <w:rPr>
          <w:rFonts w:hint="eastAsia" w:eastAsia="黑体"/>
        </w:rPr>
        <w:t xml:space="preserve"> </w:t>
      </w:r>
      <w:r>
        <w:rPr>
          <w:rFonts w:eastAsia="黑体"/>
        </w:rPr>
        <w:t>forward</w:t>
      </w:r>
      <w:r>
        <w:rPr>
          <w:rFonts w:hint="eastAsia" w:eastAsia="黑体"/>
        </w:rPr>
        <w:t>方法</w:t>
      </w:r>
    </w:p>
    <w:p w14:paraId="372579BA">
      <w:pPr>
        <w:rPr>
          <w:rFonts w:hint="eastAsia" w:ascii="宋体" w:hAnsi="宋体" w:cs="宋体"/>
          <w:lang w:eastAsia="zh"/>
        </w:rPr>
      </w:pPr>
      <w:r>
        <w:rPr>
          <w:sz w:val="24"/>
        </w:rPr>
        <mc:AlternateContent>
          <mc:Choice Requires="wps">
            <w:drawing>
              <wp:inline distT="0" distB="0" distL="114300" distR="114300">
                <wp:extent cx="6120765" cy="4316095"/>
                <wp:effectExtent l="4445" t="4445" r="8890" b="22860"/>
                <wp:docPr id="4" name="文本框 7"/>
                <wp:cNvGraphicFramePr/>
                <a:graphic xmlns:a="http://schemas.openxmlformats.org/drawingml/2006/main">
                  <a:graphicData uri="http://schemas.microsoft.com/office/word/2010/wordprocessingShape">
                    <wps:wsp>
                      <wps:cNvSpPr txBox="1">
                        <a:spLocks noRot="1"/>
                      </wps:cNvSpPr>
                      <wps:spPr>
                        <a:xfrm>
                          <a:off x="0" y="0"/>
                          <a:ext cx="6120765" cy="43160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EEBD679">
                            <w:pPr>
                              <w:rPr>
                                <w:rFonts w:ascii="Consolas" w:hAnsi="Consolas" w:cs="Consolas"/>
                              </w:rPr>
                            </w:pPr>
                            <w:r>
                              <w:rPr>
                                <w:rFonts w:hint="eastAsia" w:ascii="Consolas" w:hAnsi="Consolas" w:cs="Consolas"/>
                              </w:rPr>
                              <w:t>def forward(self, x):</w:t>
                            </w:r>
                          </w:p>
                          <w:p w14:paraId="388FDD50">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022A1B8F">
                            <w:pPr>
                              <w:rPr>
                                <w:rFonts w:ascii="Consolas" w:hAnsi="Consolas" w:cs="Consolas"/>
                              </w:rPr>
                            </w:pPr>
                            <w:r>
                              <w:rPr>
                                <w:rFonts w:hint="eastAsia" w:ascii="Consolas" w:hAnsi="Consolas" w:cs="Consolas"/>
                              </w:rPr>
                              <w:t xml:space="preserve">    x = F.relu(F.conv2d(x, self.weight1, self.bias1, 1, 0)</w:t>
                            </w:r>
                            <w:r>
                              <w:rPr>
                                <w:rFonts w:ascii="Consolas" w:hAnsi="Consolas" w:cs="Consolas"/>
                              </w:rPr>
                              <w:t>)</w:t>
                            </w:r>
                          </w:p>
                          <w:p w14:paraId="246FFA18">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w:t>
                            </w:r>
                            <w:r>
                              <w:rPr>
                                <w:rFonts w:hint="eastAsia" w:ascii="Consolas" w:hAnsi="Consolas" w:cs="Consolas"/>
                              </w:rPr>
                              <w:t>feature(x)</w:t>
                            </w:r>
                          </w:p>
                          <w:p w14:paraId="76DA2696">
                            <w:pPr>
                              <w:rPr>
                                <w:rFonts w:ascii="Consolas" w:hAnsi="Consolas" w:cs="Consolas"/>
                              </w:rPr>
                            </w:pPr>
                            <w:r>
                              <w:rPr>
                                <w:rFonts w:hint="eastAsia" w:ascii="Consolas" w:hAnsi="Consolas" w:cs="Consolas"/>
                              </w:rPr>
                              <w:t xml:space="preserve">    x = self.</w:t>
                            </w:r>
                            <w:r>
                              <w:rPr>
                                <w:rFonts w:ascii="Consolas" w:hAnsi="Consolas" w:cs="Consolas"/>
                              </w:rPr>
                              <w:t>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2A073E5B">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72EFF841">
                            <w:pPr>
                              <w:rPr>
                                <w:rFonts w:ascii="Consolas" w:hAnsi="Consolas" w:cs="Consolas"/>
                              </w:rPr>
                            </w:pPr>
                            <w:r>
                              <w:rPr>
                                <w:rFonts w:hint="eastAsia" w:ascii="Consolas" w:hAnsi="Consolas" w:cs="Consolas"/>
                              </w:rPr>
                              <w:t xml:space="preserve">    x = F.relu(F.conv2d(x, self.weight2, self.bias2, 2</w:t>
                            </w:r>
                            <w:r>
                              <w:rPr>
                                <w:rFonts w:ascii="Consolas" w:hAnsi="Consolas" w:cs="Consolas"/>
                              </w:rPr>
                              <w:t>, 0</w:t>
                            </w:r>
                            <w:r>
                              <w:rPr>
                                <w:rFonts w:hint="eastAsia" w:ascii="Consolas" w:hAnsi="Consolas" w:cs="Consolas"/>
                              </w:rPr>
                              <w:t>)</w:t>
                            </w:r>
                            <w:r>
                              <w:rPr>
                                <w:rFonts w:ascii="Consolas" w:hAnsi="Consolas" w:cs="Consolas"/>
                              </w:rPr>
                              <w:t>)</w:t>
                            </w:r>
                          </w:p>
                          <w:p w14:paraId="7B13D596">
                            <w:pPr>
                              <w:ind w:firstLine="420"/>
                              <w:rPr>
                                <w:rFonts w:ascii="Consolas" w:hAnsi="Consolas" w:cs="Consolas"/>
                              </w:rPr>
                            </w:pPr>
                            <w:r>
                              <w:rPr>
                                <w:rFonts w:hint="eastAsia" w:ascii="Consolas" w:hAnsi="Consolas" w:cs="Consolas"/>
                              </w:rPr>
                              <w:t>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_feature</w:t>
                            </w:r>
                            <w:r>
                              <w:rPr>
                                <w:rFonts w:hint="eastAsia" w:ascii="Consolas" w:hAnsi="Consolas" w:cs="Consolas"/>
                              </w:rPr>
                              <w:t>(x)</w:t>
                            </w:r>
                          </w:p>
                          <w:p w14:paraId="42F5E4FC">
                            <w:pPr>
                              <w:ind w:firstLine="420"/>
                              <w:rPr>
                                <w:rFonts w:ascii="Consolas" w:hAnsi="Consolas" w:cs="Consolas"/>
                              </w:rPr>
                            </w:pPr>
                            <w:r>
                              <w:rPr>
                                <w:rFonts w:ascii="Consolas" w:hAnsi="Consolas" w:cs="Consolas"/>
                              </w:rPr>
                              <w:t>x = self.f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6E5E7D5F">
                            <w:pPr>
                              <w:rPr>
                                <w:rFonts w:ascii="Consolas" w:hAnsi="Consolas" w:cs="Consolas"/>
                              </w:rPr>
                            </w:pPr>
                            <w:r>
                              <w:rPr>
                                <w:rFonts w:hint="eastAsia" w:ascii="Consolas" w:hAnsi="Consolas" w:cs="Consolas"/>
                              </w:rPr>
                              <w:t xml:space="preserve">    x = self.maxpool(x)</w:t>
                            </w:r>
                          </w:p>
                          <w:p w14:paraId="39FC9FF2">
                            <w:pPr>
                              <w:rPr>
                                <w:rFonts w:ascii="Consolas" w:hAnsi="Consolas" w:cs="Consolas"/>
                              </w:rPr>
                            </w:pPr>
                            <w:r>
                              <w:rPr>
                                <w:rFonts w:hint="eastAsia" w:ascii="Consolas" w:hAnsi="Consolas" w:cs="Consolas"/>
                              </w:rPr>
                              <w:t xml:space="preserve">    x = self.layer1(x)</w:t>
                            </w:r>
                          </w:p>
                          <w:p w14:paraId="2B90D943">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6EEBAAB7">
                            <w:pPr>
                              <w:rPr>
                                <w:rFonts w:ascii="Consolas" w:hAnsi="Consolas" w:cs="Consolas"/>
                              </w:rPr>
                            </w:pPr>
                            <w:r>
                              <w:rPr>
                                <w:rFonts w:hint="eastAsia" w:ascii="Consolas" w:hAnsi="Consolas" w:cs="Consolas"/>
                              </w:rPr>
                              <w:t xml:space="preserve">    x = F.relu(F.conv2d(x, self.weight3, self.bias3,</w:t>
                            </w:r>
                            <w:r>
                              <w:rPr>
                                <w:rFonts w:ascii="Consolas" w:hAnsi="Consolas" w:cs="Consolas"/>
                              </w:rPr>
                              <w:t xml:space="preserve"> </w:t>
                            </w:r>
                            <w:r>
                              <w:rPr>
                                <w:rFonts w:hint="eastAsia" w:ascii="Consolas" w:hAnsi="Consolas" w:cs="Consolas"/>
                              </w:rPr>
                              <w:t>1, 0)</w:t>
                            </w:r>
                            <w:r>
                              <w:rPr>
                                <w:rFonts w:ascii="Consolas" w:hAnsi="Consolas" w:cs="Consolas"/>
                              </w:rPr>
                              <w:t>)</w:t>
                            </w:r>
                          </w:p>
                          <w:p w14:paraId="62012457">
                            <w:pPr>
                              <w:rPr>
                                <w:rFonts w:ascii="Consolas" w:hAnsi="Consolas" w:cs="Consolas"/>
                              </w:rPr>
                            </w:pPr>
                            <w:r>
                              <w:rPr>
                                <w:rFonts w:hint="eastAsia" w:ascii="Consolas" w:hAnsi="Consolas" w:cs="Consolas"/>
                              </w:rPr>
                              <w:t xml:space="preserve">    </w:t>
                            </w:r>
                            <w:r>
                              <w:rPr>
                                <w:rFonts w:ascii="Consolas" w:hAnsi="Consolas" w:cs="Consolas"/>
                              </w:rPr>
                              <w:t>x = self.f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60DC132B">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75D8323B">
                            <w:pPr>
                              <w:ind w:firstLine="420"/>
                              <w:rPr>
                                <w:rFonts w:ascii="Consolas" w:hAnsi="Consolas" w:cs="Consolas"/>
                              </w:rPr>
                            </w:pPr>
                            <w:r>
                              <w:rPr>
                                <w:rFonts w:hint="eastAsia" w:ascii="Consolas" w:hAnsi="Consolas" w:cs="Consolas"/>
                              </w:rPr>
                              <w:t>x = F.relu(F.conv2d(x, self.weight4, self.bias4, 2, 0)</w:t>
                            </w:r>
                            <w:r>
                              <w:rPr>
                                <w:rFonts w:ascii="Consolas" w:hAnsi="Consolas" w:cs="Consolas"/>
                              </w:rPr>
                              <w:t>)</w:t>
                            </w:r>
                          </w:p>
                          <w:p w14:paraId="020C0AEE">
                            <w:pPr>
                              <w:ind w:firstLine="420"/>
                              <w:rPr>
                                <w:rFonts w:ascii="Consolas" w:hAnsi="Consolas" w:cs="Consolas"/>
                              </w:rPr>
                            </w:pPr>
                            <w:r>
                              <w:rPr>
                                <w:rFonts w:ascii="Consolas" w:hAnsi="Consolas" w:cs="Consolas"/>
                              </w:rPr>
                              <w:t>x = self.f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230C0BED">
                            <w:pPr>
                              <w:rPr>
                                <w:rFonts w:ascii="Consolas" w:hAnsi="Consolas" w:cs="Consolas"/>
                              </w:rPr>
                            </w:pPr>
                            <w:r>
                              <w:rPr>
                                <w:rFonts w:hint="eastAsia" w:ascii="Consolas" w:hAnsi="Consolas" w:cs="Consolas"/>
                              </w:rPr>
                              <w:t xml:space="preserve">    x = self.layer2(x)</w:t>
                            </w:r>
                          </w:p>
                          <w:p w14:paraId="2032572C">
                            <w:pPr>
                              <w:rPr>
                                <w:rFonts w:ascii="Consolas" w:hAnsi="Consolas" w:cs="Consolas"/>
                              </w:rPr>
                            </w:pPr>
                            <w:r>
                              <w:rPr>
                                <w:rFonts w:hint="eastAsia" w:ascii="Consolas" w:hAnsi="Consolas" w:cs="Consolas"/>
                              </w:rPr>
                              <w:t xml:space="preserve">    x = self.avgpool(x)</w:t>
                            </w:r>
                          </w:p>
                          <w:p w14:paraId="4646F5D2">
                            <w:pPr>
                              <w:rPr>
                                <w:rFonts w:ascii="Consolas" w:hAnsi="Consolas" w:cs="Consolas"/>
                              </w:rPr>
                            </w:pPr>
                            <w:r>
                              <w:rPr>
                                <w:rFonts w:hint="eastAsia" w:ascii="Consolas" w:hAnsi="Consolas" w:cs="Consolas"/>
                              </w:rPr>
                              <w:t xml:space="preserve">    x = self.fc1(x.view(-1))</w:t>
                            </w:r>
                          </w:p>
                          <w:p w14:paraId="2B515407">
                            <w:pPr>
                              <w:rPr>
                                <w:rFonts w:ascii="Consolas" w:hAnsi="Consolas" w:cs="Consolas"/>
                              </w:rPr>
                            </w:pPr>
                            <w:r>
                              <w:rPr>
                                <w:rFonts w:hint="eastAsia" w:ascii="Consolas" w:hAnsi="Consolas" w:cs="Consolas"/>
                              </w:rPr>
                              <w:t xml:space="preserve">    return x</w:t>
                            </w:r>
                          </w:p>
                        </w:txbxContent>
                      </wps:txbx>
                      <wps:bodyPr upright="1"/>
                    </wps:wsp>
                  </a:graphicData>
                </a:graphic>
              </wp:inline>
            </w:drawing>
          </mc:Choice>
          <mc:Fallback>
            <w:pict>
              <v:shape id="文本框 7" o:spid="_x0000_s1026" o:spt="202" type="#_x0000_t202" style="height:339.85pt;width:481.95pt;" fillcolor="#FFFFFF" filled="t" stroked="t" coordsize="21600,21600" o:gfxdata="UEsDBAoAAAAAAIdO4kAAAAAAAAAAAAAAAAAEAAAAZHJzL1BLAwQUAAAACACHTuJAVRbqltYAAAAF&#10;AQAADwAAAGRycy9kb3ducmV2LnhtbE2PwU7DMBBE70j8g7VIXBB1SlHShGx6QALBDQpqr268TSLs&#10;dbDdtPw9hgtcVhrNaOZtvTpZIybyYXCMMJ9lIIhbpwfuEN7fHq6XIEJUrJVxTAhfFGDVnJ/VqtLu&#10;yK80rWMnUgmHSiH0MY6VlKHtyaowcyNx8vbOWxWT9J3UXh1TuTXyJstyadXAaaFXI9331H6sDxZh&#10;efs0bcPz4mXT5ntTxqtievz0iJcX8+wORKRT/AvDD35ChyYx7dyBdRAGIT0Sf2/yynxRgtgh5EVZ&#10;gGxq+Z+++QZQSwMEFAAAAAgAh07iQNYgVJ0aAgAAWgQAAA4AAABkcnMvZTJvRG9jLnhtbK1US5LT&#10;MBDdU8UdVNoTO2GSYVxxpgpC2EwBxcABFFm2VehXaiV2LgA3YMWGPefKOWjJJvMBqrLAC7llPT31&#10;e93y8rrXiuyFB2lNSaeTnBJhuK2kaUr66ePm2QtKIDBTMWWNKOlBAL1ePX2y7FwhZra1qhKeIImB&#10;onMlbUNwRZYBb4VmMLFOGFysrdcs4NQ3WeVZh+xaZbM8X2Sd9ZXzlgsA/LoeFunI6M8htHUtuVhb&#10;vtPChIHVC8UCSoJWOqCrlG1dCx7e1TWIQFRJUWlIIx6C8TaO2WrJisYz10o+psDOSeGRJs2kwUNP&#10;VGsWGNl5+QeVltxbsHWYcKuzQUhyBFVM80fe3LbMiaQFrQZ3Mh3+Hy1/u3/viaxKekGJYRoLfvz2&#10;9fj95/HHF3IZ7ekcFIi6dYgL/UvbY9MkqeBuLP8MxNgPFn2dRnB2Dz1sBdwXjelrr+MbJROkQP8P&#10;J/9FHwjHj4vpLL9czCnhuHbxfLrIr+aJ9W678xDeCKtJDErqscApGba/gRATYMVvSDwNrJLVRiqV&#10;Jr7ZvlKe7Bk2wyY9I/sDmDKkK+nVfBYTYdjhNXYWhtqhS2CaQfw/ifP0/I04JrZm0A4JpDMjjBVa&#10;BuFT1ApWvTYVCQeHlTB4AWlMRouKEiXwvsYoIQOT6hwkGqLMWJihFrFEod/2SBPDra0OWNqd87Jp&#10;H9QRWy4ZOl6P2NP354n07p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VFuqW1gAAAAUBAAAP&#10;AAAAAAAAAAEAIAAAACIAAABkcnMvZG93bnJldi54bWxQSwECFAAUAAAACACHTuJA1iBUnRoCAABa&#10;BAAADgAAAAAAAAABACAAAAAlAQAAZHJzL2Uyb0RvYy54bWxQSwUGAAAAAAYABgBZAQAAsQUAAAAA&#10;">
                <v:fill on="t" focussize="0,0"/>
                <v:stroke color="#000000" joinstyle="miter"/>
                <v:imagedata o:title=""/>
                <o:lock v:ext="edit" rotation="t" aspectratio="f"/>
                <v:textbox>
                  <w:txbxContent>
                    <w:p w14:paraId="7EEBD679">
                      <w:pPr>
                        <w:rPr>
                          <w:rFonts w:ascii="Consolas" w:hAnsi="Consolas" w:cs="Consolas"/>
                        </w:rPr>
                      </w:pPr>
                      <w:r>
                        <w:rPr>
                          <w:rFonts w:hint="eastAsia" w:ascii="Consolas" w:hAnsi="Consolas" w:cs="Consolas"/>
                        </w:rPr>
                        <w:t>def forward(self, x):</w:t>
                      </w:r>
                    </w:p>
                    <w:p w14:paraId="388FDD50">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022A1B8F">
                      <w:pPr>
                        <w:rPr>
                          <w:rFonts w:ascii="Consolas" w:hAnsi="Consolas" w:cs="Consolas"/>
                        </w:rPr>
                      </w:pPr>
                      <w:r>
                        <w:rPr>
                          <w:rFonts w:hint="eastAsia" w:ascii="Consolas" w:hAnsi="Consolas" w:cs="Consolas"/>
                        </w:rPr>
                        <w:t xml:space="preserve">    x = F.relu(F.conv2d(x, self.weight1, self.bias1, 1, 0)</w:t>
                      </w:r>
                      <w:r>
                        <w:rPr>
                          <w:rFonts w:ascii="Consolas" w:hAnsi="Consolas" w:cs="Consolas"/>
                        </w:rPr>
                        <w:t>)</w:t>
                      </w:r>
                    </w:p>
                    <w:p w14:paraId="246FFA18">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w:t>
                      </w:r>
                      <w:r>
                        <w:rPr>
                          <w:rFonts w:hint="eastAsia" w:ascii="Consolas" w:hAnsi="Consolas" w:cs="Consolas"/>
                        </w:rPr>
                        <w:t>feature(x)</w:t>
                      </w:r>
                    </w:p>
                    <w:p w14:paraId="76DA2696">
                      <w:pPr>
                        <w:rPr>
                          <w:rFonts w:ascii="Consolas" w:hAnsi="Consolas" w:cs="Consolas"/>
                        </w:rPr>
                      </w:pPr>
                      <w:r>
                        <w:rPr>
                          <w:rFonts w:hint="eastAsia" w:ascii="Consolas" w:hAnsi="Consolas" w:cs="Consolas"/>
                        </w:rPr>
                        <w:t xml:space="preserve">    x = self.</w:t>
                      </w:r>
                      <w:r>
                        <w:rPr>
                          <w:rFonts w:ascii="Consolas" w:hAnsi="Consolas" w:cs="Consolas"/>
                        </w:rPr>
                        <w:t>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2A073E5B">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72EFF841">
                      <w:pPr>
                        <w:rPr>
                          <w:rFonts w:ascii="Consolas" w:hAnsi="Consolas" w:cs="Consolas"/>
                        </w:rPr>
                      </w:pPr>
                      <w:r>
                        <w:rPr>
                          <w:rFonts w:hint="eastAsia" w:ascii="Consolas" w:hAnsi="Consolas" w:cs="Consolas"/>
                        </w:rPr>
                        <w:t xml:space="preserve">    x = F.relu(F.conv2d(x, self.weight2, self.bias2, 2</w:t>
                      </w:r>
                      <w:r>
                        <w:rPr>
                          <w:rFonts w:ascii="Consolas" w:hAnsi="Consolas" w:cs="Consolas"/>
                        </w:rPr>
                        <w:t>, 0</w:t>
                      </w:r>
                      <w:r>
                        <w:rPr>
                          <w:rFonts w:hint="eastAsia" w:ascii="Consolas" w:hAnsi="Consolas" w:cs="Consolas"/>
                        </w:rPr>
                        <w:t>)</w:t>
                      </w:r>
                      <w:r>
                        <w:rPr>
                          <w:rFonts w:ascii="Consolas" w:hAnsi="Consolas" w:cs="Consolas"/>
                        </w:rPr>
                        <w:t>)</w:t>
                      </w:r>
                    </w:p>
                    <w:p w14:paraId="7B13D596">
                      <w:pPr>
                        <w:ind w:firstLine="420"/>
                        <w:rPr>
                          <w:rFonts w:ascii="Consolas" w:hAnsi="Consolas" w:cs="Consolas"/>
                        </w:rPr>
                      </w:pPr>
                      <w:r>
                        <w:rPr>
                          <w:rFonts w:hint="eastAsia" w:ascii="Consolas" w:hAnsi="Consolas" w:cs="Consolas"/>
                        </w:rPr>
                        <w:t>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_feature</w:t>
                      </w:r>
                      <w:r>
                        <w:rPr>
                          <w:rFonts w:hint="eastAsia" w:ascii="Consolas" w:hAnsi="Consolas" w:cs="Consolas"/>
                        </w:rPr>
                        <w:t>(x)</w:t>
                      </w:r>
                    </w:p>
                    <w:p w14:paraId="42F5E4FC">
                      <w:pPr>
                        <w:ind w:firstLine="420"/>
                        <w:rPr>
                          <w:rFonts w:ascii="Consolas" w:hAnsi="Consolas" w:cs="Consolas"/>
                        </w:rPr>
                      </w:pPr>
                      <w:r>
                        <w:rPr>
                          <w:rFonts w:ascii="Consolas" w:hAnsi="Consolas" w:cs="Consolas"/>
                        </w:rPr>
                        <w:t>x = self.f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6E5E7D5F">
                      <w:pPr>
                        <w:rPr>
                          <w:rFonts w:ascii="Consolas" w:hAnsi="Consolas" w:cs="Consolas"/>
                        </w:rPr>
                      </w:pPr>
                      <w:r>
                        <w:rPr>
                          <w:rFonts w:hint="eastAsia" w:ascii="Consolas" w:hAnsi="Consolas" w:cs="Consolas"/>
                        </w:rPr>
                        <w:t xml:space="preserve">    x = self.maxpool(x)</w:t>
                      </w:r>
                    </w:p>
                    <w:p w14:paraId="39FC9FF2">
                      <w:pPr>
                        <w:rPr>
                          <w:rFonts w:ascii="Consolas" w:hAnsi="Consolas" w:cs="Consolas"/>
                        </w:rPr>
                      </w:pPr>
                      <w:r>
                        <w:rPr>
                          <w:rFonts w:hint="eastAsia" w:ascii="Consolas" w:hAnsi="Consolas" w:cs="Consolas"/>
                        </w:rPr>
                        <w:t xml:space="preserve">    x = self.layer1(x)</w:t>
                      </w:r>
                    </w:p>
                    <w:p w14:paraId="2B90D943">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6EEBAAB7">
                      <w:pPr>
                        <w:rPr>
                          <w:rFonts w:ascii="Consolas" w:hAnsi="Consolas" w:cs="Consolas"/>
                        </w:rPr>
                      </w:pPr>
                      <w:r>
                        <w:rPr>
                          <w:rFonts w:hint="eastAsia" w:ascii="Consolas" w:hAnsi="Consolas" w:cs="Consolas"/>
                        </w:rPr>
                        <w:t xml:space="preserve">    x = F.relu(F.conv2d(x, self.weight3, self.bias3,</w:t>
                      </w:r>
                      <w:r>
                        <w:rPr>
                          <w:rFonts w:ascii="Consolas" w:hAnsi="Consolas" w:cs="Consolas"/>
                        </w:rPr>
                        <w:t xml:space="preserve"> </w:t>
                      </w:r>
                      <w:r>
                        <w:rPr>
                          <w:rFonts w:hint="eastAsia" w:ascii="Consolas" w:hAnsi="Consolas" w:cs="Consolas"/>
                        </w:rPr>
                        <w:t>1, 0)</w:t>
                      </w:r>
                      <w:r>
                        <w:rPr>
                          <w:rFonts w:ascii="Consolas" w:hAnsi="Consolas" w:cs="Consolas"/>
                        </w:rPr>
                        <w:t>)</w:t>
                      </w:r>
                    </w:p>
                    <w:p w14:paraId="62012457">
                      <w:pPr>
                        <w:rPr>
                          <w:rFonts w:ascii="Consolas" w:hAnsi="Consolas" w:cs="Consolas"/>
                        </w:rPr>
                      </w:pPr>
                      <w:r>
                        <w:rPr>
                          <w:rFonts w:hint="eastAsia" w:ascii="Consolas" w:hAnsi="Consolas" w:cs="Consolas"/>
                        </w:rPr>
                        <w:t xml:space="preserve">    </w:t>
                      </w:r>
                      <w:r>
                        <w:rPr>
                          <w:rFonts w:ascii="Consolas" w:hAnsi="Consolas" w:cs="Consolas"/>
                        </w:rPr>
                        <w:t>x = self.f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60DC132B">
                      <w:pPr>
                        <w:rPr>
                          <w:rFonts w:ascii="Consolas" w:hAnsi="Consolas" w:cs="Consolas"/>
                        </w:rPr>
                      </w:pPr>
                      <w:r>
                        <w:rPr>
                          <w:rFonts w:hint="eastAsia" w:ascii="Consolas" w:hAnsi="Consolas" w:cs="Consolas"/>
                        </w:rPr>
                        <w:t xml:space="preserve">    x = self.</w:t>
                      </w:r>
                      <w:r>
                        <w:rPr>
                          <w:rFonts w:ascii="Consolas" w:hAnsi="Consolas" w:cs="Consolas"/>
                        </w:rPr>
                        <w:t>h</w:t>
                      </w:r>
                      <w:r>
                        <w:rPr>
                          <w:rFonts w:hint="eastAsia" w:ascii="Consolas" w:hAnsi="Consolas" w:cs="Consolas"/>
                          <w:lang w:eastAsia="zh"/>
                        </w:rPr>
                        <w:t>igh</w:t>
                      </w:r>
                      <w:r>
                        <w:rPr>
                          <w:rFonts w:ascii="Consolas" w:hAnsi="Consolas" w:cs="Consolas"/>
                          <w:lang w:eastAsia="zh"/>
                        </w:rPr>
                        <w:t>_f</w:t>
                      </w:r>
                      <w:r>
                        <w:rPr>
                          <w:rFonts w:hint="eastAsia" w:ascii="Consolas" w:hAnsi="Consolas" w:cs="Consolas"/>
                          <w:lang w:eastAsia="zh"/>
                        </w:rPr>
                        <w:t>requency</w:t>
                      </w:r>
                      <w:r>
                        <w:rPr>
                          <w:rFonts w:ascii="Consolas" w:hAnsi="Consolas" w:cs="Consolas"/>
                          <w:lang w:eastAsia="zh"/>
                        </w:rPr>
                        <w:t>_i</w:t>
                      </w:r>
                      <w:r>
                        <w:rPr>
                          <w:rFonts w:hint="eastAsia" w:ascii="Consolas" w:hAnsi="Consolas" w:cs="Consolas"/>
                          <w:lang w:eastAsia="zh"/>
                        </w:rPr>
                        <w:t>mage</w:t>
                      </w:r>
                      <w:r>
                        <w:rPr>
                          <w:rFonts w:hint="eastAsia" w:ascii="Consolas" w:hAnsi="Consolas" w:cs="Consolas"/>
                        </w:rPr>
                        <w:t>(x)</w:t>
                      </w:r>
                    </w:p>
                    <w:p w14:paraId="75D8323B">
                      <w:pPr>
                        <w:ind w:firstLine="420"/>
                        <w:rPr>
                          <w:rFonts w:ascii="Consolas" w:hAnsi="Consolas" w:cs="Consolas"/>
                        </w:rPr>
                      </w:pPr>
                      <w:r>
                        <w:rPr>
                          <w:rFonts w:hint="eastAsia" w:ascii="Consolas" w:hAnsi="Consolas" w:cs="Consolas"/>
                        </w:rPr>
                        <w:t>x = F.relu(F.conv2d(x, self.weight4, self.bias4, 2, 0)</w:t>
                      </w:r>
                      <w:r>
                        <w:rPr>
                          <w:rFonts w:ascii="Consolas" w:hAnsi="Consolas" w:cs="Consolas"/>
                        </w:rPr>
                        <w:t>)</w:t>
                      </w:r>
                    </w:p>
                    <w:p w14:paraId="020C0AEE">
                      <w:pPr>
                        <w:ind w:firstLine="420"/>
                        <w:rPr>
                          <w:rFonts w:ascii="Consolas" w:hAnsi="Consolas" w:cs="Consolas"/>
                        </w:rPr>
                      </w:pPr>
                      <w:r>
                        <w:rPr>
                          <w:rFonts w:ascii="Consolas" w:hAnsi="Consolas" w:cs="Consolas"/>
                        </w:rPr>
                        <w:t>x = self.f</w:t>
                      </w:r>
                      <w:r>
                        <w:rPr>
                          <w:rFonts w:hint="eastAsia" w:ascii="Consolas" w:hAnsi="Consolas" w:cs="Consolas"/>
                        </w:rPr>
                        <w:t>requency</w:t>
                      </w:r>
                      <w:r>
                        <w:rPr>
                          <w:rFonts w:ascii="Consolas" w:hAnsi="Consolas" w:cs="Consolas"/>
                        </w:rPr>
                        <w:t>_c</w:t>
                      </w:r>
                      <w:r>
                        <w:rPr>
                          <w:rFonts w:hint="eastAsia" w:ascii="Consolas" w:hAnsi="Consolas" w:cs="Consolas"/>
                        </w:rPr>
                        <w:t>onvolute</w:t>
                      </w:r>
                      <w:r>
                        <w:rPr>
                          <w:rFonts w:ascii="Consolas" w:hAnsi="Consolas" w:cs="Consolas"/>
                        </w:rPr>
                        <w:t>_l</w:t>
                      </w:r>
                      <w:r>
                        <w:rPr>
                          <w:rFonts w:hint="eastAsia" w:ascii="Consolas" w:hAnsi="Consolas" w:cs="Consolas"/>
                        </w:rPr>
                        <w:t>ayer(x)</w:t>
                      </w:r>
                    </w:p>
                    <w:p w14:paraId="230C0BED">
                      <w:pPr>
                        <w:rPr>
                          <w:rFonts w:ascii="Consolas" w:hAnsi="Consolas" w:cs="Consolas"/>
                        </w:rPr>
                      </w:pPr>
                      <w:r>
                        <w:rPr>
                          <w:rFonts w:hint="eastAsia" w:ascii="Consolas" w:hAnsi="Consolas" w:cs="Consolas"/>
                        </w:rPr>
                        <w:t xml:space="preserve">    x = self.layer2(x)</w:t>
                      </w:r>
                    </w:p>
                    <w:p w14:paraId="2032572C">
                      <w:pPr>
                        <w:rPr>
                          <w:rFonts w:ascii="Consolas" w:hAnsi="Consolas" w:cs="Consolas"/>
                        </w:rPr>
                      </w:pPr>
                      <w:r>
                        <w:rPr>
                          <w:rFonts w:hint="eastAsia" w:ascii="Consolas" w:hAnsi="Consolas" w:cs="Consolas"/>
                        </w:rPr>
                        <w:t xml:space="preserve">    x = self.avgpool(x)</w:t>
                      </w:r>
                    </w:p>
                    <w:p w14:paraId="4646F5D2">
                      <w:pPr>
                        <w:rPr>
                          <w:rFonts w:ascii="Consolas" w:hAnsi="Consolas" w:cs="Consolas"/>
                        </w:rPr>
                      </w:pPr>
                      <w:r>
                        <w:rPr>
                          <w:rFonts w:hint="eastAsia" w:ascii="Consolas" w:hAnsi="Consolas" w:cs="Consolas"/>
                        </w:rPr>
                        <w:t xml:space="preserve">    x = self.fc1(x.view(-1))</w:t>
                      </w:r>
                    </w:p>
                    <w:p w14:paraId="2B515407">
                      <w:pPr>
                        <w:rPr>
                          <w:rFonts w:ascii="Consolas" w:hAnsi="Consolas" w:cs="Consolas"/>
                        </w:rPr>
                      </w:pPr>
                      <w:r>
                        <w:rPr>
                          <w:rFonts w:hint="eastAsia" w:ascii="Consolas" w:hAnsi="Consolas" w:cs="Consolas"/>
                        </w:rPr>
                        <w:t xml:space="preserve">    return x</w:t>
                      </w:r>
                    </w:p>
                  </w:txbxContent>
                </v:textbox>
                <w10:wrap type="none"/>
                <w10:anchorlock/>
              </v:shape>
            </w:pict>
          </mc:Fallback>
        </mc:AlternateContent>
      </w:r>
    </w:p>
    <w:p w14:paraId="33BB9622">
      <w:pPr>
        <w:tabs>
          <w:tab w:val="left" w:pos="855"/>
        </w:tabs>
        <w:spacing w:line="360" w:lineRule="auto"/>
        <w:ind w:firstLine="420" w:firstLineChars="200"/>
        <w:rPr>
          <w:rFonts w:hint="eastAsia" w:ascii="宋体" w:hAnsi="宋体" w:cs="宋体"/>
          <w:lang w:eastAsia="zh"/>
        </w:rPr>
      </w:pPr>
    </w:p>
    <w:p w14:paraId="3E7B6DB8">
      <w:pPr>
        <w:tabs>
          <w:tab w:val="left" w:pos="855"/>
        </w:tabs>
        <w:spacing w:line="360" w:lineRule="auto"/>
        <w:ind w:firstLine="420" w:firstLineChars="200"/>
        <w:rPr>
          <w:rFonts w:hint="eastAsia" w:ascii="宋体" w:hAnsi="宋体" w:cs="宋体"/>
          <w:lang w:eastAsia="zh"/>
        </w:rPr>
      </w:pPr>
      <w:r>
        <w:rPr>
          <w:rFonts w:hint="eastAsia" w:ascii="宋体" w:hAnsi="宋体" w:cs="宋体"/>
          <w:lang w:eastAsia="zh"/>
        </w:rPr>
        <w:br w:type="page"/>
      </w:r>
    </w:p>
    <w:p w14:paraId="202CFDBE">
      <w:pPr>
        <w:pStyle w:val="2"/>
        <w:spacing w:before="0"/>
        <w:jc w:val="center"/>
        <w:rPr>
          <w:sz w:val="36"/>
          <w:szCs w:val="36"/>
          <w:lang w:eastAsia="zh"/>
        </w:rPr>
      </w:pPr>
      <w:bookmarkStart w:id="26" w:name="_Toc2006274603"/>
      <w:r>
        <w:rPr>
          <w:rFonts w:hint="eastAsia" w:eastAsia="黑体" w:cs="黑体"/>
          <w:b w:val="0"/>
          <w:sz w:val="36"/>
          <w:szCs w:val="36"/>
          <w:lang w:eastAsia="zh"/>
        </w:rPr>
        <w:t>4 实验和结果</w:t>
      </w:r>
      <w:bookmarkEnd w:id="26"/>
    </w:p>
    <w:p w14:paraId="790F29F4">
      <w:pPr>
        <w:tabs>
          <w:tab w:val="left" w:pos="855"/>
        </w:tabs>
        <w:spacing w:line="360" w:lineRule="auto"/>
        <w:ind w:firstLine="480" w:firstLineChars="200"/>
        <w:rPr>
          <w:rFonts w:cs="宋体"/>
          <w:sz w:val="24"/>
          <w:lang w:eastAsia="zh"/>
        </w:rPr>
      </w:pPr>
      <w:r>
        <w:rPr>
          <w:rFonts w:hint="eastAsia" w:cs="宋体"/>
          <w:sz w:val="24"/>
          <w:lang w:eastAsia="zh"/>
        </w:rPr>
        <w:t>在本节中，我会对Frequency Perceptron的效果进行全面评估，内容涵盖了训练集、实现细节、测试集等。接下来将进⼀步阐述这些⽅⾯，以便全⾯了解Frequency Perceptron的能⼒和有效性。</w:t>
      </w:r>
    </w:p>
    <w:p w14:paraId="55C95DDD">
      <w:pPr>
        <w:pStyle w:val="3"/>
        <w:keepNext/>
        <w:keepLines/>
        <w:pageBreakBefore w:val="0"/>
        <w:widowControl w:val="0"/>
        <w:tabs>
          <w:tab w:val="left" w:pos="855"/>
        </w:tabs>
        <w:kinsoku/>
        <w:wordWrap/>
        <w:overflowPunct/>
        <w:topLinePunct w:val="0"/>
        <w:autoSpaceDE/>
        <w:autoSpaceDN/>
        <w:bidi w:val="0"/>
        <w:adjustRightInd/>
        <w:snapToGrid/>
        <w:spacing w:before="0" w:after="0" w:line="360" w:lineRule="auto"/>
        <w:textAlignment w:val="auto"/>
        <w:rPr>
          <w:rFonts w:ascii="Times New Roman" w:hAnsi="Times New Roman"/>
          <w:b w:val="0"/>
          <w:sz w:val="30"/>
          <w:szCs w:val="30"/>
          <w:lang w:eastAsia="zh"/>
        </w:rPr>
      </w:pPr>
      <w:bookmarkStart w:id="27" w:name="_Toc324529341"/>
      <w:r>
        <w:rPr>
          <w:rFonts w:hint="eastAsia" w:ascii="Times New Roman" w:hAnsi="Times New Roman"/>
          <w:b w:val="0"/>
          <w:sz w:val="30"/>
          <w:szCs w:val="30"/>
          <w:lang w:eastAsia="zh"/>
        </w:rPr>
        <w:t>4.1 实验设计</w:t>
      </w:r>
      <w:bookmarkEnd w:id="27"/>
      <w:bookmarkStart w:id="34" w:name="_GoBack"/>
      <w:bookmarkEnd w:id="34"/>
    </w:p>
    <w:p w14:paraId="2922DA9A">
      <w:pPr>
        <w:tabs>
          <w:tab w:val="left" w:pos="855"/>
        </w:tabs>
        <w:spacing w:line="360" w:lineRule="auto"/>
        <w:ind w:firstLine="480" w:firstLineChars="200"/>
        <w:rPr>
          <w:lang w:eastAsia="zh"/>
        </w:rPr>
      </w:pPr>
      <w:r>
        <w:rPr>
          <w:rFonts w:hint="eastAsia" w:cs="宋体"/>
          <w:sz w:val="24"/>
          <w:lang w:eastAsia="zh"/>
        </w:rPr>
        <w:t>实验基于PyTorch框架来实现不同的模型方法和Frequency Perceptron，利⽤Nvidia GeForce RTX 3080来增强计算能⼒。对于快速傅⾥叶变换，我选择了PyTorch库中的torch.fft.fftn函数。</w:t>
      </w:r>
    </w:p>
    <w:p w14:paraId="39290E54">
      <w:pPr>
        <w:pStyle w:val="4"/>
        <w:keepNext w:val="0"/>
        <w:keepLines w:val="0"/>
        <w:pageBreakBefore w:val="0"/>
        <w:widowControl/>
        <w:kinsoku/>
        <w:wordWrap/>
        <w:overflowPunct/>
        <w:topLinePunct w:val="0"/>
        <w:autoSpaceDE/>
        <w:autoSpaceDN/>
        <w:bidi w:val="0"/>
        <w:adjustRightInd/>
        <w:snapToGrid/>
        <w:spacing w:before="0" w:beforeAutospacing="0" w:after="0" w:afterAutospacing="0"/>
        <w:textAlignment w:val="auto"/>
        <w:rPr>
          <w:rFonts w:hint="default" w:ascii="Times New Roman" w:hAnsi="Times New Roman" w:eastAsia="黑体"/>
          <w:b w:val="0"/>
          <w:bCs w:val="0"/>
          <w:sz w:val="28"/>
          <w:szCs w:val="28"/>
          <w:lang w:eastAsia="zh"/>
        </w:rPr>
      </w:pPr>
      <w:bookmarkStart w:id="28" w:name="_Toc665745785"/>
      <w:r>
        <w:rPr>
          <w:rFonts w:ascii="Times New Roman" w:hAnsi="Times New Roman" w:eastAsia="黑体"/>
          <w:b w:val="0"/>
          <w:bCs w:val="0"/>
          <w:sz w:val="28"/>
          <w:szCs w:val="28"/>
          <w:lang w:eastAsia="zh"/>
        </w:rPr>
        <w:t>4.1.1训练和评估</w:t>
      </w:r>
      <w:bookmarkEnd w:id="28"/>
    </w:p>
    <w:p w14:paraId="771771D2">
      <w:pPr>
        <w:tabs>
          <w:tab w:val="left" w:pos="855"/>
        </w:tabs>
        <w:spacing w:line="360" w:lineRule="auto"/>
        <w:ind w:firstLine="480" w:firstLineChars="200"/>
        <w:rPr>
          <w:rFonts w:cs="宋体"/>
          <w:sz w:val="24"/>
          <w:lang w:eastAsia="zh"/>
        </w:rPr>
      </w:pPr>
      <w:r>
        <w:rPr>
          <w:rFonts w:hint="eastAsia" w:cs="宋体"/>
          <w:sz w:val="24"/>
          <w:lang w:eastAsia="zh"/>
        </w:rPr>
        <w:t>在训练过程中，我们使⽤ AdamW优化器，设置初始学习率为1e-3，批处理⼤⼩为32，训练模型100个epoch，通过AdamW的betas来实现学习率衰减策略。我选择使用平均精度分数和准确度作为衡量不同模型方法有效性能的主要指标。这些指标对不同辨别⽅法的性能提供了⼀个全⾯且有效的标准参考。</w:t>
      </w:r>
    </w:p>
    <w:p w14:paraId="5976862A">
      <w:pPr>
        <w:pStyle w:val="4"/>
        <w:keepNext w:val="0"/>
        <w:keepLines w:val="0"/>
        <w:pageBreakBefore w:val="0"/>
        <w:widowControl w:val="0"/>
        <w:tabs>
          <w:tab w:val="left" w:pos="855"/>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eastAsia="黑体"/>
          <w:b w:val="0"/>
          <w:bCs w:val="0"/>
          <w:sz w:val="28"/>
          <w:szCs w:val="28"/>
          <w:lang w:eastAsia="zh"/>
        </w:rPr>
      </w:pPr>
      <w:bookmarkStart w:id="29" w:name="_Toc1045438932"/>
      <w:r>
        <w:rPr>
          <w:rFonts w:ascii="Times New Roman" w:hAnsi="Times New Roman" w:eastAsia="黑体"/>
          <w:b w:val="0"/>
          <w:bCs w:val="0"/>
          <w:sz w:val="28"/>
          <w:szCs w:val="28"/>
          <w:lang w:eastAsia="zh"/>
        </w:rPr>
        <w:t>4.1.2 训练集</w:t>
      </w:r>
      <w:bookmarkEnd w:id="29"/>
    </w:p>
    <w:p w14:paraId="3305E348">
      <w:pPr>
        <w:tabs>
          <w:tab w:val="left" w:pos="855"/>
        </w:tabs>
        <w:spacing w:line="360" w:lineRule="auto"/>
        <w:ind w:firstLine="480" w:firstLineChars="200"/>
        <w:rPr>
          <w:rFonts w:cs="宋体"/>
          <w:sz w:val="24"/>
          <w:lang w:eastAsia="zh"/>
        </w:rPr>
      </w:pPr>
      <w:r>
        <w:rPr>
          <w:rFonts w:hint="eastAsia" w:cs="宋体"/>
          <w:sz w:val="24"/>
          <w:lang w:eastAsia="zh"/>
        </w:rPr>
        <w:t>为了确保⽐较的⼀致基础，我们使⽤ForenSynths的训练集来训练检测器，与基线对⻬。训练集由20个不同的类别组成，每个类别包括使⽤StarGAN⽣成的18,000个合成图像，以及来⾃LSUN数据集的相同数量的真实图像。为了排除偶然因素和模型训练导致的误差，我们使用相同的超参数重复三组实验，将平均值作为最终的评估结果。</w:t>
      </w:r>
    </w:p>
    <w:p w14:paraId="03ED1BD3">
      <w:pPr>
        <w:pStyle w:val="4"/>
        <w:keepNext w:val="0"/>
        <w:keepLines w:val="0"/>
        <w:pageBreakBefore w:val="0"/>
        <w:widowControl w:val="0"/>
        <w:tabs>
          <w:tab w:val="left" w:pos="855"/>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eastAsia="黑体"/>
          <w:b w:val="0"/>
          <w:bCs w:val="0"/>
          <w:sz w:val="28"/>
          <w:szCs w:val="28"/>
          <w:lang w:val="en-US" w:eastAsia="zh"/>
        </w:rPr>
      </w:pPr>
      <w:bookmarkStart w:id="30" w:name="_Toc441647738"/>
      <w:r>
        <w:rPr>
          <w:rFonts w:hint="eastAsia" w:ascii="Times New Roman" w:hAnsi="Times New Roman" w:eastAsia="黑体"/>
          <w:b w:val="0"/>
          <w:bCs w:val="0"/>
          <w:sz w:val="28"/>
          <w:szCs w:val="28"/>
          <w:lang w:val="en-US" w:eastAsia="zh"/>
        </w:rPr>
        <w:t>4.1.3 测试数据集</w:t>
      </w:r>
      <w:bookmarkEnd w:id="30"/>
    </w:p>
    <w:p w14:paraId="3A5118E3">
      <w:pPr>
        <w:tabs>
          <w:tab w:val="left" w:pos="855"/>
        </w:tabs>
        <w:spacing w:line="360" w:lineRule="auto"/>
        <w:ind w:firstLine="480" w:firstLineChars="200"/>
        <w:rPr>
          <w:rFonts w:cs="宋体"/>
          <w:sz w:val="24"/>
          <w:lang w:eastAsia="zh"/>
        </w:rPr>
      </w:pPr>
      <w:r>
        <w:rPr>
          <w:rFonts w:hint="eastAsia" w:cs="宋体"/>
          <w:sz w:val="24"/>
          <w:lang w:eastAsia="zh"/>
        </w:rPr>
        <w:t>为了评估该⽅法在真实场景中的泛化能⼒，我采⽤了不同的GAN模型生成的不同图像。</w:t>
      </w:r>
      <w:r>
        <w:rPr>
          <w:rFonts w:hint="eastAsia" w:cs="宋体"/>
          <w:sz w:val="24"/>
        </w:rPr>
        <w:t xml:space="preserve">⾸先， </w:t>
      </w:r>
      <w:r>
        <w:rPr>
          <w:rFonts w:cs="宋体"/>
          <w:sz w:val="24"/>
        </w:rPr>
        <w:t>我</w:t>
      </w:r>
      <w:r>
        <w:rPr>
          <w:rFonts w:hint="eastAsia" w:cs="宋体"/>
          <w:sz w:val="24"/>
          <w:lang w:eastAsia="zh"/>
        </w:rPr>
        <w:t>从</w:t>
      </w:r>
      <w:r>
        <w:rPr>
          <w:rFonts w:hint="eastAsia" w:cs="宋体"/>
          <w:sz w:val="24"/>
        </w:rPr>
        <w:t>ForenSynths</w:t>
      </w:r>
      <w:r>
        <w:rPr>
          <w:rFonts w:cs="宋体"/>
          <w:sz w:val="24"/>
        </w:rPr>
        <w:t>的测试集</w:t>
      </w:r>
      <w:r>
        <w:rPr>
          <w:rFonts w:hint="eastAsia" w:cs="宋体"/>
          <w:sz w:val="24"/>
          <w:lang w:eastAsia="zh"/>
        </w:rPr>
        <w:t>中挑选了5个GANs模型的数据作为基础。为了增加野⽣场景的不可预测性，我又额外收集了这些GANs ⽣成的图像来扩展数据集。真实图像则从6个不同数据集中采样得来。最终，保证了一共有30K张测试图像，每个数据集中真假图像的数量相等。</w:t>
      </w:r>
    </w:p>
    <w:p w14:paraId="54348EE3">
      <w:pPr>
        <w:pStyle w:val="3"/>
        <w:keepNext/>
        <w:keepLines/>
        <w:pageBreakBefore w:val="0"/>
        <w:widowControl w:val="0"/>
        <w:tabs>
          <w:tab w:val="left" w:pos="855"/>
        </w:tabs>
        <w:kinsoku/>
        <w:wordWrap/>
        <w:overflowPunct/>
        <w:topLinePunct w:val="0"/>
        <w:autoSpaceDE/>
        <w:autoSpaceDN/>
        <w:bidi w:val="0"/>
        <w:adjustRightInd/>
        <w:snapToGrid/>
        <w:spacing w:before="0" w:after="0" w:line="360" w:lineRule="auto"/>
        <w:textAlignment w:val="auto"/>
        <w:rPr>
          <w:rFonts w:ascii="Times New Roman" w:hAnsi="Times New Roman"/>
          <w:b w:val="0"/>
          <w:sz w:val="30"/>
          <w:szCs w:val="30"/>
          <w:lang w:eastAsia="zh"/>
        </w:rPr>
      </w:pPr>
      <w:bookmarkStart w:id="31" w:name="_Toc845132943"/>
      <w:r>
        <w:rPr>
          <w:rFonts w:hint="eastAsia" w:ascii="Times New Roman" w:hAnsi="Times New Roman"/>
          <w:b w:val="0"/>
          <w:sz w:val="30"/>
          <w:szCs w:val="30"/>
          <w:lang w:eastAsia="zh"/>
        </w:rPr>
        <w:t>4.2 结果</w:t>
      </w:r>
      <w:bookmarkEnd w:id="31"/>
    </w:p>
    <w:p w14:paraId="7F5A6CCF">
      <w:pPr>
        <w:widowControl/>
        <w:spacing w:line="360" w:lineRule="auto"/>
        <w:ind w:firstLine="480" w:firstLineChars="200"/>
        <w:jc w:val="left"/>
        <w:rPr>
          <w:rFonts w:cs="SourceHanSerifCN-Regular"/>
          <w:color w:val="000000"/>
          <w:kern w:val="0"/>
          <w:sz w:val="24"/>
          <w:lang w:eastAsia="zh" w:bidi="ar"/>
        </w:rPr>
      </w:pPr>
      <w:r>
        <w:rPr>
          <w:rFonts w:cs="SourceHanSerifCN-Regular"/>
          <w:color w:val="000000"/>
          <w:kern w:val="0"/>
          <w:sz w:val="24"/>
          <w:lang w:bidi="ar"/>
        </w:rPr>
        <w:t>我们⽐较了之前的</w:t>
      </w:r>
      <w:r>
        <w:rPr>
          <w:rFonts w:hint="eastAsia" w:cs="SourceHanSerifCN-Regular"/>
          <w:color w:val="000000"/>
          <w:kern w:val="0"/>
          <w:sz w:val="24"/>
          <w:lang w:eastAsia="zh" w:bidi="ar"/>
        </w:rPr>
        <w:t>四种模型</w:t>
      </w:r>
      <w:r>
        <w:rPr>
          <w:rFonts w:cs="SourceHanSerifCN-Regular"/>
          <w:color w:val="000000"/>
          <w:kern w:val="0"/>
          <w:sz w:val="24"/>
          <w:lang w:bidi="ar"/>
        </w:rPr>
        <w:t>⽅法：</w:t>
      </w:r>
      <w:r>
        <w:rPr>
          <w:rFonts w:hint="eastAsia" w:cs="SourceHanSerifCN-Regular"/>
          <w:color w:val="000000"/>
          <w:kern w:val="0"/>
          <w:sz w:val="24"/>
          <w:lang w:bidi="ar"/>
        </w:rPr>
        <w:t>FrePGAN</w:t>
      </w:r>
      <w:r>
        <w:rPr>
          <w:rFonts w:hint="eastAsia" w:cs="SourceHanSerifCN-Regular"/>
          <w:color w:val="000000"/>
          <w:kern w:val="0"/>
          <w:sz w:val="24"/>
          <w:lang w:eastAsia="zh" w:bidi="ar"/>
        </w:rPr>
        <w:t>、</w:t>
      </w:r>
      <w:r>
        <w:rPr>
          <w:rFonts w:hint="eastAsia" w:cs="SourceHanSerifCN-Regular"/>
          <w:color w:val="000000"/>
          <w:kern w:val="0"/>
          <w:sz w:val="24"/>
          <w:lang w:bidi="ar"/>
        </w:rPr>
        <w:t>F3Net</w:t>
      </w:r>
      <w:r>
        <w:rPr>
          <w:rFonts w:hint="eastAsia" w:cs="SourceHanSerifCN-Regular"/>
          <w:color w:val="000000"/>
          <w:kern w:val="0"/>
          <w:sz w:val="24"/>
          <w:lang w:eastAsia="zh" w:bidi="ar"/>
        </w:rPr>
        <w:t>、</w:t>
      </w:r>
      <w:r>
        <w:rPr>
          <w:rFonts w:hint="eastAsia" w:cs="SourceHanSerifCN-Regular"/>
          <w:color w:val="000000"/>
          <w:kern w:val="0"/>
          <w:sz w:val="24"/>
          <w:lang w:bidi="ar"/>
        </w:rPr>
        <w:t>LGrad</w:t>
      </w:r>
      <w:r>
        <w:rPr>
          <w:rFonts w:hint="eastAsia" w:cs="SourceHanSerifCN-Regular"/>
          <w:color w:val="000000"/>
          <w:kern w:val="0"/>
          <w:sz w:val="24"/>
          <w:lang w:eastAsia="zh" w:bidi="ar"/>
        </w:rPr>
        <w:t>、</w:t>
      </w:r>
      <w:r>
        <w:rPr>
          <w:rFonts w:hint="eastAsia" w:cs="SourceHanSerifCN-Regular"/>
          <w:color w:val="000000"/>
          <w:kern w:val="0"/>
          <w:sz w:val="24"/>
          <w:lang w:bidi="ar"/>
        </w:rPr>
        <w:t>Ojha</w:t>
      </w:r>
      <w:r>
        <w:rPr>
          <w:rFonts w:hint="eastAsia" w:cs="SourceHanSerifCN-Regular"/>
          <w:color w:val="000000"/>
          <w:kern w:val="0"/>
          <w:sz w:val="24"/>
          <w:lang w:eastAsia="zh" w:bidi="ar"/>
        </w:rPr>
        <w:t>。</w:t>
      </w:r>
      <w:r>
        <w:rPr>
          <w:rFonts w:cs="SourceHanSerifCN-Regular"/>
          <w:color w:val="000000"/>
          <w:kern w:val="0"/>
          <w:sz w:val="24"/>
          <w:lang w:bidi="ar"/>
        </w:rPr>
        <w:t>结果如表</w:t>
      </w:r>
      <w:r>
        <w:rPr>
          <w:rFonts w:cs="Times-Roman"/>
          <w:color w:val="000000"/>
          <w:kern w:val="0"/>
          <w:sz w:val="24"/>
          <w:lang w:bidi="ar"/>
        </w:rPr>
        <w:t>1</w:t>
      </w:r>
      <w:r>
        <w:rPr>
          <w:rFonts w:cs="SourceHanSerifCN-Regular"/>
          <w:color w:val="000000"/>
          <w:kern w:val="0"/>
          <w:sz w:val="24"/>
          <w:lang w:bidi="ar"/>
        </w:rPr>
        <w:t>所⽰。提出的 Frequency Perceptron</w:t>
      </w:r>
      <w:r>
        <w:rPr>
          <w:rFonts w:hint="eastAsia" w:cs="SourceHanSerifCN-Regular"/>
          <w:color w:val="000000"/>
          <w:kern w:val="0"/>
          <w:sz w:val="24"/>
          <w:lang w:eastAsia="zh" w:bidi="ar"/>
        </w:rPr>
        <w:t>方法</w:t>
      </w:r>
      <w:r>
        <w:rPr>
          <w:rFonts w:cs="SourceHanSerifCN-Regular"/>
          <w:color w:val="000000"/>
          <w:kern w:val="0"/>
          <w:sz w:val="24"/>
          <w:lang w:bidi="ar"/>
        </w:rPr>
        <w:t>在平均</w:t>
      </w:r>
      <w:r>
        <w:rPr>
          <w:rFonts w:hint="eastAsia" w:cs="SourceHanSerifCN-Regular"/>
          <w:color w:val="000000"/>
          <w:kern w:val="0"/>
          <w:sz w:val="24"/>
          <w:lang w:eastAsia="zh" w:bidi="ar"/>
        </w:rPr>
        <w:t>准确率方面</w:t>
      </w:r>
      <w:r>
        <w:rPr>
          <w:rFonts w:cs="SourceHanSerifCN-Regular"/>
          <w:color w:val="000000"/>
          <w:kern w:val="0"/>
          <w:sz w:val="24"/>
          <w:lang w:bidi="ar"/>
        </w:rPr>
        <w:t>超过了</w:t>
      </w:r>
      <w:r>
        <w:rPr>
          <w:rFonts w:hint="eastAsia" w:cs="SourceHanSerifCN-Regular"/>
          <w:color w:val="000000"/>
          <w:kern w:val="0"/>
          <w:sz w:val="24"/>
          <w:lang w:eastAsia="zh" w:bidi="ar"/>
        </w:rPr>
        <w:t>测试的其他方法</w:t>
      </w:r>
      <w:r>
        <w:rPr>
          <w:rFonts w:cs="SourceHanSerifCN-Regular"/>
          <w:color w:val="000000"/>
          <w:kern w:val="0"/>
          <w:sz w:val="24"/>
          <w:lang w:bidi="ar"/>
        </w:rPr>
        <w:t>。与</w:t>
      </w:r>
      <w:r>
        <w:rPr>
          <w:rFonts w:hint="eastAsia" w:cs="SourceHanSerifCN-Regular"/>
          <w:color w:val="000000"/>
          <w:kern w:val="0"/>
          <w:sz w:val="24"/>
          <w:lang w:eastAsia="zh" w:bidi="ar"/>
        </w:rPr>
        <w:t>常见</w:t>
      </w:r>
      <w:r>
        <w:rPr>
          <w:rFonts w:cs="SourceHanSerifCN-Regular"/>
          <w:color w:val="000000"/>
          <w:kern w:val="0"/>
          <w:sz w:val="24"/>
          <w:lang w:bidi="ar"/>
        </w:rPr>
        <w:t>的</w:t>
      </w:r>
      <w:r>
        <w:rPr>
          <w:rFonts w:cs="Times-Roman"/>
          <w:color w:val="000000"/>
          <w:kern w:val="0"/>
          <w:sz w:val="24"/>
          <w:lang w:bidi="ar"/>
        </w:rPr>
        <w:t>LGrad</w:t>
      </w:r>
      <w:r>
        <w:rPr>
          <w:rFonts w:cs="SourceHanSerifCN-Regular"/>
          <w:color w:val="000000"/>
          <w:kern w:val="0"/>
          <w:sz w:val="24"/>
          <w:lang w:bidi="ar"/>
        </w:rPr>
        <w:t>和</w:t>
      </w:r>
      <w:r>
        <w:rPr>
          <w:rFonts w:cs="Times-Roman"/>
          <w:color w:val="000000"/>
          <w:kern w:val="0"/>
          <w:sz w:val="24"/>
          <w:lang w:bidi="ar"/>
        </w:rPr>
        <w:t>Ojha</w:t>
      </w:r>
      <w:r>
        <w:rPr>
          <w:rFonts w:cs="SourceHanSerifCN-Regular"/>
          <w:color w:val="000000"/>
          <w:kern w:val="0"/>
          <w:sz w:val="24"/>
          <w:lang w:bidi="ar"/>
        </w:rPr>
        <w:t>⽅法相⽐，Frequency Perceptron有了很⼤的改进，平均</w:t>
      </w:r>
      <w:r>
        <w:rPr>
          <w:rFonts w:cs="Times-Roman"/>
          <w:color w:val="000000"/>
          <w:kern w:val="0"/>
          <w:sz w:val="24"/>
          <w:lang w:bidi="ar"/>
        </w:rPr>
        <w:t>Acc</w:t>
      </w:r>
      <w:r>
        <w:rPr>
          <w:rFonts w:cs="SourceHanSerifCN-Regular"/>
          <w:color w:val="000000"/>
          <w:kern w:val="0"/>
          <w:sz w:val="24"/>
          <w:lang w:bidi="ar"/>
        </w:rPr>
        <w:t>⽐这两种⽅法分别⾼出</w:t>
      </w:r>
      <w:r>
        <w:rPr>
          <w:rFonts w:hint="eastAsia" w:cs="SourceHanSerifCN-Regular"/>
          <w:color w:val="000000"/>
          <w:kern w:val="0"/>
          <w:sz w:val="24"/>
          <w:lang w:eastAsia="zh" w:bidi="ar"/>
        </w:rPr>
        <w:t>1</w:t>
      </w:r>
      <w:r>
        <w:rPr>
          <w:rFonts w:cs="Times-Roman"/>
          <w:color w:val="000000"/>
          <w:kern w:val="0"/>
          <w:sz w:val="24"/>
          <w:lang w:bidi="ar"/>
        </w:rPr>
        <w:t>.</w:t>
      </w:r>
      <w:r>
        <w:rPr>
          <w:rFonts w:hint="eastAsia" w:cs="Times-Roman"/>
          <w:color w:val="000000"/>
          <w:kern w:val="0"/>
          <w:sz w:val="24"/>
          <w:lang w:eastAsia="zh" w:bidi="ar"/>
        </w:rPr>
        <w:t>9</w:t>
      </w:r>
      <w:r>
        <w:rPr>
          <w:rFonts w:cs="Times-Roman"/>
          <w:color w:val="000000"/>
          <w:kern w:val="0"/>
          <w:sz w:val="24"/>
          <w:lang w:bidi="ar"/>
        </w:rPr>
        <w:t>%</w:t>
      </w:r>
      <w:r>
        <w:rPr>
          <w:rFonts w:cs="SourceHanSerifCN-Regular"/>
          <w:color w:val="000000"/>
          <w:kern w:val="0"/>
          <w:sz w:val="24"/>
          <w:lang w:bidi="ar"/>
        </w:rPr>
        <w:t>和</w:t>
      </w:r>
      <w:r>
        <w:rPr>
          <w:rFonts w:hint="eastAsia" w:cs="SourceHanSerifCN-Regular"/>
          <w:color w:val="000000"/>
          <w:kern w:val="0"/>
          <w:sz w:val="24"/>
          <w:lang w:eastAsia="zh" w:bidi="ar"/>
        </w:rPr>
        <w:t>4.5</w:t>
      </w:r>
      <w:r>
        <w:rPr>
          <w:rFonts w:cs="Times-Roman"/>
          <w:color w:val="000000"/>
          <w:kern w:val="0"/>
          <w:sz w:val="24"/>
          <w:lang w:bidi="ar"/>
        </w:rPr>
        <w:t>%</w:t>
      </w:r>
      <w:r>
        <w:rPr>
          <w:rFonts w:hint="eastAsia" w:cs="Times-Roman"/>
          <w:color w:val="000000"/>
          <w:kern w:val="0"/>
          <w:sz w:val="24"/>
          <w:lang w:eastAsia="zh" w:bidi="ar"/>
        </w:rPr>
        <w:t>。此外，</w:t>
      </w:r>
      <w:r>
        <w:rPr>
          <w:rFonts w:cs="SourceHanSerifCN-Regular"/>
          <w:color w:val="000000"/>
          <w:kern w:val="0"/>
          <w:sz w:val="24"/>
          <w:lang w:bidi="ar"/>
        </w:rPr>
        <w:t>Frequency Perceptron</w:t>
      </w:r>
      <w:r>
        <w:rPr>
          <w:rFonts w:hint="eastAsia" w:cs="SourceHanSerifCN-Regular"/>
          <w:color w:val="000000"/>
          <w:kern w:val="0"/>
          <w:sz w:val="24"/>
          <w:lang w:eastAsia="zh" w:bidi="ar"/>
        </w:rPr>
        <w:t>的</w:t>
      </w:r>
      <w:r>
        <w:rPr>
          <w:rFonts w:cs="SourceHanSerifCN-Regular"/>
          <w:color w:val="000000"/>
          <w:kern w:val="0"/>
          <w:sz w:val="24"/>
          <w:lang w:bidi="ar"/>
        </w:rPr>
        <w:t>参数</w:t>
      </w:r>
      <w:r>
        <w:rPr>
          <w:rFonts w:hint="eastAsia" w:cs="SourceHanSerifCN-Regular"/>
          <w:color w:val="000000"/>
          <w:kern w:val="0"/>
          <w:sz w:val="24"/>
          <w:lang w:eastAsia="zh" w:bidi="ar"/>
        </w:rPr>
        <w:t>量约</w:t>
      </w:r>
      <w:r>
        <w:rPr>
          <w:rFonts w:cs="SourceHanSerifCN-Regular"/>
          <w:color w:val="000000"/>
          <w:kern w:val="0"/>
          <w:sz w:val="24"/>
          <w:lang w:bidi="ar"/>
        </w:rPr>
        <w:t>为</w:t>
      </w:r>
      <w:r>
        <w:rPr>
          <w:rFonts w:cs="Times-Roman"/>
          <w:color w:val="000000"/>
          <w:kern w:val="0"/>
          <w:sz w:val="24"/>
          <w:lang w:bidi="ar"/>
        </w:rPr>
        <w:t>190</w:t>
      </w:r>
      <w:r>
        <w:rPr>
          <w:rFonts w:cs="SourceHanSerifCN-Regular"/>
          <w:color w:val="000000"/>
          <w:kern w:val="0"/>
          <w:sz w:val="24"/>
          <w:lang w:bidi="ar"/>
        </w:rPr>
        <w:t>万，明显</w:t>
      </w:r>
      <w:r>
        <w:rPr>
          <w:rFonts w:hint="eastAsia" w:cs="SourceHanSerifCN-Regular"/>
          <w:color w:val="000000"/>
          <w:kern w:val="0"/>
          <w:sz w:val="24"/>
          <w:lang w:eastAsia="zh" w:bidi="ar"/>
        </w:rPr>
        <w:t>少</w:t>
      </w:r>
      <w:r>
        <w:rPr>
          <w:rFonts w:cs="SourceHanSerifCN-Regular"/>
          <w:color w:val="000000"/>
          <w:kern w:val="0"/>
          <w:sz w:val="24"/>
          <w:lang w:bidi="ar"/>
        </w:rPr>
        <w:t>于</w:t>
      </w:r>
      <w:r>
        <w:rPr>
          <w:rFonts w:cs="Times-Roman"/>
          <w:color w:val="000000"/>
          <w:kern w:val="0"/>
          <w:sz w:val="24"/>
          <w:lang w:bidi="ar"/>
        </w:rPr>
        <w:t xml:space="preserve">Ojha </w:t>
      </w:r>
      <w:r>
        <w:rPr>
          <w:rFonts w:cs="SourceHanSerifCN-Regular"/>
          <w:color w:val="000000"/>
          <w:kern w:val="0"/>
          <w:sz w:val="24"/>
          <w:lang w:bidi="ar"/>
        </w:rPr>
        <w:t>拥有</w:t>
      </w:r>
      <w:r>
        <w:rPr>
          <w:rFonts w:hint="eastAsia" w:cs="SourceHanSerifCN-Regular"/>
          <w:color w:val="000000"/>
          <w:kern w:val="0"/>
          <w:sz w:val="24"/>
          <w:lang w:eastAsia="zh" w:bidi="ar"/>
        </w:rPr>
        <w:t>的</w:t>
      </w:r>
      <w:r>
        <w:rPr>
          <w:rFonts w:cs="Times-Roman"/>
          <w:color w:val="000000"/>
          <w:kern w:val="0"/>
          <w:sz w:val="24"/>
          <w:lang w:bidi="ar"/>
        </w:rPr>
        <w:t>3.04</w:t>
      </w:r>
      <w:r>
        <w:rPr>
          <w:rFonts w:cs="SourceHanSerifCN-Regular"/>
          <w:color w:val="000000"/>
          <w:kern w:val="0"/>
          <w:sz w:val="24"/>
          <w:lang w:bidi="ar"/>
        </w:rPr>
        <w:t>亿个参数</w:t>
      </w:r>
      <w:r>
        <w:rPr>
          <w:rFonts w:hint="eastAsia" w:cs="SourceHanSerifCN-Regular"/>
          <w:color w:val="000000"/>
          <w:kern w:val="0"/>
          <w:sz w:val="24"/>
          <w:lang w:eastAsia="zh" w:bidi="ar"/>
        </w:rPr>
        <w:t>和</w:t>
      </w:r>
      <w:r>
        <w:rPr>
          <w:rFonts w:cs="Times-Roman"/>
          <w:color w:val="000000"/>
          <w:kern w:val="0"/>
          <w:sz w:val="24"/>
          <w:lang w:bidi="ar"/>
        </w:rPr>
        <w:t>LGrad</w:t>
      </w:r>
      <w:r>
        <w:rPr>
          <w:rFonts w:hint="eastAsia" w:cs="Times-Roman"/>
          <w:color w:val="000000"/>
          <w:kern w:val="0"/>
          <w:sz w:val="24"/>
          <w:lang w:eastAsia="zh" w:bidi="ar"/>
        </w:rPr>
        <w:t>拥有的4600万个参数</w:t>
      </w:r>
      <w:r>
        <w:rPr>
          <w:rFonts w:hint="eastAsia" w:cs="SourceHanSerifCN-Regular"/>
          <w:color w:val="000000"/>
          <w:kern w:val="0"/>
          <w:sz w:val="24"/>
          <w:lang w:eastAsia="zh" w:bidi="ar"/>
        </w:rPr>
        <w:t>，</w:t>
      </w:r>
      <w:r>
        <w:rPr>
          <w:rFonts w:cs="SourceHanSerifCN-Regular"/>
          <w:color w:val="000000"/>
          <w:kern w:val="0"/>
          <w:sz w:val="24"/>
          <w:lang w:bidi="ar"/>
        </w:rPr>
        <w:t>参数量的巨⼤差异</w:t>
      </w:r>
      <w:r>
        <w:rPr>
          <w:rFonts w:hint="eastAsia" w:cs="SourceHanSerifCN-Regular"/>
          <w:color w:val="000000"/>
          <w:kern w:val="0"/>
          <w:sz w:val="24"/>
          <w:lang w:eastAsia="zh" w:bidi="ar"/>
        </w:rPr>
        <w:t>可以被</w:t>
      </w:r>
      <w:r>
        <w:rPr>
          <w:rFonts w:cs="SourceHanSerifCN-Regular"/>
          <w:color w:val="000000"/>
          <w:kern w:val="0"/>
          <w:sz w:val="24"/>
          <w:lang w:bidi="ar"/>
        </w:rPr>
        <w:t>转化为</w:t>
      </w:r>
      <w:r>
        <w:rPr>
          <w:rFonts w:hint="eastAsia" w:cs="SourceHanSerifCN-Regular"/>
          <w:color w:val="000000"/>
          <w:kern w:val="0"/>
          <w:sz w:val="24"/>
          <w:lang w:eastAsia="zh" w:bidi="ar"/>
        </w:rPr>
        <w:t>显著</w:t>
      </w:r>
      <w:r>
        <w:rPr>
          <w:rFonts w:cs="SourceHanSerifCN-Regular"/>
          <w:color w:val="000000"/>
          <w:kern w:val="0"/>
          <w:sz w:val="24"/>
          <w:lang w:bidi="ar"/>
        </w:rPr>
        <w:t>的性能增益</w:t>
      </w:r>
      <w:r>
        <w:rPr>
          <w:rFonts w:hint="eastAsia" w:cs="SourceHanSerifCN-Regular"/>
          <w:color w:val="000000"/>
          <w:kern w:val="0"/>
          <w:sz w:val="24"/>
          <w:lang w:eastAsia="zh" w:bidi="ar"/>
        </w:rPr>
        <w:t>。</w:t>
      </w:r>
      <w:r>
        <w:rPr>
          <w:rFonts w:cs="SourceHanSerifCN-Regular"/>
          <w:color w:val="000000"/>
          <w:kern w:val="0"/>
          <w:sz w:val="24"/>
          <w:lang w:bidi="ar"/>
        </w:rPr>
        <w:t>这⼀结果强调了Frequency Perceptron⽅法的效率和有效性，表明可以⽤更少的参数实现</w:t>
      </w:r>
      <w:r>
        <w:rPr>
          <w:rFonts w:hint="eastAsia" w:cs="SourceHanSerifCN-Regular"/>
          <w:color w:val="000000"/>
          <w:kern w:val="0"/>
          <w:sz w:val="24"/>
          <w:lang w:eastAsia="zh" w:bidi="ar"/>
        </w:rPr>
        <w:t>更优</w:t>
      </w:r>
      <w:r>
        <w:rPr>
          <w:rFonts w:cs="SourceHanSerifCN-Regular"/>
          <w:color w:val="000000"/>
          <w:kern w:val="0"/>
          <w:sz w:val="24"/>
          <w:lang w:bidi="ar"/>
        </w:rPr>
        <w:t>的性能，这是现实应⽤中的⼀个关键优势。 与</w:t>
      </w:r>
      <w:r>
        <w:rPr>
          <w:rFonts w:hint="eastAsia" w:cs="SourceHanSerifCN-Regular"/>
          <w:color w:val="000000"/>
          <w:kern w:val="0"/>
          <w:sz w:val="24"/>
          <w:lang w:eastAsia="zh" w:bidi="ar"/>
        </w:rPr>
        <w:t>更早的</w:t>
      </w:r>
      <w:r>
        <w:rPr>
          <w:rFonts w:cs="SourceHanSerifCN-Regular"/>
          <w:color w:val="000000"/>
          <w:kern w:val="0"/>
          <w:sz w:val="24"/>
          <w:lang w:bidi="ar"/>
        </w:rPr>
        <w:t>⽅法</w:t>
      </w:r>
      <w:r>
        <w:rPr>
          <w:rFonts w:cs="Times-Roman"/>
          <w:color w:val="000000"/>
          <w:kern w:val="0"/>
          <w:sz w:val="24"/>
          <w:lang w:bidi="ar"/>
        </w:rPr>
        <w:t>FrePGAN</w:t>
      </w:r>
      <w:r>
        <w:rPr>
          <w:rFonts w:hint="eastAsia" w:cs="Times-Roman"/>
          <w:color w:val="000000"/>
          <w:kern w:val="0"/>
          <w:sz w:val="24"/>
          <w:lang w:eastAsia="zh" w:bidi="ar"/>
        </w:rPr>
        <w:t>和</w:t>
      </w:r>
      <w:r>
        <w:rPr>
          <w:rFonts w:cs="Times-Roman"/>
          <w:color w:val="000000"/>
          <w:kern w:val="0"/>
          <w:sz w:val="24"/>
          <w:lang w:bidi="ar"/>
        </w:rPr>
        <w:t>F3Net</w:t>
      </w:r>
      <w:r>
        <w:rPr>
          <w:rFonts w:cs="SourceHanSerifCN-Regular"/>
          <w:color w:val="000000"/>
          <w:kern w:val="0"/>
          <w:sz w:val="24"/>
          <w:lang w:bidi="ar"/>
        </w:rPr>
        <w:t>相⽐，Frequency Perceptron</w:t>
      </w:r>
      <w:r>
        <w:rPr>
          <w:rFonts w:hint="eastAsia" w:cs="SourceHanSerifCN-Regular"/>
          <w:color w:val="000000"/>
          <w:kern w:val="0"/>
          <w:sz w:val="24"/>
          <w:lang w:eastAsia="zh" w:bidi="ar"/>
        </w:rPr>
        <w:t>方法</w:t>
      </w:r>
      <w:r>
        <w:rPr>
          <w:rFonts w:cs="SourceHanSerifCN-Regular"/>
          <w:color w:val="000000"/>
          <w:kern w:val="0"/>
          <w:sz w:val="24"/>
          <w:lang w:bidi="ar"/>
        </w:rPr>
        <w:t>在现实场景中实现了更好的性能。结果证实了所提出</w:t>
      </w:r>
      <w:r>
        <w:rPr>
          <w:rFonts w:hint="eastAsia" w:cs="SourceHanSerifCN-Regular"/>
          <w:color w:val="000000"/>
          <w:kern w:val="0"/>
          <w:sz w:val="24"/>
          <w:lang w:eastAsia="zh" w:bidi="ar"/>
        </w:rPr>
        <w:t>方法</w:t>
      </w:r>
      <w:r>
        <w:rPr>
          <w:rFonts w:cs="SourceHanSerifCN-Regular"/>
          <w:color w:val="000000"/>
          <w:kern w:val="0"/>
          <w:sz w:val="24"/>
          <w:lang w:bidi="ar"/>
        </w:rPr>
        <w:t>的泛化能⼒</w:t>
      </w:r>
      <w:r>
        <w:rPr>
          <w:rFonts w:hint="eastAsia" w:cs="SourceHanSerifCN-Regular"/>
          <w:color w:val="000000"/>
          <w:kern w:val="0"/>
          <w:sz w:val="24"/>
          <w:lang w:eastAsia="zh" w:bidi="ar"/>
        </w:rPr>
        <w:t>和可行性。</w:t>
      </w:r>
    </w:p>
    <w:p w14:paraId="4B0D32F1">
      <w:pPr>
        <w:rPr>
          <w:rFonts w:cs="SourceHanSerifCN-Regular"/>
          <w:color w:val="000000"/>
          <w:kern w:val="0"/>
          <w:sz w:val="24"/>
          <w:lang w:eastAsia="zh" w:bidi="ar"/>
        </w:rPr>
      </w:pPr>
      <w:r>
        <w:rPr>
          <w:rFonts w:hint="eastAsia" w:cs="SourceHanSerifCN-Regular"/>
          <w:color w:val="000000"/>
          <w:kern w:val="0"/>
          <w:sz w:val="24"/>
          <w:lang w:eastAsia="zh" w:bidi="ar"/>
        </w:rPr>
        <w:br w:type="page"/>
      </w:r>
    </w:p>
    <w:p w14:paraId="54681733">
      <w:pPr>
        <w:widowControl/>
        <w:ind w:firstLine="480" w:firstLineChars="200"/>
        <w:jc w:val="left"/>
        <w:rPr>
          <w:rFonts w:cs="SourceHanSerifCN-Regular"/>
          <w:color w:val="000000"/>
          <w:kern w:val="0"/>
          <w:sz w:val="24"/>
          <w:lang w:eastAsia="zh" w:bidi="ar"/>
        </w:rPr>
      </w:pPr>
    </w:p>
    <w:p w14:paraId="384EDC97">
      <w:pPr>
        <w:spacing w:before="120" w:line="360" w:lineRule="auto"/>
        <w:jc w:val="center"/>
        <w:rPr>
          <w:rFonts w:eastAsia="黑体"/>
          <w:lang w:eastAsia="zh"/>
        </w:rPr>
      </w:pPr>
      <w:r>
        <w:rPr>
          <w:rFonts w:hint="eastAsia" w:eastAsia="黑体"/>
        </w:rPr>
        <w:t xml:space="preserve">表4.1 </w:t>
      </w:r>
      <w:r>
        <w:rPr>
          <w:rFonts w:hint="eastAsia" w:eastAsia="黑体"/>
          <w:lang w:eastAsia="zh"/>
        </w:rPr>
        <w:t>不同辨别模型在测试集上的性能评估</w:t>
      </w:r>
    </w:p>
    <w:tbl>
      <w:tblPr>
        <w:tblStyle w:val="14"/>
        <w:tblW w:w="10606"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11"/>
        <w:gridCol w:w="796"/>
        <w:gridCol w:w="796"/>
        <w:gridCol w:w="796"/>
        <w:gridCol w:w="796"/>
        <w:gridCol w:w="796"/>
        <w:gridCol w:w="796"/>
        <w:gridCol w:w="796"/>
        <w:gridCol w:w="796"/>
        <w:gridCol w:w="796"/>
        <w:gridCol w:w="800"/>
        <w:gridCol w:w="715"/>
        <w:gridCol w:w="716"/>
      </w:tblGrid>
      <w:tr w14:paraId="2B0D7602">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40" w:hRule="atLeast"/>
          <w:jc w:val="center"/>
        </w:trPr>
        <w:tc>
          <w:tcPr>
            <w:tcW w:w="1211" w:type="dxa"/>
            <w:vMerge w:val="restart"/>
            <w:vAlign w:val="center"/>
          </w:tcPr>
          <w:p w14:paraId="44715742">
            <w:pPr>
              <w:spacing w:line="480" w:lineRule="exact"/>
              <w:jc w:val="center"/>
              <w:rPr>
                <w:rFonts w:hint="eastAsia" w:ascii="宋体" w:hAnsi="宋体" w:cs="宋体"/>
                <w:szCs w:val="21"/>
                <w:lang w:eastAsia="zh"/>
              </w:rPr>
            </w:pPr>
            <w:r>
              <w:rPr>
                <w:rFonts w:hint="eastAsia" w:ascii="宋体" w:hAnsi="宋体" w:cs="宋体"/>
                <w:szCs w:val="21"/>
                <w:lang w:eastAsia="zh"/>
              </w:rPr>
              <w:t>测试方法</w:t>
            </w:r>
          </w:p>
          <w:p w14:paraId="4B2D66FA">
            <w:pPr>
              <w:spacing w:line="480" w:lineRule="exact"/>
              <w:jc w:val="center"/>
              <w:rPr>
                <w:rFonts w:hint="eastAsia" w:ascii="宋体" w:hAnsi="宋体" w:cs="宋体"/>
                <w:szCs w:val="21"/>
                <w:lang w:eastAsia="zh"/>
              </w:rPr>
            </w:pPr>
            <w:r>
              <w:rPr>
                <w:rFonts w:hint="eastAsia" w:ascii="宋体" w:hAnsi="宋体" w:cs="宋体"/>
                <w:sz w:val="15"/>
                <w:szCs w:val="15"/>
                <w:lang w:eastAsia="zh"/>
              </w:rPr>
              <w:t>（模型参数量）</w:t>
            </w:r>
          </w:p>
        </w:tc>
        <w:tc>
          <w:tcPr>
            <w:tcW w:w="7964" w:type="dxa"/>
            <w:gridSpan w:val="10"/>
            <w:vAlign w:val="center"/>
          </w:tcPr>
          <w:p w14:paraId="27D46328">
            <w:pPr>
              <w:spacing w:line="480" w:lineRule="exact"/>
              <w:jc w:val="center"/>
              <w:rPr>
                <w:rFonts w:hint="eastAsia" w:ascii="宋体" w:hAnsi="宋体" w:cs="宋体"/>
                <w:szCs w:val="21"/>
                <w:lang w:eastAsia="zh"/>
              </w:rPr>
            </w:pPr>
            <w:r>
              <w:rPr>
                <w:rFonts w:hint="eastAsia" w:ascii="宋体" w:hAnsi="宋体" w:cs="宋体"/>
                <w:szCs w:val="21"/>
                <w:lang w:eastAsia="zh"/>
              </w:rPr>
              <w:t>测试集样例的生成模型</w:t>
            </w:r>
          </w:p>
        </w:tc>
        <w:tc>
          <w:tcPr>
            <w:tcW w:w="1431" w:type="dxa"/>
            <w:gridSpan w:val="2"/>
            <w:vMerge w:val="restart"/>
            <w:vAlign w:val="center"/>
          </w:tcPr>
          <w:p w14:paraId="19ECC34F">
            <w:pPr>
              <w:spacing w:line="480" w:lineRule="exact"/>
              <w:jc w:val="center"/>
              <w:rPr>
                <w:rFonts w:hint="eastAsia" w:ascii="宋体" w:hAnsi="宋体" w:cs="宋体"/>
                <w:szCs w:val="21"/>
                <w:lang w:eastAsia="zh"/>
              </w:rPr>
            </w:pPr>
            <w:r>
              <w:rPr>
                <w:rFonts w:hint="eastAsia" w:ascii="宋体" w:hAnsi="宋体" w:cs="宋体"/>
                <w:szCs w:val="21"/>
                <w:lang w:eastAsia="zh"/>
              </w:rPr>
              <w:t>平均</w:t>
            </w:r>
          </w:p>
        </w:tc>
      </w:tr>
      <w:tr w14:paraId="7BF96585">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60" w:hRule="atLeast"/>
          <w:jc w:val="center"/>
        </w:trPr>
        <w:tc>
          <w:tcPr>
            <w:tcW w:w="1211" w:type="dxa"/>
            <w:vMerge w:val="continue"/>
            <w:vAlign w:val="center"/>
          </w:tcPr>
          <w:p w14:paraId="3E74E911">
            <w:pPr>
              <w:spacing w:line="480" w:lineRule="exact"/>
              <w:jc w:val="center"/>
              <w:rPr>
                <w:rFonts w:hint="eastAsia" w:ascii="宋体" w:hAnsi="宋体" w:cs="宋体"/>
                <w:szCs w:val="21"/>
              </w:rPr>
            </w:pPr>
          </w:p>
        </w:tc>
        <w:tc>
          <w:tcPr>
            <w:tcW w:w="1592" w:type="dxa"/>
            <w:gridSpan w:val="2"/>
            <w:vAlign w:val="center"/>
          </w:tcPr>
          <w:p w14:paraId="261E0FD0">
            <w:pPr>
              <w:spacing w:line="480" w:lineRule="exact"/>
              <w:jc w:val="center"/>
              <w:rPr>
                <w:szCs w:val="21"/>
                <w:lang w:eastAsia="zh"/>
              </w:rPr>
            </w:pPr>
            <w:r>
              <w:rPr>
                <w:szCs w:val="21"/>
                <w:lang w:eastAsia="zh"/>
              </w:rPr>
              <w:t>CycleGAN</w:t>
            </w:r>
          </w:p>
        </w:tc>
        <w:tc>
          <w:tcPr>
            <w:tcW w:w="1592" w:type="dxa"/>
            <w:gridSpan w:val="2"/>
            <w:vAlign w:val="center"/>
          </w:tcPr>
          <w:p w14:paraId="6A5161D9">
            <w:pPr>
              <w:spacing w:line="480" w:lineRule="exact"/>
              <w:jc w:val="center"/>
              <w:rPr>
                <w:szCs w:val="21"/>
              </w:rPr>
            </w:pPr>
            <w:r>
              <w:rPr>
                <w:szCs w:val="21"/>
              </w:rPr>
              <w:t>StyleGAN</w:t>
            </w:r>
          </w:p>
        </w:tc>
        <w:tc>
          <w:tcPr>
            <w:tcW w:w="1592" w:type="dxa"/>
            <w:gridSpan w:val="2"/>
            <w:vAlign w:val="center"/>
          </w:tcPr>
          <w:p w14:paraId="4F23A004">
            <w:pPr>
              <w:spacing w:line="480" w:lineRule="exact"/>
              <w:jc w:val="center"/>
              <w:rPr>
                <w:szCs w:val="21"/>
              </w:rPr>
            </w:pPr>
            <w:r>
              <w:rPr>
                <w:szCs w:val="21"/>
              </w:rPr>
              <w:t xml:space="preserve">ProGAN </w:t>
            </w:r>
          </w:p>
        </w:tc>
        <w:tc>
          <w:tcPr>
            <w:tcW w:w="1592" w:type="dxa"/>
            <w:gridSpan w:val="2"/>
            <w:vAlign w:val="center"/>
          </w:tcPr>
          <w:p w14:paraId="24BE9FA8">
            <w:pPr>
              <w:spacing w:line="480" w:lineRule="exact"/>
              <w:jc w:val="center"/>
              <w:rPr>
                <w:szCs w:val="21"/>
                <w:lang w:eastAsia="zh"/>
              </w:rPr>
            </w:pPr>
            <w:r>
              <w:rPr>
                <w:szCs w:val="21"/>
                <w:lang w:eastAsia="zh"/>
              </w:rPr>
              <w:t>GauGAN</w:t>
            </w:r>
          </w:p>
        </w:tc>
        <w:tc>
          <w:tcPr>
            <w:tcW w:w="1596" w:type="dxa"/>
            <w:gridSpan w:val="2"/>
            <w:vAlign w:val="center"/>
          </w:tcPr>
          <w:p w14:paraId="3FFFC094">
            <w:pPr>
              <w:spacing w:line="480" w:lineRule="exact"/>
              <w:jc w:val="center"/>
              <w:rPr>
                <w:szCs w:val="21"/>
                <w:lang w:eastAsia="zh"/>
              </w:rPr>
            </w:pPr>
            <w:r>
              <w:rPr>
                <w:szCs w:val="21"/>
                <w:lang w:eastAsia="zh"/>
              </w:rPr>
              <w:t>Deepfake</w:t>
            </w:r>
          </w:p>
        </w:tc>
        <w:tc>
          <w:tcPr>
            <w:tcW w:w="1431" w:type="dxa"/>
            <w:gridSpan w:val="2"/>
            <w:vMerge w:val="continue"/>
            <w:vAlign w:val="center"/>
          </w:tcPr>
          <w:p w14:paraId="518BD1B8">
            <w:pPr>
              <w:spacing w:line="480" w:lineRule="exact"/>
              <w:jc w:val="center"/>
              <w:rPr>
                <w:rFonts w:hint="eastAsia" w:ascii="宋体" w:hAnsi="宋体" w:cs="宋体"/>
                <w:szCs w:val="21"/>
                <w:lang w:eastAsia="zh"/>
              </w:rPr>
            </w:pPr>
          </w:p>
        </w:tc>
      </w:tr>
      <w:tr w14:paraId="0526158C">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000" w:hRule="atLeast"/>
          <w:jc w:val="center"/>
        </w:trPr>
        <w:tc>
          <w:tcPr>
            <w:tcW w:w="1211" w:type="dxa"/>
            <w:vMerge w:val="continue"/>
            <w:vAlign w:val="center"/>
          </w:tcPr>
          <w:p w14:paraId="29B88BD0">
            <w:pPr>
              <w:spacing w:line="480" w:lineRule="exact"/>
              <w:jc w:val="center"/>
              <w:rPr>
                <w:rFonts w:hint="eastAsia" w:ascii="宋体" w:hAnsi="宋体" w:cs="宋体"/>
                <w:szCs w:val="21"/>
              </w:rPr>
            </w:pPr>
          </w:p>
        </w:tc>
        <w:tc>
          <w:tcPr>
            <w:tcW w:w="796" w:type="dxa"/>
            <w:vAlign w:val="center"/>
          </w:tcPr>
          <w:p w14:paraId="27D88501">
            <w:pPr>
              <w:jc w:val="center"/>
              <w:rPr>
                <w:rFonts w:hint="eastAsia" w:ascii="宋体" w:hAnsi="宋体" w:cs="宋体"/>
                <w:szCs w:val="21"/>
                <w:lang w:eastAsia="zh"/>
              </w:rPr>
            </w:pPr>
            <w:r>
              <w:rPr>
                <w:rFonts w:hint="eastAsia" w:ascii="宋体" w:hAnsi="宋体" w:cs="宋体"/>
                <w:szCs w:val="21"/>
                <w:lang w:eastAsia="zh"/>
              </w:rPr>
              <w:t>准确率</w:t>
            </w:r>
          </w:p>
        </w:tc>
        <w:tc>
          <w:tcPr>
            <w:tcW w:w="796" w:type="dxa"/>
            <w:vAlign w:val="center"/>
          </w:tcPr>
          <w:p w14:paraId="3873340E">
            <w:pPr>
              <w:jc w:val="center"/>
              <w:rPr>
                <w:rFonts w:hint="eastAsia" w:ascii="宋体" w:hAnsi="宋体" w:cs="宋体"/>
                <w:szCs w:val="21"/>
              </w:rPr>
            </w:pPr>
            <w:r>
              <w:rPr>
                <w:rFonts w:hint="eastAsia" w:ascii="宋体" w:hAnsi="宋体" w:cs="宋体"/>
                <w:szCs w:val="21"/>
                <w:lang w:eastAsia="zh"/>
              </w:rPr>
              <w:t>平均精度分数</w:t>
            </w:r>
          </w:p>
        </w:tc>
        <w:tc>
          <w:tcPr>
            <w:tcW w:w="796" w:type="dxa"/>
            <w:vAlign w:val="center"/>
          </w:tcPr>
          <w:p w14:paraId="36A0DBDF">
            <w:pPr>
              <w:jc w:val="center"/>
              <w:rPr>
                <w:rFonts w:hint="eastAsia" w:ascii="宋体" w:hAnsi="宋体" w:cs="宋体"/>
                <w:szCs w:val="21"/>
              </w:rPr>
            </w:pPr>
            <w:r>
              <w:rPr>
                <w:rFonts w:hint="eastAsia" w:ascii="宋体" w:hAnsi="宋体" w:cs="宋体"/>
                <w:szCs w:val="21"/>
                <w:lang w:eastAsia="zh"/>
              </w:rPr>
              <w:t>准确率</w:t>
            </w:r>
          </w:p>
        </w:tc>
        <w:tc>
          <w:tcPr>
            <w:tcW w:w="796" w:type="dxa"/>
            <w:vAlign w:val="center"/>
          </w:tcPr>
          <w:p w14:paraId="541FCB3C">
            <w:pPr>
              <w:jc w:val="center"/>
              <w:rPr>
                <w:rFonts w:hint="eastAsia" w:ascii="宋体" w:hAnsi="宋体" w:cs="宋体"/>
                <w:szCs w:val="21"/>
              </w:rPr>
            </w:pPr>
            <w:r>
              <w:rPr>
                <w:rFonts w:hint="eastAsia" w:ascii="宋体" w:hAnsi="宋体" w:cs="宋体"/>
                <w:szCs w:val="21"/>
                <w:lang w:eastAsia="zh"/>
              </w:rPr>
              <w:t>平均精度分数</w:t>
            </w:r>
          </w:p>
        </w:tc>
        <w:tc>
          <w:tcPr>
            <w:tcW w:w="796" w:type="dxa"/>
            <w:vAlign w:val="center"/>
          </w:tcPr>
          <w:p w14:paraId="62C492BD">
            <w:pPr>
              <w:jc w:val="center"/>
              <w:rPr>
                <w:rFonts w:hint="eastAsia" w:ascii="宋体" w:hAnsi="宋体" w:cs="宋体"/>
                <w:szCs w:val="21"/>
              </w:rPr>
            </w:pPr>
            <w:r>
              <w:rPr>
                <w:rFonts w:hint="eastAsia" w:ascii="宋体" w:hAnsi="宋体" w:cs="宋体"/>
                <w:szCs w:val="21"/>
                <w:lang w:eastAsia="zh"/>
              </w:rPr>
              <w:t>准确率</w:t>
            </w:r>
          </w:p>
        </w:tc>
        <w:tc>
          <w:tcPr>
            <w:tcW w:w="796" w:type="dxa"/>
            <w:vAlign w:val="center"/>
          </w:tcPr>
          <w:p w14:paraId="2A3E439D">
            <w:pPr>
              <w:jc w:val="center"/>
              <w:rPr>
                <w:rFonts w:hint="eastAsia" w:ascii="宋体" w:hAnsi="宋体" w:cs="宋体"/>
                <w:szCs w:val="21"/>
              </w:rPr>
            </w:pPr>
            <w:r>
              <w:rPr>
                <w:rFonts w:hint="eastAsia" w:ascii="宋体" w:hAnsi="宋体" w:cs="宋体"/>
                <w:szCs w:val="21"/>
                <w:lang w:eastAsia="zh"/>
              </w:rPr>
              <w:t>平均精度分数</w:t>
            </w:r>
          </w:p>
        </w:tc>
        <w:tc>
          <w:tcPr>
            <w:tcW w:w="796" w:type="dxa"/>
            <w:vAlign w:val="center"/>
          </w:tcPr>
          <w:p w14:paraId="31B4A78A">
            <w:pPr>
              <w:jc w:val="center"/>
              <w:rPr>
                <w:rFonts w:hint="eastAsia" w:ascii="宋体" w:hAnsi="宋体" w:cs="宋体"/>
                <w:szCs w:val="21"/>
              </w:rPr>
            </w:pPr>
            <w:r>
              <w:rPr>
                <w:rFonts w:hint="eastAsia" w:ascii="宋体" w:hAnsi="宋体" w:cs="宋体"/>
                <w:szCs w:val="21"/>
                <w:lang w:eastAsia="zh"/>
              </w:rPr>
              <w:t>准确率</w:t>
            </w:r>
          </w:p>
        </w:tc>
        <w:tc>
          <w:tcPr>
            <w:tcW w:w="796" w:type="dxa"/>
            <w:vAlign w:val="center"/>
          </w:tcPr>
          <w:p w14:paraId="7A8C3A3D">
            <w:pPr>
              <w:jc w:val="center"/>
              <w:rPr>
                <w:rFonts w:hint="eastAsia" w:ascii="宋体" w:hAnsi="宋体" w:cs="宋体"/>
                <w:szCs w:val="21"/>
              </w:rPr>
            </w:pPr>
            <w:r>
              <w:rPr>
                <w:rFonts w:hint="eastAsia" w:ascii="宋体" w:hAnsi="宋体" w:cs="宋体"/>
                <w:szCs w:val="21"/>
                <w:lang w:eastAsia="zh"/>
              </w:rPr>
              <w:t>平均精度分数</w:t>
            </w:r>
          </w:p>
        </w:tc>
        <w:tc>
          <w:tcPr>
            <w:tcW w:w="796" w:type="dxa"/>
            <w:vAlign w:val="center"/>
          </w:tcPr>
          <w:p w14:paraId="70A31F95">
            <w:pPr>
              <w:jc w:val="center"/>
              <w:rPr>
                <w:rFonts w:hint="eastAsia" w:ascii="宋体" w:hAnsi="宋体" w:cs="宋体"/>
                <w:szCs w:val="21"/>
              </w:rPr>
            </w:pPr>
            <w:r>
              <w:rPr>
                <w:rFonts w:hint="eastAsia" w:ascii="宋体" w:hAnsi="宋体" w:cs="宋体"/>
                <w:szCs w:val="21"/>
                <w:lang w:eastAsia="zh"/>
              </w:rPr>
              <w:t>准确率</w:t>
            </w:r>
          </w:p>
        </w:tc>
        <w:tc>
          <w:tcPr>
            <w:tcW w:w="800" w:type="dxa"/>
            <w:vAlign w:val="center"/>
          </w:tcPr>
          <w:p w14:paraId="3CFF86D9">
            <w:pPr>
              <w:jc w:val="center"/>
              <w:rPr>
                <w:rFonts w:hint="eastAsia" w:ascii="宋体" w:hAnsi="宋体" w:cs="宋体"/>
                <w:szCs w:val="21"/>
              </w:rPr>
            </w:pPr>
            <w:r>
              <w:rPr>
                <w:rFonts w:hint="eastAsia" w:ascii="宋体" w:hAnsi="宋体" w:cs="宋体"/>
                <w:szCs w:val="21"/>
                <w:lang w:eastAsia="zh"/>
              </w:rPr>
              <w:t>平均精度分数</w:t>
            </w:r>
          </w:p>
        </w:tc>
        <w:tc>
          <w:tcPr>
            <w:tcW w:w="715" w:type="dxa"/>
            <w:vAlign w:val="center"/>
          </w:tcPr>
          <w:p w14:paraId="31E50614">
            <w:pPr>
              <w:jc w:val="center"/>
              <w:rPr>
                <w:rFonts w:hint="eastAsia" w:ascii="宋体" w:hAnsi="宋体" w:cs="宋体"/>
                <w:szCs w:val="21"/>
                <w:lang w:eastAsia="zh"/>
              </w:rPr>
            </w:pPr>
            <w:r>
              <w:rPr>
                <w:rFonts w:hint="eastAsia" w:ascii="宋体" w:hAnsi="宋体" w:cs="宋体"/>
                <w:szCs w:val="21"/>
                <w:lang w:eastAsia="zh"/>
              </w:rPr>
              <w:t>准确率</w:t>
            </w:r>
          </w:p>
        </w:tc>
        <w:tc>
          <w:tcPr>
            <w:tcW w:w="716" w:type="dxa"/>
            <w:vAlign w:val="center"/>
          </w:tcPr>
          <w:p w14:paraId="3A26FF8A">
            <w:pPr>
              <w:jc w:val="center"/>
              <w:rPr>
                <w:rFonts w:hint="eastAsia" w:ascii="宋体" w:hAnsi="宋体" w:cs="宋体"/>
                <w:szCs w:val="21"/>
                <w:lang w:eastAsia="zh"/>
              </w:rPr>
            </w:pPr>
            <w:r>
              <w:rPr>
                <w:rFonts w:hint="eastAsia" w:ascii="宋体" w:hAnsi="宋体" w:cs="宋体"/>
                <w:szCs w:val="21"/>
                <w:lang w:eastAsia="zh"/>
              </w:rPr>
              <w:t>平均精度分数</w:t>
            </w:r>
          </w:p>
        </w:tc>
      </w:tr>
      <w:tr w14:paraId="6DA50947">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vAlign w:val="center"/>
          </w:tcPr>
          <w:p w14:paraId="2115491E">
            <w:pPr>
              <w:spacing w:line="480" w:lineRule="exact"/>
              <w:jc w:val="center"/>
              <w:rPr>
                <w:szCs w:val="21"/>
                <w:lang w:eastAsia="zh"/>
              </w:rPr>
            </w:pPr>
            <w:r>
              <w:rPr>
                <w:szCs w:val="21"/>
                <w:lang w:eastAsia="zh"/>
              </w:rPr>
              <w:t>FrePGAN</w:t>
            </w:r>
          </w:p>
          <w:p w14:paraId="48A2D2A6">
            <w:pPr>
              <w:spacing w:line="480" w:lineRule="exact"/>
              <w:jc w:val="center"/>
              <w:rPr>
                <w:szCs w:val="21"/>
                <w:lang w:eastAsia="zh"/>
              </w:rPr>
            </w:pPr>
            <w:r>
              <w:rPr>
                <w:rFonts w:hint="eastAsia"/>
                <w:sz w:val="15"/>
                <w:szCs w:val="15"/>
                <w:lang w:eastAsia="zh"/>
              </w:rPr>
              <w:t>（大于500 M）</w:t>
            </w:r>
          </w:p>
        </w:tc>
        <w:tc>
          <w:tcPr>
            <w:tcW w:w="796" w:type="dxa"/>
            <w:vAlign w:val="center"/>
          </w:tcPr>
          <w:p w14:paraId="29780079">
            <w:pPr>
              <w:jc w:val="center"/>
              <w:rPr>
                <w:sz w:val="18"/>
                <w:szCs w:val="18"/>
                <w:lang w:eastAsia="zh"/>
              </w:rPr>
            </w:pPr>
            <w:r>
              <w:rPr>
                <w:rFonts w:hint="eastAsia"/>
                <w:sz w:val="18"/>
                <w:szCs w:val="18"/>
                <w:lang w:eastAsia="zh"/>
              </w:rPr>
              <w:t>66.53%</w:t>
            </w:r>
          </w:p>
        </w:tc>
        <w:tc>
          <w:tcPr>
            <w:tcW w:w="796" w:type="dxa"/>
            <w:vAlign w:val="center"/>
          </w:tcPr>
          <w:p w14:paraId="7BB6F772">
            <w:pPr>
              <w:jc w:val="center"/>
              <w:rPr>
                <w:sz w:val="18"/>
                <w:szCs w:val="18"/>
                <w:lang w:eastAsia="zh"/>
              </w:rPr>
            </w:pPr>
            <w:r>
              <w:rPr>
                <w:rFonts w:hint="eastAsia"/>
                <w:sz w:val="18"/>
                <w:szCs w:val="18"/>
                <w:lang w:eastAsia="zh"/>
              </w:rPr>
              <w:t>68.2%</w:t>
            </w:r>
          </w:p>
        </w:tc>
        <w:tc>
          <w:tcPr>
            <w:tcW w:w="796" w:type="dxa"/>
            <w:vAlign w:val="center"/>
          </w:tcPr>
          <w:p w14:paraId="353FDA48">
            <w:pPr>
              <w:jc w:val="center"/>
              <w:rPr>
                <w:sz w:val="18"/>
                <w:szCs w:val="18"/>
                <w:lang w:eastAsia="zh"/>
              </w:rPr>
            </w:pPr>
            <w:r>
              <w:rPr>
                <w:rFonts w:hint="eastAsia"/>
                <w:sz w:val="18"/>
                <w:szCs w:val="18"/>
                <w:lang w:eastAsia="zh"/>
              </w:rPr>
              <w:t>80.7%</w:t>
            </w:r>
          </w:p>
        </w:tc>
        <w:tc>
          <w:tcPr>
            <w:tcW w:w="796" w:type="dxa"/>
            <w:vAlign w:val="center"/>
          </w:tcPr>
          <w:p w14:paraId="6DA5DE63">
            <w:pPr>
              <w:jc w:val="center"/>
              <w:rPr>
                <w:sz w:val="18"/>
                <w:szCs w:val="18"/>
                <w:lang w:eastAsia="zh"/>
              </w:rPr>
            </w:pPr>
            <w:r>
              <w:rPr>
                <w:rFonts w:hint="eastAsia"/>
                <w:sz w:val="18"/>
                <w:szCs w:val="18"/>
                <w:lang w:eastAsia="zh"/>
              </w:rPr>
              <w:t>90.73%</w:t>
            </w:r>
          </w:p>
        </w:tc>
        <w:tc>
          <w:tcPr>
            <w:tcW w:w="796" w:type="dxa"/>
            <w:vAlign w:val="center"/>
          </w:tcPr>
          <w:p w14:paraId="0F515AD4">
            <w:pPr>
              <w:jc w:val="center"/>
              <w:rPr>
                <w:sz w:val="18"/>
                <w:szCs w:val="18"/>
                <w:lang w:eastAsia="zh"/>
              </w:rPr>
            </w:pPr>
            <w:r>
              <w:rPr>
                <w:sz w:val="18"/>
                <w:szCs w:val="18"/>
                <w:lang w:eastAsia="zh"/>
              </w:rPr>
              <w:t>97.</w:t>
            </w:r>
            <w:r>
              <w:rPr>
                <w:rFonts w:hint="eastAsia"/>
                <w:sz w:val="18"/>
                <w:szCs w:val="18"/>
                <w:lang w:eastAsia="zh"/>
              </w:rPr>
              <w:t>83</w:t>
            </w:r>
            <w:r>
              <w:rPr>
                <w:sz w:val="18"/>
                <w:szCs w:val="18"/>
                <w:lang w:eastAsia="zh"/>
              </w:rPr>
              <w:t>%</w:t>
            </w:r>
          </w:p>
        </w:tc>
        <w:tc>
          <w:tcPr>
            <w:tcW w:w="796" w:type="dxa"/>
            <w:vAlign w:val="center"/>
          </w:tcPr>
          <w:p w14:paraId="3F1628FE">
            <w:pPr>
              <w:jc w:val="center"/>
              <w:rPr>
                <w:sz w:val="18"/>
                <w:szCs w:val="18"/>
                <w:lang w:eastAsia="zh"/>
              </w:rPr>
            </w:pPr>
            <w:r>
              <w:rPr>
                <w:sz w:val="18"/>
                <w:szCs w:val="18"/>
                <w:lang w:eastAsia="zh"/>
              </w:rPr>
              <w:t>99.56%</w:t>
            </w:r>
          </w:p>
        </w:tc>
        <w:tc>
          <w:tcPr>
            <w:tcW w:w="796" w:type="dxa"/>
            <w:vAlign w:val="center"/>
          </w:tcPr>
          <w:p w14:paraId="502F7808">
            <w:pPr>
              <w:jc w:val="center"/>
              <w:rPr>
                <w:sz w:val="18"/>
                <w:szCs w:val="18"/>
                <w:lang w:eastAsia="zh"/>
              </w:rPr>
            </w:pPr>
            <w:r>
              <w:rPr>
                <w:rFonts w:hint="eastAsia"/>
                <w:sz w:val="18"/>
                <w:szCs w:val="18"/>
                <w:lang w:eastAsia="zh"/>
              </w:rPr>
              <w:t>55.46%</w:t>
            </w:r>
          </w:p>
        </w:tc>
        <w:tc>
          <w:tcPr>
            <w:tcW w:w="796" w:type="dxa"/>
            <w:vAlign w:val="center"/>
          </w:tcPr>
          <w:p w14:paraId="481CA9FD">
            <w:pPr>
              <w:jc w:val="center"/>
              <w:rPr>
                <w:sz w:val="18"/>
                <w:szCs w:val="18"/>
                <w:lang w:eastAsia="zh"/>
              </w:rPr>
            </w:pPr>
            <w:r>
              <w:rPr>
                <w:rFonts w:hint="eastAsia"/>
                <w:sz w:val="18"/>
                <w:szCs w:val="18"/>
                <w:lang w:eastAsia="zh"/>
              </w:rPr>
              <w:t>57.26%</w:t>
            </w:r>
          </w:p>
        </w:tc>
        <w:tc>
          <w:tcPr>
            <w:tcW w:w="796" w:type="dxa"/>
            <w:vAlign w:val="center"/>
          </w:tcPr>
          <w:p w14:paraId="0EB23C02">
            <w:pPr>
              <w:jc w:val="center"/>
              <w:rPr>
                <w:sz w:val="18"/>
                <w:szCs w:val="18"/>
                <w:lang w:eastAsia="zh"/>
              </w:rPr>
            </w:pPr>
            <w:r>
              <w:rPr>
                <w:rFonts w:hint="eastAsia"/>
                <w:sz w:val="18"/>
                <w:szCs w:val="18"/>
                <w:lang w:eastAsia="zh"/>
              </w:rPr>
              <w:t>67.83%</w:t>
            </w:r>
          </w:p>
        </w:tc>
        <w:tc>
          <w:tcPr>
            <w:tcW w:w="800" w:type="dxa"/>
            <w:vAlign w:val="center"/>
          </w:tcPr>
          <w:p w14:paraId="66B4DE2F">
            <w:pPr>
              <w:jc w:val="center"/>
              <w:rPr>
                <w:sz w:val="18"/>
                <w:szCs w:val="18"/>
                <w:lang w:eastAsia="zh"/>
              </w:rPr>
            </w:pPr>
            <w:r>
              <w:rPr>
                <w:rFonts w:hint="eastAsia"/>
                <w:sz w:val="18"/>
                <w:szCs w:val="18"/>
                <w:lang w:eastAsia="zh"/>
              </w:rPr>
              <w:t>84.66%</w:t>
            </w:r>
          </w:p>
        </w:tc>
        <w:tc>
          <w:tcPr>
            <w:tcW w:w="715" w:type="dxa"/>
            <w:vAlign w:val="center"/>
          </w:tcPr>
          <w:p w14:paraId="43BC9986">
            <w:pPr>
              <w:jc w:val="center"/>
              <w:rPr>
                <w:sz w:val="16"/>
                <w:szCs w:val="16"/>
                <w:lang w:eastAsia="zh"/>
              </w:rPr>
            </w:pPr>
            <w:r>
              <w:rPr>
                <w:rFonts w:hint="eastAsia"/>
                <w:sz w:val="16"/>
                <w:szCs w:val="16"/>
                <w:lang w:eastAsia="zh"/>
              </w:rPr>
              <w:t>73.67%</w:t>
            </w:r>
          </w:p>
        </w:tc>
        <w:tc>
          <w:tcPr>
            <w:tcW w:w="716" w:type="dxa"/>
            <w:vAlign w:val="center"/>
          </w:tcPr>
          <w:p w14:paraId="355A8B76">
            <w:pPr>
              <w:jc w:val="center"/>
              <w:rPr>
                <w:sz w:val="16"/>
                <w:szCs w:val="16"/>
                <w:lang w:eastAsia="zh"/>
              </w:rPr>
            </w:pPr>
            <w:r>
              <w:rPr>
                <w:rFonts w:hint="eastAsia"/>
                <w:sz w:val="16"/>
                <w:szCs w:val="16"/>
                <w:lang w:eastAsia="zh"/>
              </w:rPr>
              <w:t>80.08%</w:t>
            </w:r>
          </w:p>
        </w:tc>
      </w:tr>
      <w:tr w14:paraId="6CF784F4">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vAlign w:val="center"/>
          </w:tcPr>
          <w:p w14:paraId="6F61D9B5">
            <w:pPr>
              <w:spacing w:line="480" w:lineRule="exact"/>
              <w:jc w:val="center"/>
              <w:rPr>
                <w:szCs w:val="21"/>
                <w:lang w:eastAsia="zh"/>
              </w:rPr>
            </w:pPr>
            <w:r>
              <w:rPr>
                <w:szCs w:val="21"/>
                <w:lang w:eastAsia="zh"/>
              </w:rPr>
              <w:t>F3Net</w:t>
            </w:r>
          </w:p>
          <w:p w14:paraId="17E9EAC5">
            <w:pPr>
              <w:spacing w:line="480" w:lineRule="exact"/>
              <w:jc w:val="center"/>
              <w:rPr>
                <w:szCs w:val="21"/>
                <w:lang w:eastAsia="zh"/>
              </w:rPr>
            </w:pPr>
            <w:r>
              <w:rPr>
                <w:rFonts w:hint="eastAsia"/>
                <w:sz w:val="15"/>
                <w:szCs w:val="15"/>
                <w:lang w:eastAsia="zh"/>
              </w:rPr>
              <w:t>（48.9 M）</w:t>
            </w:r>
          </w:p>
        </w:tc>
        <w:tc>
          <w:tcPr>
            <w:tcW w:w="796" w:type="dxa"/>
            <w:vAlign w:val="center"/>
          </w:tcPr>
          <w:p w14:paraId="03E03E58">
            <w:pPr>
              <w:jc w:val="center"/>
              <w:rPr>
                <w:sz w:val="18"/>
                <w:szCs w:val="18"/>
                <w:lang w:eastAsia="zh"/>
              </w:rPr>
            </w:pPr>
            <w:r>
              <w:rPr>
                <w:sz w:val="18"/>
                <w:szCs w:val="18"/>
              </w:rPr>
              <w:t>98.07</w:t>
            </w:r>
            <w:r>
              <w:rPr>
                <w:rFonts w:hint="eastAsia"/>
                <w:sz w:val="18"/>
                <w:szCs w:val="18"/>
                <w:lang w:eastAsia="zh"/>
              </w:rPr>
              <w:t>%</w:t>
            </w:r>
            <w:r>
              <w:rPr>
                <w:sz w:val="18"/>
                <w:szCs w:val="18"/>
              </w:rPr>
              <w:t xml:space="preserve"> </w:t>
            </w:r>
          </w:p>
        </w:tc>
        <w:tc>
          <w:tcPr>
            <w:tcW w:w="796" w:type="dxa"/>
            <w:vAlign w:val="center"/>
          </w:tcPr>
          <w:p w14:paraId="4CC460FA">
            <w:pPr>
              <w:jc w:val="center"/>
              <w:rPr>
                <w:sz w:val="18"/>
                <w:szCs w:val="18"/>
                <w:lang w:eastAsia="zh"/>
              </w:rPr>
            </w:pPr>
            <w:r>
              <w:rPr>
                <w:sz w:val="18"/>
                <w:szCs w:val="18"/>
              </w:rPr>
              <w:t>99.97</w:t>
            </w:r>
            <w:r>
              <w:rPr>
                <w:rFonts w:hint="eastAsia"/>
                <w:sz w:val="18"/>
                <w:szCs w:val="18"/>
                <w:lang w:eastAsia="zh"/>
              </w:rPr>
              <w:t>%</w:t>
            </w:r>
            <w:r>
              <w:rPr>
                <w:sz w:val="18"/>
                <w:szCs w:val="18"/>
              </w:rPr>
              <w:t xml:space="preserve"> </w:t>
            </w:r>
          </w:p>
        </w:tc>
        <w:tc>
          <w:tcPr>
            <w:tcW w:w="796" w:type="dxa"/>
            <w:vAlign w:val="center"/>
          </w:tcPr>
          <w:p w14:paraId="24C93AB4">
            <w:pPr>
              <w:jc w:val="center"/>
              <w:rPr>
                <w:sz w:val="18"/>
                <w:szCs w:val="18"/>
                <w:lang w:eastAsia="zh"/>
              </w:rPr>
            </w:pPr>
            <w:r>
              <w:rPr>
                <w:sz w:val="18"/>
                <w:szCs w:val="18"/>
              </w:rPr>
              <w:t>87.80</w:t>
            </w:r>
            <w:r>
              <w:rPr>
                <w:rFonts w:hint="eastAsia"/>
                <w:sz w:val="18"/>
                <w:szCs w:val="18"/>
                <w:lang w:eastAsia="zh"/>
              </w:rPr>
              <w:t>%</w:t>
            </w:r>
          </w:p>
        </w:tc>
        <w:tc>
          <w:tcPr>
            <w:tcW w:w="796" w:type="dxa"/>
            <w:vAlign w:val="center"/>
          </w:tcPr>
          <w:p w14:paraId="56DDC3BC">
            <w:pPr>
              <w:jc w:val="center"/>
              <w:rPr>
                <w:sz w:val="18"/>
                <w:szCs w:val="18"/>
                <w:lang w:eastAsia="zh"/>
              </w:rPr>
            </w:pPr>
            <w:r>
              <w:rPr>
                <w:sz w:val="18"/>
                <w:szCs w:val="18"/>
              </w:rPr>
              <w:t>99.67</w:t>
            </w:r>
            <w:r>
              <w:rPr>
                <w:rFonts w:hint="eastAsia"/>
                <w:sz w:val="18"/>
                <w:szCs w:val="18"/>
                <w:lang w:eastAsia="zh"/>
              </w:rPr>
              <w:t>%</w:t>
            </w:r>
            <w:r>
              <w:rPr>
                <w:sz w:val="18"/>
                <w:szCs w:val="18"/>
              </w:rPr>
              <w:t xml:space="preserve"> </w:t>
            </w:r>
          </w:p>
        </w:tc>
        <w:tc>
          <w:tcPr>
            <w:tcW w:w="796" w:type="dxa"/>
            <w:vAlign w:val="center"/>
          </w:tcPr>
          <w:p w14:paraId="14AAF3EB">
            <w:pPr>
              <w:jc w:val="center"/>
              <w:rPr>
                <w:sz w:val="18"/>
                <w:szCs w:val="18"/>
                <w:lang w:eastAsia="zh"/>
              </w:rPr>
            </w:pPr>
            <w:r>
              <w:rPr>
                <w:sz w:val="18"/>
                <w:szCs w:val="18"/>
              </w:rPr>
              <w:t>78.10</w:t>
            </w:r>
            <w:r>
              <w:rPr>
                <w:rFonts w:hint="eastAsia"/>
                <w:sz w:val="18"/>
                <w:szCs w:val="18"/>
                <w:lang w:eastAsia="zh"/>
              </w:rPr>
              <w:t>%</w:t>
            </w:r>
          </w:p>
        </w:tc>
        <w:tc>
          <w:tcPr>
            <w:tcW w:w="796" w:type="dxa"/>
            <w:vAlign w:val="center"/>
          </w:tcPr>
          <w:p w14:paraId="7D5C3211">
            <w:pPr>
              <w:jc w:val="center"/>
              <w:rPr>
                <w:sz w:val="18"/>
                <w:szCs w:val="18"/>
                <w:lang w:eastAsia="zh"/>
              </w:rPr>
            </w:pPr>
            <w:r>
              <w:rPr>
                <w:sz w:val="18"/>
                <w:szCs w:val="18"/>
              </w:rPr>
              <w:t>86.00</w:t>
            </w:r>
            <w:r>
              <w:rPr>
                <w:rFonts w:hint="eastAsia"/>
                <w:sz w:val="18"/>
                <w:szCs w:val="18"/>
                <w:lang w:eastAsia="zh"/>
              </w:rPr>
              <w:t>%</w:t>
            </w:r>
          </w:p>
        </w:tc>
        <w:tc>
          <w:tcPr>
            <w:tcW w:w="796" w:type="dxa"/>
            <w:vAlign w:val="center"/>
          </w:tcPr>
          <w:p w14:paraId="54F9C31D">
            <w:pPr>
              <w:jc w:val="center"/>
              <w:rPr>
                <w:sz w:val="18"/>
                <w:szCs w:val="18"/>
                <w:lang w:eastAsia="zh"/>
              </w:rPr>
            </w:pPr>
            <w:r>
              <w:rPr>
                <w:sz w:val="18"/>
                <w:szCs w:val="18"/>
              </w:rPr>
              <w:t>58.07</w:t>
            </w:r>
            <w:r>
              <w:rPr>
                <w:rFonts w:hint="eastAsia"/>
                <w:sz w:val="18"/>
                <w:szCs w:val="18"/>
                <w:lang w:eastAsia="zh"/>
              </w:rPr>
              <w:t>%</w:t>
            </w:r>
          </w:p>
        </w:tc>
        <w:tc>
          <w:tcPr>
            <w:tcW w:w="796" w:type="dxa"/>
            <w:vAlign w:val="center"/>
          </w:tcPr>
          <w:p w14:paraId="0CBF2301">
            <w:pPr>
              <w:jc w:val="center"/>
              <w:rPr>
                <w:sz w:val="18"/>
                <w:szCs w:val="18"/>
                <w:lang w:eastAsia="zh"/>
              </w:rPr>
            </w:pPr>
            <w:r>
              <w:rPr>
                <w:sz w:val="18"/>
                <w:szCs w:val="18"/>
              </w:rPr>
              <w:t>58.83</w:t>
            </w:r>
            <w:r>
              <w:rPr>
                <w:rFonts w:hint="eastAsia"/>
                <w:sz w:val="18"/>
                <w:szCs w:val="18"/>
                <w:lang w:eastAsia="zh"/>
              </w:rPr>
              <w:t>%</w:t>
            </w:r>
          </w:p>
        </w:tc>
        <w:tc>
          <w:tcPr>
            <w:tcW w:w="796" w:type="dxa"/>
            <w:vAlign w:val="center"/>
          </w:tcPr>
          <w:p w14:paraId="1BAE8D52">
            <w:pPr>
              <w:jc w:val="center"/>
              <w:rPr>
                <w:sz w:val="18"/>
                <w:szCs w:val="18"/>
                <w:lang w:eastAsia="zh"/>
              </w:rPr>
            </w:pPr>
            <w:r>
              <w:rPr>
                <w:sz w:val="18"/>
                <w:szCs w:val="18"/>
              </w:rPr>
              <w:t>61.53</w:t>
            </w:r>
            <w:r>
              <w:rPr>
                <w:rFonts w:hint="eastAsia"/>
                <w:sz w:val="18"/>
                <w:szCs w:val="18"/>
                <w:lang w:eastAsia="zh"/>
              </w:rPr>
              <w:t>%</w:t>
            </w:r>
          </w:p>
        </w:tc>
        <w:tc>
          <w:tcPr>
            <w:tcW w:w="800" w:type="dxa"/>
            <w:vAlign w:val="center"/>
          </w:tcPr>
          <w:p w14:paraId="12703FDC">
            <w:pPr>
              <w:jc w:val="center"/>
              <w:rPr>
                <w:sz w:val="18"/>
                <w:szCs w:val="18"/>
                <w:lang w:eastAsia="zh"/>
              </w:rPr>
            </w:pPr>
            <w:r>
              <w:rPr>
                <w:sz w:val="18"/>
                <w:szCs w:val="18"/>
              </w:rPr>
              <w:t>81.37</w:t>
            </w:r>
            <w:r>
              <w:rPr>
                <w:rFonts w:hint="eastAsia"/>
                <w:sz w:val="18"/>
                <w:szCs w:val="18"/>
                <w:lang w:eastAsia="zh"/>
              </w:rPr>
              <w:t>%</w:t>
            </w:r>
            <w:r>
              <w:rPr>
                <w:sz w:val="18"/>
                <w:szCs w:val="18"/>
              </w:rPr>
              <w:t xml:space="preserve"> </w:t>
            </w:r>
          </w:p>
        </w:tc>
        <w:tc>
          <w:tcPr>
            <w:tcW w:w="715" w:type="dxa"/>
            <w:vAlign w:val="center"/>
          </w:tcPr>
          <w:p w14:paraId="774E8FD1">
            <w:pPr>
              <w:jc w:val="center"/>
              <w:rPr>
                <w:sz w:val="16"/>
                <w:szCs w:val="16"/>
                <w:lang w:eastAsia="zh"/>
              </w:rPr>
            </w:pPr>
            <w:r>
              <w:rPr>
                <w:sz w:val="16"/>
                <w:szCs w:val="16"/>
              </w:rPr>
              <w:t>79.07</w:t>
            </w:r>
            <w:r>
              <w:rPr>
                <w:rFonts w:hint="eastAsia"/>
                <w:sz w:val="16"/>
                <w:szCs w:val="16"/>
                <w:lang w:eastAsia="zh"/>
              </w:rPr>
              <w:t>%</w:t>
            </w:r>
          </w:p>
        </w:tc>
        <w:tc>
          <w:tcPr>
            <w:tcW w:w="716" w:type="dxa"/>
            <w:vAlign w:val="center"/>
          </w:tcPr>
          <w:p w14:paraId="1BF04E46">
            <w:pPr>
              <w:jc w:val="center"/>
              <w:rPr>
                <w:sz w:val="16"/>
                <w:szCs w:val="16"/>
                <w:lang w:eastAsia="zh"/>
              </w:rPr>
            </w:pPr>
            <w:r>
              <w:rPr>
                <w:sz w:val="16"/>
                <w:szCs w:val="16"/>
              </w:rPr>
              <w:t>87.20</w:t>
            </w:r>
            <w:r>
              <w:rPr>
                <w:rFonts w:hint="eastAsia"/>
                <w:sz w:val="16"/>
                <w:szCs w:val="16"/>
                <w:lang w:eastAsia="zh"/>
              </w:rPr>
              <w:t>%</w:t>
            </w:r>
            <w:r>
              <w:rPr>
                <w:sz w:val="16"/>
                <w:szCs w:val="16"/>
              </w:rPr>
              <w:t xml:space="preserve"> </w:t>
            </w:r>
          </w:p>
        </w:tc>
      </w:tr>
      <w:tr w14:paraId="33A96B9A">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vAlign w:val="center"/>
          </w:tcPr>
          <w:p w14:paraId="6EB48750">
            <w:pPr>
              <w:pStyle w:val="13"/>
              <w:widowControl/>
              <w:spacing w:line="480" w:lineRule="exact"/>
              <w:jc w:val="center"/>
              <w:rPr>
                <w:sz w:val="21"/>
                <w:szCs w:val="21"/>
              </w:rPr>
            </w:pPr>
            <w:r>
              <w:rPr>
                <w:sz w:val="21"/>
                <w:szCs w:val="21"/>
              </w:rPr>
              <w:t>LGrad</w:t>
            </w:r>
          </w:p>
          <w:p w14:paraId="1EB7FFE0">
            <w:pPr>
              <w:pStyle w:val="13"/>
              <w:widowControl/>
              <w:spacing w:line="480" w:lineRule="exact"/>
              <w:jc w:val="center"/>
              <w:rPr>
                <w:sz w:val="21"/>
                <w:szCs w:val="21"/>
              </w:rPr>
            </w:pPr>
            <w:r>
              <w:rPr>
                <w:rFonts w:hint="eastAsia"/>
                <w:sz w:val="15"/>
                <w:szCs w:val="15"/>
                <w:lang w:eastAsia="zh"/>
              </w:rPr>
              <w:t>（46.6 M）</w:t>
            </w:r>
          </w:p>
        </w:tc>
        <w:tc>
          <w:tcPr>
            <w:tcW w:w="796" w:type="dxa"/>
            <w:vAlign w:val="center"/>
          </w:tcPr>
          <w:p w14:paraId="13DFF8F0">
            <w:pPr>
              <w:jc w:val="center"/>
              <w:rPr>
                <w:sz w:val="18"/>
                <w:szCs w:val="18"/>
                <w:lang w:eastAsia="zh"/>
              </w:rPr>
            </w:pPr>
            <w:r>
              <w:rPr>
                <w:sz w:val="18"/>
                <w:szCs w:val="18"/>
              </w:rPr>
              <w:t>99.70</w:t>
            </w:r>
            <w:r>
              <w:rPr>
                <w:rFonts w:hint="eastAsia"/>
                <w:sz w:val="18"/>
                <w:szCs w:val="18"/>
                <w:lang w:eastAsia="zh"/>
              </w:rPr>
              <w:t>%</w:t>
            </w:r>
          </w:p>
        </w:tc>
        <w:tc>
          <w:tcPr>
            <w:tcW w:w="796" w:type="dxa"/>
            <w:vAlign w:val="center"/>
          </w:tcPr>
          <w:p w14:paraId="125DCA62">
            <w:pPr>
              <w:jc w:val="center"/>
              <w:rPr>
                <w:sz w:val="18"/>
                <w:szCs w:val="18"/>
                <w:lang w:eastAsia="zh"/>
              </w:rPr>
            </w:pPr>
            <w:r>
              <w:rPr>
                <w:sz w:val="18"/>
                <w:szCs w:val="18"/>
              </w:rPr>
              <w:t>99.97</w:t>
            </w:r>
            <w:r>
              <w:rPr>
                <w:rFonts w:hint="eastAsia"/>
                <w:sz w:val="18"/>
                <w:szCs w:val="18"/>
                <w:lang w:eastAsia="zh"/>
              </w:rPr>
              <w:t>%</w:t>
            </w:r>
          </w:p>
        </w:tc>
        <w:tc>
          <w:tcPr>
            <w:tcW w:w="796" w:type="dxa"/>
            <w:vAlign w:val="center"/>
          </w:tcPr>
          <w:p w14:paraId="3329D81C">
            <w:pPr>
              <w:jc w:val="center"/>
              <w:rPr>
                <w:sz w:val="18"/>
                <w:szCs w:val="18"/>
                <w:lang w:eastAsia="zh"/>
              </w:rPr>
            </w:pPr>
            <w:r>
              <w:rPr>
                <w:sz w:val="18"/>
                <w:szCs w:val="18"/>
              </w:rPr>
              <w:t>95.20</w:t>
            </w:r>
            <w:r>
              <w:rPr>
                <w:rFonts w:hint="eastAsia"/>
                <w:sz w:val="18"/>
                <w:szCs w:val="18"/>
                <w:lang w:eastAsia="zh"/>
              </w:rPr>
              <w:t>%</w:t>
            </w:r>
          </w:p>
        </w:tc>
        <w:tc>
          <w:tcPr>
            <w:tcW w:w="796" w:type="dxa"/>
            <w:vAlign w:val="center"/>
          </w:tcPr>
          <w:p w14:paraId="67548116">
            <w:pPr>
              <w:jc w:val="center"/>
              <w:rPr>
                <w:sz w:val="18"/>
                <w:szCs w:val="18"/>
                <w:lang w:eastAsia="zh"/>
              </w:rPr>
            </w:pPr>
            <w:r>
              <w:rPr>
                <w:sz w:val="18"/>
                <w:szCs w:val="18"/>
              </w:rPr>
              <w:t>99.73</w:t>
            </w:r>
            <w:r>
              <w:rPr>
                <w:rFonts w:hint="eastAsia"/>
                <w:sz w:val="18"/>
                <w:szCs w:val="18"/>
                <w:lang w:eastAsia="zh"/>
              </w:rPr>
              <w:t>%</w:t>
            </w:r>
          </w:p>
        </w:tc>
        <w:tc>
          <w:tcPr>
            <w:tcW w:w="796" w:type="dxa"/>
            <w:vAlign w:val="center"/>
          </w:tcPr>
          <w:p w14:paraId="2FE91DCF">
            <w:pPr>
              <w:jc w:val="center"/>
              <w:rPr>
                <w:sz w:val="18"/>
                <w:szCs w:val="18"/>
                <w:lang w:eastAsia="zh"/>
              </w:rPr>
            </w:pPr>
            <w:r>
              <w:rPr>
                <w:sz w:val="18"/>
                <w:szCs w:val="18"/>
              </w:rPr>
              <w:t>85.30</w:t>
            </w:r>
            <w:r>
              <w:rPr>
                <w:rFonts w:hint="eastAsia"/>
                <w:sz w:val="18"/>
                <w:szCs w:val="18"/>
                <w:lang w:eastAsia="zh"/>
              </w:rPr>
              <w:t>%</w:t>
            </w:r>
          </w:p>
        </w:tc>
        <w:tc>
          <w:tcPr>
            <w:tcW w:w="796" w:type="dxa"/>
            <w:vAlign w:val="center"/>
          </w:tcPr>
          <w:p w14:paraId="1D29487F">
            <w:pPr>
              <w:jc w:val="center"/>
              <w:rPr>
                <w:sz w:val="18"/>
                <w:szCs w:val="18"/>
                <w:lang w:eastAsia="zh"/>
              </w:rPr>
            </w:pPr>
            <w:r>
              <w:rPr>
                <w:sz w:val="18"/>
                <w:szCs w:val="18"/>
              </w:rPr>
              <w:t>94.37</w:t>
            </w:r>
            <w:r>
              <w:rPr>
                <w:rFonts w:hint="eastAsia"/>
                <w:sz w:val="18"/>
                <w:szCs w:val="18"/>
                <w:lang w:eastAsia="zh"/>
              </w:rPr>
              <w:t>%</w:t>
            </w:r>
          </w:p>
        </w:tc>
        <w:tc>
          <w:tcPr>
            <w:tcW w:w="796" w:type="dxa"/>
            <w:vAlign w:val="center"/>
          </w:tcPr>
          <w:p w14:paraId="53CEEFC0">
            <w:pPr>
              <w:jc w:val="center"/>
              <w:rPr>
                <w:sz w:val="18"/>
                <w:szCs w:val="18"/>
                <w:lang w:eastAsia="zh"/>
              </w:rPr>
            </w:pPr>
            <w:r>
              <w:rPr>
                <w:sz w:val="18"/>
                <w:szCs w:val="18"/>
              </w:rPr>
              <w:t>72.33</w:t>
            </w:r>
            <w:r>
              <w:rPr>
                <w:rFonts w:hint="eastAsia"/>
                <w:sz w:val="18"/>
                <w:szCs w:val="18"/>
                <w:lang w:eastAsia="zh"/>
              </w:rPr>
              <w:t>%</w:t>
            </w:r>
          </w:p>
        </w:tc>
        <w:tc>
          <w:tcPr>
            <w:tcW w:w="796" w:type="dxa"/>
            <w:vAlign w:val="center"/>
          </w:tcPr>
          <w:p w14:paraId="44D07AC2">
            <w:pPr>
              <w:jc w:val="center"/>
              <w:rPr>
                <w:sz w:val="18"/>
                <w:szCs w:val="18"/>
                <w:lang w:eastAsia="zh"/>
              </w:rPr>
            </w:pPr>
            <w:r>
              <w:rPr>
                <w:sz w:val="18"/>
                <w:szCs w:val="18"/>
              </w:rPr>
              <w:t>81.43</w:t>
            </w:r>
            <w:r>
              <w:rPr>
                <w:rFonts w:hint="eastAsia"/>
                <w:sz w:val="18"/>
                <w:szCs w:val="18"/>
                <w:lang w:eastAsia="zh"/>
              </w:rPr>
              <w:t>%</w:t>
            </w:r>
          </w:p>
        </w:tc>
        <w:tc>
          <w:tcPr>
            <w:tcW w:w="796" w:type="dxa"/>
            <w:vAlign w:val="center"/>
          </w:tcPr>
          <w:p w14:paraId="0D022E6F">
            <w:pPr>
              <w:jc w:val="center"/>
              <w:rPr>
                <w:sz w:val="18"/>
                <w:szCs w:val="18"/>
                <w:lang w:eastAsia="zh"/>
              </w:rPr>
            </w:pPr>
            <w:r>
              <w:rPr>
                <w:sz w:val="18"/>
                <w:szCs w:val="18"/>
              </w:rPr>
              <w:t>61.77</w:t>
            </w:r>
            <w:r>
              <w:rPr>
                <w:rFonts w:hint="eastAsia"/>
                <w:sz w:val="18"/>
                <w:szCs w:val="18"/>
                <w:lang w:eastAsia="zh"/>
              </w:rPr>
              <w:t>%</w:t>
            </w:r>
          </w:p>
        </w:tc>
        <w:tc>
          <w:tcPr>
            <w:tcW w:w="800" w:type="dxa"/>
            <w:vAlign w:val="center"/>
          </w:tcPr>
          <w:p w14:paraId="27BC1684">
            <w:pPr>
              <w:jc w:val="center"/>
              <w:rPr>
                <w:sz w:val="18"/>
                <w:szCs w:val="18"/>
                <w:lang w:eastAsia="zh"/>
              </w:rPr>
            </w:pPr>
            <w:r>
              <w:rPr>
                <w:sz w:val="18"/>
                <w:szCs w:val="18"/>
              </w:rPr>
              <w:t>71.20</w:t>
            </w:r>
            <w:r>
              <w:rPr>
                <w:rFonts w:hint="eastAsia"/>
                <w:sz w:val="18"/>
                <w:szCs w:val="18"/>
                <w:lang w:eastAsia="zh"/>
              </w:rPr>
              <w:t>%</w:t>
            </w:r>
          </w:p>
        </w:tc>
        <w:tc>
          <w:tcPr>
            <w:tcW w:w="715" w:type="dxa"/>
            <w:vAlign w:val="center"/>
          </w:tcPr>
          <w:p w14:paraId="75B896A6">
            <w:pPr>
              <w:jc w:val="center"/>
              <w:rPr>
                <w:sz w:val="16"/>
                <w:szCs w:val="16"/>
                <w:lang w:eastAsia="zh"/>
              </w:rPr>
            </w:pPr>
            <w:r>
              <w:rPr>
                <w:sz w:val="16"/>
                <w:szCs w:val="16"/>
              </w:rPr>
              <w:t>86.20</w:t>
            </w:r>
            <w:r>
              <w:rPr>
                <w:rFonts w:hint="eastAsia"/>
                <w:sz w:val="16"/>
                <w:szCs w:val="16"/>
                <w:lang w:eastAsia="zh"/>
              </w:rPr>
              <w:t>%</w:t>
            </w:r>
          </w:p>
        </w:tc>
        <w:tc>
          <w:tcPr>
            <w:tcW w:w="716" w:type="dxa"/>
            <w:vAlign w:val="center"/>
          </w:tcPr>
          <w:p w14:paraId="45785032">
            <w:pPr>
              <w:jc w:val="center"/>
              <w:rPr>
                <w:sz w:val="16"/>
                <w:szCs w:val="16"/>
                <w:lang w:eastAsia="zh"/>
              </w:rPr>
            </w:pPr>
            <w:r>
              <w:rPr>
                <w:sz w:val="16"/>
                <w:szCs w:val="16"/>
              </w:rPr>
              <w:t>92.13</w:t>
            </w:r>
            <w:r>
              <w:rPr>
                <w:rFonts w:hint="eastAsia"/>
                <w:sz w:val="16"/>
                <w:szCs w:val="16"/>
                <w:lang w:eastAsia="zh"/>
              </w:rPr>
              <w:t>%</w:t>
            </w:r>
          </w:p>
        </w:tc>
      </w:tr>
      <w:tr w14:paraId="3AB70DF5">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vAlign w:val="center"/>
          </w:tcPr>
          <w:p w14:paraId="0591B9D5">
            <w:pPr>
              <w:pStyle w:val="13"/>
              <w:widowControl/>
              <w:spacing w:line="480" w:lineRule="exact"/>
              <w:jc w:val="center"/>
              <w:rPr>
                <w:sz w:val="21"/>
                <w:szCs w:val="21"/>
                <w:lang w:eastAsia="zh"/>
              </w:rPr>
            </w:pPr>
            <w:r>
              <w:rPr>
                <w:rFonts w:hint="eastAsia"/>
                <w:sz w:val="21"/>
                <w:szCs w:val="21"/>
                <w:lang w:eastAsia="zh"/>
              </w:rPr>
              <w:t>Ojha</w:t>
            </w:r>
          </w:p>
          <w:p w14:paraId="4292CD69">
            <w:pPr>
              <w:pStyle w:val="13"/>
              <w:widowControl/>
              <w:spacing w:line="480" w:lineRule="exact"/>
              <w:jc w:val="center"/>
              <w:rPr>
                <w:sz w:val="21"/>
                <w:szCs w:val="21"/>
                <w:lang w:eastAsia="zh"/>
              </w:rPr>
            </w:pPr>
            <w:r>
              <w:rPr>
                <w:rFonts w:hint="eastAsia"/>
                <w:sz w:val="15"/>
                <w:szCs w:val="15"/>
                <w:lang w:eastAsia="zh"/>
              </w:rPr>
              <w:t>（304.1M）</w:t>
            </w:r>
          </w:p>
        </w:tc>
        <w:tc>
          <w:tcPr>
            <w:tcW w:w="796" w:type="dxa"/>
            <w:vAlign w:val="center"/>
          </w:tcPr>
          <w:p w14:paraId="14DF155B">
            <w:pPr>
              <w:jc w:val="center"/>
              <w:rPr>
                <w:sz w:val="18"/>
                <w:szCs w:val="18"/>
                <w:lang w:eastAsia="zh"/>
              </w:rPr>
            </w:pPr>
            <w:r>
              <w:rPr>
                <w:sz w:val="18"/>
                <w:szCs w:val="18"/>
              </w:rPr>
              <w:t>99.50</w:t>
            </w:r>
            <w:r>
              <w:rPr>
                <w:rFonts w:hint="eastAsia"/>
                <w:sz w:val="18"/>
                <w:szCs w:val="18"/>
                <w:lang w:eastAsia="zh"/>
              </w:rPr>
              <w:t>%</w:t>
            </w:r>
          </w:p>
        </w:tc>
        <w:tc>
          <w:tcPr>
            <w:tcW w:w="796" w:type="dxa"/>
            <w:vAlign w:val="center"/>
          </w:tcPr>
          <w:p w14:paraId="4D43003A">
            <w:pPr>
              <w:jc w:val="center"/>
              <w:rPr>
                <w:sz w:val="18"/>
                <w:szCs w:val="18"/>
                <w:lang w:eastAsia="zh"/>
              </w:rPr>
            </w:pPr>
            <w:r>
              <w:rPr>
                <w:sz w:val="18"/>
                <w:szCs w:val="18"/>
              </w:rPr>
              <w:t>100.0</w:t>
            </w:r>
            <w:r>
              <w:rPr>
                <w:rFonts w:hint="eastAsia"/>
                <w:sz w:val="18"/>
                <w:szCs w:val="18"/>
                <w:lang w:eastAsia="zh"/>
              </w:rPr>
              <w:t>%</w:t>
            </w:r>
          </w:p>
        </w:tc>
        <w:tc>
          <w:tcPr>
            <w:tcW w:w="796" w:type="dxa"/>
            <w:vAlign w:val="center"/>
          </w:tcPr>
          <w:p w14:paraId="1E6C8571">
            <w:pPr>
              <w:jc w:val="center"/>
              <w:rPr>
                <w:sz w:val="18"/>
                <w:szCs w:val="18"/>
                <w:lang w:eastAsia="zh"/>
              </w:rPr>
            </w:pPr>
            <w:r>
              <w:rPr>
                <w:sz w:val="18"/>
                <w:szCs w:val="18"/>
              </w:rPr>
              <w:t>81.67</w:t>
            </w:r>
            <w:r>
              <w:rPr>
                <w:rFonts w:hint="eastAsia"/>
                <w:sz w:val="18"/>
                <w:szCs w:val="18"/>
                <w:lang w:eastAsia="zh"/>
              </w:rPr>
              <w:t>%</w:t>
            </w:r>
          </w:p>
        </w:tc>
        <w:tc>
          <w:tcPr>
            <w:tcW w:w="796" w:type="dxa"/>
            <w:vAlign w:val="center"/>
          </w:tcPr>
          <w:p w14:paraId="444807C2">
            <w:pPr>
              <w:jc w:val="center"/>
              <w:rPr>
                <w:sz w:val="18"/>
                <w:szCs w:val="18"/>
                <w:lang w:eastAsia="zh"/>
              </w:rPr>
            </w:pPr>
            <w:r>
              <w:rPr>
                <w:sz w:val="18"/>
                <w:szCs w:val="18"/>
              </w:rPr>
              <w:t>97.33</w:t>
            </w:r>
            <w:r>
              <w:rPr>
                <w:rFonts w:hint="eastAsia"/>
                <w:sz w:val="18"/>
                <w:szCs w:val="18"/>
                <w:lang w:eastAsia="zh"/>
              </w:rPr>
              <w:t>%</w:t>
            </w:r>
          </w:p>
        </w:tc>
        <w:tc>
          <w:tcPr>
            <w:tcW w:w="796" w:type="dxa"/>
            <w:vAlign w:val="center"/>
          </w:tcPr>
          <w:p w14:paraId="1A5E70CD">
            <w:pPr>
              <w:jc w:val="center"/>
              <w:rPr>
                <w:sz w:val="18"/>
                <w:szCs w:val="18"/>
                <w:lang w:eastAsia="zh"/>
              </w:rPr>
            </w:pPr>
            <w:r>
              <w:rPr>
                <w:sz w:val="18"/>
                <w:szCs w:val="18"/>
              </w:rPr>
              <w:t>92.30</w:t>
            </w:r>
            <w:r>
              <w:rPr>
                <w:rFonts w:hint="eastAsia"/>
                <w:sz w:val="18"/>
                <w:szCs w:val="18"/>
                <w:lang w:eastAsia="zh"/>
              </w:rPr>
              <w:t>%</w:t>
            </w:r>
          </w:p>
        </w:tc>
        <w:tc>
          <w:tcPr>
            <w:tcW w:w="796" w:type="dxa"/>
            <w:vAlign w:val="center"/>
          </w:tcPr>
          <w:p w14:paraId="341A1B5A">
            <w:pPr>
              <w:jc w:val="center"/>
              <w:rPr>
                <w:sz w:val="18"/>
                <w:szCs w:val="18"/>
                <w:lang w:eastAsia="zh"/>
              </w:rPr>
            </w:pPr>
            <w:r>
              <w:rPr>
                <w:sz w:val="18"/>
                <w:szCs w:val="18"/>
              </w:rPr>
              <w:t>99.83</w:t>
            </w:r>
            <w:r>
              <w:rPr>
                <w:rFonts w:hint="eastAsia"/>
                <w:sz w:val="18"/>
                <w:szCs w:val="18"/>
                <w:lang w:eastAsia="zh"/>
              </w:rPr>
              <w:t>%</w:t>
            </w:r>
          </w:p>
        </w:tc>
        <w:tc>
          <w:tcPr>
            <w:tcW w:w="796" w:type="dxa"/>
            <w:vAlign w:val="center"/>
          </w:tcPr>
          <w:p w14:paraId="68980BFB">
            <w:pPr>
              <w:jc w:val="center"/>
              <w:rPr>
                <w:sz w:val="18"/>
                <w:szCs w:val="18"/>
                <w:lang w:eastAsia="zh"/>
              </w:rPr>
            </w:pPr>
            <w:r>
              <w:rPr>
                <w:sz w:val="18"/>
                <w:szCs w:val="18"/>
              </w:rPr>
              <w:t>92.50</w:t>
            </w:r>
            <w:r>
              <w:rPr>
                <w:rFonts w:hint="eastAsia"/>
                <w:sz w:val="18"/>
                <w:szCs w:val="18"/>
                <w:lang w:eastAsia="zh"/>
              </w:rPr>
              <w:t>%</w:t>
            </w:r>
          </w:p>
        </w:tc>
        <w:tc>
          <w:tcPr>
            <w:tcW w:w="796" w:type="dxa"/>
            <w:vAlign w:val="center"/>
          </w:tcPr>
          <w:p w14:paraId="2C10968B">
            <w:pPr>
              <w:jc w:val="center"/>
              <w:rPr>
                <w:sz w:val="18"/>
                <w:szCs w:val="18"/>
                <w:lang w:eastAsia="zh"/>
              </w:rPr>
            </w:pPr>
            <w:r>
              <w:rPr>
                <w:sz w:val="18"/>
                <w:szCs w:val="18"/>
              </w:rPr>
              <w:t>100.0</w:t>
            </w:r>
            <w:r>
              <w:rPr>
                <w:rFonts w:hint="eastAsia"/>
                <w:sz w:val="18"/>
                <w:szCs w:val="18"/>
                <w:lang w:eastAsia="zh"/>
              </w:rPr>
              <w:t>%</w:t>
            </w:r>
          </w:p>
        </w:tc>
        <w:tc>
          <w:tcPr>
            <w:tcW w:w="796" w:type="dxa"/>
            <w:vAlign w:val="center"/>
          </w:tcPr>
          <w:p w14:paraId="136C1DBA">
            <w:pPr>
              <w:jc w:val="center"/>
              <w:rPr>
                <w:sz w:val="18"/>
                <w:szCs w:val="18"/>
                <w:lang w:eastAsia="zh"/>
              </w:rPr>
            </w:pPr>
            <w:r>
              <w:rPr>
                <w:sz w:val="18"/>
                <w:szCs w:val="18"/>
              </w:rPr>
              <w:t>80.87</w:t>
            </w:r>
            <w:r>
              <w:rPr>
                <w:rFonts w:hint="eastAsia"/>
                <w:sz w:val="18"/>
                <w:szCs w:val="18"/>
                <w:lang w:eastAsia="zh"/>
              </w:rPr>
              <w:t>%</w:t>
            </w:r>
          </w:p>
        </w:tc>
        <w:tc>
          <w:tcPr>
            <w:tcW w:w="800" w:type="dxa"/>
            <w:vAlign w:val="center"/>
          </w:tcPr>
          <w:p w14:paraId="35BD2A22">
            <w:pPr>
              <w:jc w:val="center"/>
              <w:rPr>
                <w:sz w:val="18"/>
                <w:szCs w:val="18"/>
                <w:lang w:eastAsia="zh"/>
              </w:rPr>
            </w:pPr>
            <w:r>
              <w:rPr>
                <w:sz w:val="18"/>
                <w:szCs w:val="18"/>
              </w:rPr>
              <w:t>90.43</w:t>
            </w:r>
            <w:r>
              <w:rPr>
                <w:rFonts w:hint="eastAsia"/>
                <w:sz w:val="18"/>
                <w:szCs w:val="18"/>
                <w:lang w:eastAsia="zh"/>
              </w:rPr>
              <w:t>%</w:t>
            </w:r>
          </w:p>
        </w:tc>
        <w:tc>
          <w:tcPr>
            <w:tcW w:w="715" w:type="dxa"/>
            <w:vAlign w:val="center"/>
          </w:tcPr>
          <w:p w14:paraId="350631B8">
            <w:pPr>
              <w:jc w:val="center"/>
              <w:rPr>
                <w:sz w:val="16"/>
                <w:szCs w:val="16"/>
                <w:lang w:eastAsia="zh"/>
              </w:rPr>
            </w:pPr>
            <w:r>
              <w:rPr>
                <w:sz w:val="16"/>
                <w:szCs w:val="16"/>
              </w:rPr>
              <w:t>88.80</w:t>
            </w:r>
            <w:r>
              <w:rPr>
                <w:rFonts w:hint="eastAsia"/>
                <w:sz w:val="16"/>
                <w:szCs w:val="16"/>
                <w:lang w:eastAsia="zh"/>
              </w:rPr>
              <w:t>%</w:t>
            </w:r>
          </w:p>
        </w:tc>
        <w:tc>
          <w:tcPr>
            <w:tcW w:w="716" w:type="dxa"/>
            <w:vAlign w:val="center"/>
          </w:tcPr>
          <w:p w14:paraId="49AE31BD">
            <w:pPr>
              <w:jc w:val="center"/>
              <w:rPr>
                <w:sz w:val="16"/>
                <w:szCs w:val="16"/>
                <w:lang w:eastAsia="zh"/>
              </w:rPr>
            </w:pPr>
            <w:r>
              <w:rPr>
                <w:sz w:val="16"/>
                <w:szCs w:val="16"/>
              </w:rPr>
              <w:t>97.97</w:t>
            </w:r>
            <w:r>
              <w:rPr>
                <w:rFonts w:hint="eastAsia"/>
                <w:sz w:val="16"/>
                <w:szCs w:val="16"/>
                <w:lang w:eastAsia="zh"/>
              </w:rPr>
              <w:t>%</w:t>
            </w:r>
          </w:p>
        </w:tc>
      </w:tr>
      <w:tr w14:paraId="7D7671E6">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460" w:hRule="atLeast"/>
          <w:jc w:val="center"/>
        </w:trPr>
        <w:tc>
          <w:tcPr>
            <w:tcW w:w="1211" w:type="dxa"/>
            <w:vAlign w:val="center"/>
          </w:tcPr>
          <w:p w14:paraId="1B9F31DE">
            <w:pPr>
              <w:spacing w:line="480" w:lineRule="exact"/>
              <w:jc w:val="center"/>
              <w:rPr>
                <w:szCs w:val="21"/>
              </w:rPr>
            </w:pPr>
            <w:r>
              <w:rPr>
                <w:szCs w:val="21"/>
              </w:rPr>
              <w:t>Frequency Perceptron</w:t>
            </w:r>
          </w:p>
          <w:p w14:paraId="4548DE86">
            <w:pPr>
              <w:spacing w:line="480" w:lineRule="exact"/>
              <w:jc w:val="center"/>
              <w:rPr>
                <w:szCs w:val="21"/>
              </w:rPr>
            </w:pPr>
            <w:r>
              <w:rPr>
                <w:rFonts w:hint="eastAsia"/>
                <w:sz w:val="15"/>
                <w:szCs w:val="15"/>
                <w:lang w:eastAsia="zh"/>
              </w:rPr>
              <w:t>（1.9 M）</w:t>
            </w:r>
          </w:p>
        </w:tc>
        <w:tc>
          <w:tcPr>
            <w:tcW w:w="796" w:type="dxa"/>
            <w:vAlign w:val="center"/>
          </w:tcPr>
          <w:p w14:paraId="178DA275">
            <w:pPr>
              <w:jc w:val="center"/>
              <w:rPr>
                <w:sz w:val="18"/>
                <w:szCs w:val="18"/>
                <w:lang w:eastAsia="zh"/>
              </w:rPr>
            </w:pPr>
            <w:r>
              <w:rPr>
                <w:sz w:val="18"/>
                <w:szCs w:val="18"/>
              </w:rPr>
              <w:t>99.07</w:t>
            </w:r>
            <w:r>
              <w:rPr>
                <w:rFonts w:hint="eastAsia"/>
                <w:sz w:val="18"/>
                <w:szCs w:val="18"/>
                <w:lang w:eastAsia="zh"/>
              </w:rPr>
              <w:t>%</w:t>
            </w:r>
          </w:p>
        </w:tc>
        <w:tc>
          <w:tcPr>
            <w:tcW w:w="796" w:type="dxa"/>
            <w:vAlign w:val="center"/>
          </w:tcPr>
          <w:p w14:paraId="2F9E2BEF">
            <w:pPr>
              <w:jc w:val="center"/>
              <w:rPr>
                <w:sz w:val="18"/>
                <w:szCs w:val="18"/>
                <w:lang w:eastAsia="zh"/>
              </w:rPr>
            </w:pPr>
            <w:r>
              <w:rPr>
                <w:sz w:val="18"/>
                <w:szCs w:val="18"/>
              </w:rPr>
              <w:t>99.97</w:t>
            </w:r>
            <w:r>
              <w:rPr>
                <w:rFonts w:hint="eastAsia"/>
                <w:sz w:val="18"/>
                <w:szCs w:val="18"/>
                <w:lang w:eastAsia="zh"/>
              </w:rPr>
              <w:t>%</w:t>
            </w:r>
          </w:p>
        </w:tc>
        <w:tc>
          <w:tcPr>
            <w:tcW w:w="796" w:type="dxa"/>
            <w:vAlign w:val="center"/>
          </w:tcPr>
          <w:p w14:paraId="620849F6">
            <w:pPr>
              <w:jc w:val="center"/>
              <w:rPr>
                <w:sz w:val="18"/>
                <w:szCs w:val="18"/>
                <w:lang w:eastAsia="zh"/>
              </w:rPr>
            </w:pPr>
            <w:r>
              <w:rPr>
                <w:sz w:val="18"/>
                <w:szCs w:val="18"/>
              </w:rPr>
              <w:t>90.87</w:t>
            </w:r>
            <w:r>
              <w:rPr>
                <w:rFonts w:hint="eastAsia"/>
                <w:sz w:val="18"/>
                <w:szCs w:val="18"/>
                <w:lang w:eastAsia="zh"/>
              </w:rPr>
              <w:t>%</w:t>
            </w:r>
          </w:p>
        </w:tc>
        <w:tc>
          <w:tcPr>
            <w:tcW w:w="796" w:type="dxa"/>
            <w:vAlign w:val="center"/>
          </w:tcPr>
          <w:p w14:paraId="730A4FE9">
            <w:pPr>
              <w:jc w:val="center"/>
              <w:rPr>
                <w:sz w:val="18"/>
                <w:szCs w:val="18"/>
                <w:lang w:eastAsia="zh"/>
              </w:rPr>
            </w:pPr>
            <w:r>
              <w:rPr>
                <w:sz w:val="18"/>
                <w:szCs w:val="18"/>
              </w:rPr>
              <w:t>99.10</w:t>
            </w:r>
            <w:r>
              <w:rPr>
                <w:rFonts w:hint="eastAsia"/>
                <w:sz w:val="18"/>
                <w:szCs w:val="18"/>
                <w:lang w:eastAsia="zh"/>
              </w:rPr>
              <w:t>%</w:t>
            </w:r>
          </w:p>
        </w:tc>
        <w:tc>
          <w:tcPr>
            <w:tcW w:w="796" w:type="dxa"/>
            <w:vAlign w:val="center"/>
          </w:tcPr>
          <w:p w14:paraId="6DA88CE9">
            <w:pPr>
              <w:jc w:val="center"/>
              <w:rPr>
                <w:sz w:val="18"/>
                <w:szCs w:val="18"/>
                <w:lang w:eastAsia="zh"/>
              </w:rPr>
            </w:pPr>
            <w:r>
              <w:rPr>
                <w:sz w:val="18"/>
                <w:szCs w:val="18"/>
              </w:rPr>
              <w:t>96.20</w:t>
            </w:r>
            <w:r>
              <w:rPr>
                <w:rFonts w:hint="eastAsia"/>
                <w:sz w:val="18"/>
                <w:szCs w:val="18"/>
                <w:lang w:eastAsia="zh"/>
              </w:rPr>
              <w:t>%</w:t>
            </w:r>
          </w:p>
        </w:tc>
        <w:tc>
          <w:tcPr>
            <w:tcW w:w="796" w:type="dxa"/>
            <w:vAlign w:val="center"/>
          </w:tcPr>
          <w:p w14:paraId="7632BCCE">
            <w:pPr>
              <w:jc w:val="center"/>
              <w:rPr>
                <w:sz w:val="18"/>
                <w:szCs w:val="18"/>
                <w:lang w:eastAsia="zh"/>
              </w:rPr>
            </w:pPr>
            <w:r>
              <w:rPr>
                <w:sz w:val="18"/>
                <w:szCs w:val="18"/>
              </w:rPr>
              <w:t>99.50</w:t>
            </w:r>
            <w:r>
              <w:rPr>
                <w:rFonts w:hint="eastAsia"/>
                <w:sz w:val="18"/>
                <w:szCs w:val="18"/>
                <w:lang w:eastAsia="zh"/>
              </w:rPr>
              <w:t>%</w:t>
            </w:r>
          </w:p>
        </w:tc>
        <w:tc>
          <w:tcPr>
            <w:tcW w:w="796" w:type="dxa"/>
            <w:vAlign w:val="center"/>
          </w:tcPr>
          <w:p w14:paraId="138215E9">
            <w:pPr>
              <w:jc w:val="center"/>
              <w:rPr>
                <w:sz w:val="18"/>
                <w:szCs w:val="18"/>
                <w:lang w:eastAsia="zh"/>
              </w:rPr>
            </w:pPr>
            <w:r>
              <w:rPr>
                <w:sz w:val="18"/>
                <w:szCs w:val="18"/>
              </w:rPr>
              <w:t>91.07</w:t>
            </w:r>
            <w:r>
              <w:rPr>
                <w:rFonts w:hint="eastAsia"/>
                <w:sz w:val="18"/>
                <w:szCs w:val="18"/>
                <w:lang w:eastAsia="zh"/>
              </w:rPr>
              <w:t>%</w:t>
            </w:r>
          </w:p>
        </w:tc>
        <w:tc>
          <w:tcPr>
            <w:tcW w:w="796" w:type="dxa"/>
            <w:vAlign w:val="center"/>
          </w:tcPr>
          <w:p w14:paraId="008F54DB">
            <w:pPr>
              <w:jc w:val="center"/>
              <w:rPr>
                <w:sz w:val="18"/>
                <w:szCs w:val="18"/>
                <w:lang w:eastAsia="zh"/>
              </w:rPr>
            </w:pPr>
            <w:r>
              <w:rPr>
                <w:sz w:val="18"/>
                <w:szCs w:val="18"/>
              </w:rPr>
              <w:t>99.00</w:t>
            </w:r>
            <w:r>
              <w:rPr>
                <w:rFonts w:hint="eastAsia"/>
                <w:sz w:val="18"/>
                <w:szCs w:val="18"/>
                <w:lang w:eastAsia="zh"/>
              </w:rPr>
              <w:t>%</w:t>
            </w:r>
          </w:p>
        </w:tc>
        <w:tc>
          <w:tcPr>
            <w:tcW w:w="796" w:type="dxa"/>
            <w:vAlign w:val="center"/>
          </w:tcPr>
          <w:p w14:paraId="15B6F46F">
            <w:pPr>
              <w:jc w:val="center"/>
              <w:rPr>
                <w:sz w:val="18"/>
                <w:szCs w:val="18"/>
                <w:lang w:eastAsia="zh"/>
              </w:rPr>
            </w:pPr>
            <w:r>
              <w:rPr>
                <w:sz w:val="18"/>
                <w:szCs w:val="18"/>
              </w:rPr>
              <w:t>79.80</w:t>
            </w:r>
            <w:r>
              <w:rPr>
                <w:rFonts w:hint="eastAsia"/>
                <w:sz w:val="18"/>
                <w:szCs w:val="18"/>
                <w:lang w:eastAsia="zh"/>
              </w:rPr>
              <w:t>%</w:t>
            </w:r>
          </w:p>
        </w:tc>
        <w:tc>
          <w:tcPr>
            <w:tcW w:w="800" w:type="dxa"/>
            <w:vAlign w:val="center"/>
          </w:tcPr>
          <w:p w14:paraId="26CBF382">
            <w:pPr>
              <w:jc w:val="center"/>
              <w:rPr>
                <w:sz w:val="18"/>
                <w:szCs w:val="18"/>
                <w:lang w:eastAsia="zh"/>
              </w:rPr>
            </w:pPr>
            <w:r>
              <w:rPr>
                <w:sz w:val="18"/>
                <w:szCs w:val="18"/>
              </w:rPr>
              <w:t>93.60</w:t>
            </w:r>
            <w:r>
              <w:rPr>
                <w:rFonts w:hint="eastAsia"/>
                <w:sz w:val="18"/>
                <w:szCs w:val="18"/>
                <w:lang w:eastAsia="zh"/>
              </w:rPr>
              <w:t>%</w:t>
            </w:r>
          </w:p>
        </w:tc>
        <w:tc>
          <w:tcPr>
            <w:tcW w:w="715" w:type="dxa"/>
            <w:vAlign w:val="center"/>
          </w:tcPr>
          <w:p w14:paraId="79499582">
            <w:pPr>
              <w:jc w:val="center"/>
              <w:rPr>
                <w:sz w:val="16"/>
                <w:szCs w:val="16"/>
                <w:lang w:eastAsia="zh"/>
              </w:rPr>
            </w:pPr>
            <w:r>
              <w:rPr>
                <w:sz w:val="16"/>
                <w:szCs w:val="16"/>
              </w:rPr>
              <w:t>90.70</w:t>
            </w:r>
            <w:r>
              <w:rPr>
                <w:rFonts w:hint="eastAsia"/>
                <w:sz w:val="16"/>
                <w:szCs w:val="16"/>
                <w:lang w:eastAsia="zh"/>
              </w:rPr>
              <w:t>%</w:t>
            </w:r>
          </w:p>
        </w:tc>
        <w:tc>
          <w:tcPr>
            <w:tcW w:w="716" w:type="dxa"/>
            <w:vAlign w:val="center"/>
          </w:tcPr>
          <w:p w14:paraId="16F9852B">
            <w:pPr>
              <w:jc w:val="center"/>
              <w:rPr>
                <w:sz w:val="16"/>
                <w:szCs w:val="16"/>
                <w:lang w:eastAsia="zh"/>
              </w:rPr>
            </w:pPr>
            <w:r>
              <w:rPr>
                <w:sz w:val="16"/>
                <w:szCs w:val="16"/>
              </w:rPr>
              <w:t>9</w:t>
            </w:r>
            <w:r>
              <w:rPr>
                <w:rFonts w:hint="eastAsia"/>
                <w:sz w:val="16"/>
                <w:szCs w:val="16"/>
                <w:lang w:eastAsia="zh"/>
              </w:rPr>
              <w:t>3</w:t>
            </w:r>
            <w:r>
              <w:rPr>
                <w:sz w:val="16"/>
                <w:szCs w:val="16"/>
              </w:rPr>
              <w:t>.00</w:t>
            </w:r>
            <w:r>
              <w:rPr>
                <w:rFonts w:hint="eastAsia"/>
                <w:sz w:val="16"/>
                <w:szCs w:val="16"/>
                <w:lang w:eastAsia="zh"/>
              </w:rPr>
              <w:t>%</w:t>
            </w:r>
          </w:p>
        </w:tc>
      </w:tr>
    </w:tbl>
    <w:p w14:paraId="43FC75FF">
      <w:pPr>
        <w:rPr>
          <w:lang w:eastAsia="zh"/>
        </w:rPr>
      </w:pPr>
    </w:p>
    <w:p w14:paraId="474791C6">
      <w:pPr>
        <w:rPr>
          <w:rFonts w:hint="eastAsia" w:ascii="黑体" w:hAnsi="黑体" w:eastAsia="黑体" w:cs="黑体"/>
          <w:lang w:eastAsia="zh"/>
        </w:rPr>
      </w:pPr>
      <w:r>
        <w:rPr>
          <w:rFonts w:hint="eastAsia" w:ascii="黑体" w:hAnsi="黑体" w:eastAsia="黑体" w:cs="黑体"/>
          <w:lang w:eastAsia="zh"/>
        </w:rPr>
        <w:br w:type="page"/>
      </w:r>
    </w:p>
    <w:p w14:paraId="1FB0467A">
      <w:pPr>
        <w:pStyle w:val="2"/>
        <w:jc w:val="center"/>
        <w:rPr>
          <w:rFonts w:eastAsia="黑体" w:cs="黑体"/>
          <w:b w:val="0"/>
          <w:sz w:val="36"/>
          <w:szCs w:val="36"/>
          <w:lang w:eastAsia="zh"/>
        </w:rPr>
      </w:pPr>
      <w:bookmarkStart w:id="32" w:name="_Toc381149190"/>
      <w:r>
        <w:rPr>
          <w:rFonts w:hint="eastAsia" w:eastAsia="黑体" w:cs="黑体"/>
          <w:b w:val="0"/>
          <w:sz w:val="36"/>
          <w:szCs w:val="36"/>
          <w:lang w:eastAsia="zh"/>
        </w:rPr>
        <w:t>5 结论与展望</w:t>
      </w:r>
      <w:bookmarkEnd w:id="32"/>
    </w:p>
    <w:p w14:paraId="488C7F3A">
      <w:pPr>
        <w:spacing w:line="360" w:lineRule="auto"/>
        <w:ind w:firstLine="480" w:firstLineChars="200"/>
        <w:rPr>
          <w:color w:val="000000"/>
          <w:kern w:val="0"/>
          <w:sz w:val="24"/>
          <w:lang w:eastAsia="zh" w:bidi="ar"/>
        </w:rPr>
      </w:pPr>
      <w:r>
        <w:rPr>
          <w:color w:val="000000"/>
          <w:kern w:val="0"/>
          <w:sz w:val="24"/>
          <w:lang w:eastAsia="zh" w:bidi="ar"/>
        </w:rPr>
        <w:t>Frequency Perceptron</w:t>
      </w:r>
      <w:r>
        <w:rPr>
          <w:rFonts w:hint="eastAsia"/>
          <w:color w:val="000000"/>
          <w:kern w:val="0"/>
          <w:sz w:val="24"/>
          <w:lang w:eastAsia="zh" w:bidi="ar"/>
        </w:rPr>
        <w:t>作为一种轻量化的模型，能够有效识别由不同生成模型产生的伪造图像。与以往的传统算法相比，本方法在网络结构中融入了对频率的深度分析。</w:t>
      </w:r>
      <w:r>
        <w:rPr>
          <w:color w:val="000000"/>
          <w:kern w:val="0"/>
          <w:sz w:val="24"/>
          <w:lang w:eastAsia="zh" w:bidi="ar"/>
        </w:rPr>
        <w:t>使得</w:t>
      </w:r>
      <w:r>
        <w:rPr>
          <w:sz w:val="24"/>
          <w:lang w:eastAsia="zh"/>
        </w:rPr>
        <w:t>检测器更关注高频细节，从而减少对于已知数据的过拟合。结合实验结果，</w:t>
      </w:r>
      <w:r>
        <w:rPr>
          <w:color w:val="000000"/>
          <w:kern w:val="0"/>
          <w:sz w:val="24"/>
          <w:lang w:eastAsia="zh" w:bidi="ar"/>
        </w:rPr>
        <w:t>Frequency Perceptron用更少的参数就能达到更优水平，说明该方法的有效性。</w:t>
      </w:r>
    </w:p>
    <w:p w14:paraId="50F9A3CB">
      <w:pPr>
        <w:spacing w:line="360" w:lineRule="auto"/>
        <w:ind w:firstLine="480" w:firstLineChars="200"/>
        <w:rPr>
          <w:color w:val="000000"/>
          <w:kern w:val="0"/>
          <w:sz w:val="24"/>
          <w:lang w:eastAsia="zh" w:bidi="ar"/>
        </w:rPr>
      </w:pPr>
      <w:r>
        <w:rPr>
          <w:color w:val="000000"/>
          <w:kern w:val="0"/>
          <w:sz w:val="24"/>
          <w:lang w:eastAsia="zh" w:bidi="ar"/>
        </w:rPr>
        <w:t>另一方面，该方法主要关注的是由 GAN 生成的假图像，随着科学技术水平的提高，出现了很多优秀的非GAN结构生图网络，如diffusion模型。Frequency Perceptron是否也适用于该类模型伪造的图像仍有待研究和挖掘。</w:t>
      </w:r>
    </w:p>
    <w:p w14:paraId="140D86C7">
      <w:pPr>
        <w:tabs>
          <w:tab w:val="left" w:pos="855"/>
        </w:tabs>
        <w:spacing w:line="360" w:lineRule="auto"/>
        <w:rPr>
          <w:sz w:val="24"/>
          <w:lang w:eastAsia="zh"/>
        </w:rPr>
      </w:pPr>
    </w:p>
    <w:p w14:paraId="65F84693">
      <w:pPr>
        <w:tabs>
          <w:tab w:val="left" w:pos="855"/>
        </w:tabs>
        <w:spacing w:line="360" w:lineRule="auto"/>
        <w:rPr>
          <w:sz w:val="24"/>
          <w:lang w:eastAsia="zh"/>
        </w:rPr>
      </w:pPr>
    </w:p>
    <w:p w14:paraId="00B85DC8">
      <w:pPr>
        <w:tabs>
          <w:tab w:val="left" w:pos="855"/>
        </w:tabs>
        <w:spacing w:line="360" w:lineRule="auto"/>
        <w:rPr>
          <w:sz w:val="24"/>
          <w:lang w:eastAsia="zh"/>
        </w:rPr>
      </w:pPr>
    </w:p>
    <w:p w14:paraId="3BF2761B">
      <w:pPr>
        <w:tabs>
          <w:tab w:val="left" w:pos="855"/>
        </w:tabs>
        <w:spacing w:line="360" w:lineRule="auto"/>
        <w:rPr>
          <w:sz w:val="24"/>
          <w:lang w:eastAsia="zh"/>
        </w:rPr>
      </w:pPr>
    </w:p>
    <w:p w14:paraId="5FA9C957">
      <w:pPr>
        <w:tabs>
          <w:tab w:val="left" w:pos="855"/>
        </w:tabs>
        <w:spacing w:line="360" w:lineRule="auto"/>
        <w:rPr>
          <w:sz w:val="24"/>
          <w:lang w:eastAsia="zh"/>
        </w:rPr>
      </w:pPr>
    </w:p>
    <w:p w14:paraId="0F9E0A9D">
      <w:pPr>
        <w:spacing w:line="480" w:lineRule="exact"/>
        <w:rPr>
          <w:sz w:val="24"/>
        </w:rPr>
      </w:pPr>
    </w:p>
    <w:p w14:paraId="3D09F41D">
      <w:pPr>
        <w:spacing w:line="480" w:lineRule="exact"/>
        <w:rPr>
          <w:sz w:val="24"/>
        </w:rPr>
      </w:pPr>
    </w:p>
    <w:p w14:paraId="41E6D686">
      <w:pPr>
        <w:spacing w:line="480" w:lineRule="exact"/>
        <w:rPr>
          <w:sz w:val="24"/>
        </w:rPr>
      </w:pPr>
    </w:p>
    <w:p w14:paraId="4FC0B24A">
      <w:pPr>
        <w:spacing w:line="480" w:lineRule="exact"/>
        <w:rPr>
          <w:sz w:val="24"/>
        </w:rPr>
      </w:pPr>
    </w:p>
    <w:p w14:paraId="2E849208">
      <w:pPr>
        <w:spacing w:line="480" w:lineRule="exact"/>
        <w:rPr>
          <w:sz w:val="24"/>
        </w:rPr>
      </w:pPr>
    </w:p>
    <w:p w14:paraId="2EE30BE2">
      <w:pPr>
        <w:spacing w:line="480" w:lineRule="exact"/>
        <w:rPr>
          <w:sz w:val="24"/>
        </w:rPr>
      </w:pPr>
    </w:p>
    <w:p w14:paraId="574BA1CF">
      <w:pPr>
        <w:rPr>
          <w:sz w:val="24"/>
        </w:rPr>
      </w:pPr>
      <w:r>
        <w:rPr>
          <w:rFonts w:hint="eastAsia"/>
          <w:sz w:val="24"/>
        </w:rPr>
        <w:br w:type="page"/>
      </w:r>
    </w:p>
    <w:p w14:paraId="0B8B71B2">
      <w:pPr>
        <w:pStyle w:val="2"/>
        <w:jc w:val="center"/>
        <w:rPr>
          <w:rFonts w:eastAsia="黑体"/>
        </w:rPr>
      </w:pPr>
      <w:bookmarkStart w:id="33" w:name="_Toc981088845"/>
      <w:r>
        <w:rPr>
          <w:rFonts w:hint="eastAsia" w:eastAsia="黑体"/>
        </w:rPr>
        <w:t>参考文献</w:t>
      </w:r>
      <w:bookmarkEnd w:id="33"/>
    </w:p>
    <w:p w14:paraId="7F9577ED">
      <w:pPr>
        <w:spacing w:line="360" w:lineRule="auto"/>
        <w:rPr>
          <w:rFonts w:eastAsia="楷体"/>
          <w:szCs w:val="21"/>
        </w:rPr>
      </w:pPr>
      <w:r>
        <w:rPr>
          <w:rFonts w:hint="eastAsia" w:eastAsia="楷体"/>
          <w:szCs w:val="21"/>
        </w:rPr>
        <w:t>[1]</w:t>
      </w:r>
      <w:r>
        <w:rPr>
          <w:rFonts w:hint="eastAsia" w:eastAsia="楷体"/>
          <w:szCs w:val="21"/>
          <w:lang w:eastAsia="zh"/>
        </w:rPr>
        <w:t xml:space="preserve"> </w:t>
      </w:r>
      <w:r>
        <w:rPr>
          <w:rFonts w:hint="eastAsia" w:eastAsia="楷体"/>
          <w:szCs w:val="21"/>
        </w:rPr>
        <w:t>李佳乐.图像深度伪造及其检测技术研究[D].华侨大学,2023.DOI:10.27155/d.cnki.ghqiu.2023.001124.</w:t>
      </w:r>
    </w:p>
    <w:p w14:paraId="2426BD21">
      <w:pPr>
        <w:spacing w:line="360" w:lineRule="auto"/>
        <w:rPr>
          <w:rFonts w:eastAsia="楷体"/>
          <w:szCs w:val="21"/>
        </w:rPr>
      </w:pPr>
      <w:r>
        <w:rPr>
          <w:rFonts w:hint="eastAsia" w:eastAsia="楷体"/>
          <w:szCs w:val="21"/>
        </w:rPr>
        <w:t>[2]彭舒凡.基于深度学习的人脸伪造图像检测研究[D].中国人民公安大学,2023.DOI:10.27634/d.cnki.gzrgu.2023.000322.</w:t>
      </w:r>
    </w:p>
    <w:p w14:paraId="7D32628B">
      <w:pPr>
        <w:spacing w:line="360" w:lineRule="auto"/>
        <w:rPr>
          <w:rFonts w:eastAsia="楷体"/>
          <w:szCs w:val="21"/>
        </w:rPr>
      </w:pPr>
      <w:r>
        <w:rPr>
          <w:rFonts w:hint="eastAsia" w:eastAsia="楷体"/>
          <w:szCs w:val="21"/>
        </w:rPr>
        <w:t>[3]朱新同,唐云祁,耿鹏志.基于特征融合的篡改与深度伪造图像检测算法[J].信息网络安全,2021,21(08):70-81.</w:t>
      </w:r>
    </w:p>
    <w:p w14:paraId="10FB5A3F">
      <w:pPr>
        <w:spacing w:line="360" w:lineRule="auto"/>
        <w:rPr>
          <w:rFonts w:eastAsia="楷体"/>
          <w:szCs w:val="21"/>
        </w:rPr>
      </w:pPr>
      <w:r>
        <w:rPr>
          <w:rFonts w:hint="eastAsia" w:eastAsia="楷体"/>
          <w:szCs w:val="21"/>
        </w:rPr>
        <w:t>[4]</w:t>
      </w:r>
      <w:r>
        <w:rPr>
          <w:rFonts w:hint="eastAsia" w:eastAsia="楷体"/>
          <w:szCs w:val="21"/>
          <w:lang w:eastAsia="zh"/>
        </w:rPr>
        <w:t xml:space="preserve"> </w:t>
      </w:r>
      <w:r>
        <w:rPr>
          <w:rFonts w:hint="eastAsia" w:eastAsia="楷体"/>
          <w:szCs w:val="21"/>
        </w:rPr>
        <w:t>彭舒凡,蔡满春,刘晓文,等.基于图像细粒度特征的深度伪造检测算法[J].信息网络安全,2022,22(11):77-84.</w:t>
      </w:r>
    </w:p>
    <w:p w14:paraId="15C1DE28">
      <w:pPr>
        <w:spacing w:line="360" w:lineRule="auto"/>
        <w:rPr>
          <w:rFonts w:eastAsia="楷体"/>
          <w:szCs w:val="21"/>
        </w:rPr>
      </w:pPr>
      <w:r>
        <w:rPr>
          <w:rFonts w:hint="eastAsia" w:eastAsia="楷体"/>
          <w:szCs w:val="21"/>
        </w:rPr>
        <w:t>[5]</w:t>
      </w:r>
      <w:r>
        <w:rPr>
          <w:rFonts w:hint="eastAsia" w:eastAsia="楷体"/>
          <w:szCs w:val="21"/>
          <w:lang w:eastAsia="zh"/>
        </w:rPr>
        <w:t xml:space="preserve"> </w:t>
      </w:r>
      <w:r>
        <w:rPr>
          <w:rFonts w:hint="eastAsia" w:eastAsia="楷体"/>
          <w:szCs w:val="21"/>
        </w:rPr>
        <w:t>谢菲.基于深度学习融合多维识别特征的深度伪造图像检测研究[D].中国人民公安大学,2023.DOI:10.27634/d.cnki.gzrgu.2023.000290.</w:t>
      </w:r>
    </w:p>
    <w:p w14:paraId="49747202">
      <w:pPr>
        <w:spacing w:line="360" w:lineRule="auto"/>
        <w:rPr>
          <w:rFonts w:eastAsia="楷体"/>
          <w:szCs w:val="21"/>
        </w:rPr>
      </w:pPr>
      <w:r>
        <w:rPr>
          <w:rFonts w:hint="eastAsia" w:eastAsia="楷体"/>
          <w:szCs w:val="21"/>
        </w:rPr>
        <w:t>[6]</w:t>
      </w:r>
      <w:r>
        <w:rPr>
          <w:rFonts w:hint="eastAsia" w:eastAsia="楷体"/>
          <w:szCs w:val="21"/>
          <w:lang w:eastAsia="zh"/>
        </w:rPr>
        <w:t xml:space="preserve"> </w:t>
      </w:r>
      <w:r>
        <w:rPr>
          <w:rFonts w:hint="eastAsia" w:eastAsia="楷体"/>
          <w:szCs w:val="21"/>
        </w:rPr>
        <w:t xml:space="preserve">马喆,周华兵.采用低层特征的深度伪造图像检测方法[J].软件导刊,2022,21(01):238-242. </w:t>
      </w:r>
    </w:p>
    <w:p w14:paraId="13468986">
      <w:pPr>
        <w:spacing w:line="360" w:lineRule="auto"/>
        <w:rPr>
          <w:rFonts w:eastAsia="楷体"/>
          <w:szCs w:val="21"/>
        </w:rPr>
      </w:pPr>
      <w:r>
        <w:rPr>
          <w:rFonts w:hint="eastAsia" w:eastAsia="楷体"/>
          <w:szCs w:val="21"/>
        </w:rPr>
        <w:t>[7]黄怿豪.深度伪造图像的精细化与检测研究[D].华东师范大学,2022.DOI:10.27149/d.cnki.ghdsu.2022.000833.</w:t>
      </w:r>
    </w:p>
    <w:p w14:paraId="1416A882">
      <w:pPr>
        <w:spacing w:line="360" w:lineRule="auto"/>
        <w:rPr>
          <w:rFonts w:eastAsia="楷体"/>
          <w:szCs w:val="21"/>
        </w:rPr>
      </w:pPr>
      <w:r>
        <w:rPr>
          <w:rFonts w:hint="eastAsia" w:eastAsia="楷体"/>
          <w:szCs w:val="21"/>
        </w:rPr>
        <w:t>[8]</w:t>
      </w:r>
      <w:r>
        <w:rPr>
          <w:rFonts w:hint="eastAsia" w:eastAsia="楷体"/>
          <w:szCs w:val="21"/>
          <w:lang w:eastAsia="zh"/>
        </w:rPr>
        <w:t xml:space="preserve"> </w:t>
      </w:r>
      <w:r>
        <w:rPr>
          <w:rFonts w:hint="eastAsia" w:eastAsia="楷体"/>
          <w:szCs w:val="21"/>
        </w:rPr>
        <w:t>张亚,金鑫,江倩,等.基于自动编码器的深度伪造图像检测方法[J].计算机应用,2021,41(10):2985-2990.</w:t>
      </w:r>
    </w:p>
    <w:p w14:paraId="444B3A00">
      <w:pPr>
        <w:spacing w:line="360" w:lineRule="auto"/>
        <w:rPr>
          <w:rFonts w:eastAsia="楷体"/>
          <w:szCs w:val="21"/>
        </w:rPr>
      </w:pPr>
      <w:r>
        <w:rPr>
          <w:rFonts w:hint="eastAsia" w:eastAsia="楷体"/>
          <w:szCs w:val="21"/>
        </w:rPr>
        <w:t>[9]郭歌阳.面向生成对抗网络的深度伪造图像检测算法研究[D].西安理工大学,2022.DOI:10.27398/d.cnki.gxalu.2022.001126.</w:t>
      </w:r>
    </w:p>
    <w:p w14:paraId="14FCE360">
      <w:pPr>
        <w:spacing w:line="360" w:lineRule="auto"/>
        <w:rPr>
          <w:rFonts w:eastAsia="楷体"/>
          <w:szCs w:val="21"/>
        </w:rPr>
      </w:pPr>
      <w:r>
        <w:rPr>
          <w:rFonts w:hint="eastAsia" w:eastAsia="楷体"/>
          <w:szCs w:val="21"/>
        </w:rPr>
        <w:t>[10]吴远泸.基于深度学习的图像伪造检测方法研究[D].华南理工大学,2022.DOI:10.27151/d.cnki.ghnlu.2022.000475.</w:t>
      </w:r>
    </w:p>
    <w:p w14:paraId="44AB9764">
      <w:pPr>
        <w:spacing w:line="360" w:lineRule="auto"/>
        <w:rPr>
          <w:rFonts w:eastAsia="楷体"/>
          <w:szCs w:val="21"/>
        </w:rPr>
      </w:pPr>
      <w:r>
        <w:rPr>
          <w:rFonts w:hint="eastAsia" w:eastAsia="楷体"/>
          <w:szCs w:val="21"/>
        </w:rPr>
        <w:t>[11]</w:t>
      </w:r>
      <w:r>
        <w:rPr>
          <w:rFonts w:hint="eastAsia" w:eastAsia="楷体"/>
          <w:szCs w:val="21"/>
          <w:lang w:eastAsia="zh"/>
        </w:rPr>
        <w:t xml:space="preserve"> </w:t>
      </w:r>
      <w:r>
        <w:rPr>
          <w:rFonts w:hint="eastAsia" w:eastAsia="楷体"/>
          <w:szCs w:val="21"/>
        </w:rPr>
        <w:t>张今吟.基于深度卷积神经网络的多源网络图像伪造检测方法[J].网络安全技术与应用,2025,(02):36-38.</w:t>
      </w:r>
    </w:p>
    <w:p w14:paraId="05DBB60B">
      <w:pPr>
        <w:spacing w:line="360" w:lineRule="auto"/>
        <w:rPr>
          <w:rFonts w:eastAsia="楷体"/>
          <w:szCs w:val="21"/>
        </w:rPr>
      </w:pPr>
      <w:r>
        <w:rPr>
          <w:rFonts w:hint="eastAsia" w:eastAsia="楷体"/>
          <w:szCs w:val="21"/>
        </w:rPr>
        <w:t>[12]</w:t>
      </w:r>
      <w:r>
        <w:rPr>
          <w:rFonts w:hint="eastAsia" w:eastAsia="楷体"/>
          <w:szCs w:val="21"/>
          <w:lang w:eastAsia="zh"/>
        </w:rPr>
        <w:t xml:space="preserve"> </w:t>
      </w:r>
      <w:r>
        <w:rPr>
          <w:rFonts w:hint="eastAsia" w:eastAsia="楷体"/>
          <w:szCs w:val="21"/>
        </w:rPr>
        <w:t>唐玉敏,范菁,曲金帅.深度伪造生成与检测研究综述[J].计算机工程与应用,2022,58(23):56-66.</w:t>
      </w:r>
    </w:p>
    <w:p w14:paraId="58E367E3">
      <w:pPr>
        <w:spacing w:line="360" w:lineRule="auto"/>
        <w:rPr>
          <w:rFonts w:eastAsia="楷体"/>
          <w:szCs w:val="21"/>
        </w:rPr>
      </w:pPr>
      <w:r>
        <w:rPr>
          <w:rFonts w:hint="eastAsia" w:eastAsia="楷体"/>
          <w:szCs w:val="21"/>
        </w:rPr>
        <w:t>[13]</w:t>
      </w:r>
      <w:r>
        <w:rPr>
          <w:rFonts w:hint="eastAsia" w:eastAsia="楷体"/>
          <w:szCs w:val="21"/>
          <w:lang w:eastAsia="zh"/>
        </w:rPr>
        <w:t xml:space="preserve"> </w:t>
      </w:r>
      <w:r>
        <w:rPr>
          <w:rFonts w:hint="eastAsia" w:eastAsia="楷体"/>
          <w:szCs w:val="21"/>
        </w:rPr>
        <w:t>杨雨鑫,周欣,熊淑华,等.融合传统特征与神经网络的深度伪造检测算法[J].信息技术与网络安全,2021,40(02):33-38+44.DOI:10.19358/j.issn.2096-5133.2021.02.006.</w:t>
      </w:r>
    </w:p>
    <w:p w14:paraId="27154988">
      <w:pPr>
        <w:spacing w:line="360" w:lineRule="auto"/>
        <w:rPr>
          <w:rFonts w:eastAsia="楷体"/>
          <w:szCs w:val="21"/>
        </w:rPr>
      </w:pPr>
      <w:r>
        <w:rPr>
          <w:rFonts w:hint="eastAsia" w:eastAsia="楷体"/>
          <w:szCs w:val="21"/>
        </w:rPr>
        <w:t>[14]张凯,范智贤.基于对抗训练的改进人脸伪造检测方法[J/OL].重庆工商大学学报(自然科学版),1-8[2025-03-05].http://kns.cnki.net/kcms/detail/50.1155.N.20231211.1539.002.html.</w:t>
      </w:r>
    </w:p>
    <w:p w14:paraId="76B2A69E">
      <w:pPr>
        <w:spacing w:line="360" w:lineRule="auto"/>
        <w:rPr>
          <w:rFonts w:eastAsia="楷体"/>
          <w:szCs w:val="21"/>
        </w:rPr>
      </w:pPr>
      <w:r>
        <w:rPr>
          <w:rFonts w:hint="eastAsia" w:eastAsia="楷体"/>
          <w:szCs w:val="21"/>
        </w:rPr>
        <w:t>[15]李沛.基于卷积神经网络的深度伪造检测算法研究[D].西北大学,2022.DOI:10.27405/d.cnki.gxbdu.2022.000689.</w:t>
      </w:r>
    </w:p>
    <w:p w14:paraId="3EAEEECA">
      <w:pPr>
        <w:spacing w:line="360" w:lineRule="auto"/>
        <w:rPr>
          <w:rFonts w:eastAsia="楷体"/>
          <w:szCs w:val="21"/>
        </w:rPr>
      </w:pPr>
      <w:r>
        <w:rPr>
          <w:rFonts w:eastAsia="楷体"/>
          <w:szCs w:val="21"/>
        </w:rPr>
        <w:t>[16]</w:t>
      </w:r>
      <w:r>
        <w:rPr>
          <w:rFonts w:hint="eastAsia" w:eastAsia="楷体"/>
          <w:szCs w:val="21"/>
          <w:lang w:eastAsia="zh"/>
        </w:rPr>
        <w:t xml:space="preserve"> </w:t>
      </w:r>
      <w:r>
        <w:rPr>
          <w:rFonts w:eastAsia="楷体"/>
          <w:szCs w:val="21"/>
        </w:rPr>
        <w:t>Zhao, Hanqing et al. “Multi-attentional Deepfake Detection.” 2021 IEEE/CVF Conference on Computer Vision and Pattern Recognition (CVPR) (2021): 2185-2194.</w:t>
      </w:r>
    </w:p>
    <w:p w14:paraId="580B8ABB">
      <w:pPr>
        <w:spacing w:line="360" w:lineRule="auto"/>
        <w:rPr>
          <w:rFonts w:eastAsia="楷体"/>
          <w:szCs w:val="21"/>
        </w:rPr>
      </w:pPr>
      <w:r>
        <w:rPr>
          <w:rFonts w:eastAsia="楷体"/>
          <w:szCs w:val="21"/>
        </w:rPr>
        <w:t>[17]</w:t>
      </w:r>
      <w:r>
        <w:rPr>
          <w:rFonts w:hint="eastAsia" w:eastAsia="楷体"/>
          <w:szCs w:val="21"/>
          <w:lang w:eastAsia="zh"/>
        </w:rPr>
        <w:t xml:space="preserve"> </w:t>
      </w:r>
      <w:r>
        <w:rPr>
          <w:rFonts w:eastAsia="楷体"/>
          <w:szCs w:val="21"/>
        </w:rPr>
        <w:t>Tsigos, Konstantinos et al. “Improving the Perturbation-Based Explanation of Deepfake Detectors Through the Use of Adversarially-Generated Samples.” (2025).</w:t>
      </w:r>
    </w:p>
    <w:p w14:paraId="4DD60F7C">
      <w:pPr>
        <w:spacing w:line="360" w:lineRule="auto"/>
        <w:rPr>
          <w:rFonts w:eastAsia="楷体"/>
          <w:szCs w:val="21"/>
        </w:rPr>
      </w:pPr>
      <w:r>
        <w:rPr>
          <w:rFonts w:eastAsia="楷体"/>
          <w:szCs w:val="21"/>
        </w:rPr>
        <w:t>[18]</w:t>
      </w:r>
      <w:r>
        <w:rPr>
          <w:rFonts w:hint="eastAsia" w:eastAsia="楷体"/>
          <w:szCs w:val="21"/>
          <w:lang w:eastAsia="zh"/>
        </w:rPr>
        <w:t xml:space="preserve"> </w:t>
      </w:r>
      <w:r>
        <w:rPr>
          <w:rFonts w:eastAsia="楷体"/>
          <w:szCs w:val="21"/>
        </w:rPr>
        <w:t>Stamnas, Sotirios and Victor Sanchez. “DiffFake: Exposing Deepfakes using Differential Anomaly Detection.” (2025).</w:t>
      </w:r>
    </w:p>
    <w:p w14:paraId="281CE2F0">
      <w:pPr>
        <w:spacing w:line="360" w:lineRule="auto"/>
        <w:rPr>
          <w:rFonts w:eastAsia="楷体"/>
          <w:szCs w:val="21"/>
        </w:rPr>
      </w:pPr>
      <w:r>
        <w:rPr>
          <w:rFonts w:eastAsia="楷体"/>
          <w:szCs w:val="21"/>
        </w:rPr>
        <w:t>[19]</w:t>
      </w:r>
      <w:r>
        <w:rPr>
          <w:rFonts w:hint="eastAsia" w:eastAsia="楷体"/>
          <w:szCs w:val="21"/>
          <w:lang w:eastAsia="zh"/>
        </w:rPr>
        <w:t xml:space="preserve"> </w:t>
      </w:r>
      <w:r>
        <w:rPr>
          <w:rFonts w:eastAsia="楷体"/>
          <w:szCs w:val="21"/>
        </w:rPr>
        <w:t>Yasir, Siddiqui Muhammad and Hyun Kim. “Lightweight Deepfake Detection Based on Multi-Feature Fusion.” Applied Sciences (2025): n. pag.</w:t>
      </w:r>
    </w:p>
    <w:p w14:paraId="773AD153">
      <w:pPr>
        <w:spacing w:line="360" w:lineRule="auto"/>
        <w:rPr>
          <w:rFonts w:eastAsia="楷体"/>
          <w:szCs w:val="21"/>
        </w:rPr>
      </w:pPr>
      <w:r>
        <w:rPr>
          <w:rFonts w:eastAsia="楷体"/>
          <w:szCs w:val="21"/>
        </w:rPr>
        <w:t>[20]</w:t>
      </w:r>
      <w:r>
        <w:rPr>
          <w:rFonts w:hint="eastAsia" w:eastAsia="楷体"/>
          <w:szCs w:val="21"/>
          <w:lang w:eastAsia="zh"/>
        </w:rPr>
        <w:t xml:space="preserve"> </w:t>
      </w:r>
      <w:r>
        <w:rPr>
          <w:rFonts w:eastAsia="楷体"/>
          <w:szCs w:val="21"/>
        </w:rPr>
        <w:t>Chen, Yunzhuo et al. “Deepfake Detection with Spatio-Temporal Consistency and Attention.” 2022 International Conference on Digital Image Computing: Techniques and Applications (DICTA) (2022): 1-8.</w:t>
      </w:r>
    </w:p>
    <w:p w14:paraId="267D4993"/>
    <w:p w14:paraId="2F7C5FF3"/>
    <w:p w14:paraId="5179B50F"/>
    <w:p w14:paraId="4523DABD"/>
    <w:sectPr>
      <w:footerReference r:id="rId5" w:type="default"/>
      <w:pgSz w:w="11906" w:h="16838"/>
      <w:pgMar w:top="1417" w:right="1134" w:bottom="1417" w:left="1134" w:header="851" w:footer="850"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auto"/>
    <w:pitch w:val="default"/>
    <w:sig w:usb0="00000000" w:usb1="00000000" w:usb2="00000000" w:usb3="00000000" w:csb0="2000019F" w:csb1="4F01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00"/>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00"/>
    <w:family w:val="modern"/>
    <w:pitch w:val="default"/>
    <w:sig w:usb0="00000000" w:usb1="00000000" w:usb2="00000010" w:usb3="00000000" w:csb0="00040000" w:csb1="00000000"/>
  </w:font>
  <w:font w:name="KaTeX_Math">
    <w:altName w:val="Times New Roman"/>
    <w:panose1 w:val="00000000000000000000"/>
    <w:charset w:val="00"/>
    <w:family w:val="auto"/>
    <w:pitch w:val="default"/>
    <w:sig w:usb0="00000000" w:usb1="00000000" w:usb2="00000000" w:usb3="00000000" w:csb0="00000000" w:csb1="00000000"/>
  </w:font>
  <w:font w:name="KaTeX_AMS">
    <w:altName w:val="Times New Roman"/>
    <w:panose1 w:val="00000000000000000000"/>
    <w:charset w:val="00"/>
    <w:family w:val="auto"/>
    <w:pitch w:val="default"/>
    <w:sig w:usb0="00000000" w:usb1="00000000" w:usb2="00000000" w:usb3="00000000" w:csb0="00000000" w:csb1="00000000"/>
  </w:font>
  <w:font w:name="Noto Sans">
    <w:altName w:val="Noto Sans SC"/>
    <w:panose1 w:val="00000000000000000000"/>
    <w:charset w:val="00"/>
    <w:family w:val="swiss"/>
    <w:pitch w:val="default"/>
    <w:sig w:usb0="00000000" w:usb1="00000000" w:usb2="00000021" w:usb3="00000000" w:csb0="0000019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SourceHanSerifCN-Regular">
    <w:altName w:val="Times New Roman"/>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Noto Sans SC">
    <w:panose1 w:val="020B0200000000000000"/>
    <w:charset w:val="86"/>
    <w:family w:val="auto"/>
    <w:pitch w:val="default"/>
    <w:sig w:usb0="20000083" w:usb1="2ADF3C10" w:usb2="00000016" w:usb3="00000000" w:csb0="60060107"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32D3C9">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50D52F">
    <w:pPr>
      <w:pStyle w:val="9"/>
    </w:pPr>
    <w:r>
      <mc:AlternateContent>
        <mc:Choice Requires="wps">
          <w:drawing>
            <wp:anchor distT="0" distB="0" distL="114300" distR="114300" simplePos="0" relativeHeight="251661312" behindDoc="0" locked="0" layoutInCell="1" allowOverlap="1">
              <wp:simplePos x="0" y="0"/>
              <wp:positionH relativeFrom="page">
                <wp:posOffset>3741420</wp:posOffset>
              </wp:positionH>
              <wp:positionV relativeFrom="paragraph">
                <wp:align>center</wp:align>
              </wp:positionV>
              <wp:extent cx="542925" cy="35941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542925" cy="359410"/>
                      </a:xfrm>
                      <a:prstGeom prst="rect">
                        <a:avLst/>
                      </a:prstGeom>
                      <a:noFill/>
                      <a:ln>
                        <a:noFill/>
                      </a:ln>
                    </wps:spPr>
                    <wps:txbx>
                      <w:txbxContent>
                        <w:p w14:paraId="6F7C65AD">
                          <w:pPr>
                            <w:pStyle w:val="9"/>
                            <w:rPr>
                              <w:rStyle w:val="19"/>
                            </w:rPr>
                          </w:pPr>
                          <w:r>
                            <w:fldChar w:fldCharType="begin"/>
                          </w:r>
                          <w:r>
                            <w:rPr>
                              <w:rStyle w:val="19"/>
                            </w:rPr>
                            <w:instrText xml:space="preserve">PAGE  </w:instrText>
                          </w:r>
                          <w:r>
                            <w:fldChar w:fldCharType="separate"/>
                          </w:r>
                          <w:r>
                            <w:rPr>
                              <w:rStyle w:val="19"/>
                            </w:rPr>
                            <w:t>1</w:t>
                          </w:r>
                          <w:r>
                            <w:fldChar w:fldCharType="end"/>
                          </w:r>
                        </w:p>
                      </w:txbxContent>
                    </wps:txbx>
                    <wps:bodyPr lIns="0" tIns="0" rIns="0" bIns="0"/>
                  </wps:wsp>
                </a:graphicData>
              </a:graphic>
            </wp:anchor>
          </w:drawing>
        </mc:Choice>
        <mc:Fallback>
          <w:pict>
            <v:shape id="文本框 6" o:spid="_x0000_s1026" o:spt="202" type="#_x0000_t202" style="position:absolute;left:0pt;margin-left:294.6pt;height:28.3pt;width:42.75pt;mso-position-horizontal-relative:page;mso-position-vertical:center;z-index:251661312;mso-width-relative:page;mso-height-relative:page;" filled="f" stroked="f" coordsize="21600,21600" o:gfxdata="UEsDBAoAAAAAAIdO4kAAAAAAAAAAAAAAAAAEAAAAZHJzL1BLAwQUAAAACACHTuJAz/49QNYAAAAH&#10;AQAADwAAAGRycy9kb3ducmV2LnhtbE2PzU7DMBCE70i8g7VI3KjdCtI2xKkQghMSIg0Hjk68TazG&#10;6xC7P7w9y6kcZ2c0822xOftBHHGKLpCG+UyBQGqDddRp+Kxf71YgYjJkzRAINfxghE15fVWY3IYT&#10;VXjcpk5wCcXcaOhTGnMpY9ujN3EWRiT2dmHyJrGcOmknc+JyP8iFUpn0xhEv9GbE5x7b/fbgNTx9&#10;UfXivt+bj2pXubpeK3rL9lrf3szVI4iE53QJwx8+o0PJTE04kI1i0PCwWi84qoE/Yjtb3i9BNHzP&#10;MpBlIf/zl79QSwMEFAAAAAgAh07iQMBiNOK1AQAAZgMAAA4AAABkcnMvZTJvRG9jLnhtbK1TwW4T&#10;MRC9I/EPlu/ESWgqusqmEoqKkBAgtXyA4/VmLdkey+NmNz8Af8CJC3e+K9/B2NmktL30wMU7nhm/&#10;mfdmdnk9OMt2OqIBX/PZZMqZ9goa47c1/3Z38+YdZ5ikb6QFr2u+18ivV69fLftQ6Tl0YBsdGYF4&#10;rPpQ8y6lUAmBqtNO4gSC9hRsITqZ6Bq3oomyJ3RnxXw6vRQ9xCZEUBqRvOtjkI+I8SWA0LZG6TWo&#10;e6d9OqJGbWUiStiZgHxVum1brdKXtkWdmK05MU3lpCJkb/IpVktZbaMMnVFjC/IlLTzh5KTxVPQM&#10;tZZJsvtonkE5oyIgtGmiwIkjkaIIsZhNn2hz28mgCxeSGsNZdPx/sOrz7mtkpqFNoLl76Wjih58/&#10;Dr/+HH5/Z5dZnz5gRWm3gRLT8B4Gyj35kZyZ9tBGl79EiFGc1N2f1dVDYoqci4v51XzBmaLQ28XV&#10;xayoLx4eh4jpgwbHslHzSMMrmsrdJ0zUCKWeUnItDzfG2jJA6x85KDF7RO782GG20rAZRjobaPbE&#10;xn70JGVei5MRT8ZmNHLZ/JjkLw2Mq5Ln+++9ZD38Hq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49QNYAAAAHAQAADwAAAAAAAAABACAAAAAiAAAAZHJzL2Rvd25yZXYueG1sUEsBAhQAFAAAAAgA&#10;h07iQMBiNOK1AQAAZgMAAA4AAAAAAAAAAQAgAAAAJQEAAGRycy9lMm9Eb2MueG1sUEsFBgAAAAAG&#10;AAYAWQEAAEwFAAAAAA==&#10;">
              <v:fill on="f" focussize="0,0"/>
              <v:stroke on="f"/>
              <v:imagedata o:title=""/>
              <o:lock v:ext="edit" aspectratio="f"/>
              <v:textbox inset="0mm,0mm,0mm,0mm">
                <w:txbxContent>
                  <w:p w14:paraId="6F7C65AD">
                    <w:pPr>
                      <w:pStyle w:val="9"/>
                      <w:rPr>
                        <w:rStyle w:val="19"/>
                      </w:rPr>
                    </w:pPr>
                    <w:r>
                      <w:fldChar w:fldCharType="begin"/>
                    </w:r>
                    <w:r>
                      <w:rPr>
                        <w:rStyle w:val="19"/>
                      </w:rPr>
                      <w:instrText xml:space="preserve">PAGE  </w:instrText>
                    </w:r>
                    <w:r>
                      <w:fldChar w:fldCharType="separate"/>
                    </w:r>
                    <w:r>
                      <w:rPr>
                        <w:rStyle w:val="19"/>
                      </w:rP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1BEF99">
    <w:pPr>
      <w:pStyle w:val="9"/>
    </w:pPr>
    <w: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7"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EB4981">
                          <w:pPr>
                            <w:pStyle w:val="9"/>
                            <w:rPr>
                              <w:rStyle w:val="19"/>
                              <w:sz w:val="21"/>
                              <w:szCs w:val="21"/>
                            </w:rPr>
                          </w:pPr>
                          <w:r>
                            <w:fldChar w:fldCharType="begin"/>
                          </w:r>
                          <w:r>
                            <w:rPr>
                              <w:rStyle w:val="19"/>
                            </w:rPr>
                            <w:instrText xml:space="preserve">PAGE  </w:instrText>
                          </w:r>
                          <w:r>
                            <w:fldChar w:fldCharType="separate"/>
                          </w:r>
                          <w:r>
                            <w:rPr>
                              <w:rStyle w:val="19"/>
                            </w:rPr>
                            <w:t>1</w:t>
                          </w:r>
                          <w:r>
                            <w:fldChar w:fldCharType="end"/>
                          </w:r>
                        </w:p>
                      </w:txbxContent>
                    </wps:txbx>
                    <wps:bodyPr wrap="none" lIns="0" tIns="0" rIns="0" bIns="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JYU5FfCAQAAjgMAAA4AAABkcnMvZTJvRG9jLnhtbK1TzY7TMBC+&#10;r8Q7WL5TZ3uAKmq6AlWLkBAgLfsArmM3lvwnj9ukLwBvwInL3ve5+hyMnaQLy2UPXJzxzPib+b6Z&#10;rG8Ga8hRRtDeNfR6UVEinfCtdvuG3n+7fb2iBBJ3LTfeyYaeJNCbzaurdR9qufSdN62MBEEc1H1o&#10;aJdSqBkD0UnLYeGDdBhUPlqe8Br3rI28R3Rr2LKq3rDexzZELyQAerdjkE6I8SWAXikt5NaLg5Uu&#10;jahRGp6QEnQ6AN2UbpWSIn1RCmQipqHINJUTi6C9yyfbrHm9jzx0Wkwt8Je08IyT5dph0QvUlidO&#10;DlH/A2W1iB68SgvhLRuJFEWQxXX1TJu7jgdZuKDUEC6iw/+DFZ+PXyPRLW7CW0octzjx888f51+P&#10;54fvZJn16QPUmHYXMDEN7/2AubMf0JlpDyra/EVCBOOo7umirhwSEfnRarlaVRgSGJsviM+enocI&#10;6YP0lmSjoRHHV1Tlx0+QxtQ5JVdz/lYbU0Zo3F8OxMwelnsfe8xWGnbDRGjn2xPy6XHyDXW46JSY&#10;jw6FzUsyG3E2dpORa0B4d0hYuPSTUUeoqRiOqTCaVirvwZ/3kvX0G2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Fx2n/TAAAACAEAAA8AAAAAAAAAAQAgAAAAIgAAAGRycy9kb3ducmV2LnhtbFBL&#10;AQIUABQAAAAIAIdO4kCWFORXwgEAAI4DAAAOAAAAAAAAAAEAIAAAACIBAABkcnMvZTJvRG9jLnht&#10;bFBLBQYAAAAABgAGAFkBAABWBQAAAAA=&#10;">
              <v:fill on="f" focussize="0,0"/>
              <v:stroke on="f"/>
              <v:imagedata o:title=""/>
              <o:lock v:ext="edit" aspectratio="f"/>
              <v:textbox inset="0mm,0mm,0mm,0mm" style="mso-fit-shape-to-text:t;">
                <w:txbxContent>
                  <w:p w14:paraId="76EB4981">
                    <w:pPr>
                      <w:pStyle w:val="9"/>
                      <w:rPr>
                        <w:rStyle w:val="19"/>
                        <w:sz w:val="21"/>
                        <w:szCs w:val="21"/>
                      </w:rPr>
                    </w:pPr>
                    <w:r>
                      <w:fldChar w:fldCharType="begin"/>
                    </w:r>
                    <w:r>
                      <w:rPr>
                        <w:rStyle w:val="19"/>
                      </w:rPr>
                      <w:instrText xml:space="preserve">PAGE  </w:instrText>
                    </w:r>
                    <w:r>
                      <w:fldChar w:fldCharType="separate"/>
                    </w:r>
                    <w:r>
                      <w:rPr>
                        <w:rStyle w:val="19"/>
                      </w:rP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A6F91"/>
    <w:multiLevelType w:val="singleLevel"/>
    <w:tmpl w:val="FBFA6F91"/>
    <w:lvl w:ilvl="0" w:tentative="0">
      <w:start w:val="1"/>
      <w:numFmt w:val="decimal"/>
      <w:suff w:val="nothing"/>
      <w:lvlText w:val="（%1）"/>
      <w:lvlJc w:val="left"/>
    </w:lvl>
  </w:abstractNum>
  <w:abstractNum w:abstractNumId="1">
    <w:nsid w:val="7CF988E6"/>
    <w:multiLevelType w:val="singleLevel"/>
    <w:tmpl w:val="7CF988E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DBB"/>
    <w:rsid w:val="000128D4"/>
    <w:rsid w:val="000363AF"/>
    <w:rsid w:val="00071B7E"/>
    <w:rsid w:val="00073F19"/>
    <w:rsid w:val="00074668"/>
    <w:rsid w:val="000C646D"/>
    <w:rsid w:val="000D3D59"/>
    <w:rsid w:val="000E5882"/>
    <w:rsid w:val="000F06E5"/>
    <w:rsid w:val="000F3841"/>
    <w:rsid w:val="001004E7"/>
    <w:rsid w:val="0018466C"/>
    <w:rsid w:val="001871D1"/>
    <w:rsid w:val="001A0FD9"/>
    <w:rsid w:val="001A7EEC"/>
    <w:rsid w:val="001B163C"/>
    <w:rsid w:val="001C510E"/>
    <w:rsid w:val="001C6030"/>
    <w:rsid w:val="002003BC"/>
    <w:rsid w:val="0021755C"/>
    <w:rsid w:val="00246693"/>
    <w:rsid w:val="0025084B"/>
    <w:rsid w:val="00266F57"/>
    <w:rsid w:val="002750F4"/>
    <w:rsid w:val="00296DFC"/>
    <w:rsid w:val="002D3573"/>
    <w:rsid w:val="00316495"/>
    <w:rsid w:val="00320F10"/>
    <w:rsid w:val="00340468"/>
    <w:rsid w:val="00343B2B"/>
    <w:rsid w:val="0039246D"/>
    <w:rsid w:val="003A0377"/>
    <w:rsid w:val="003A078E"/>
    <w:rsid w:val="003A7FA4"/>
    <w:rsid w:val="003F40E0"/>
    <w:rsid w:val="0041406D"/>
    <w:rsid w:val="00433CB8"/>
    <w:rsid w:val="004B2708"/>
    <w:rsid w:val="004D3904"/>
    <w:rsid w:val="004F7EF0"/>
    <w:rsid w:val="00544A0A"/>
    <w:rsid w:val="00586819"/>
    <w:rsid w:val="0059204F"/>
    <w:rsid w:val="005A497E"/>
    <w:rsid w:val="005C17A4"/>
    <w:rsid w:val="005C2DC2"/>
    <w:rsid w:val="005E55EA"/>
    <w:rsid w:val="00632D40"/>
    <w:rsid w:val="00640D18"/>
    <w:rsid w:val="00643350"/>
    <w:rsid w:val="006462E9"/>
    <w:rsid w:val="00667165"/>
    <w:rsid w:val="006C62F0"/>
    <w:rsid w:val="006E6806"/>
    <w:rsid w:val="00704352"/>
    <w:rsid w:val="00736C8E"/>
    <w:rsid w:val="00743D1E"/>
    <w:rsid w:val="007565C0"/>
    <w:rsid w:val="007817D9"/>
    <w:rsid w:val="00796F8D"/>
    <w:rsid w:val="00797B42"/>
    <w:rsid w:val="007B0A0F"/>
    <w:rsid w:val="007D1630"/>
    <w:rsid w:val="007D5148"/>
    <w:rsid w:val="007F0DB4"/>
    <w:rsid w:val="00814AA9"/>
    <w:rsid w:val="00815079"/>
    <w:rsid w:val="008200FC"/>
    <w:rsid w:val="0085099E"/>
    <w:rsid w:val="008579DE"/>
    <w:rsid w:val="008A4988"/>
    <w:rsid w:val="008A6EB2"/>
    <w:rsid w:val="008C0609"/>
    <w:rsid w:val="008C2391"/>
    <w:rsid w:val="008C2D32"/>
    <w:rsid w:val="008D7C09"/>
    <w:rsid w:val="008F0D86"/>
    <w:rsid w:val="009255A3"/>
    <w:rsid w:val="0095199E"/>
    <w:rsid w:val="009732BC"/>
    <w:rsid w:val="0097554A"/>
    <w:rsid w:val="009760E6"/>
    <w:rsid w:val="00994383"/>
    <w:rsid w:val="009B6E68"/>
    <w:rsid w:val="009D324B"/>
    <w:rsid w:val="009E5B60"/>
    <w:rsid w:val="00A0351D"/>
    <w:rsid w:val="00A11138"/>
    <w:rsid w:val="00A35DC1"/>
    <w:rsid w:val="00A366E5"/>
    <w:rsid w:val="00A407FF"/>
    <w:rsid w:val="00A6284B"/>
    <w:rsid w:val="00A67FCB"/>
    <w:rsid w:val="00A919FA"/>
    <w:rsid w:val="00AB47BD"/>
    <w:rsid w:val="00AC283A"/>
    <w:rsid w:val="00AD2F27"/>
    <w:rsid w:val="00B15668"/>
    <w:rsid w:val="00B1687D"/>
    <w:rsid w:val="00B214CC"/>
    <w:rsid w:val="00B262AC"/>
    <w:rsid w:val="00B42FDC"/>
    <w:rsid w:val="00B54EFA"/>
    <w:rsid w:val="00B8211C"/>
    <w:rsid w:val="00B95863"/>
    <w:rsid w:val="00B970E1"/>
    <w:rsid w:val="00BC034E"/>
    <w:rsid w:val="00BE77EA"/>
    <w:rsid w:val="00BF235F"/>
    <w:rsid w:val="00C0370E"/>
    <w:rsid w:val="00C11D6D"/>
    <w:rsid w:val="00C1307D"/>
    <w:rsid w:val="00C46DBB"/>
    <w:rsid w:val="00C5186D"/>
    <w:rsid w:val="00C56089"/>
    <w:rsid w:val="00C80835"/>
    <w:rsid w:val="00C9481D"/>
    <w:rsid w:val="00CB3C42"/>
    <w:rsid w:val="00CC0DBA"/>
    <w:rsid w:val="00CC78D2"/>
    <w:rsid w:val="00CE2604"/>
    <w:rsid w:val="00CF0C32"/>
    <w:rsid w:val="00D261CA"/>
    <w:rsid w:val="00D34DA0"/>
    <w:rsid w:val="00D614C0"/>
    <w:rsid w:val="00D8108A"/>
    <w:rsid w:val="00D82DBD"/>
    <w:rsid w:val="00D83E05"/>
    <w:rsid w:val="00D929C8"/>
    <w:rsid w:val="00DA7C37"/>
    <w:rsid w:val="00DC1A6B"/>
    <w:rsid w:val="00DC48AA"/>
    <w:rsid w:val="00DD27BC"/>
    <w:rsid w:val="00DE50A0"/>
    <w:rsid w:val="00E11476"/>
    <w:rsid w:val="00E330B8"/>
    <w:rsid w:val="00E4413C"/>
    <w:rsid w:val="00E607E2"/>
    <w:rsid w:val="00E62E8D"/>
    <w:rsid w:val="00E91E85"/>
    <w:rsid w:val="00E921B0"/>
    <w:rsid w:val="00E97FA9"/>
    <w:rsid w:val="00EA0691"/>
    <w:rsid w:val="00EA11F0"/>
    <w:rsid w:val="00EA6C79"/>
    <w:rsid w:val="00EB2228"/>
    <w:rsid w:val="00F04610"/>
    <w:rsid w:val="00F31B47"/>
    <w:rsid w:val="00F826D7"/>
    <w:rsid w:val="00FA6205"/>
    <w:rsid w:val="00FC0EE5"/>
    <w:rsid w:val="00FD3877"/>
    <w:rsid w:val="00FE7F4E"/>
    <w:rsid w:val="00FF487D"/>
    <w:rsid w:val="00FF56B9"/>
    <w:rsid w:val="023C6160"/>
    <w:rsid w:val="028F45EA"/>
    <w:rsid w:val="02F807E0"/>
    <w:rsid w:val="0389700E"/>
    <w:rsid w:val="04020372"/>
    <w:rsid w:val="094F44F2"/>
    <w:rsid w:val="09FD7A14"/>
    <w:rsid w:val="0BF95783"/>
    <w:rsid w:val="0CDD2E8D"/>
    <w:rsid w:val="0CF6AF06"/>
    <w:rsid w:val="12FF3C4C"/>
    <w:rsid w:val="15AA4807"/>
    <w:rsid w:val="15C264F4"/>
    <w:rsid w:val="16B619FA"/>
    <w:rsid w:val="1ADD4170"/>
    <w:rsid w:val="1B060340"/>
    <w:rsid w:val="1C0972F6"/>
    <w:rsid w:val="1CF77510"/>
    <w:rsid w:val="1D7451B6"/>
    <w:rsid w:val="1E452B69"/>
    <w:rsid w:val="1F4FBBAE"/>
    <w:rsid w:val="1FFA4784"/>
    <w:rsid w:val="1FFFE3EB"/>
    <w:rsid w:val="200F7135"/>
    <w:rsid w:val="226E5F31"/>
    <w:rsid w:val="23765374"/>
    <w:rsid w:val="245F3575"/>
    <w:rsid w:val="252B45B2"/>
    <w:rsid w:val="25B7B452"/>
    <w:rsid w:val="26F36723"/>
    <w:rsid w:val="282F7679"/>
    <w:rsid w:val="28613808"/>
    <w:rsid w:val="28705F48"/>
    <w:rsid w:val="2955144F"/>
    <w:rsid w:val="29DA6F69"/>
    <w:rsid w:val="29E7CC07"/>
    <w:rsid w:val="2ABFBF19"/>
    <w:rsid w:val="2B421F36"/>
    <w:rsid w:val="2B9D5CA0"/>
    <w:rsid w:val="2C8C1CBB"/>
    <w:rsid w:val="2D053457"/>
    <w:rsid w:val="2DB7F68A"/>
    <w:rsid w:val="2DCD327B"/>
    <w:rsid w:val="2E391649"/>
    <w:rsid w:val="2E3D7468"/>
    <w:rsid w:val="2EBE0E36"/>
    <w:rsid w:val="2FDB6B26"/>
    <w:rsid w:val="308EB1CB"/>
    <w:rsid w:val="319764D6"/>
    <w:rsid w:val="33BEEE88"/>
    <w:rsid w:val="33FFA49D"/>
    <w:rsid w:val="36055AC8"/>
    <w:rsid w:val="36320F1D"/>
    <w:rsid w:val="3767D1F5"/>
    <w:rsid w:val="3834566E"/>
    <w:rsid w:val="38AF045F"/>
    <w:rsid w:val="3ADF20A0"/>
    <w:rsid w:val="3AF72BAF"/>
    <w:rsid w:val="3B0324E8"/>
    <w:rsid w:val="3B972F7B"/>
    <w:rsid w:val="3BBA4AD0"/>
    <w:rsid w:val="3C22681C"/>
    <w:rsid w:val="3C58B5CD"/>
    <w:rsid w:val="3CDFCA73"/>
    <w:rsid w:val="3CEE2176"/>
    <w:rsid w:val="3DC95814"/>
    <w:rsid w:val="3EEC70A5"/>
    <w:rsid w:val="3F775C8F"/>
    <w:rsid w:val="3F9F80BD"/>
    <w:rsid w:val="3FB748F1"/>
    <w:rsid w:val="3FBEE82F"/>
    <w:rsid w:val="3FE759EC"/>
    <w:rsid w:val="3FFB5FDF"/>
    <w:rsid w:val="437B9AB3"/>
    <w:rsid w:val="44933970"/>
    <w:rsid w:val="44D614DA"/>
    <w:rsid w:val="45C42626"/>
    <w:rsid w:val="465FC747"/>
    <w:rsid w:val="47290C3F"/>
    <w:rsid w:val="48DB4DDF"/>
    <w:rsid w:val="4A2F126A"/>
    <w:rsid w:val="4BCFB78A"/>
    <w:rsid w:val="4C5A4DD8"/>
    <w:rsid w:val="4E2C6C6D"/>
    <w:rsid w:val="4E6913D4"/>
    <w:rsid w:val="4E6C1F16"/>
    <w:rsid w:val="4E9D76B6"/>
    <w:rsid w:val="4EB7564E"/>
    <w:rsid w:val="4F2E2E74"/>
    <w:rsid w:val="50225066"/>
    <w:rsid w:val="50B50AD6"/>
    <w:rsid w:val="51B4472B"/>
    <w:rsid w:val="51CB0FC7"/>
    <w:rsid w:val="538F091E"/>
    <w:rsid w:val="53DF63F0"/>
    <w:rsid w:val="55BA8334"/>
    <w:rsid w:val="567C1773"/>
    <w:rsid w:val="574F58AF"/>
    <w:rsid w:val="58B050DF"/>
    <w:rsid w:val="58BE393F"/>
    <w:rsid w:val="597E6640"/>
    <w:rsid w:val="59FE226B"/>
    <w:rsid w:val="5A05279C"/>
    <w:rsid w:val="5A0B436E"/>
    <w:rsid w:val="5B552790"/>
    <w:rsid w:val="5B5A0A2B"/>
    <w:rsid w:val="5BB79147"/>
    <w:rsid w:val="5BBBE63C"/>
    <w:rsid w:val="5BF7F60F"/>
    <w:rsid w:val="5BFE5590"/>
    <w:rsid w:val="5CCFE341"/>
    <w:rsid w:val="5DE7AB38"/>
    <w:rsid w:val="5DFB3CA5"/>
    <w:rsid w:val="5E6EB35A"/>
    <w:rsid w:val="5EC660C7"/>
    <w:rsid w:val="5EF5D601"/>
    <w:rsid w:val="5F8539CB"/>
    <w:rsid w:val="5FB7BAF0"/>
    <w:rsid w:val="5FBD01FA"/>
    <w:rsid w:val="5FEF7941"/>
    <w:rsid w:val="5FFAB2DE"/>
    <w:rsid w:val="5FFCDB4F"/>
    <w:rsid w:val="5FFD806D"/>
    <w:rsid w:val="616BBDBF"/>
    <w:rsid w:val="62AEAD91"/>
    <w:rsid w:val="639F71E0"/>
    <w:rsid w:val="65E66E56"/>
    <w:rsid w:val="662F666E"/>
    <w:rsid w:val="66A30123"/>
    <w:rsid w:val="676FC083"/>
    <w:rsid w:val="680E1848"/>
    <w:rsid w:val="6A2A7D75"/>
    <w:rsid w:val="6BF5A1AA"/>
    <w:rsid w:val="6C5A5CA5"/>
    <w:rsid w:val="6CB72DF2"/>
    <w:rsid w:val="6D934EA6"/>
    <w:rsid w:val="6DED35AA"/>
    <w:rsid w:val="6DFDAFA7"/>
    <w:rsid w:val="6DFEBF9B"/>
    <w:rsid w:val="6DFFD718"/>
    <w:rsid w:val="6EAF90EA"/>
    <w:rsid w:val="6F7F1C3B"/>
    <w:rsid w:val="6F9A1D6F"/>
    <w:rsid w:val="6FB58A7B"/>
    <w:rsid w:val="6FBC5815"/>
    <w:rsid w:val="6FBDBA4D"/>
    <w:rsid w:val="6FF53ACF"/>
    <w:rsid w:val="703237DC"/>
    <w:rsid w:val="72EB33D8"/>
    <w:rsid w:val="72FF8828"/>
    <w:rsid w:val="73691653"/>
    <w:rsid w:val="757FB491"/>
    <w:rsid w:val="75DC975B"/>
    <w:rsid w:val="76A4033B"/>
    <w:rsid w:val="76D70427"/>
    <w:rsid w:val="76FFE246"/>
    <w:rsid w:val="775D43B8"/>
    <w:rsid w:val="776F1D57"/>
    <w:rsid w:val="77D7B0BA"/>
    <w:rsid w:val="77FF50EB"/>
    <w:rsid w:val="781949D8"/>
    <w:rsid w:val="78FD2EC2"/>
    <w:rsid w:val="797AB257"/>
    <w:rsid w:val="79DF28CA"/>
    <w:rsid w:val="79FFC0F6"/>
    <w:rsid w:val="7AC165A0"/>
    <w:rsid w:val="7AD7B9B1"/>
    <w:rsid w:val="7ADFFD3E"/>
    <w:rsid w:val="7AEEA4A7"/>
    <w:rsid w:val="7B391A7D"/>
    <w:rsid w:val="7BBF885B"/>
    <w:rsid w:val="7BDF469B"/>
    <w:rsid w:val="7BFED3CC"/>
    <w:rsid w:val="7C239692"/>
    <w:rsid w:val="7CFD04B8"/>
    <w:rsid w:val="7DF78A04"/>
    <w:rsid w:val="7E794E93"/>
    <w:rsid w:val="7EBE27FB"/>
    <w:rsid w:val="7ECFCA1C"/>
    <w:rsid w:val="7EDF25F7"/>
    <w:rsid w:val="7EEF30DB"/>
    <w:rsid w:val="7EF3E3B9"/>
    <w:rsid w:val="7F6F01C3"/>
    <w:rsid w:val="7F77050F"/>
    <w:rsid w:val="7F78ADE1"/>
    <w:rsid w:val="7F7D8AA1"/>
    <w:rsid w:val="7FBEC4A5"/>
    <w:rsid w:val="7FD5CC8B"/>
    <w:rsid w:val="7FD746CD"/>
    <w:rsid w:val="7FDA139A"/>
    <w:rsid w:val="7FEB45FD"/>
    <w:rsid w:val="97FF3772"/>
    <w:rsid w:val="A86A73B1"/>
    <w:rsid w:val="AFAF1D40"/>
    <w:rsid w:val="B1DF8EB8"/>
    <w:rsid w:val="B5BF52FF"/>
    <w:rsid w:val="B7BF1D1C"/>
    <w:rsid w:val="B7FB8DA5"/>
    <w:rsid w:val="B7FFFB59"/>
    <w:rsid w:val="B97E9935"/>
    <w:rsid w:val="BBDF16F0"/>
    <w:rsid w:val="BC7A568B"/>
    <w:rsid w:val="BDFFDB8A"/>
    <w:rsid w:val="BF3EAEA1"/>
    <w:rsid w:val="BFA77FC3"/>
    <w:rsid w:val="C5204208"/>
    <w:rsid w:val="C6EDBA39"/>
    <w:rsid w:val="CADDB3FF"/>
    <w:rsid w:val="CEFF4575"/>
    <w:rsid w:val="CFAFC11F"/>
    <w:rsid w:val="CFF7A67E"/>
    <w:rsid w:val="CFFDB501"/>
    <w:rsid w:val="CFFF7108"/>
    <w:rsid w:val="D2FF0B55"/>
    <w:rsid w:val="D755BD41"/>
    <w:rsid w:val="D77B76B9"/>
    <w:rsid w:val="D8DDFD95"/>
    <w:rsid w:val="DAFD7289"/>
    <w:rsid w:val="DBD39CAE"/>
    <w:rsid w:val="DCBF4688"/>
    <w:rsid w:val="DDB385AB"/>
    <w:rsid w:val="DDDD23F5"/>
    <w:rsid w:val="DEDEF8F2"/>
    <w:rsid w:val="DEEBD4B7"/>
    <w:rsid w:val="DEF324C4"/>
    <w:rsid w:val="DF5E4EC7"/>
    <w:rsid w:val="DFEED214"/>
    <w:rsid w:val="E39FC17E"/>
    <w:rsid w:val="E6B76647"/>
    <w:rsid w:val="E917577F"/>
    <w:rsid w:val="E95FD66C"/>
    <w:rsid w:val="EB6F55E5"/>
    <w:rsid w:val="EBB664F0"/>
    <w:rsid w:val="EBBDE35F"/>
    <w:rsid w:val="EBD9796D"/>
    <w:rsid w:val="EBF7242B"/>
    <w:rsid w:val="EDBB3774"/>
    <w:rsid w:val="EF3A837F"/>
    <w:rsid w:val="EF5C455F"/>
    <w:rsid w:val="EF6B9609"/>
    <w:rsid w:val="EF8FE3A3"/>
    <w:rsid w:val="EFB3C425"/>
    <w:rsid w:val="EFD9B2E6"/>
    <w:rsid w:val="EFEDD2BC"/>
    <w:rsid w:val="EFEFEB44"/>
    <w:rsid w:val="F3BDA7A6"/>
    <w:rsid w:val="F55B918C"/>
    <w:rsid w:val="F5FFAEA9"/>
    <w:rsid w:val="F755CC7E"/>
    <w:rsid w:val="F757DBFE"/>
    <w:rsid w:val="F7A7F8A4"/>
    <w:rsid w:val="F7D97F76"/>
    <w:rsid w:val="F7F11F23"/>
    <w:rsid w:val="F7F9233A"/>
    <w:rsid w:val="F7FB4F66"/>
    <w:rsid w:val="F7FCEC16"/>
    <w:rsid w:val="F8FACCA9"/>
    <w:rsid w:val="F96DBCCF"/>
    <w:rsid w:val="F9F9EF96"/>
    <w:rsid w:val="FB6DB605"/>
    <w:rsid w:val="FB773C32"/>
    <w:rsid w:val="FB7FEF45"/>
    <w:rsid w:val="FBBF4A55"/>
    <w:rsid w:val="FBDBC849"/>
    <w:rsid w:val="FBDDAD8A"/>
    <w:rsid w:val="FCBD862F"/>
    <w:rsid w:val="FCBFD359"/>
    <w:rsid w:val="FD30623F"/>
    <w:rsid w:val="FD31373E"/>
    <w:rsid w:val="FD55865C"/>
    <w:rsid w:val="FD9B6F50"/>
    <w:rsid w:val="FD9F10CC"/>
    <w:rsid w:val="FDCB3C82"/>
    <w:rsid w:val="FDE73AC7"/>
    <w:rsid w:val="FDF62835"/>
    <w:rsid w:val="FE4F69AD"/>
    <w:rsid w:val="FEF6CAA9"/>
    <w:rsid w:val="FEF9C2C5"/>
    <w:rsid w:val="FEFB056E"/>
    <w:rsid w:val="FF3EBC96"/>
    <w:rsid w:val="FF5B8A86"/>
    <w:rsid w:val="FF63075E"/>
    <w:rsid w:val="FF6F1617"/>
    <w:rsid w:val="FF7F7028"/>
    <w:rsid w:val="FFB9208F"/>
    <w:rsid w:val="FFBB296E"/>
    <w:rsid w:val="FFBDD982"/>
    <w:rsid w:val="FFCEC862"/>
    <w:rsid w:val="FFDA8984"/>
    <w:rsid w:val="FFDCD0A0"/>
    <w:rsid w:val="FFEBF7F2"/>
    <w:rsid w:val="FFEC8372"/>
    <w:rsid w:val="FFED96AF"/>
    <w:rsid w:val="FFEF3928"/>
    <w:rsid w:val="FFF661F3"/>
    <w:rsid w:val="FFF6CDDD"/>
    <w:rsid w:val="FFF8E623"/>
    <w:rsid w:val="FFFF0790"/>
    <w:rsid w:val="FFFFE04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spacing w:before="100" w:beforeAutospacing="1" w:after="100" w:afterAutospacing="1"/>
      <w:jc w:val="left"/>
      <w:outlineLvl w:val="2"/>
    </w:pPr>
    <w:rPr>
      <w:rFonts w:hint="eastAsia" w:ascii="宋体" w:hAnsi="宋体"/>
      <w:b/>
      <w:bCs/>
      <w:kern w:val="0"/>
      <w:sz w:val="27"/>
      <w:szCs w:val="27"/>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Body Text Indent"/>
    <w:basedOn w:val="1"/>
    <w:qFormat/>
    <w:uiPriority w:val="0"/>
    <w:pPr>
      <w:ind w:firstLine="600" w:firstLineChars="200"/>
    </w:pPr>
    <w:rPr>
      <w:sz w:val="30"/>
    </w:rPr>
  </w:style>
  <w:style w:type="paragraph" w:styleId="7">
    <w:name w:val="toc 3"/>
    <w:basedOn w:val="1"/>
    <w:next w:val="1"/>
    <w:qFormat/>
    <w:uiPriority w:val="0"/>
    <w:pPr>
      <w:ind w:left="840" w:leftChars="400"/>
    </w:pPr>
    <w:rPr>
      <w:sz w:val="24"/>
    </w:rPr>
  </w:style>
  <w:style w:type="paragraph" w:styleId="8">
    <w:name w:val="endnote text"/>
    <w:basedOn w:val="1"/>
    <w:qFormat/>
    <w:uiPriority w:val="0"/>
    <w:pPr>
      <w:snapToGrid w:val="0"/>
      <w:jc w:val="left"/>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rPr>
      <w:rFonts w:eastAsia="黑体"/>
      <w:sz w:val="24"/>
    </w:rPr>
  </w:style>
  <w:style w:type="paragraph" w:styleId="12">
    <w:name w:val="toc 2"/>
    <w:basedOn w:val="1"/>
    <w:next w:val="1"/>
    <w:qFormat/>
    <w:uiPriority w:val="0"/>
    <w:pPr>
      <w:ind w:left="420" w:leftChars="200"/>
    </w:pPr>
    <w:rPr>
      <w:sz w:val="24"/>
    </w:rPr>
  </w:style>
  <w:style w:type="paragraph" w:styleId="13">
    <w:name w:val="Normal (Web)"/>
    <w:basedOn w:val="1"/>
    <w:qFormat/>
    <w:uiPriority w:val="0"/>
    <w:rPr>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0"/>
    <w:rPr>
      <w:b/>
    </w:rPr>
  </w:style>
  <w:style w:type="character" w:styleId="18">
    <w:name w:val="endnote reference"/>
    <w:basedOn w:val="16"/>
    <w:qFormat/>
    <w:uiPriority w:val="0"/>
    <w:rPr>
      <w:vertAlign w:val="superscript"/>
    </w:rPr>
  </w:style>
  <w:style w:type="character" w:styleId="19">
    <w:name w:val="page number"/>
    <w:qFormat/>
    <w:uiPriority w:val="0"/>
  </w:style>
  <w:style w:type="character" w:styleId="20">
    <w:name w:val="Hyperlink"/>
    <w:basedOn w:val="16"/>
    <w:qFormat/>
    <w:uiPriority w:val="0"/>
    <w:rPr>
      <w:color w:val="0000FF"/>
      <w:u w:val="single"/>
    </w:rPr>
  </w:style>
  <w:style w:type="paragraph" w:customStyle="1" w:styleId="21">
    <w:name w:val="msolistparagraph"/>
    <w:basedOn w:val="1"/>
    <w:qFormat/>
    <w:uiPriority w:val="0"/>
    <w:pPr>
      <w:ind w:firstLine="420" w:firstLineChars="200"/>
    </w:pPr>
  </w:style>
  <w:style w:type="paragraph" w:customStyle="1" w:styleId="22">
    <w:name w:val="p1"/>
    <w:basedOn w:val="1"/>
    <w:qFormat/>
    <w:uiPriority w:val="0"/>
    <w:pPr>
      <w:jc w:val="left"/>
    </w:pPr>
    <w:rPr>
      <w:rFonts w:ascii="Helvetica" w:hAnsi="Helvetica" w:eastAsia="Helvetica"/>
      <w:color w:val="000000"/>
      <w:kern w:val="0"/>
      <w:sz w:val="10"/>
      <w:szCs w:val="10"/>
    </w:rPr>
  </w:style>
  <w:style w:type="paragraph" w:styleId="23">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svg"/><Relationship Id="rId18" Type="http://schemas.openxmlformats.org/officeDocument/2006/relationships/image" Target="media/image12.png"/><Relationship Id="rId17" Type="http://schemas.openxmlformats.org/officeDocument/2006/relationships/image" Target="media/image11.sv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657119C-6982-421D-8BA7-E74DEB70A7DA-1">
      <extobjdata type="E657119C-6982-421D-8BA7-E74DEB70A7DA" data="ewoJIkxhdGV4U3RyIiA6ICJ7e019X3trfV57aH19Igp9Cg=="/>
    </extobj>
    <extobj name="E657119C-6982-421D-8BA7-E74DEB70A7DA-2">
      <extobjdata type="E657119C-6982-421D-8BA7-E74DEB70A7DA" data="ewoJIkxhdGV4U3RyIiA6ICJcXHRpbGRle3t7TX1fe2t9fX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6493</Words>
  <Characters>9616</Characters>
  <Lines>474</Lines>
  <Paragraphs>363</Paragraphs>
  <TotalTime>47</TotalTime>
  <ScaleCrop>false</ScaleCrop>
  <LinksUpToDate>false</LinksUpToDate>
  <CharactersWithSpaces>10312</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2025-05-06T12:36:00Z</dcterms:created>
  <dc:creator>LEN</dc:creator>
  <cp:lastModifiedBy>雷璟锟</cp:lastModifiedBy>
  <dcterms:modified xsi:type="dcterms:W3CDTF">2025-05-09T05:20:06Z</dcterms:modified>
  <dc:title>西北大学本科毕业论文（设计）范例</dc:title>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eyJoZGlkIjoiMGQ0ZDUyZWUyNGI0ZDc0OTJiNDAwZjRiNmY5Yzc3OTEiLCJ1c2VySWQiOiIxNjkxMzA2MTc5In0=</vt:lpwstr>
  </property>
  <property fmtid="{D5CDD505-2E9C-101B-9397-08002B2CF9AE}" pid="4" name="ICV">
    <vt:lpwstr>637DF929F22143998D4B770A9F2BD6F2_13</vt:lpwstr>
  </property>
</Properties>
</file>