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97" w:firstLineChars="527"/>
        <w:rPr>
          <w:rFonts w:eastAsia="楷体_GB2312"/>
          <w:sz w:val="36"/>
        </w:rPr>
      </w:pPr>
      <w:r>
        <w:rPr>
          <w:rFonts w:hint="eastAsia" w:eastAsia="楷体_GB2312"/>
          <w:sz w:val="36"/>
        </w:rPr>
        <w:t>西北大学信息科学与技术学院</w:t>
      </w:r>
    </w:p>
    <w:p>
      <w:pPr>
        <w:spacing w:before="156" w:beforeLines="50" w:after="156" w:afterLines="50"/>
        <w:jc w:val="center"/>
        <w:rPr>
          <w:rFonts w:eastAsia="黑体"/>
          <w:sz w:val="40"/>
          <w:szCs w:val="44"/>
        </w:rPr>
      </w:pPr>
      <w:bookmarkStart w:id="2" w:name="_GoBack"/>
      <w:bookmarkEnd w:id="2"/>
      <w:bookmarkStart w:id="0" w:name="_Toc200916271"/>
      <w:bookmarkStart w:id="1" w:name="_Toc200916168"/>
      <w:r>
        <w:rPr>
          <w:rFonts w:hint="eastAsia" w:eastAsia="黑体"/>
          <w:sz w:val="40"/>
          <w:szCs w:val="44"/>
        </w:rPr>
        <w:t>毕业论文/设计任务书</w:t>
      </w:r>
      <w:bookmarkEnd w:id="0"/>
      <w:bookmarkEnd w:id="1"/>
    </w:p>
    <w:p>
      <w:pPr>
        <w:spacing w:before="156" w:beforeLines="50" w:after="156" w:afterLines="50" w:line="500" w:lineRule="exact"/>
        <w:jc w:val="left"/>
        <w:rPr>
          <w:sz w:val="28"/>
          <w:u w:val="single"/>
        </w:rPr>
      </w:pPr>
      <w:r>
        <w:rPr>
          <w:rFonts w:hint="eastAsia"/>
          <w:sz w:val="28"/>
        </w:rPr>
        <w:t>姓名</w:t>
      </w:r>
      <w:r>
        <w:rPr>
          <w:rFonts w:hint="eastAsia"/>
          <w:sz w:val="28"/>
          <w:u w:val="single"/>
        </w:rPr>
        <w:t xml:space="preserve">              </w:t>
      </w:r>
      <w:r>
        <w:rPr>
          <w:rFonts w:hint="eastAsia"/>
          <w:sz w:val="28"/>
        </w:rPr>
        <w:t xml:space="preserve"> 学号</w:t>
      </w:r>
      <w:r>
        <w:rPr>
          <w:rFonts w:hint="eastAsia"/>
          <w:sz w:val="28"/>
          <w:u w:val="single"/>
        </w:rPr>
        <w:t xml:space="preserve">                 </w:t>
      </w:r>
      <w:r>
        <w:rPr>
          <w:rFonts w:hint="eastAsia"/>
          <w:sz w:val="28"/>
        </w:rPr>
        <w:t xml:space="preserve"> 专业</w:t>
      </w:r>
      <w:r>
        <w:rPr>
          <w:rFonts w:hint="eastAsia"/>
          <w:sz w:val="28"/>
          <w:u w:val="single"/>
        </w:rPr>
        <w:t xml:space="preserve">                </w:t>
      </w:r>
      <w:r>
        <w:rPr>
          <w:rFonts w:hint="eastAsia"/>
          <w:sz w:val="28"/>
        </w:rPr>
        <w:t xml:space="preserve"> </w:t>
      </w:r>
    </w:p>
    <w:p>
      <w:pPr>
        <w:spacing w:before="156" w:beforeLines="50" w:after="156" w:afterLines="50" w:line="500" w:lineRule="exact"/>
        <w:jc w:val="left"/>
        <w:rPr>
          <w:sz w:val="28"/>
        </w:rPr>
      </w:pPr>
      <w:r>
        <w:rPr>
          <w:rFonts w:hint="eastAsia"/>
          <w:sz w:val="28"/>
        </w:rPr>
        <w:t>指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28"/>
        </w:rPr>
        <w:t>导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28"/>
        </w:rPr>
        <w:t>教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28"/>
        </w:rPr>
        <w:t>师</w:t>
      </w:r>
      <w:r>
        <w:rPr>
          <w:rFonts w:hint="eastAsia"/>
          <w:sz w:val="28"/>
          <w:u w:val="single"/>
        </w:rPr>
        <w:t xml:space="preserve">                    </w:t>
      </w:r>
      <w:r>
        <w:rPr>
          <w:rFonts w:hint="eastAsia"/>
          <w:sz w:val="28"/>
        </w:rPr>
        <w:t xml:space="preserve"> 校外指导教师</w:t>
      </w:r>
      <w:r>
        <w:rPr>
          <w:rFonts w:hint="eastAsia"/>
          <w:sz w:val="28"/>
          <w:u w:val="single"/>
        </w:rPr>
        <w:t xml:space="preserve">                </w:t>
      </w:r>
      <w:r>
        <w:rPr>
          <w:rFonts w:hint="eastAsia"/>
          <w:sz w:val="28"/>
        </w:rPr>
        <w:t xml:space="preserve"> </w:t>
      </w:r>
    </w:p>
    <w:p>
      <w:pPr>
        <w:rPr>
          <w:sz w:val="28"/>
          <w:u w:val="single"/>
        </w:rPr>
      </w:pPr>
      <w:r>
        <w:rPr>
          <w:rFonts w:hint="eastAsia"/>
          <w:sz w:val="28"/>
        </w:rPr>
        <w:t>题目</w:t>
      </w:r>
      <w:r>
        <w:rPr>
          <w:rFonts w:hint="eastAsia"/>
          <w:sz w:val="28"/>
          <w:u w:val="single"/>
        </w:rPr>
        <w:t xml:space="preserve">                                                         </w:t>
      </w:r>
    </w:p>
    <w:p>
      <w:pPr>
        <w:rPr>
          <w:sz w:val="28"/>
        </w:rPr>
      </w:pPr>
      <w:r>
        <w:rPr>
          <w:rFonts w:hint="eastAsia"/>
          <w:sz w:val="28"/>
        </w:rPr>
        <w:t>一、软件工程专业毕业论文/设计课程目标（专业负责人填写）</w:t>
      </w:r>
    </w:p>
    <w:p>
      <w:pPr>
        <w:numPr>
          <w:ilvl w:val="0"/>
          <w:numId w:val="1"/>
        </w:numPr>
        <w:spacing w:line="400" w:lineRule="exact"/>
        <w:ind w:firstLine="480" w:firstLineChars="200"/>
        <w:jc w:val="left"/>
        <w:rPr>
          <w:rFonts w:ascii="Times New Roman" w:hAnsi="楷体" w:eastAsia="楷体" w:cs="Times New Roman"/>
          <w:sz w:val="24"/>
          <w:szCs w:val="24"/>
        </w:rPr>
      </w:pPr>
      <w:r>
        <w:rPr>
          <w:rFonts w:hint="eastAsia" w:ascii="Times New Roman" w:hAnsi="楷体" w:eastAsia="楷体"/>
          <w:sz w:val="24"/>
          <w:szCs w:val="24"/>
        </w:rPr>
        <w:t>能够制定</w:t>
      </w:r>
      <w:r>
        <w:rPr>
          <w:rFonts w:hint="eastAsia" w:ascii="Times New Roman" w:hAnsi="楷体" w:eastAsia="楷体" w:cs="Times New Roman"/>
          <w:sz w:val="24"/>
          <w:szCs w:val="24"/>
        </w:rPr>
        <w:t>解决方案，并用可视化、报告或软硬件等形式呈现设计成果。</w:t>
      </w:r>
    </w:p>
    <w:p>
      <w:pPr>
        <w:numPr>
          <w:ilvl w:val="0"/>
          <w:numId w:val="1"/>
        </w:numPr>
        <w:spacing w:line="400" w:lineRule="exact"/>
        <w:ind w:firstLine="480" w:firstLineChars="200"/>
        <w:jc w:val="left"/>
        <w:rPr>
          <w:rFonts w:ascii="Times New Roman" w:hAnsi="楷体" w:eastAsia="楷体"/>
          <w:sz w:val="24"/>
          <w:szCs w:val="24"/>
        </w:rPr>
      </w:pPr>
      <w:r>
        <w:rPr>
          <w:rFonts w:hint="eastAsia" w:ascii="Times New Roman" w:hAnsi="楷体" w:eastAsia="楷体" w:cs="Times New Roman"/>
          <w:sz w:val="24"/>
          <w:szCs w:val="24"/>
        </w:rPr>
        <w:t>能够根据原型及试验系统，安全地开展探索与实验，正确地采集信息与数据，并对数据进行分析和解释，综合得到合理有效的结论。</w:t>
      </w:r>
    </w:p>
    <w:p>
      <w:pPr>
        <w:numPr>
          <w:ilvl w:val="0"/>
          <w:numId w:val="1"/>
        </w:numPr>
        <w:spacing w:line="400" w:lineRule="exact"/>
        <w:ind w:firstLine="480" w:firstLineChars="200"/>
        <w:jc w:val="left"/>
        <w:rPr>
          <w:rFonts w:ascii="Times New Roman" w:hAnsi="楷体" w:eastAsia="楷体"/>
          <w:sz w:val="24"/>
          <w:szCs w:val="24"/>
        </w:rPr>
      </w:pPr>
      <w:r>
        <w:rPr>
          <w:rFonts w:hint="eastAsia" w:ascii="Times New Roman" w:hAnsi="楷体" w:eastAsia="楷体" w:cs="Times New Roman"/>
          <w:sz w:val="24"/>
          <w:szCs w:val="24"/>
        </w:rPr>
        <w:t>了解软件领域主要资料来源及获取方法，能够利用网络查询、检索本专业文献、资料及相关软件工具。</w:t>
      </w:r>
    </w:p>
    <w:p>
      <w:pPr>
        <w:numPr>
          <w:ilvl w:val="0"/>
          <w:numId w:val="1"/>
        </w:numPr>
        <w:spacing w:line="400" w:lineRule="exact"/>
        <w:ind w:firstLine="480" w:firstLineChars="200"/>
        <w:jc w:val="left"/>
        <w:rPr>
          <w:rFonts w:ascii="Times New Roman" w:hAnsi="楷体" w:eastAsia="楷体" w:cs="Times New Roman"/>
          <w:sz w:val="24"/>
          <w:szCs w:val="24"/>
        </w:rPr>
      </w:pPr>
      <w:r>
        <w:rPr>
          <w:rFonts w:hint="eastAsia" w:ascii="Times New Roman" w:hAnsi="楷体" w:eastAsia="楷体" w:cs="Times New Roman"/>
          <w:sz w:val="24"/>
          <w:szCs w:val="24"/>
        </w:rPr>
        <w:t>选择与使用恰当的技术、资源和现代工程工具来解决复杂软件工程问题。必要时有能力开发恰当的工具用于解决特定的工程问题。</w:t>
      </w:r>
    </w:p>
    <w:p>
      <w:pPr>
        <w:numPr>
          <w:ilvl w:val="0"/>
          <w:numId w:val="1"/>
        </w:numPr>
        <w:spacing w:line="400" w:lineRule="exact"/>
        <w:ind w:firstLine="480" w:firstLineChars="200"/>
        <w:jc w:val="left"/>
        <w:rPr>
          <w:rFonts w:ascii="Times New Roman" w:hAnsi="楷体" w:eastAsia="楷体" w:cs="Times New Roman"/>
          <w:sz w:val="24"/>
          <w:szCs w:val="24"/>
        </w:rPr>
      </w:pPr>
      <w:r>
        <w:rPr>
          <w:rFonts w:hint="eastAsia" w:ascii="Times New Roman" w:hAnsi="楷体" w:eastAsia="楷体" w:cs="Times New Roman"/>
          <w:sz w:val="24"/>
          <w:szCs w:val="24"/>
        </w:rPr>
        <w:t>掌握工程影响分析与评价的基本方法，即有能力对工程进行和结束后的相关影响做出系统性评估，并根据评估结果改进工程设计。</w:t>
      </w:r>
    </w:p>
    <w:p>
      <w:pPr>
        <w:numPr>
          <w:ilvl w:val="0"/>
          <w:numId w:val="1"/>
        </w:numPr>
        <w:spacing w:line="400" w:lineRule="exact"/>
        <w:ind w:firstLine="480" w:firstLineChars="200"/>
        <w:jc w:val="left"/>
        <w:rPr>
          <w:sz w:val="24"/>
          <w:szCs w:val="24"/>
        </w:rPr>
      </w:pPr>
      <w:r>
        <w:rPr>
          <w:rFonts w:hint="eastAsia" w:ascii="Times New Roman" w:hAnsi="楷体" w:eastAsia="楷体" w:cs="Times New Roman"/>
          <w:sz w:val="24"/>
          <w:szCs w:val="24"/>
        </w:rPr>
        <w:t>能够将软件工程专业知识应用到撰写报告和设计文稿中，并能够就相关问题陈述发言、清晰表达或回应指令。</w:t>
      </w:r>
    </w:p>
    <w:p>
      <w:pPr>
        <w:numPr>
          <w:ilvl w:val="0"/>
          <w:numId w:val="1"/>
        </w:numPr>
        <w:spacing w:line="400" w:lineRule="exact"/>
        <w:ind w:firstLine="480" w:firstLineChars="200"/>
        <w:jc w:val="left"/>
        <w:rPr>
          <w:sz w:val="24"/>
          <w:szCs w:val="24"/>
        </w:rPr>
      </w:pPr>
      <w:r>
        <w:rPr>
          <w:rFonts w:hint="eastAsia" w:ascii="Times New Roman" w:hAnsi="楷体" w:eastAsia="楷体" w:cs="Times New Roman"/>
          <w:sz w:val="24"/>
          <w:szCs w:val="24"/>
        </w:rPr>
        <w:t>具有学习该领域的前沿动态和主要进展的能力与方法。</w:t>
      </w:r>
    </w:p>
    <w:p>
      <w:pPr>
        <w:spacing w:before="240"/>
        <w:rPr>
          <w:sz w:val="28"/>
        </w:rPr>
      </w:pPr>
      <w:r>
        <w:rPr>
          <w:rFonts w:hint="eastAsia"/>
          <w:sz w:val="28"/>
        </w:rPr>
        <w:t>二、毕业论文/设计应达到的主要指标（指导教师填写）</w:t>
      </w:r>
    </w:p>
    <w:p>
      <w:pPr>
        <w:tabs>
          <w:tab w:val="left" w:pos="3209"/>
        </w:tabs>
        <w:spacing w:line="400" w:lineRule="exact"/>
        <w:ind w:firstLine="480" w:firstLineChars="200"/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示例：</w:t>
      </w:r>
      <w:r>
        <w:rPr>
          <w:rFonts w:hint="eastAsia" w:ascii="楷体" w:hAnsi="楷体" w:eastAsia="楷体"/>
          <w:sz w:val="24"/>
          <w:szCs w:val="24"/>
        </w:rPr>
        <w:t>要求做出一个基于知识图谱的考试系统，用户至少分3级，响应速度小于0.5s。考试系统主要的功能包括：教师出题(选择、填空、判断、主观题），学生答题。每个题目应标注3-4个知识点.........</w:t>
      </w:r>
    </w:p>
    <w:p>
      <w:pPr>
        <w:spacing w:before="240"/>
        <w:rPr>
          <w:sz w:val="28"/>
        </w:rPr>
      </w:pPr>
      <w:r>
        <w:rPr>
          <w:rFonts w:hint="eastAsia"/>
          <w:sz w:val="28"/>
        </w:rPr>
        <w:t>三、毕业论文/设计作品要求（</w:t>
      </w:r>
      <w:r>
        <w:rPr>
          <w:rFonts w:hint="eastAsia"/>
          <w:sz w:val="28"/>
          <w:lang w:val="en-US" w:eastAsia="zh-CN"/>
        </w:rPr>
        <w:t>指导</w:t>
      </w:r>
      <w:r>
        <w:rPr>
          <w:rFonts w:hint="eastAsia"/>
          <w:sz w:val="28"/>
        </w:rPr>
        <w:t>教师填写</w:t>
      </w:r>
      <w:r>
        <w:rPr>
          <w:rFonts w:hint="eastAsia"/>
          <w:sz w:val="28"/>
          <w:lang w:eastAsia="zh-CN"/>
        </w:rPr>
        <w:t>，</w:t>
      </w:r>
      <w:r>
        <w:rPr>
          <w:rFonts w:hint="eastAsia"/>
          <w:sz w:val="28"/>
          <w:lang w:val="en-US" w:eastAsia="zh-CN"/>
        </w:rPr>
        <w:t>只能做少许修改，相关文档尽量全面</w:t>
      </w:r>
      <w:r>
        <w:rPr>
          <w:rFonts w:hint="eastAsia"/>
          <w:sz w:val="28"/>
        </w:rPr>
        <w:t>）</w:t>
      </w:r>
    </w:p>
    <w:p>
      <w:pPr>
        <w:numPr>
          <w:ilvl w:val="0"/>
          <w:numId w:val="2"/>
        </w:numPr>
        <w:spacing w:line="400" w:lineRule="exact"/>
        <w:ind w:firstLine="480" w:firstLineChars="200"/>
        <w:jc w:val="left"/>
        <w:rPr>
          <w:rFonts w:ascii="Times New Roman" w:hAnsi="楷体" w:eastAsia="楷体"/>
          <w:sz w:val="24"/>
          <w:szCs w:val="24"/>
        </w:rPr>
      </w:pPr>
      <w:r>
        <w:rPr>
          <w:rFonts w:hint="eastAsia" w:ascii="Times New Roman" w:hAnsi="楷体" w:eastAsia="楷体"/>
          <w:sz w:val="24"/>
          <w:szCs w:val="24"/>
        </w:rPr>
        <w:t>系统需求分析文档1份</w:t>
      </w:r>
    </w:p>
    <w:p>
      <w:pPr>
        <w:numPr>
          <w:ilvl w:val="0"/>
          <w:numId w:val="2"/>
        </w:numPr>
        <w:spacing w:line="400" w:lineRule="exact"/>
        <w:ind w:firstLine="480" w:firstLineChars="200"/>
        <w:jc w:val="left"/>
        <w:rPr>
          <w:rFonts w:ascii="Times New Roman" w:hAnsi="楷体" w:eastAsia="楷体"/>
          <w:sz w:val="24"/>
          <w:szCs w:val="24"/>
        </w:rPr>
      </w:pPr>
      <w:r>
        <w:rPr>
          <w:rFonts w:hint="eastAsia" w:ascii="Times New Roman" w:hAnsi="楷体" w:eastAsia="楷体"/>
          <w:sz w:val="24"/>
          <w:szCs w:val="24"/>
        </w:rPr>
        <w:t>文献综述1篇（不少于15篇期刊或会议论文，不少于5篇英文论文，综述文字不少于1000字）</w:t>
      </w:r>
    </w:p>
    <w:p>
      <w:pPr>
        <w:numPr>
          <w:ilvl w:val="0"/>
          <w:numId w:val="2"/>
        </w:numPr>
        <w:spacing w:line="400" w:lineRule="exact"/>
        <w:ind w:firstLine="480" w:firstLineChars="200"/>
        <w:jc w:val="left"/>
        <w:rPr>
          <w:rFonts w:ascii="Times New Roman" w:hAnsi="楷体" w:eastAsia="楷体"/>
          <w:sz w:val="24"/>
          <w:szCs w:val="24"/>
        </w:rPr>
      </w:pPr>
      <w:r>
        <w:rPr>
          <w:rFonts w:hint="eastAsia" w:ascii="Times New Roman" w:hAnsi="楷体" w:eastAsia="楷体"/>
          <w:sz w:val="24"/>
          <w:szCs w:val="24"/>
        </w:rPr>
        <w:t>系统概要设计文档1份</w:t>
      </w:r>
    </w:p>
    <w:p>
      <w:pPr>
        <w:numPr>
          <w:ilvl w:val="0"/>
          <w:numId w:val="2"/>
        </w:numPr>
        <w:spacing w:line="400" w:lineRule="exact"/>
        <w:ind w:firstLine="480" w:firstLineChars="200"/>
        <w:jc w:val="left"/>
        <w:rPr>
          <w:rFonts w:ascii="Times New Roman" w:hAnsi="楷体" w:eastAsia="楷体"/>
          <w:sz w:val="24"/>
          <w:szCs w:val="24"/>
        </w:rPr>
      </w:pPr>
      <w:r>
        <w:rPr>
          <w:rFonts w:hint="eastAsia" w:ascii="Times New Roman" w:hAnsi="楷体" w:eastAsia="楷体"/>
          <w:sz w:val="24"/>
          <w:szCs w:val="24"/>
        </w:rPr>
        <w:t>系统详细设计文档1份</w:t>
      </w:r>
    </w:p>
    <w:p>
      <w:pPr>
        <w:numPr>
          <w:ilvl w:val="0"/>
          <w:numId w:val="2"/>
        </w:numPr>
        <w:spacing w:line="400" w:lineRule="exact"/>
        <w:ind w:firstLine="480" w:firstLineChars="200"/>
        <w:jc w:val="left"/>
        <w:rPr>
          <w:rFonts w:ascii="Times New Roman" w:hAnsi="楷体" w:eastAsia="楷体"/>
          <w:sz w:val="24"/>
          <w:szCs w:val="24"/>
        </w:rPr>
      </w:pPr>
      <w:r>
        <w:rPr>
          <w:rFonts w:hint="eastAsia" w:ascii="Times New Roman" w:hAnsi="楷体" w:eastAsia="楷体"/>
          <w:sz w:val="24"/>
          <w:szCs w:val="24"/>
        </w:rPr>
        <w:t>开题报告1份，答辩ppt1份</w:t>
      </w:r>
    </w:p>
    <w:p>
      <w:pPr>
        <w:numPr>
          <w:ilvl w:val="0"/>
          <w:numId w:val="2"/>
        </w:numPr>
        <w:spacing w:line="400" w:lineRule="exact"/>
        <w:ind w:firstLine="480" w:firstLineChars="200"/>
        <w:jc w:val="left"/>
        <w:rPr>
          <w:rFonts w:ascii="Times New Roman" w:hAnsi="楷体" w:eastAsia="楷体"/>
          <w:sz w:val="24"/>
          <w:szCs w:val="24"/>
        </w:rPr>
      </w:pPr>
      <w:r>
        <w:rPr>
          <w:rFonts w:hint="eastAsia" w:ascii="Times New Roman" w:hAnsi="楷体" w:eastAsia="楷体"/>
          <w:sz w:val="24"/>
          <w:szCs w:val="24"/>
        </w:rPr>
        <w:t>系统开发文档1份</w:t>
      </w:r>
    </w:p>
    <w:p>
      <w:pPr>
        <w:numPr>
          <w:ilvl w:val="0"/>
          <w:numId w:val="2"/>
        </w:numPr>
        <w:spacing w:line="400" w:lineRule="exact"/>
        <w:ind w:firstLine="480" w:firstLineChars="200"/>
        <w:jc w:val="left"/>
        <w:rPr>
          <w:rFonts w:ascii="Times New Roman" w:hAnsi="楷体" w:eastAsia="楷体"/>
          <w:sz w:val="24"/>
          <w:szCs w:val="24"/>
        </w:rPr>
      </w:pPr>
      <w:r>
        <w:rPr>
          <w:rFonts w:hint="eastAsia" w:ascii="Times New Roman" w:hAnsi="楷体" w:eastAsia="楷体"/>
          <w:sz w:val="24"/>
          <w:szCs w:val="24"/>
        </w:rPr>
        <w:t>系统测试文档1份</w:t>
      </w:r>
    </w:p>
    <w:p>
      <w:pPr>
        <w:numPr>
          <w:ilvl w:val="0"/>
          <w:numId w:val="2"/>
        </w:numPr>
        <w:spacing w:line="400" w:lineRule="exact"/>
        <w:ind w:firstLine="480" w:firstLineChars="200"/>
        <w:jc w:val="left"/>
        <w:rPr>
          <w:rFonts w:ascii="Times New Roman" w:hAnsi="楷体" w:eastAsia="楷体"/>
          <w:sz w:val="24"/>
          <w:szCs w:val="24"/>
        </w:rPr>
      </w:pPr>
      <w:r>
        <w:rPr>
          <w:rFonts w:hint="eastAsia" w:ascii="Times New Roman" w:hAnsi="楷体" w:eastAsia="楷体"/>
          <w:sz w:val="24"/>
          <w:szCs w:val="24"/>
        </w:rPr>
        <w:t>软件著作权申请文档1份</w:t>
      </w:r>
    </w:p>
    <w:p>
      <w:pPr>
        <w:numPr>
          <w:ilvl w:val="0"/>
          <w:numId w:val="2"/>
        </w:numPr>
        <w:spacing w:line="400" w:lineRule="exact"/>
        <w:ind w:firstLine="480" w:firstLineChars="200"/>
        <w:jc w:val="left"/>
        <w:rPr>
          <w:rFonts w:ascii="Times New Roman" w:hAnsi="楷体" w:eastAsia="楷体"/>
          <w:sz w:val="24"/>
          <w:szCs w:val="24"/>
        </w:rPr>
      </w:pPr>
      <w:r>
        <w:rPr>
          <w:rFonts w:hint="eastAsia" w:ascii="Times New Roman" w:hAnsi="楷体" w:eastAsia="楷体"/>
          <w:sz w:val="24"/>
          <w:szCs w:val="24"/>
        </w:rPr>
        <w:t>毕业论文1份（符合学校学院要求），答辩ppt1份</w:t>
      </w:r>
    </w:p>
    <w:p>
      <w:pPr>
        <w:spacing w:before="240"/>
        <w:rPr>
          <w:sz w:val="28"/>
        </w:rPr>
      </w:pPr>
      <w:r>
        <w:rPr>
          <w:rFonts w:hint="eastAsia"/>
          <w:sz w:val="28"/>
        </w:rPr>
        <w:t>四、参考资料（指导教师给学生的初始资料列表）</w:t>
      </w:r>
    </w:p>
    <w:p>
      <w:pPr>
        <w:spacing w:before="40" w:after="40" w:line="400" w:lineRule="exact"/>
        <w:ind w:firstLine="480" w:firstLineChars="200"/>
        <w:rPr>
          <w:rFonts w:ascii="Times New Roman" w:hAnsi="Times New Roman" w:eastAsia="楷体_GB2312"/>
          <w:sz w:val="24"/>
          <w:szCs w:val="24"/>
        </w:rPr>
      </w:pPr>
      <w:r>
        <w:rPr>
          <w:rFonts w:ascii="Times New Roman" w:hAnsi="Times New Roman" w:eastAsia="楷体_GB2312"/>
          <w:sz w:val="24"/>
          <w:szCs w:val="24"/>
        </w:rPr>
        <w:t xml:space="preserve">[1] </w:t>
      </w:r>
      <w:r>
        <w:rPr>
          <w:rFonts w:ascii="Times New Roman" w:eastAsia="楷体_GB2312"/>
          <w:sz w:val="24"/>
          <w:szCs w:val="24"/>
        </w:rPr>
        <w:t>作者姓名</w:t>
      </w:r>
      <w:r>
        <w:rPr>
          <w:rFonts w:ascii="Times New Roman" w:hAnsi="Times New Roman" w:eastAsia="楷体_GB2312"/>
          <w:sz w:val="24"/>
          <w:szCs w:val="24"/>
        </w:rPr>
        <w:t>. 论文名. 期刊名（会议名, 地点）, 年, 卷号(期号): 页码</w:t>
      </w:r>
    </w:p>
    <w:p>
      <w:pPr>
        <w:spacing w:before="40" w:after="40" w:line="400" w:lineRule="exact"/>
        <w:ind w:firstLine="480" w:firstLineChars="200"/>
        <w:rPr>
          <w:rFonts w:ascii="Times New Roman" w:hAnsi="Times New Roman" w:eastAsia="楷体_GB2312"/>
          <w:sz w:val="24"/>
          <w:szCs w:val="24"/>
        </w:rPr>
      </w:pPr>
      <w:r>
        <w:rPr>
          <w:rFonts w:ascii="Times New Roman" w:hAnsi="Times New Roman" w:eastAsia="楷体_GB2312"/>
          <w:sz w:val="24"/>
          <w:szCs w:val="24"/>
        </w:rPr>
        <w:t>[2] 作者姓名. 书名</w:t>
      </w:r>
      <w:r>
        <w:rPr>
          <w:rFonts w:hint="eastAsia" w:ascii="Times New Roman" w:hAnsi="Times New Roman" w:eastAsia="楷体_GB2312"/>
          <w:sz w:val="24"/>
          <w:szCs w:val="24"/>
        </w:rPr>
        <w:t>(学位论文名)</w:t>
      </w:r>
      <w:r>
        <w:rPr>
          <w:rFonts w:ascii="Times New Roman" w:hAnsi="Times New Roman" w:eastAsia="楷体_GB2312"/>
          <w:sz w:val="24"/>
          <w:szCs w:val="24"/>
        </w:rPr>
        <w:t>. 出版社</w:t>
      </w:r>
      <w:r>
        <w:rPr>
          <w:rFonts w:hint="eastAsia" w:ascii="Times New Roman" w:hAnsi="Times New Roman" w:eastAsia="楷体_GB2312"/>
          <w:sz w:val="24"/>
          <w:szCs w:val="24"/>
        </w:rPr>
        <w:t>(学位论文单位)</w:t>
      </w:r>
      <w:r>
        <w:rPr>
          <w:rFonts w:ascii="Times New Roman" w:hAnsi="Times New Roman" w:eastAsia="楷体_GB2312"/>
          <w:sz w:val="24"/>
          <w:szCs w:val="24"/>
        </w:rPr>
        <w:t xml:space="preserve">, </w:t>
      </w:r>
      <w:r>
        <w:rPr>
          <w:rFonts w:hint="eastAsia" w:ascii="Times New Roman" w:hAnsi="Times New Roman" w:eastAsia="楷体_GB2312"/>
          <w:sz w:val="24"/>
          <w:szCs w:val="24"/>
        </w:rPr>
        <w:t>出版</w:t>
      </w:r>
      <w:r>
        <w:rPr>
          <w:rFonts w:ascii="Times New Roman" w:hAnsi="Times New Roman" w:eastAsia="楷体_GB2312"/>
          <w:sz w:val="24"/>
          <w:szCs w:val="24"/>
        </w:rPr>
        <w:t>年:参考页码</w:t>
      </w:r>
    </w:p>
    <w:p>
      <w:pPr>
        <w:spacing w:before="40" w:after="40" w:line="400" w:lineRule="exact"/>
        <w:ind w:firstLine="480" w:firstLineChars="200"/>
        <w:rPr>
          <w:rFonts w:ascii="Times New Roman" w:hAnsi="Times New Roman" w:eastAsia="楷体_GB2312"/>
          <w:sz w:val="24"/>
          <w:szCs w:val="24"/>
        </w:rPr>
      </w:pPr>
      <w:r>
        <w:rPr>
          <w:rFonts w:ascii="Times New Roman" w:hAnsi="Times New Roman" w:eastAsia="楷体_GB2312"/>
          <w:sz w:val="24"/>
          <w:szCs w:val="24"/>
        </w:rPr>
        <w:t>[3]</w:t>
      </w:r>
    </w:p>
    <w:p>
      <w:pPr>
        <w:spacing w:before="240"/>
        <w:rPr>
          <w:sz w:val="28"/>
        </w:rPr>
      </w:pPr>
      <w:r>
        <w:rPr>
          <w:sz w:val="28"/>
        </w:rPr>
        <w:t>五、进度安排</w:t>
      </w:r>
      <w:r>
        <w:rPr>
          <w:rFonts w:hint="eastAsia"/>
          <w:sz w:val="28"/>
        </w:rPr>
        <w:t>（列出提交时间节点，教师和学生研讨之后填写）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61" w:hRule="atLeast"/>
        </w:trPr>
        <w:tc>
          <w:tcPr>
            <w:tcW w:w="8720" w:type="dxa"/>
            <w:tcBorders>
              <w:bottom w:val="nil"/>
            </w:tcBorders>
          </w:tcPr>
          <w:p>
            <w:pPr>
              <w:spacing w:before="40" w:after="40"/>
              <w:ind w:firstLine="480" w:firstLineChars="20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进行日期：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sz w:val="24"/>
                <w:szCs w:val="24"/>
              </w:rPr>
              <w:t>~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   年  </w:t>
            </w:r>
            <w:r>
              <w:rPr>
                <w:rFonts w:asci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日</w:t>
            </w:r>
          </w:p>
          <w:tbl>
            <w:tblPr>
              <w:tblStyle w:val="2"/>
              <w:tblW w:w="8458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18"/>
              <w:gridCol w:w="3584"/>
              <w:gridCol w:w="1800"/>
              <w:gridCol w:w="16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49" w:hRule="atLeast"/>
                <w:jc w:val="center"/>
              </w:trPr>
              <w:tc>
                <w:tcPr>
                  <w:tcW w:w="1418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Theme="minorEastAsia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/>
                      <w:sz w:val="24"/>
                      <w:szCs w:val="24"/>
                      <w:lang w:val="en-US" w:eastAsia="zh-CN"/>
                    </w:rPr>
                    <w:t>时间节点</w:t>
                  </w:r>
                </w:p>
              </w:tc>
              <w:tc>
                <w:tcPr>
                  <w:tcW w:w="3584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hint="eastAsia" w:ascii="Times New Roman"/>
                      <w:sz w:val="24"/>
                      <w:szCs w:val="24"/>
                      <w:lang w:val="en-US" w:eastAsia="zh-CN"/>
                    </w:rPr>
                    <w:t>毕业</w:t>
                  </w:r>
                  <w:r>
                    <w:rPr>
                      <w:rFonts w:ascii="Times New Roman"/>
                      <w:sz w:val="24"/>
                      <w:szCs w:val="24"/>
                    </w:rPr>
                    <w:t>设计内容</w:t>
                  </w:r>
                </w:p>
              </w:tc>
              <w:tc>
                <w:tcPr>
                  <w:tcW w:w="180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Theme="minorEastAsia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/>
                      <w:sz w:val="24"/>
                      <w:szCs w:val="24"/>
                      <w:lang w:val="en-US" w:eastAsia="zh-CN"/>
                    </w:rPr>
                    <w:t>完成的目标</w:t>
                  </w:r>
                </w:p>
              </w:tc>
              <w:tc>
                <w:tcPr>
                  <w:tcW w:w="1656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Theme="minorEastAsia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/>
                      <w:sz w:val="24"/>
                      <w:szCs w:val="24"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 w:hRule="atLeast"/>
                <w:jc w:val="center"/>
              </w:trPr>
              <w:tc>
                <w:tcPr>
                  <w:tcW w:w="1418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Theme="minorEastAsia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3584" w:type="dxa"/>
                  <w:vAlign w:val="center"/>
                </w:tcPr>
                <w:p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 w:hRule="atLeast"/>
                <w:jc w:val="center"/>
              </w:trPr>
              <w:tc>
                <w:tcPr>
                  <w:tcW w:w="1418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84" w:type="dxa"/>
                  <w:vAlign w:val="center"/>
                </w:tcPr>
                <w:p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 w:hRule="atLeast"/>
                <w:jc w:val="center"/>
              </w:trPr>
              <w:tc>
                <w:tcPr>
                  <w:tcW w:w="1418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84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 w:hRule="atLeast"/>
                <w:jc w:val="center"/>
              </w:trPr>
              <w:tc>
                <w:tcPr>
                  <w:tcW w:w="1418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84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 w:hRule="atLeast"/>
                <w:jc w:val="center"/>
              </w:trPr>
              <w:tc>
                <w:tcPr>
                  <w:tcW w:w="1418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84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 w:hRule="atLeast"/>
                <w:jc w:val="center"/>
              </w:trPr>
              <w:tc>
                <w:tcPr>
                  <w:tcW w:w="1418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84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 w:hRule="atLeast"/>
                <w:jc w:val="center"/>
              </w:trPr>
              <w:tc>
                <w:tcPr>
                  <w:tcW w:w="1418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84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 w:hRule="atLeast"/>
                <w:jc w:val="center"/>
              </w:trPr>
              <w:tc>
                <w:tcPr>
                  <w:tcW w:w="1418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楷体"/>
                      <w:szCs w:val="21"/>
                    </w:rPr>
                  </w:pPr>
                </w:p>
              </w:tc>
              <w:tc>
                <w:tcPr>
                  <w:tcW w:w="3584" w:type="dxa"/>
                  <w:vAlign w:val="center"/>
                </w:tcPr>
                <w:p>
                  <w:pPr>
                    <w:jc w:val="left"/>
                    <w:rPr>
                      <w:rFonts w:ascii="Times New Roman" w:hAnsi="Times New Roman" w:eastAsia="楷体"/>
                      <w:szCs w:val="21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before="40" w:after="40"/>
              <w:ind w:firstLine="480" w:firstLineChars="200"/>
              <w:rPr>
                <w:rFonts w:ascii="楷体_GB2312" w:hAnsi="Times New Roman" w:eastAsia="楷体_GB2312"/>
                <w:sz w:val="24"/>
                <w:szCs w:val="24"/>
              </w:rPr>
            </w:pPr>
          </w:p>
        </w:tc>
      </w:tr>
    </w:tbl>
    <w:p>
      <w:pPr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08AC2"/>
    <w:multiLevelType w:val="singleLevel"/>
    <w:tmpl w:val="40F08AC2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5EEC3EB7"/>
    <w:multiLevelType w:val="singleLevel"/>
    <w:tmpl w:val="5EEC3EB7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04"/>
    <w:rsid w:val="003C59F0"/>
    <w:rsid w:val="00977D3F"/>
    <w:rsid w:val="00D71004"/>
    <w:rsid w:val="613360E2"/>
    <w:rsid w:val="7DE0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933</Characters>
  <Lines>7</Lines>
  <Paragraphs>2</Paragraphs>
  <TotalTime>17</TotalTime>
  <ScaleCrop>false</ScaleCrop>
  <LinksUpToDate>false</LinksUpToDate>
  <CharactersWithSpaces>1094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2020-12-03T13:46:00Z</dcterms:created>
  <dc:creator>ybb yang</dc:creator>
  <cp:lastModifiedBy>Feng Jun</cp:lastModifiedBy>
  <dcterms:modified xsi:type="dcterms:W3CDTF">2020-12-03T14:12:19Z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