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1517" w:rsidRDefault="00242DEF" w:rsidP="00273441">
      <w:pPr>
        <w:bidi/>
        <w:ind w:right="810"/>
        <w:jc w:val="center"/>
        <w:rPr>
          <w:rFonts w:ascii="Neirizi" w:hAnsi="Neirizi" w:cs="B Nazanin"/>
          <w:sz w:val="32"/>
          <w:szCs w:val="32"/>
          <w:rtl/>
          <w:lang w:bidi="fa-IR"/>
        </w:rPr>
      </w:pPr>
      <w:r>
        <w:rPr>
          <w:noProof/>
        </w:rPr>
        <w:drawing>
          <wp:inline distT="0" distB="0" distL="0" distR="0">
            <wp:extent cx="923925" cy="971550"/>
            <wp:effectExtent l="0" t="0" r="9525" b="0"/>
            <wp:docPr id="1" name="Picture 1" descr="uut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ut(1)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-15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063D" w:rsidRPr="00273441" w:rsidRDefault="00AD063D" w:rsidP="00273441">
      <w:pPr>
        <w:pStyle w:val="Heading1"/>
        <w:shd w:val="clear" w:color="auto" w:fill="FFFFFF"/>
        <w:spacing w:after="240"/>
        <w:ind w:left="1440" w:right="692"/>
        <w:jc w:val="center"/>
        <w:rPr>
          <w:rFonts w:asciiTheme="majorBidi" w:hAnsiTheme="majorBidi"/>
          <w:color w:val="1C325A"/>
          <w:sz w:val="24"/>
          <w:szCs w:val="24"/>
        </w:rPr>
      </w:pPr>
      <w:r w:rsidRPr="00273441">
        <w:rPr>
          <w:rFonts w:asciiTheme="majorBidi" w:hAnsiTheme="majorBidi"/>
          <w:color w:val="1C325A"/>
          <w:sz w:val="24"/>
          <w:szCs w:val="24"/>
        </w:rPr>
        <w:t xml:space="preserve">Permission Request Form For Access To The Dataset Containing Persian Verb-related Grammatical Errors </w:t>
      </w:r>
    </w:p>
    <w:p w:rsidR="0019479A" w:rsidRPr="003B69F7" w:rsidRDefault="0019479A" w:rsidP="003979EB">
      <w:pPr>
        <w:bidi/>
        <w:spacing w:after="0" w:line="240" w:lineRule="auto"/>
        <w:ind w:left="782" w:right="540"/>
        <w:jc w:val="both"/>
        <w:rPr>
          <w:rFonts w:cs="B Nazanin" w:hint="cs"/>
          <w:sz w:val="24"/>
          <w:szCs w:val="24"/>
          <w:rtl/>
          <w:lang w:bidi="fa-IR"/>
        </w:rPr>
      </w:pPr>
    </w:p>
    <w:p w:rsidR="0019479A" w:rsidRPr="00273441" w:rsidRDefault="003B69F7" w:rsidP="00273441">
      <w:pPr>
        <w:tabs>
          <w:tab w:val="right" w:pos="9360"/>
        </w:tabs>
        <w:spacing w:after="0"/>
        <w:ind w:left="720" w:right="63"/>
        <w:jc w:val="both"/>
        <w:rPr>
          <w:rFonts w:asciiTheme="majorBidi" w:hAnsiTheme="majorBidi" w:cstheme="majorBidi"/>
          <w:lang w:bidi="fa-IR"/>
        </w:rPr>
      </w:pPr>
      <w:proofErr w:type="gramStart"/>
      <w:r w:rsidRPr="00273441">
        <w:rPr>
          <w:rFonts w:asciiTheme="majorBidi" w:hAnsiTheme="majorBidi" w:cstheme="majorBidi"/>
          <w:lang w:bidi="fa-IR"/>
        </w:rPr>
        <w:t xml:space="preserve">The dataset containing Persian verb-related grammatical errors was prepared by Leila </w:t>
      </w:r>
      <w:proofErr w:type="spellStart"/>
      <w:r w:rsidRPr="00273441">
        <w:rPr>
          <w:rFonts w:asciiTheme="majorBidi" w:hAnsiTheme="majorBidi" w:cstheme="majorBidi"/>
          <w:lang w:bidi="fa-IR"/>
        </w:rPr>
        <w:t>Akbari</w:t>
      </w:r>
      <w:proofErr w:type="spellEnd"/>
      <w:r w:rsidRPr="00273441">
        <w:rPr>
          <w:rFonts w:asciiTheme="majorBidi" w:hAnsiTheme="majorBidi" w:cstheme="majorBidi"/>
          <w:lang w:bidi="fa-IR"/>
        </w:rPr>
        <w:t xml:space="preserve"> and </w:t>
      </w:r>
      <w:proofErr w:type="spellStart"/>
      <w:r w:rsidRPr="00273441">
        <w:rPr>
          <w:rFonts w:asciiTheme="majorBidi" w:hAnsiTheme="majorBidi" w:cstheme="majorBidi"/>
          <w:lang w:bidi="fa-IR"/>
        </w:rPr>
        <w:t>Siamak</w:t>
      </w:r>
      <w:proofErr w:type="spellEnd"/>
      <w:r w:rsidRPr="00273441">
        <w:rPr>
          <w:rFonts w:asciiTheme="majorBidi" w:hAnsiTheme="majorBidi" w:cstheme="majorBidi"/>
          <w:lang w:bidi="fa-IR"/>
        </w:rPr>
        <w:t xml:space="preserve"> </w:t>
      </w:r>
      <w:proofErr w:type="spellStart"/>
      <w:r w:rsidRPr="00273441">
        <w:rPr>
          <w:rFonts w:asciiTheme="majorBidi" w:hAnsiTheme="majorBidi" w:cstheme="majorBidi"/>
          <w:lang w:bidi="fa-IR"/>
        </w:rPr>
        <w:t>Sarmedi</w:t>
      </w:r>
      <w:proofErr w:type="spellEnd"/>
      <w:r w:rsidRPr="00273441">
        <w:rPr>
          <w:rFonts w:asciiTheme="majorBidi" w:hAnsiTheme="majorBidi" w:cstheme="majorBidi"/>
          <w:lang w:bidi="fa-IR"/>
        </w:rPr>
        <w:t xml:space="preserve"> at </w:t>
      </w:r>
      <w:proofErr w:type="spellStart"/>
      <w:r w:rsidRPr="00273441">
        <w:rPr>
          <w:rFonts w:asciiTheme="majorBidi" w:hAnsiTheme="majorBidi" w:cstheme="majorBidi"/>
          <w:lang w:bidi="fa-IR"/>
        </w:rPr>
        <w:t>Urmia</w:t>
      </w:r>
      <w:proofErr w:type="spellEnd"/>
      <w:r w:rsidRPr="00273441">
        <w:rPr>
          <w:rFonts w:asciiTheme="majorBidi" w:hAnsiTheme="majorBidi" w:cstheme="majorBidi"/>
          <w:lang w:bidi="fa-IR"/>
        </w:rPr>
        <w:t xml:space="preserve"> University of Technology</w:t>
      </w:r>
      <w:proofErr w:type="gramEnd"/>
      <w:r w:rsidRPr="00273441">
        <w:rPr>
          <w:rFonts w:asciiTheme="majorBidi" w:hAnsiTheme="majorBidi" w:cstheme="majorBidi"/>
          <w:lang w:bidi="fa-IR"/>
        </w:rPr>
        <w:t xml:space="preserve">. This dataset has been prepared to aid in research into detecting and correcting grammatical errors. Commercial use </w:t>
      </w:r>
      <w:proofErr w:type="gramStart"/>
      <w:r w:rsidRPr="00273441">
        <w:rPr>
          <w:rFonts w:asciiTheme="majorBidi" w:hAnsiTheme="majorBidi" w:cstheme="majorBidi"/>
          <w:lang w:bidi="fa-IR"/>
        </w:rPr>
        <w:t>is prohibited</w:t>
      </w:r>
      <w:proofErr w:type="gramEnd"/>
      <w:r w:rsidRPr="00273441">
        <w:rPr>
          <w:rFonts w:asciiTheme="majorBidi" w:hAnsiTheme="majorBidi" w:cstheme="majorBidi"/>
          <w:lang w:bidi="fa-IR"/>
        </w:rPr>
        <w:t xml:space="preserve"> without separate written permission</w:t>
      </w:r>
      <w:r w:rsidRPr="00273441">
        <w:rPr>
          <w:rFonts w:asciiTheme="majorBidi" w:hAnsiTheme="majorBidi" w:cstheme="majorBidi"/>
          <w:rtl/>
          <w:lang w:bidi="fa-IR"/>
        </w:rPr>
        <w:t>.</w:t>
      </w:r>
    </w:p>
    <w:p w:rsidR="003979EB" w:rsidRPr="003979EB" w:rsidRDefault="003979EB" w:rsidP="003979EB">
      <w:pPr>
        <w:spacing w:after="0"/>
        <w:ind w:left="720" w:right="692"/>
        <w:jc w:val="both"/>
        <w:rPr>
          <w:rFonts w:asciiTheme="majorBidi" w:hAnsiTheme="majorBidi" w:cstheme="majorBidi"/>
          <w:b/>
          <w:bCs/>
          <w:sz w:val="24"/>
          <w:szCs w:val="24"/>
          <w:rtl/>
          <w:lang w:bidi="fa-IR"/>
        </w:rPr>
      </w:pPr>
    </w:p>
    <w:p w:rsidR="003979EB" w:rsidRPr="00273441" w:rsidRDefault="003B69F7" w:rsidP="003979EB">
      <w:pPr>
        <w:numPr>
          <w:ilvl w:val="0"/>
          <w:numId w:val="7"/>
        </w:numPr>
        <w:spacing w:after="0" w:line="360" w:lineRule="auto"/>
        <w:ind w:right="540"/>
        <w:rPr>
          <w:rFonts w:asciiTheme="majorBidi" w:hAnsiTheme="majorBidi" w:cstheme="majorBidi"/>
          <w:b/>
          <w:bCs/>
        </w:rPr>
      </w:pPr>
      <w:r w:rsidRPr="00273441">
        <w:rPr>
          <w:rFonts w:asciiTheme="majorBidi" w:hAnsiTheme="majorBidi" w:cstheme="majorBidi"/>
          <w:b/>
          <w:bCs/>
        </w:rPr>
        <w:t>D</w:t>
      </w:r>
      <w:r w:rsidRPr="00273441">
        <w:rPr>
          <w:rFonts w:asciiTheme="majorBidi" w:hAnsiTheme="majorBidi" w:cstheme="majorBidi"/>
          <w:b/>
          <w:bCs/>
        </w:rPr>
        <w:t>ataset applicant</w:t>
      </w:r>
    </w:p>
    <w:p w:rsidR="003B69F7" w:rsidRPr="00273441" w:rsidRDefault="003B69F7" w:rsidP="003979EB">
      <w:pPr>
        <w:spacing w:after="0"/>
        <w:ind w:left="720" w:right="692"/>
        <w:rPr>
          <w:rFonts w:asciiTheme="majorBidi" w:hAnsiTheme="majorBidi" w:cstheme="majorBidi"/>
          <w:lang w:bidi="fa-IR"/>
        </w:rPr>
      </w:pPr>
      <w:r w:rsidRPr="00273441">
        <w:rPr>
          <w:rFonts w:asciiTheme="majorBidi" w:hAnsiTheme="majorBidi" w:cstheme="majorBidi"/>
          <w:lang w:bidi="fa-IR"/>
        </w:rPr>
        <w:t xml:space="preserve">The following information </w:t>
      </w:r>
      <w:proofErr w:type="gramStart"/>
      <w:r w:rsidRPr="00273441">
        <w:rPr>
          <w:rFonts w:asciiTheme="majorBidi" w:hAnsiTheme="majorBidi" w:cstheme="majorBidi"/>
          <w:lang w:bidi="fa-IR"/>
        </w:rPr>
        <w:t>should be related</w:t>
      </w:r>
      <w:proofErr w:type="gramEnd"/>
      <w:r w:rsidRPr="00273441">
        <w:rPr>
          <w:rFonts w:asciiTheme="majorBidi" w:hAnsiTheme="majorBidi" w:cstheme="majorBidi"/>
          <w:lang w:bidi="fa-IR"/>
        </w:rPr>
        <w:t xml:space="preserve"> to an organization or university.</w:t>
      </w:r>
    </w:p>
    <w:p w:rsidR="003979EB" w:rsidRDefault="003979EB" w:rsidP="003979EB">
      <w:pPr>
        <w:spacing w:after="0"/>
        <w:ind w:left="720" w:right="692"/>
        <w:rPr>
          <w:rFonts w:asciiTheme="majorBidi" w:hAnsiTheme="majorBidi" w:cstheme="majorBidi"/>
          <w:sz w:val="24"/>
          <w:szCs w:val="24"/>
          <w:lang w:bidi="fa-IR"/>
        </w:rPr>
      </w:pPr>
    </w:p>
    <w:tbl>
      <w:tblPr>
        <w:tblW w:w="9270" w:type="dxa"/>
        <w:tblInd w:w="70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</w:tblBorders>
        <w:tblLook w:val="0500" w:firstRow="0" w:lastRow="0" w:firstColumn="0" w:lastColumn="1" w:noHBand="0" w:noVBand="1"/>
      </w:tblPr>
      <w:tblGrid>
        <w:gridCol w:w="9270"/>
      </w:tblGrid>
      <w:tr w:rsidR="003979EB" w:rsidRPr="0019479A" w:rsidTr="00FC04F1">
        <w:trPr>
          <w:trHeight w:val="432"/>
        </w:trPr>
        <w:tc>
          <w:tcPr>
            <w:tcW w:w="9270" w:type="dxa"/>
          </w:tcPr>
          <w:p w:rsidR="00C1203C" w:rsidRPr="00273441" w:rsidRDefault="003979EB" w:rsidP="003979EB">
            <w:pPr>
              <w:spacing w:after="0" w:line="240" w:lineRule="auto"/>
              <w:rPr>
                <w:rFonts w:asciiTheme="majorBidi" w:hAnsiTheme="majorBidi" w:cstheme="majorBidi"/>
                <w:lang w:bidi="fa-IR"/>
              </w:rPr>
            </w:pPr>
            <w:r w:rsidRPr="00273441">
              <w:rPr>
                <w:rFonts w:asciiTheme="majorBidi" w:hAnsiTheme="majorBidi" w:cstheme="majorBidi"/>
                <w:b/>
                <w:bCs/>
                <w:lang w:bidi="fa-IR"/>
              </w:rPr>
              <w:t>Applicant organization</w:t>
            </w:r>
            <w:r w:rsidR="008A775E" w:rsidRPr="00273441">
              <w:rPr>
                <w:rFonts w:asciiTheme="majorBidi" w:hAnsiTheme="majorBidi" w:cstheme="majorBidi"/>
                <w:b/>
                <w:bCs/>
                <w:lang w:bidi="fa-IR"/>
              </w:rPr>
              <w:t>*</w:t>
            </w:r>
            <w:r w:rsidR="00C1203C" w:rsidRPr="00273441">
              <w:rPr>
                <w:rFonts w:asciiTheme="majorBidi" w:hAnsiTheme="majorBidi" w:cstheme="majorBidi"/>
                <w:b/>
                <w:bCs/>
                <w:lang w:bidi="fa-IR"/>
              </w:rPr>
              <w:t>:</w:t>
            </w:r>
          </w:p>
          <w:p w:rsidR="003979EB" w:rsidRPr="00273441" w:rsidRDefault="003979EB" w:rsidP="00273441">
            <w:pPr>
              <w:spacing w:after="0" w:line="240" w:lineRule="auto"/>
              <w:jc w:val="both"/>
              <w:rPr>
                <w:rFonts w:asciiTheme="majorBidi" w:eastAsia="Times New Roman" w:hAnsiTheme="majorBidi" w:cstheme="majorBidi"/>
                <w:color w:val="000000"/>
                <w:rtl/>
                <w:lang w:bidi="fa-IR"/>
              </w:rPr>
            </w:pPr>
            <w:r w:rsidRPr="00273441">
              <w:rPr>
                <w:rFonts w:asciiTheme="majorBidi" w:hAnsiTheme="majorBidi" w:cstheme="majorBidi"/>
                <w:sz w:val="16"/>
                <w:szCs w:val="16"/>
                <w:rtl/>
                <w:lang w:bidi="fa-IR"/>
              </w:rPr>
              <w:br/>
            </w:r>
            <w:r w:rsidRPr="00273441">
              <w:rPr>
                <w:rFonts w:asciiTheme="majorBidi" w:hAnsiTheme="majorBidi" w:cstheme="majorBidi"/>
                <w:sz w:val="16"/>
                <w:szCs w:val="16"/>
              </w:rPr>
              <w:t>(In this section, enter the title of the smallest organizational unit applying to use the collection. For example,</w:t>
            </w:r>
            <w:r w:rsidRPr="00273441">
              <w:rPr>
                <w:rFonts w:asciiTheme="majorBidi" w:hAnsiTheme="majorBidi" w:cstheme="majorBidi"/>
                <w:sz w:val="16"/>
                <w:szCs w:val="16"/>
              </w:rPr>
              <w:t xml:space="preserve"> Information Technology </w:t>
            </w:r>
            <w:r w:rsidRPr="00273441">
              <w:rPr>
                <w:rFonts w:asciiTheme="majorBidi" w:hAnsiTheme="majorBidi" w:cstheme="majorBidi"/>
                <w:sz w:val="16"/>
                <w:szCs w:val="16"/>
              </w:rPr>
              <w:t>Research Institute, Software Department)</w:t>
            </w:r>
          </w:p>
        </w:tc>
      </w:tr>
      <w:tr w:rsidR="003979EB" w:rsidRPr="0019479A" w:rsidTr="00FC04F1">
        <w:trPr>
          <w:trHeight w:val="432"/>
        </w:trPr>
        <w:tc>
          <w:tcPr>
            <w:tcW w:w="9270" w:type="dxa"/>
          </w:tcPr>
          <w:p w:rsidR="00C1203C" w:rsidRPr="00273441" w:rsidRDefault="00C1203C" w:rsidP="008A775E">
            <w:pPr>
              <w:pStyle w:val="NormalWeb"/>
              <w:rPr>
                <w:rFonts w:asciiTheme="majorBidi" w:hAnsiTheme="majorBidi" w:cstheme="majorBidi"/>
                <w:sz w:val="22"/>
                <w:szCs w:val="22"/>
                <w:rtl/>
              </w:rPr>
            </w:pPr>
            <w:r w:rsidRPr="00273441">
              <w:rPr>
                <w:rFonts w:asciiTheme="majorBidi" w:eastAsia="Calibri" w:hAnsiTheme="majorBidi" w:cstheme="majorBidi"/>
                <w:b/>
                <w:bCs/>
                <w:sz w:val="22"/>
                <w:szCs w:val="22"/>
              </w:rPr>
              <w:t xml:space="preserve">Name </w:t>
            </w:r>
            <w:r w:rsidR="008A775E" w:rsidRPr="00273441">
              <w:rPr>
                <w:rFonts w:asciiTheme="majorBidi" w:eastAsia="Calibri" w:hAnsiTheme="majorBidi" w:cstheme="majorBidi"/>
                <w:b/>
                <w:bCs/>
                <w:sz w:val="22"/>
                <w:szCs w:val="22"/>
              </w:rPr>
              <w:t>of the a</w:t>
            </w:r>
            <w:r w:rsidRPr="00273441">
              <w:rPr>
                <w:rFonts w:asciiTheme="majorBidi" w:eastAsia="Calibri" w:hAnsiTheme="majorBidi" w:cstheme="majorBidi"/>
                <w:b/>
                <w:bCs/>
                <w:sz w:val="22"/>
                <w:szCs w:val="22"/>
              </w:rPr>
              <w:t>pplicant's</w:t>
            </w:r>
            <w:r w:rsidR="008A775E" w:rsidRPr="00273441">
              <w:rPr>
                <w:rFonts w:asciiTheme="majorBidi" w:eastAsia="Calibri" w:hAnsiTheme="majorBidi" w:cstheme="majorBidi"/>
                <w:b/>
                <w:bCs/>
                <w:sz w:val="22"/>
                <w:szCs w:val="22"/>
              </w:rPr>
              <w:t xml:space="preserve"> r</w:t>
            </w:r>
            <w:r w:rsidRPr="00273441">
              <w:rPr>
                <w:rFonts w:asciiTheme="majorBidi" w:eastAsia="Calibri" w:hAnsiTheme="majorBidi" w:cstheme="majorBidi"/>
                <w:b/>
                <w:bCs/>
                <w:sz w:val="22"/>
                <w:szCs w:val="22"/>
              </w:rPr>
              <w:t>epresentative</w:t>
            </w:r>
            <w:r w:rsidR="008A775E" w:rsidRPr="00273441">
              <w:rPr>
                <w:rFonts w:asciiTheme="majorBidi" w:eastAsia="Calibri" w:hAnsiTheme="majorBidi" w:cstheme="majorBidi"/>
                <w:b/>
                <w:bCs/>
                <w:sz w:val="22"/>
                <w:szCs w:val="22"/>
              </w:rPr>
              <w:t>*</w:t>
            </w:r>
            <w:r w:rsidRPr="00273441">
              <w:rPr>
                <w:rFonts w:asciiTheme="majorBidi" w:eastAsia="Calibri" w:hAnsiTheme="majorBidi" w:cstheme="majorBidi"/>
                <w:b/>
                <w:bCs/>
                <w:sz w:val="22"/>
                <w:szCs w:val="22"/>
              </w:rPr>
              <w:t>:</w:t>
            </w:r>
          </w:p>
        </w:tc>
      </w:tr>
      <w:tr w:rsidR="003979EB" w:rsidRPr="0019479A" w:rsidTr="00FC04F1">
        <w:trPr>
          <w:trHeight w:val="432"/>
        </w:trPr>
        <w:tc>
          <w:tcPr>
            <w:tcW w:w="9270" w:type="dxa"/>
          </w:tcPr>
          <w:p w:rsidR="008A775E" w:rsidRPr="00273441" w:rsidRDefault="008A775E" w:rsidP="008A775E">
            <w:pPr>
              <w:pStyle w:val="NormalWeb"/>
              <w:rPr>
                <w:rFonts w:asciiTheme="majorBidi" w:eastAsia="Calibri" w:hAnsiTheme="majorBidi" w:cstheme="majorBidi"/>
                <w:b/>
                <w:bCs/>
                <w:sz w:val="22"/>
                <w:szCs w:val="22"/>
                <w:rtl/>
              </w:rPr>
            </w:pPr>
            <w:r w:rsidRPr="00273441">
              <w:rPr>
                <w:rFonts w:asciiTheme="majorBidi" w:eastAsia="Calibri" w:hAnsiTheme="majorBidi" w:cstheme="majorBidi"/>
                <w:b/>
                <w:bCs/>
                <w:sz w:val="22"/>
                <w:szCs w:val="22"/>
              </w:rPr>
              <w:t>Organizational title of the applicant's representative</w:t>
            </w:r>
            <w:r w:rsidRPr="00273441">
              <w:rPr>
                <w:rFonts w:asciiTheme="majorBidi" w:eastAsia="Calibri" w:hAnsiTheme="majorBidi" w:cstheme="majorBidi"/>
                <w:b/>
                <w:bCs/>
                <w:sz w:val="22"/>
                <w:szCs w:val="22"/>
                <w:rtl/>
              </w:rPr>
              <w:t>:</w:t>
            </w:r>
          </w:p>
        </w:tc>
      </w:tr>
      <w:tr w:rsidR="003979EB" w:rsidRPr="0019479A" w:rsidTr="00FC04F1">
        <w:trPr>
          <w:trHeight w:val="432"/>
        </w:trPr>
        <w:tc>
          <w:tcPr>
            <w:tcW w:w="9270" w:type="dxa"/>
          </w:tcPr>
          <w:p w:rsidR="008A775E" w:rsidRPr="00273441" w:rsidRDefault="008A775E" w:rsidP="008A775E">
            <w:pPr>
              <w:pStyle w:val="NormalWeb"/>
              <w:rPr>
                <w:rFonts w:asciiTheme="majorBidi" w:eastAsia="Calibri" w:hAnsiTheme="majorBidi" w:cstheme="majorBidi"/>
                <w:b/>
                <w:bCs/>
                <w:sz w:val="22"/>
                <w:szCs w:val="22"/>
              </w:rPr>
            </w:pPr>
            <w:r w:rsidRPr="00273441">
              <w:rPr>
                <w:rFonts w:asciiTheme="majorBidi" w:eastAsia="Calibri" w:hAnsiTheme="majorBidi" w:cstheme="majorBidi"/>
                <w:b/>
                <w:bCs/>
                <w:sz w:val="22"/>
                <w:szCs w:val="22"/>
              </w:rPr>
              <w:t xml:space="preserve">Email </w:t>
            </w:r>
            <w:r w:rsidRPr="00273441">
              <w:rPr>
                <w:rFonts w:eastAsia="Calibri"/>
                <w:b/>
                <w:bCs/>
                <w:sz w:val="22"/>
                <w:szCs w:val="22"/>
              </w:rPr>
              <w:t>address</w:t>
            </w:r>
            <w:r w:rsidRPr="00273441">
              <w:rPr>
                <w:rFonts w:asciiTheme="majorBidi" w:eastAsia="Calibri" w:hAnsiTheme="majorBidi" w:cstheme="majorBidi"/>
                <w:b/>
                <w:bCs/>
                <w:sz w:val="22"/>
                <w:szCs w:val="22"/>
              </w:rPr>
              <w:t>*:</w:t>
            </w:r>
          </w:p>
          <w:p w:rsidR="008A775E" w:rsidRPr="00273441" w:rsidRDefault="008A775E" w:rsidP="008A775E">
            <w:pPr>
              <w:pStyle w:val="NormalWeb"/>
              <w:rPr>
                <w:rFonts w:asciiTheme="majorBidi" w:eastAsia="Calibri" w:hAnsiTheme="majorBidi" w:cstheme="majorBidi"/>
                <w:b/>
                <w:bCs/>
                <w:sz w:val="22"/>
                <w:szCs w:val="22"/>
                <w:rtl/>
              </w:rPr>
            </w:pPr>
            <w:r w:rsidRPr="00273441">
              <w:rPr>
                <w:rFonts w:asciiTheme="majorBidi" w:eastAsia="Calibri" w:hAnsiTheme="majorBidi" w:cstheme="majorBidi"/>
                <w:sz w:val="18"/>
                <w:szCs w:val="18"/>
                <w:lang w:bidi="ar-SA"/>
              </w:rPr>
              <w:t xml:space="preserve">(All future correspondence </w:t>
            </w:r>
            <w:proofErr w:type="gramStart"/>
            <w:r w:rsidRPr="00273441">
              <w:rPr>
                <w:rFonts w:asciiTheme="majorBidi" w:eastAsia="Calibri" w:hAnsiTheme="majorBidi" w:cstheme="majorBidi"/>
                <w:sz w:val="18"/>
                <w:szCs w:val="18"/>
                <w:lang w:bidi="ar-SA"/>
              </w:rPr>
              <w:t>will be done</w:t>
            </w:r>
            <w:proofErr w:type="gramEnd"/>
            <w:r w:rsidRPr="00273441">
              <w:rPr>
                <w:rFonts w:asciiTheme="majorBidi" w:eastAsia="Calibri" w:hAnsiTheme="majorBidi" w:cstheme="majorBidi"/>
                <w:sz w:val="18"/>
                <w:szCs w:val="18"/>
                <w:lang w:bidi="ar-SA"/>
              </w:rPr>
              <w:t xml:space="preserve"> with this address only. If possible, use the corporate email)</w:t>
            </w:r>
          </w:p>
        </w:tc>
      </w:tr>
      <w:tr w:rsidR="003979EB" w:rsidRPr="0019479A" w:rsidTr="00FC04F1">
        <w:trPr>
          <w:trHeight w:val="432"/>
        </w:trPr>
        <w:tc>
          <w:tcPr>
            <w:tcW w:w="9270" w:type="dxa"/>
          </w:tcPr>
          <w:p w:rsidR="008A775E" w:rsidRPr="00273441" w:rsidRDefault="008A775E" w:rsidP="008A775E">
            <w:pPr>
              <w:pStyle w:val="NormalWeb"/>
              <w:rPr>
                <w:rFonts w:asciiTheme="majorBidi" w:eastAsia="Calibri" w:hAnsiTheme="majorBidi" w:cstheme="majorBidi"/>
                <w:b/>
                <w:bCs/>
                <w:sz w:val="22"/>
                <w:szCs w:val="22"/>
                <w:rtl/>
              </w:rPr>
            </w:pPr>
            <w:r w:rsidRPr="00273441">
              <w:rPr>
                <w:rFonts w:asciiTheme="majorBidi" w:eastAsia="Calibri" w:hAnsiTheme="majorBidi" w:cstheme="majorBidi"/>
                <w:b/>
                <w:bCs/>
                <w:sz w:val="22"/>
                <w:szCs w:val="22"/>
              </w:rPr>
              <w:t>Website:</w:t>
            </w:r>
          </w:p>
        </w:tc>
      </w:tr>
      <w:tr w:rsidR="003979EB" w:rsidRPr="0019479A" w:rsidTr="00FC04F1">
        <w:trPr>
          <w:trHeight w:val="432"/>
        </w:trPr>
        <w:tc>
          <w:tcPr>
            <w:tcW w:w="9270" w:type="dxa"/>
          </w:tcPr>
          <w:p w:rsidR="008A775E" w:rsidRPr="00273441" w:rsidRDefault="008A775E" w:rsidP="008A775E">
            <w:pPr>
              <w:pStyle w:val="NormalWeb"/>
              <w:rPr>
                <w:rFonts w:asciiTheme="majorBidi" w:eastAsia="Calibri" w:hAnsiTheme="majorBidi" w:cstheme="majorBidi"/>
                <w:b/>
                <w:bCs/>
                <w:sz w:val="22"/>
                <w:szCs w:val="22"/>
                <w:rtl/>
              </w:rPr>
            </w:pPr>
            <w:r w:rsidRPr="00273441">
              <w:rPr>
                <w:rFonts w:asciiTheme="majorBidi" w:eastAsia="Calibri" w:hAnsiTheme="majorBidi" w:cstheme="majorBidi"/>
                <w:b/>
                <w:bCs/>
                <w:sz w:val="22"/>
                <w:szCs w:val="22"/>
              </w:rPr>
              <w:t>Postal address</w:t>
            </w:r>
            <w:r w:rsidRPr="00273441">
              <w:rPr>
                <w:rFonts w:asciiTheme="majorBidi" w:eastAsia="Calibri" w:hAnsiTheme="majorBidi" w:cstheme="majorBidi"/>
                <w:b/>
                <w:bCs/>
                <w:sz w:val="22"/>
                <w:szCs w:val="22"/>
                <w:rtl/>
              </w:rPr>
              <w:t>:</w:t>
            </w:r>
          </w:p>
        </w:tc>
      </w:tr>
      <w:tr w:rsidR="008A775E" w:rsidRPr="0019479A" w:rsidTr="00FC04F1">
        <w:trPr>
          <w:trHeight w:val="432"/>
        </w:trPr>
        <w:tc>
          <w:tcPr>
            <w:tcW w:w="9270" w:type="dxa"/>
          </w:tcPr>
          <w:p w:rsidR="008A775E" w:rsidRPr="00273441" w:rsidRDefault="008A775E" w:rsidP="008A775E">
            <w:pPr>
              <w:pStyle w:val="NormalWeb"/>
              <w:rPr>
                <w:rFonts w:asciiTheme="majorBidi" w:eastAsia="Calibri" w:hAnsiTheme="majorBidi" w:cstheme="majorBidi"/>
                <w:b/>
                <w:bCs/>
                <w:sz w:val="22"/>
                <w:szCs w:val="22"/>
                <w:rtl/>
              </w:rPr>
            </w:pPr>
            <w:r w:rsidRPr="00273441">
              <w:rPr>
                <w:rFonts w:asciiTheme="majorBidi" w:eastAsia="Calibri" w:hAnsiTheme="majorBidi" w:cstheme="majorBidi"/>
                <w:b/>
                <w:bCs/>
                <w:sz w:val="22"/>
                <w:szCs w:val="22"/>
              </w:rPr>
              <w:t>Telephone</w:t>
            </w:r>
            <w:r w:rsidRPr="00273441">
              <w:rPr>
                <w:rFonts w:asciiTheme="majorBidi" w:eastAsia="Calibri" w:hAnsiTheme="majorBidi" w:cstheme="majorBidi"/>
                <w:b/>
                <w:bCs/>
                <w:sz w:val="22"/>
                <w:szCs w:val="22"/>
                <w:rtl/>
              </w:rPr>
              <w:t>:</w:t>
            </w:r>
          </w:p>
        </w:tc>
      </w:tr>
      <w:tr w:rsidR="008A775E" w:rsidRPr="0019479A" w:rsidTr="00FC04F1">
        <w:trPr>
          <w:trHeight w:val="432"/>
        </w:trPr>
        <w:tc>
          <w:tcPr>
            <w:tcW w:w="9270" w:type="dxa"/>
          </w:tcPr>
          <w:p w:rsidR="008A775E" w:rsidRPr="00273441" w:rsidRDefault="008A775E" w:rsidP="008A775E">
            <w:pPr>
              <w:pStyle w:val="NormalWeb"/>
              <w:rPr>
                <w:rFonts w:asciiTheme="majorBidi" w:eastAsia="Calibri" w:hAnsiTheme="majorBidi" w:cstheme="majorBidi"/>
                <w:b/>
                <w:bCs/>
                <w:sz w:val="22"/>
                <w:szCs w:val="22"/>
              </w:rPr>
            </w:pPr>
            <w:r w:rsidRPr="00273441">
              <w:rPr>
                <w:rFonts w:asciiTheme="majorBidi" w:eastAsia="Calibri" w:hAnsiTheme="majorBidi" w:cstheme="majorBidi"/>
                <w:b/>
                <w:bCs/>
                <w:sz w:val="22"/>
                <w:szCs w:val="22"/>
              </w:rPr>
              <w:t>Purpose of use*:</w:t>
            </w:r>
          </w:p>
        </w:tc>
      </w:tr>
    </w:tbl>
    <w:p w:rsidR="003F7550" w:rsidRDefault="003F7550" w:rsidP="00E7134D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lang w:bidi="fa-IR"/>
        </w:rPr>
      </w:pPr>
    </w:p>
    <w:p w:rsidR="003F7550" w:rsidRPr="00273441" w:rsidRDefault="003F7550" w:rsidP="003F7550">
      <w:pPr>
        <w:spacing w:after="0" w:line="360" w:lineRule="auto"/>
        <w:ind w:left="720" w:right="692"/>
        <w:rPr>
          <w:rFonts w:asciiTheme="majorBidi" w:hAnsiTheme="majorBidi" w:cstheme="majorBidi"/>
          <w:b/>
          <w:bCs/>
          <w:lang w:bidi="fa-IR"/>
        </w:rPr>
      </w:pPr>
      <w:r w:rsidRPr="00273441">
        <w:rPr>
          <w:rFonts w:asciiTheme="majorBidi" w:hAnsiTheme="majorBidi" w:cstheme="majorBidi"/>
          <w:b/>
          <w:bCs/>
          <w:lang w:bidi="fa-IR"/>
        </w:rPr>
        <w:t>B.</w:t>
      </w:r>
      <w:r w:rsidR="00273441" w:rsidRPr="00273441">
        <w:rPr>
          <w:rFonts w:asciiTheme="majorBidi" w:hAnsiTheme="majorBidi" w:cstheme="majorBidi"/>
          <w:sz w:val="20"/>
          <w:szCs w:val="20"/>
        </w:rPr>
        <w:t xml:space="preserve">   </w:t>
      </w:r>
      <w:r w:rsidRPr="00273441">
        <w:rPr>
          <w:rFonts w:asciiTheme="majorBidi" w:hAnsiTheme="majorBidi" w:cstheme="majorBidi"/>
          <w:b/>
          <w:bCs/>
          <w:lang w:bidi="fa-IR"/>
        </w:rPr>
        <w:t>Obligations of the applicant</w:t>
      </w:r>
    </w:p>
    <w:p w:rsidR="003F7550" w:rsidRPr="00273441" w:rsidRDefault="003F7550" w:rsidP="00273441">
      <w:pPr>
        <w:numPr>
          <w:ilvl w:val="0"/>
          <w:numId w:val="9"/>
        </w:numPr>
        <w:spacing w:after="0"/>
        <w:ind w:left="1080"/>
        <w:jc w:val="both"/>
        <w:rPr>
          <w:rFonts w:asciiTheme="majorBidi" w:eastAsia="Times New Roman" w:hAnsiTheme="majorBidi" w:cstheme="majorBidi"/>
          <w:lang w:bidi="fa-IR"/>
        </w:rPr>
      </w:pPr>
      <w:r w:rsidRPr="00273441">
        <w:rPr>
          <w:rFonts w:asciiTheme="majorBidi" w:eastAsia="Times New Roman" w:hAnsiTheme="majorBidi" w:cstheme="majorBidi"/>
          <w:lang w:bidi="fa-IR"/>
        </w:rPr>
        <w:t xml:space="preserve">The applicant undertakes to use this dataset only in her/his organization and </w:t>
      </w:r>
      <w:proofErr w:type="gramStart"/>
      <w:r w:rsidRPr="00273441">
        <w:rPr>
          <w:rFonts w:asciiTheme="majorBidi" w:eastAsia="Times New Roman" w:hAnsiTheme="majorBidi" w:cstheme="majorBidi"/>
          <w:lang w:bidi="fa-IR"/>
        </w:rPr>
        <w:t>is not allowed</w:t>
      </w:r>
      <w:proofErr w:type="gramEnd"/>
      <w:r w:rsidRPr="00273441">
        <w:rPr>
          <w:rFonts w:asciiTheme="majorBidi" w:eastAsia="Times New Roman" w:hAnsiTheme="majorBidi" w:cstheme="majorBidi"/>
          <w:lang w:bidi="fa-IR"/>
        </w:rPr>
        <w:t xml:space="preserve"> to publish it.</w:t>
      </w:r>
    </w:p>
    <w:p w:rsidR="003F7550" w:rsidRPr="00273441" w:rsidRDefault="003F7550" w:rsidP="00273441">
      <w:pPr>
        <w:pStyle w:val="NormalWeb"/>
        <w:numPr>
          <w:ilvl w:val="0"/>
          <w:numId w:val="9"/>
        </w:numPr>
        <w:spacing w:line="276" w:lineRule="auto"/>
        <w:ind w:left="1080"/>
        <w:jc w:val="both"/>
        <w:rPr>
          <w:rFonts w:asciiTheme="majorBidi" w:hAnsiTheme="majorBidi" w:cstheme="majorBidi"/>
          <w:sz w:val="22"/>
          <w:szCs w:val="22"/>
        </w:rPr>
      </w:pPr>
      <w:r w:rsidRPr="00273441">
        <w:rPr>
          <w:rFonts w:asciiTheme="majorBidi" w:hAnsiTheme="majorBidi" w:cstheme="majorBidi"/>
          <w:sz w:val="22"/>
          <w:szCs w:val="22"/>
        </w:rPr>
        <w:t>The applicant does not have the right to use this dataset for commercial purposes.</w:t>
      </w:r>
    </w:p>
    <w:p w:rsidR="0019479A" w:rsidRPr="00273441" w:rsidRDefault="003F7550" w:rsidP="00273441">
      <w:pPr>
        <w:pStyle w:val="NormalWeb"/>
        <w:numPr>
          <w:ilvl w:val="0"/>
          <w:numId w:val="9"/>
        </w:numPr>
        <w:spacing w:line="276" w:lineRule="auto"/>
        <w:ind w:left="1080" w:right="-27"/>
        <w:jc w:val="both"/>
        <w:rPr>
          <w:rFonts w:cs="B Nazanin"/>
          <w:sz w:val="22"/>
          <w:szCs w:val="22"/>
        </w:rPr>
      </w:pPr>
      <w:r w:rsidRPr="00273441">
        <w:rPr>
          <w:rFonts w:asciiTheme="majorBidi" w:hAnsiTheme="majorBidi" w:cstheme="majorBidi"/>
          <w:sz w:val="22"/>
          <w:szCs w:val="22"/>
        </w:rPr>
        <w:t>The applicant undertakes to refer to the paper(s) related to this dataset in the papers or reports and products in which this dataset is used.</w:t>
      </w:r>
      <w:r w:rsidR="00273441" w:rsidRPr="00273441">
        <w:rPr>
          <w:rFonts w:cs="B Nazanin"/>
          <w:sz w:val="22"/>
          <w:szCs w:val="22"/>
        </w:rPr>
        <w:t xml:space="preserve"> </w:t>
      </w:r>
    </w:p>
    <w:p w:rsidR="00273441" w:rsidRPr="0019479A" w:rsidRDefault="00273441" w:rsidP="00273441">
      <w:pPr>
        <w:pStyle w:val="NormalWeb"/>
        <w:spacing w:line="276" w:lineRule="auto"/>
        <w:ind w:left="1440"/>
        <w:rPr>
          <w:rFonts w:cs="B Nazanin"/>
        </w:rPr>
      </w:pPr>
      <w:r>
        <w:rPr>
          <w:rFonts w:cs="B Nazanin"/>
        </w:rPr>
        <w:t xml:space="preserve">                                                                                                             </w:t>
      </w:r>
      <w:r w:rsidR="00D65BFA">
        <w:rPr>
          <w:rFonts w:cs="B Nazanin"/>
        </w:rPr>
        <w:t>Date and S</w:t>
      </w:r>
      <w:bookmarkStart w:id="0" w:name="_GoBack"/>
      <w:bookmarkEnd w:id="0"/>
      <w:r w:rsidRPr="00273441">
        <w:rPr>
          <w:rFonts w:cs="B Nazanin"/>
        </w:rPr>
        <w:t>ignatur</w:t>
      </w:r>
      <w:r w:rsidR="00D65BFA">
        <w:rPr>
          <w:rFonts w:cs="B Nazanin"/>
        </w:rPr>
        <w:t>e</w:t>
      </w:r>
    </w:p>
    <w:p w:rsidR="00273441" w:rsidRDefault="00273441" w:rsidP="0019479A">
      <w:pPr>
        <w:bidi/>
        <w:spacing w:after="0" w:line="240" w:lineRule="auto"/>
        <w:rPr>
          <w:rFonts w:cs="B Nazanin"/>
          <w:b/>
          <w:bCs/>
          <w:sz w:val="18"/>
          <w:szCs w:val="18"/>
          <w:lang w:bidi="fa-IR"/>
        </w:rPr>
      </w:pPr>
    </w:p>
    <w:p w:rsidR="00273441" w:rsidRDefault="00273441" w:rsidP="00273441">
      <w:pPr>
        <w:bidi/>
        <w:spacing w:after="0" w:line="240" w:lineRule="auto"/>
        <w:rPr>
          <w:rFonts w:cs="B Nazanin"/>
          <w:b/>
          <w:bCs/>
          <w:sz w:val="18"/>
          <w:szCs w:val="18"/>
          <w:lang w:bidi="fa-IR"/>
        </w:rPr>
      </w:pPr>
    </w:p>
    <w:p w:rsidR="00273441" w:rsidRPr="005A78E9" w:rsidRDefault="00273441" w:rsidP="00273441">
      <w:pPr>
        <w:bidi/>
        <w:spacing w:after="0" w:line="240" w:lineRule="auto"/>
        <w:rPr>
          <w:rFonts w:asciiTheme="majorBidi" w:hAnsiTheme="majorBidi" w:cstheme="majorBidi"/>
          <w:b/>
          <w:bCs/>
          <w:sz w:val="18"/>
          <w:szCs w:val="18"/>
          <w:lang w:bidi="fa-IR"/>
        </w:rPr>
      </w:pPr>
    </w:p>
    <w:p w:rsidR="00273441" w:rsidRPr="005A78E9" w:rsidRDefault="00273441" w:rsidP="00273441">
      <w:pPr>
        <w:bidi/>
        <w:spacing w:after="0" w:line="240" w:lineRule="auto"/>
        <w:rPr>
          <w:rFonts w:asciiTheme="majorBidi" w:hAnsiTheme="majorBidi" w:cstheme="majorBidi"/>
          <w:b/>
          <w:bCs/>
          <w:sz w:val="18"/>
          <w:szCs w:val="18"/>
          <w:lang w:bidi="fa-IR"/>
        </w:rPr>
      </w:pPr>
    </w:p>
    <w:p w:rsidR="006C0B5E" w:rsidRPr="005A78E9" w:rsidRDefault="00273441" w:rsidP="00273441">
      <w:pPr>
        <w:spacing w:after="0" w:line="240" w:lineRule="auto"/>
        <w:ind w:left="720"/>
        <w:rPr>
          <w:rFonts w:asciiTheme="majorBidi" w:hAnsiTheme="majorBidi" w:cstheme="majorBidi"/>
          <w:b/>
          <w:bCs/>
          <w:sz w:val="20"/>
          <w:szCs w:val="20"/>
          <w:lang w:bidi="fa-IR"/>
        </w:rPr>
      </w:pPr>
      <w:proofErr w:type="spellStart"/>
      <w:r w:rsidRPr="005A78E9">
        <w:rPr>
          <w:rFonts w:asciiTheme="majorBidi" w:hAnsiTheme="majorBidi" w:cstheme="majorBidi"/>
          <w:b/>
          <w:bCs/>
          <w:sz w:val="20"/>
          <w:szCs w:val="20"/>
          <w:lang w:bidi="fa-IR"/>
        </w:rPr>
        <w:t>Notic</w:t>
      </w:r>
      <w:proofErr w:type="spellEnd"/>
      <w:r w:rsidRPr="005A78E9">
        <w:rPr>
          <w:rFonts w:asciiTheme="majorBidi" w:hAnsiTheme="majorBidi" w:cstheme="majorBidi"/>
          <w:b/>
          <w:bCs/>
          <w:sz w:val="20"/>
          <w:szCs w:val="20"/>
          <w:lang w:bidi="fa-IR"/>
        </w:rPr>
        <w:t>:</w:t>
      </w:r>
      <w:r w:rsidR="009F55DF" w:rsidRPr="005A78E9">
        <w:rPr>
          <w:rFonts w:asciiTheme="majorBidi" w:hAnsiTheme="majorBidi" w:cstheme="majorBidi"/>
          <w:b/>
          <w:bCs/>
          <w:sz w:val="20"/>
          <w:szCs w:val="20"/>
          <w:rtl/>
          <w:lang w:bidi="fa-IR"/>
        </w:rPr>
        <w:t xml:space="preserve"> </w:t>
      </w:r>
    </w:p>
    <w:p w:rsidR="00273441" w:rsidRPr="005A78E9" w:rsidRDefault="00273441" w:rsidP="00273441">
      <w:pPr>
        <w:spacing w:after="0" w:line="240" w:lineRule="auto"/>
        <w:ind w:left="720"/>
        <w:rPr>
          <w:rFonts w:asciiTheme="majorBidi" w:hAnsiTheme="majorBidi" w:cstheme="majorBidi"/>
          <w:b/>
          <w:bCs/>
          <w:sz w:val="20"/>
          <w:szCs w:val="20"/>
          <w:lang w:bidi="fa-IR"/>
        </w:rPr>
      </w:pPr>
    </w:p>
    <w:p w:rsidR="005A78E9" w:rsidRDefault="00273441" w:rsidP="005A78E9">
      <w:pPr>
        <w:numPr>
          <w:ilvl w:val="0"/>
          <w:numId w:val="10"/>
        </w:numPr>
        <w:spacing w:after="0" w:line="240" w:lineRule="auto"/>
        <w:ind w:left="1080"/>
        <w:rPr>
          <w:rFonts w:asciiTheme="majorBidi" w:hAnsiTheme="majorBidi" w:cstheme="majorBidi"/>
          <w:sz w:val="18"/>
          <w:szCs w:val="18"/>
          <w:lang w:bidi="fa-IR"/>
        </w:rPr>
      </w:pPr>
      <w:r w:rsidRPr="005A78E9">
        <w:rPr>
          <w:rFonts w:asciiTheme="majorBidi" w:hAnsiTheme="majorBidi" w:cstheme="majorBidi"/>
          <w:sz w:val="18"/>
          <w:szCs w:val="18"/>
          <w:lang w:bidi="fa-IR"/>
        </w:rPr>
        <w:t xml:space="preserve">After completing this form, send it to </w:t>
      </w:r>
      <w:proofErr w:type="gramStart"/>
      <w:r w:rsidRPr="005A78E9">
        <w:rPr>
          <w:rFonts w:asciiTheme="majorBidi" w:hAnsiTheme="majorBidi" w:cstheme="majorBidi"/>
          <w:sz w:val="18"/>
          <w:szCs w:val="18"/>
          <w:lang w:bidi="fa-IR"/>
        </w:rPr>
        <w:t>e-mail:</w:t>
      </w:r>
      <w:proofErr w:type="gramEnd"/>
      <w:r w:rsidRPr="005A78E9">
        <w:rPr>
          <w:rFonts w:asciiTheme="majorBidi" w:hAnsiTheme="majorBidi" w:cstheme="majorBidi"/>
          <w:sz w:val="18"/>
          <w:szCs w:val="18"/>
          <w:lang w:bidi="fa-IR"/>
        </w:rPr>
        <w:t xml:space="preserve"> </w:t>
      </w:r>
      <w:hyperlink r:id="rId6" w:history="1">
        <w:r w:rsidR="005A78E9" w:rsidRPr="00AB030E">
          <w:rPr>
            <w:rStyle w:val="Hyperlink"/>
            <w:rFonts w:asciiTheme="majorBidi" w:hAnsiTheme="majorBidi" w:cstheme="majorBidi"/>
            <w:sz w:val="18"/>
            <w:szCs w:val="18"/>
            <w:lang w:bidi="fa-IR"/>
          </w:rPr>
          <w:t>leilaakbari1007@gmail.com</w:t>
        </w:r>
      </w:hyperlink>
      <w:r w:rsidR="005A78E9">
        <w:rPr>
          <w:rFonts w:asciiTheme="majorBidi" w:hAnsiTheme="majorBidi" w:cstheme="majorBidi" w:hint="cs"/>
          <w:sz w:val="18"/>
          <w:szCs w:val="18"/>
          <w:rtl/>
          <w:lang w:bidi="fa-IR"/>
        </w:rPr>
        <w:t>.</w:t>
      </w:r>
    </w:p>
    <w:p w:rsidR="005A78E9" w:rsidRPr="005A78E9" w:rsidRDefault="005A78E9" w:rsidP="005A78E9">
      <w:pPr>
        <w:numPr>
          <w:ilvl w:val="0"/>
          <w:numId w:val="10"/>
        </w:numPr>
        <w:spacing w:after="0" w:line="240" w:lineRule="auto"/>
        <w:ind w:left="1080"/>
        <w:rPr>
          <w:rFonts w:asciiTheme="majorBidi" w:hAnsiTheme="majorBidi" w:cstheme="majorBidi"/>
          <w:sz w:val="18"/>
          <w:szCs w:val="18"/>
          <w:lang w:bidi="fa-IR"/>
        </w:rPr>
      </w:pPr>
      <w:r w:rsidRPr="005A78E9">
        <w:rPr>
          <w:rFonts w:ascii="Times New Roman" w:hAnsi="Times New Roman" w:cs="Times New Roman"/>
          <w:sz w:val="18"/>
          <w:szCs w:val="18"/>
          <w:lang w:bidi="fa-IR"/>
        </w:rPr>
        <w:t>Fields marked with * are mandatory.</w:t>
      </w:r>
    </w:p>
    <w:p w:rsidR="00E7134D" w:rsidRPr="005A78E9" w:rsidRDefault="00273441" w:rsidP="005A78E9">
      <w:pPr>
        <w:numPr>
          <w:ilvl w:val="0"/>
          <w:numId w:val="10"/>
        </w:numPr>
        <w:spacing w:after="0" w:line="240" w:lineRule="auto"/>
        <w:ind w:left="1080" w:right="720"/>
        <w:rPr>
          <w:rFonts w:asciiTheme="majorBidi" w:hAnsiTheme="majorBidi" w:cstheme="majorBidi"/>
          <w:sz w:val="18"/>
          <w:szCs w:val="18"/>
          <w:lang w:bidi="fa-IR"/>
        </w:rPr>
      </w:pPr>
      <w:r w:rsidRPr="005A78E9">
        <w:rPr>
          <w:rFonts w:asciiTheme="majorBidi" w:hAnsiTheme="majorBidi" w:cstheme="majorBidi"/>
          <w:sz w:val="18"/>
          <w:szCs w:val="18"/>
          <w:lang w:bidi="fa-IR"/>
        </w:rPr>
        <w:t>The signatory of this form must be a respected member of the academic faculty of the universities or have the permission to sign on behalf of the applicant organization</w:t>
      </w:r>
      <w:r w:rsidRPr="005A78E9">
        <w:rPr>
          <w:rFonts w:asciiTheme="majorBidi" w:hAnsiTheme="majorBidi" w:cstheme="majorBidi"/>
          <w:sz w:val="18"/>
          <w:szCs w:val="18"/>
          <w:rtl/>
          <w:lang w:bidi="fa-IR"/>
        </w:rPr>
        <w:t>.</w:t>
      </w:r>
    </w:p>
    <w:p w:rsidR="00000EC8" w:rsidRPr="005A78E9" w:rsidRDefault="00000EC8" w:rsidP="00273441">
      <w:pPr>
        <w:pBdr>
          <w:bottom w:val="single" w:sz="6" w:space="1" w:color="auto"/>
        </w:pBdr>
        <w:bidi/>
        <w:spacing w:after="0" w:line="240" w:lineRule="auto"/>
        <w:ind w:right="720"/>
        <w:rPr>
          <w:rFonts w:asciiTheme="majorBidi" w:hAnsiTheme="majorBidi" w:cstheme="majorBidi"/>
          <w:sz w:val="18"/>
          <w:szCs w:val="18"/>
          <w:rtl/>
          <w:lang w:bidi="fa-IR"/>
        </w:rPr>
      </w:pPr>
    </w:p>
    <w:p w:rsidR="009F55DF" w:rsidRPr="005A78E9" w:rsidRDefault="005A78E9" w:rsidP="005A78E9">
      <w:pPr>
        <w:pStyle w:val="Body"/>
        <w:ind w:left="720"/>
        <w:rPr>
          <w:rFonts w:asciiTheme="majorBidi" w:eastAsia="SimSun" w:hAnsiTheme="majorBidi" w:cstheme="majorBidi"/>
          <w:color w:val="auto"/>
          <w:spacing w:val="-1"/>
          <w:sz w:val="20"/>
          <w:szCs w:val="20"/>
          <w:bdr w:val="none" w:sz="0" w:space="0" w:color="auto"/>
          <w:rtl/>
          <w:lang w:val="x-none" w:eastAsia="x-none"/>
        </w:rPr>
      </w:pPr>
      <w:r w:rsidRPr="005A78E9">
        <w:rPr>
          <w:rFonts w:asciiTheme="majorBidi" w:hAnsiTheme="majorBidi" w:cstheme="majorBidi"/>
          <w:sz w:val="18"/>
          <w:szCs w:val="18"/>
        </w:rPr>
        <w:t xml:space="preserve">Address: </w:t>
      </w:r>
      <w:r w:rsidRPr="005A78E9">
        <w:rPr>
          <w:rFonts w:asciiTheme="majorBidi" w:eastAsia="SimSun" w:hAnsiTheme="majorBidi" w:cstheme="majorBidi"/>
          <w:color w:val="auto"/>
          <w:spacing w:val="-1"/>
          <w:sz w:val="20"/>
          <w:szCs w:val="20"/>
          <w:bdr w:val="none" w:sz="0" w:space="0" w:color="auto"/>
          <w:lang w:val="x-none" w:eastAsia="x-none"/>
        </w:rPr>
        <w:t xml:space="preserve">Faculty of IT and Computer Engineering, </w:t>
      </w:r>
      <w:proofErr w:type="spellStart"/>
      <w:r w:rsidRPr="005A78E9">
        <w:rPr>
          <w:rFonts w:asciiTheme="majorBidi" w:eastAsia="SimSun" w:hAnsiTheme="majorBidi" w:cstheme="majorBidi"/>
          <w:color w:val="auto"/>
          <w:spacing w:val="-1"/>
          <w:sz w:val="20"/>
          <w:szCs w:val="20"/>
          <w:bdr w:val="none" w:sz="0" w:space="0" w:color="auto"/>
          <w:lang w:val="x-none" w:eastAsia="x-none"/>
        </w:rPr>
        <w:t>Urmia</w:t>
      </w:r>
      <w:proofErr w:type="spellEnd"/>
      <w:r w:rsidRPr="005A78E9">
        <w:rPr>
          <w:rFonts w:asciiTheme="majorBidi" w:eastAsia="SimSun" w:hAnsiTheme="majorBidi" w:cstheme="majorBidi"/>
          <w:color w:val="auto"/>
          <w:spacing w:val="-1"/>
          <w:sz w:val="20"/>
          <w:szCs w:val="20"/>
          <w:bdr w:val="none" w:sz="0" w:space="0" w:color="auto"/>
          <w:lang w:val="x-none" w:eastAsia="x-none"/>
        </w:rPr>
        <w:t xml:space="preserve"> University of Technology, </w:t>
      </w:r>
      <w:proofErr w:type="spellStart"/>
      <w:r w:rsidRPr="005A78E9">
        <w:rPr>
          <w:rFonts w:asciiTheme="majorBidi" w:eastAsia="SimSun" w:hAnsiTheme="majorBidi" w:cstheme="majorBidi"/>
          <w:color w:val="auto"/>
          <w:spacing w:val="-1"/>
          <w:sz w:val="20"/>
          <w:szCs w:val="20"/>
          <w:bdr w:val="none" w:sz="0" w:space="0" w:color="auto"/>
          <w:lang w:val="x-none" w:eastAsia="x-none"/>
        </w:rPr>
        <w:t>Urmia</w:t>
      </w:r>
      <w:proofErr w:type="spellEnd"/>
      <w:r w:rsidRPr="005A78E9">
        <w:rPr>
          <w:rFonts w:asciiTheme="majorBidi" w:eastAsia="SimSun" w:hAnsiTheme="majorBidi" w:cstheme="majorBidi"/>
          <w:color w:val="auto"/>
          <w:spacing w:val="-1"/>
          <w:sz w:val="20"/>
          <w:szCs w:val="20"/>
          <w:bdr w:val="none" w:sz="0" w:space="0" w:color="auto"/>
          <w:lang w:val="x-none" w:eastAsia="x-none"/>
        </w:rPr>
        <w:t>, Iran</w:t>
      </w:r>
    </w:p>
    <w:sectPr w:rsidR="009F55DF" w:rsidRPr="005A78E9" w:rsidSect="003F7550">
      <w:pgSz w:w="11906" w:h="16838"/>
      <w:pgMar w:top="567" w:right="1286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eirizi">
    <w:altName w:val="IranNastaliq"/>
    <w:charset w:val="00"/>
    <w:family w:val="auto"/>
    <w:pitch w:val="variable"/>
    <w:sig w:usb0="00000000" w:usb1="80000000" w:usb2="00000008" w:usb3="00000000" w:csb0="0001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2A57CB"/>
    <w:multiLevelType w:val="hybridMultilevel"/>
    <w:tmpl w:val="26F4A64C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73923E6"/>
    <w:multiLevelType w:val="hybridMultilevel"/>
    <w:tmpl w:val="417A6DBE"/>
    <w:lvl w:ilvl="0" w:tplc="8D1A96A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9074DB3"/>
    <w:multiLevelType w:val="hybridMultilevel"/>
    <w:tmpl w:val="3BDE3756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ECD558D"/>
    <w:multiLevelType w:val="hybridMultilevel"/>
    <w:tmpl w:val="B4C0D0CC"/>
    <w:lvl w:ilvl="0" w:tplc="0409000F">
      <w:start w:val="1"/>
      <w:numFmt w:val="decimal"/>
      <w:lvlText w:val="%1."/>
      <w:lvlJc w:val="left"/>
      <w:pPr>
        <w:ind w:left="808" w:hanging="360"/>
      </w:pPr>
    </w:lvl>
    <w:lvl w:ilvl="1" w:tplc="04090019" w:tentative="1">
      <w:start w:val="1"/>
      <w:numFmt w:val="lowerLetter"/>
      <w:lvlText w:val="%2."/>
      <w:lvlJc w:val="left"/>
      <w:pPr>
        <w:ind w:left="1528" w:hanging="360"/>
      </w:pPr>
    </w:lvl>
    <w:lvl w:ilvl="2" w:tplc="0409001B" w:tentative="1">
      <w:start w:val="1"/>
      <w:numFmt w:val="lowerRoman"/>
      <w:lvlText w:val="%3."/>
      <w:lvlJc w:val="right"/>
      <w:pPr>
        <w:ind w:left="2248" w:hanging="180"/>
      </w:pPr>
    </w:lvl>
    <w:lvl w:ilvl="3" w:tplc="0409000F" w:tentative="1">
      <w:start w:val="1"/>
      <w:numFmt w:val="decimal"/>
      <w:lvlText w:val="%4."/>
      <w:lvlJc w:val="left"/>
      <w:pPr>
        <w:ind w:left="2968" w:hanging="360"/>
      </w:pPr>
    </w:lvl>
    <w:lvl w:ilvl="4" w:tplc="04090019" w:tentative="1">
      <w:start w:val="1"/>
      <w:numFmt w:val="lowerLetter"/>
      <w:lvlText w:val="%5."/>
      <w:lvlJc w:val="left"/>
      <w:pPr>
        <w:ind w:left="3688" w:hanging="360"/>
      </w:pPr>
    </w:lvl>
    <w:lvl w:ilvl="5" w:tplc="0409001B" w:tentative="1">
      <w:start w:val="1"/>
      <w:numFmt w:val="lowerRoman"/>
      <w:lvlText w:val="%6."/>
      <w:lvlJc w:val="right"/>
      <w:pPr>
        <w:ind w:left="4408" w:hanging="180"/>
      </w:pPr>
    </w:lvl>
    <w:lvl w:ilvl="6" w:tplc="0409000F" w:tentative="1">
      <w:start w:val="1"/>
      <w:numFmt w:val="decimal"/>
      <w:lvlText w:val="%7."/>
      <w:lvlJc w:val="left"/>
      <w:pPr>
        <w:ind w:left="5128" w:hanging="360"/>
      </w:pPr>
    </w:lvl>
    <w:lvl w:ilvl="7" w:tplc="04090019" w:tentative="1">
      <w:start w:val="1"/>
      <w:numFmt w:val="lowerLetter"/>
      <w:lvlText w:val="%8."/>
      <w:lvlJc w:val="left"/>
      <w:pPr>
        <w:ind w:left="5848" w:hanging="360"/>
      </w:pPr>
    </w:lvl>
    <w:lvl w:ilvl="8" w:tplc="0409001B" w:tentative="1">
      <w:start w:val="1"/>
      <w:numFmt w:val="lowerRoman"/>
      <w:lvlText w:val="%9."/>
      <w:lvlJc w:val="right"/>
      <w:pPr>
        <w:ind w:left="6568" w:hanging="180"/>
      </w:pPr>
    </w:lvl>
  </w:abstractNum>
  <w:abstractNum w:abstractNumId="4">
    <w:nsid w:val="27BF7B5C"/>
    <w:multiLevelType w:val="hybridMultilevel"/>
    <w:tmpl w:val="806A07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CD7C2D"/>
    <w:multiLevelType w:val="hybridMultilevel"/>
    <w:tmpl w:val="50565B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A31A30"/>
    <w:multiLevelType w:val="hybridMultilevel"/>
    <w:tmpl w:val="B212FDD0"/>
    <w:lvl w:ilvl="0" w:tplc="D79C187C">
      <w:start w:val="1"/>
      <w:numFmt w:val="upperLetter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7">
    <w:nsid w:val="3A6B56E5"/>
    <w:multiLevelType w:val="hybridMultilevel"/>
    <w:tmpl w:val="8DB871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81368D4"/>
    <w:multiLevelType w:val="hybridMultilevel"/>
    <w:tmpl w:val="9B72CF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75796609"/>
    <w:multiLevelType w:val="hybridMultilevel"/>
    <w:tmpl w:val="51163D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9"/>
  </w:num>
  <w:num w:numId="4">
    <w:abstractNumId w:val="4"/>
  </w:num>
  <w:num w:numId="5">
    <w:abstractNumId w:val="6"/>
  </w:num>
  <w:num w:numId="6">
    <w:abstractNumId w:val="2"/>
  </w:num>
  <w:num w:numId="7">
    <w:abstractNumId w:val="1"/>
  </w:num>
  <w:num w:numId="8">
    <w:abstractNumId w:val="7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2B0"/>
    <w:rsid w:val="00000EC8"/>
    <w:rsid w:val="00001789"/>
    <w:rsid w:val="00024C8B"/>
    <w:rsid w:val="00066F11"/>
    <w:rsid w:val="000C1251"/>
    <w:rsid w:val="000D0E1F"/>
    <w:rsid w:val="00104B69"/>
    <w:rsid w:val="0011638F"/>
    <w:rsid w:val="00140D46"/>
    <w:rsid w:val="0019479A"/>
    <w:rsid w:val="001A2D6F"/>
    <w:rsid w:val="001C5A21"/>
    <w:rsid w:val="00214FE5"/>
    <w:rsid w:val="00235AF4"/>
    <w:rsid w:val="00242DEF"/>
    <w:rsid w:val="00255F79"/>
    <w:rsid w:val="00273441"/>
    <w:rsid w:val="002B07BB"/>
    <w:rsid w:val="002B63F0"/>
    <w:rsid w:val="002C257E"/>
    <w:rsid w:val="00317620"/>
    <w:rsid w:val="00374B10"/>
    <w:rsid w:val="003979EB"/>
    <w:rsid w:val="003B67E5"/>
    <w:rsid w:val="003B69F7"/>
    <w:rsid w:val="003F7550"/>
    <w:rsid w:val="00400747"/>
    <w:rsid w:val="00465209"/>
    <w:rsid w:val="004D1701"/>
    <w:rsid w:val="00511225"/>
    <w:rsid w:val="005211C0"/>
    <w:rsid w:val="005A78E9"/>
    <w:rsid w:val="005B3C14"/>
    <w:rsid w:val="005D0378"/>
    <w:rsid w:val="006717D1"/>
    <w:rsid w:val="006C0A20"/>
    <w:rsid w:val="006C0B5E"/>
    <w:rsid w:val="006F45CD"/>
    <w:rsid w:val="007A3DF1"/>
    <w:rsid w:val="007C1AEA"/>
    <w:rsid w:val="00814498"/>
    <w:rsid w:val="0082292D"/>
    <w:rsid w:val="00866599"/>
    <w:rsid w:val="008A02B0"/>
    <w:rsid w:val="008A775E"/>
    <w:rsid w:val="008D3695"/>
    <w:rsid w:val="00912EB2"/>
    <w:rsid w:val="009C0B74"/>
    <w:rsid w:val="009C142B"/>
    <w:rsid w:val="009F33B7"/>
    <w:rsid w:val="009F55DF"/>
    <w:rsid w:val="00A14BDC"/>
    <w:rsid w:val="00A21AE6"/>
    <w:rsid w:val="00AD063D"/>
    <w:rsid w:val="00B564B3"/>
    <w:rsid w:val="00B834CE"/>
    <w:rsid w:val="00BD2657"/>
    <w:rsid w:val="00BE5744"/>
    <w:rsid w:val="00C1203C"/>
    <w:rsid w:val="00C73803"/>
    <w:rsid w:val="00CE1A2D"/>
    <w:rsid w:val="00CE3C1E"/>
    <w:rsid w:val="00D51517"/>
    <w:rsid w:val="00D60ABC"/>
    <w:rsid w:val="00D65BFA"/>
    <w:rsid w:val="00D76E33"/>
    <w:rsid w:val="00E05171"/>
    <w:rsid w:val="00E36481"/>
    <w:rsid w:val="00E61D6E"/>
    <w:rsid w:val="00E7134D"/>
    <w:rsid w:val="00E9638E"/>
    <w:rsid w:val="00EE02F6"/>
    <w:rsid w:val="00EF37D5"/>
    <w:rsid w:val="00F03058"/>
    <w:rsid w:val="00FA6A7A"/>
    <w:rsid w:val="00FC0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B29A2A-1940-40ED-B86A-280EF4D39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3058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063D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5B3C1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A02B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3">
    <w:name w:val="Light Shading Accent 3"/>
    <w:basedOn w:val="TableNormal"/>
    <w:uiPriority w:val="60"/>
    <w:rsid w:val="009C142B"/>
    <w:rPr>
      <w:color w:val="76923C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ghtShading-Accent2">
    <w:name w:val="Light Shading Accent 2"/>
    <w:basedOn w:val="TableNormal"/>
    <w:uiPriority w:val="60"/>
    <w:rsid w:val="009C142B"/>
    <w:rPr>
      <w:color w:val="943634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MediumGrid2-Accent6">
    <w:name w:val="Medium Grid 2 Accent 6"/>
    <w:basedOn w:val="TableNormal"/>
    <w:uiPriority w:val="68"/>
    <w:rsid w:val="00235AF4"/>
    <w:rPr>
      <w:rFonts w:ascii="Cambria" w:eastAsia="Times New Roman" w:hAnsi="Cambria" w:cs="Times New Roman"/>
      <w:color w:val="000000"/>
    </w:rPr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 w:color="F79646"/>
          <w:insideV w:val="single" w:sz="6" w:space="0" w:color="F79646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character" w:customStyle="1" w:styleId="Heading2Char">
    <w:name w:val="Heading 2 Char"/>
    <w:link w:val="Heading2"/>
    <w:uiPriority w:val="9"/>
    <w:rsid w:val="005B3C1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E61D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fa-IR"/>
    </w:rPr>
  </w:style>
  <w:style w:type="character" w:styleId="Emphasis">
    <w:name w:val="Emphasis"/>
    <w:uiPriority w:val="20"/>
    <w:qFormat/>
    <w:rsid w:val="00001789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063D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customStyle="1" w:styleId="Body">
    <w:name w:val="Body"/>
    <w:rsid w:val="005A78E9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cs="Calibri"/>
      <w:color w:val="000000"/>
      <w:sz w:val="22"/>
      <w:szCs w:val="22"/>
      <w:u w:color="000000"/>
      <w:bdr w:val="nil"/>
      <w:lang w:val="it-IT" w:eastAsia="en-GB"/>
    </w:rPr>
  </w:style>
  <w:style w:type="character" w:styleId="Hyperlink">
    <w:name w:val="Hyperlink"/>
    <w:basedOn w:val="DefaultParagraphFont"/>
    <w:uiPriority w:val="99"/>
    <w:unhideWhenUsed/>
    <w:rsid w:val="005A78E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8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0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2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8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2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5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leilaakbari1007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INSF</Company>
  <LinksUpToDate>false</LinksUpToDate>
  <CharactersWithSpaces>1927</CharactersWithSpaces>
  <SharedDoc>false</SharedDoc>
  <HLinks>
    <vt:vector size="6" baseType="variant">
      <vt:variant>
        <vt:i4>393270</vt:i4>
      </vt:variant>
      <vt:variant>
        <vt:i4>0</vt:i4>
      </vt:variant>
      <vt:variant>
        <vt:i4>0</vt:i4>
      </vt:variant>
      <vt:variant>
        <vt:i4>5</vt:i4>
      </vt:variant>
      <vt:variant>
        <vt:lpwstr>mailto:leilaakbari1007@gmail.com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Ehsan Darrudi</dc:creator>
  <cp:keywords/>
  <cp:lastModifiedBy>Windows User</cp:lastModifiedBy>
  <cp:revision>4</cp:revision>
  <cp:lastPrinted>2013-12-03T07:40:00Z</cp:lastPrinted>
  <dcterms:created xsi:type="dcterms:W3CDTF">2023-05-05T15:18:00Z</dcterms:created>
  <dcterms:modified xsi:type="dcterms:W3CDTF">2023-05-05T15:19:00Z</dcterms:modified>
</cp:coreProperties>
</file>