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AC5F" w14:textId="77777777" w:rsidR="008D6871" w:rsidRDefault="008D6871" w:rsidP="008D6871">
      <w:pPr>
        <w:widowControl w:val="0"/>
        <w:spacing w:line="459" w:lineRule="auto"/>
        <w:ind w:right="1549"/>
        <w:rPr>
          <w:rFonts w:eastAsia="Times New Roman"/>
        </w:rPr>
      </w:pPr>
      <w:r w:rsidRPr="008D6871">
        <w:rPr>
          <w:rFonts w:eastAsia="Times New Roman"/>
        </w:rPr>
        <w:t xml:space="preserve">Alunas: Juliana Campos, Marina </w:t>
      </w:r>
      <w:proofErr w:type="spellStart"/>
      <w:r w:rsidRPr="008D6871">
        <w:rPr>
          <w:rFonts w:eastAsia="Times New Roman"/>
        </w:rPr>
        <w:t>Nastri</w:t>
      </w:r>
      <w:proofErr w:type="spellEnd"/>
      <w:r w:rsidRPr="008D6871">
        <w:rPr>
          <w:rFonts w:eastAsia="Times New Roman"/>
        </w:rPr>
        <w:t xml:space="preserve">, Leila Gomes, Débora </w:t>
      </w:r>
      <w:proofErr w:type="spellStart"/>
      <w:r w:rsidRPr="008D6871">
        <w:rPr>
          <w:rFonts w:eastAsia="Times New Roman"/>
        </w:rPr>
        <w:t>Ngan</w:t>
      </w:r>
      <w:proofErr w:type="spellEnd"/>
      <w:r w:rsidRPr="008D6871">
        <w:rPr>
          <w:rFonts w:eastAsia="Times New Roman"/>
        </w:rPr>
        <w:t xml:space="preserve">, Daniela </w:t>
      </w:r>
      <w:proofErr w:type="spellStart"/>
      <w:r w:rsidRPr="008D6871">
        <w:rPr>
          <w:rFonts w:eastAsia="Times New Roman"/>
        </w:rPr>
        <w:t>Bogni</w:t>
      </w:r>
      <w:proofErr w:type="spellEnd"/>
      <w:r w:rsidRPr="008D6871">
        <w:rPr>
          <w:rFonts w:eastAsia="Times New Roman"/>
        </w:rPr>
        <w:t xml:space="preserve"> </w:t>
      </w:r>
    </w:p>
    <w:p w14:paraId="00000001" w14:textId="6232E1F0" w:rsidR="00BE5FB9" w:rsidRPr="008D6871" w:rsidRDefault="008D6871" w:rsidP="008D6871">
      <w:pPr>
        <w:widowControl w:val="0"/>
        <w:spacing w:line="459" w:lineRule="auto"/>
        <w:ind w:right="1549"/>
        <w:rPr>
          <w:rFonts w:eastAsia="Times New Roman"/>
          <w:b/>
        </w:rPr>
      </w:pPr>
      <w:r w:rsidRPr="008D6871">
        <w:rPr>
          <w:rFonts w:eastAsia="Times New Roman"/>
          <w:b/>
        </w:rPr>
        <w:t xml:space="preserve">Aplicativo para Automação Elétrica Doméstica </w:t>
      </w:r>
    </w:p>
    <w:p w14:paraId="6B41B339" w14:textId="77777777" w:rsidR="008D6871" w:rsidRDefault="008D6871" w:rsidP="008D6871">
      <w:pPr>
        <w:pStyle w:val="NormalWeb"/>
        <w:spacing w:before="48" w:beforeAutospacing="0" w:after="0" w:afterAutospacing="0"/>
        <w:ind w:left="722"/>
        <w:jc w:val="both"/>
      </w:pPr>
      <w:r>
        <w:rPr>
          <w:rFonts w:ascii="Arial" w:hAnsi="Arial" w:cs="Arial"/>
          <w:color w:val="000000"/>
          <w:sz w:val="22"/>
          <w:szCs w:val="22"/>
        </w:rPr>
        <w:t>Os requisitos funcionais são: </w:t>
      </w:r>
    </w:p>
    <w:p w14:paraId="52859428" w14:textId="77777777" w:rsidR="008D6871" w:rsidRDefault="008D6871" w:rsidP="008D6871">
      <w:pPr>
        <w:pStyle w:val="NormalWeb"/>
        <w:numPr>
          <w:ilvl w:val="0"/>
          <w:numId w:val="1"/>
        </w:numPr>
        <w:spacing w:before="249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usuários; </w:t>
      </w:r>
    </w:p>
    <w:p w14:paraId="6991A582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casas; </w:t>
      </w:r>
    </w:p>
    <w:p w14:paraId="13876A69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dos cômodos nas casas; </w:t>
      </w:r>
    </w:p>
    <w:p w14:paraId="4D09ED20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lâmpadas; </w:t>
      </w:r>
    </w:p>
    <w:p w14:paraId="10DABA32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televisões;</w:t>
      </w:r>
    </w:p>
    <w:p w14:paraId="3225D446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fogões;</w:t>
      </w:r>
    </w:p>
    <w:p w14:paraId="704D5F89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geladeiras;</w:t>
      </w:r>
    </w:p>
    <w:p w14:paraId="6357105D" w14:textId="76273B19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</w:t>
      </w:r>
      <w:r w:rsidR="0078148A">
        <w:rPr>
          <w:rFonts w:ascii="Arial" w:hAnsi="Arial" w:cs="Arial"/>
          <w:color w:val="000000"/>
          <w:sz w:val="22"/>
          <w:szCs w:val="22"/>
        </w:rPr>
        <w:t xml:space="preserve"> aparelhos de </w:t>
      </w:r>
      <w:r>
        <w:rPr>
          <w:rFonts w:ascii="Arial" w:hAnsi="Arial" w:cs="Arial"/>
          <w:color w:val="000000"/>
          <w:sz w:val="22"/>
          <w:szCs w:val="22"/>
        </w:rPr>
        <w:t>ar-condicionado;</w:t>
      </w:r>
    </w:p>
    <w:p w14:paraId="1E1BBAE5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gerenciamento de chuveiros;  </w:t>
      </w:r>
    </w:p>
    <w:p w14:paraId="28DDA761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 w:right="155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de intensidade luminosa das lâmpadas; </w:t>
      </w:r>
    </w:p>
    <w:p w14:paraId="5A6AF2F4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dos sensores de luz da casa; </w:t>
      </w:r>
    </w:p>
    <w:p w14:paraId="53F755C1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dos sensores de TV da casa; </w:t>
      </w:r>
    </w:p>
    <w:p w14:paraId="52A1A228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de temperatura de geladeira; </w:t>
      </w:r>
    </w:p>
    <w:p w14:paraId="1DD6B897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de temperatura do chuveiro;</w:t>
      </w:r>
    </w:p>
    <w:p w14:paraId="51744D73" w14:textId="008FAE15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de temperatura do</w:t>
      </w:r>
      <w:r w:rsidR="0078148A">
        <w:rPr>
          <w:rFonts w:ascii="Arial" w:hAnsi="Arial" w:cs="Arial"/>
          <w:color w:val="000000"/>
          <w:sz w:val="22"/>
          <w:szCs w:val="22"/>
        </w:rPr>
        <w:t xml:space="preserve"> aparelho de</w:t>
      </w:r>
      <w:r>
        <w:rPr>
          <w:rFonts w:ascii="Arial" w:hAnsi="Arial" w:cs="Arial"/>
          <w:color w:val="000000"/>
          <w:sz w:val="22"/>
          <w:szCs w:val="22"/>
        </w:rPr>
        <w:t xml:space="preserve"> ar-condicionado;</w:t>
      </w:r>
    </w:p>
    <w:p w14:paraId="75CC1163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de temperatura do fogão;</w:t>
      </w:r>
    </w:p>
    <w:p w14:paraId="30C3F049" w14:textId="33CC0F48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 w:right="6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aplicativo deve permitir o acionamento e desligamento automático de </w:t>
      </w:r>
      <w:r w:rsidR="0078148A">
        <w:rPr>
          <w:rFonts w:ascii="Arial" w:hAnsi="Arial" w:cs="Arial"/>
          <w:color w:val="000000"/>
          <w:sz w:val="22"/>
          <w:szCs w:val="22"/>
        </w:rPr>
        <w:t xml:space="preserve">aparelho de </w:t>
      </w:r>
      <w:r>
        <w:rPr>
          <w:rFonts w:ascii="Arial" w:hAnsi="Arial" w:cs="Arial"/>
          <w:color w:val="000000"/>
          <w:sz w:val="22"/>
          <w:szCs w:val="22"/>
        </w:rPr>
        <w:t>ar</w:t>
      </w:r>
      <w:r w:rsidR="0078148A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condicionado com base em presença; </w:t>
      </w:r>
    </w:p>
    <w:p w14:paraId="67E5FAF5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 w:right="6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regulagem dos sensores de presença do chuveiro;</w:t>
      </w:r>
    </w:p>
    <w:p w14:paraId="7CD96C0E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desligamento automático de televisão; </w:t>
      </w:r>
    </w:p>
    <w:p w14:paraId="3C135A3C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desligamento automático do fogão;</w:t>
      </w:r>
    </w:p>
    <w:p w14:paraId="4D798118" w14:textId="7777777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permitir o agendamento do acionamento/desligamento das lâmpadas; </w:t>
      </w:r>
    </w:p>
    <w:p w14:paraId="495A52A1" w14:textId="2D7E1707" w:rsidR="008D6871" w:rsidRDefault="008D6871" w:rsidP="008D6871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aplicativo deve permitir o agendamento do acionamento/desligamento do </w:t>
      </w:r>
      <w:r w:rsidR="0078148A">
        <w:rPr>
          <w:rFonts w:ascii="Arial" w:hAnsi="Arial" w:cs="Arial"/>
          <w:color w:val="000000"/>
          <w:sz w:val="22"/>
          <w:szCs w:val="22"/>
        </w:rPr>
        <w:t xml:space="preserve">aparelho do </w:t>
      </w:r>
      <w:r>
        <w:rPr>
          <w:rFonts w:ascii="Arial" w:hAnsi="Arial" w:cs="Arial"/>
          <w:color w:val="000000"/>
          <w:sz w:val="22"/>
          <w:szCs w:val="22"/>
        </w:rPr>
        <w:t>ar-condicionado; </w:t>
      </w:r>
    </w:p>
    <w:p w14:paraId="2920CD52" w14:textId="77777777" w:rsidR="008D6871" w:rsidRDefault="008D6871" w:rsidP="008D6871">
      <w:pPr>
        <w:pStyle w:val="NormalWeb"/>
        <w:spacing w:before="755" w:beforeAutospacing="0" w:after="0" w:afterAutospacing="0"/>
        <w:ind w:left="2" w:firstLine="718"/>
        <w:jc w:val="both"/>
      </w:pPr>
      <w:r>
        <w:rPr>
          <w:rFonts w:ascii="Arial" w:hAnsi="Arial" w:cs="Arial"/>
          <w:color w:val="000000"/>
          <w:sz w:val="22"/>
          <w:szCs w:val="22"/>
        </w:rPr>
        <w:t>Já os requisitos não funcionais são: </w:t>
      </w:r>
    </w:p>
    <w:p w14:paraId="6A718CAB" w14:textId="77777777" w:rsidR="008D6871" w:rsidRDefault="008D6871" w:rsidP="008D6871">
      <w:pPr>
        <w:pStyle w:val="NormalWeb"/>
        <w:numPr>
          <w:ilvl w:val="0"/>
          <w:numId w:val="2"/>
        </w:numPr>
        <w:spacing w:before="249" w:beforeAutospacing="0" w:after="0" w:afterAutospacing="0"/>
        <w:ind w:left="1440" w:right="62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aplicativo deve ser intuitivo ao usuário, mesmo para quem não possui conhecimento técnico; </w:t>
      </w:r>
    </w:p>
    <w:p w14:paraId="212E59B5" w14:textId="77777777" w:rsidR="008D6871" w:rsidRDefault="008D6871" w:rsidP="008D6871">
      <w:pPr>
        <w:pStyle w:val="NormalWeb"/>
        <w:numPr>
          <w:ilvl w:val="0"/>
          <w:numId w:val="2"/>
        </w:numPr>
        <w:spacing w:before="0" w:beforeAutospacing="0" w:after="0" w:afterAutospacing="0"/>
        <w:ind w:left="1440" w:right="11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o aplicativo não pode possuir conteúdos que não possam ser lidos com leitores de tela como ícones e imagens sem textos alternativos; </w:t>
      </w:r>
    </w:p>
    <w:p w14:paraId="0A344994" w14:textId="77777777" w:rsidR="008D6871" w:rsidRDefault="008D6871" w:rsidP="008D687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o aplicativo deve possuir o logo da empresa na abertura do app/</w:t>
      </w:r>
    </w:p>
    <w:p w14:paraId="12F7578F" w14:textId="77777777" w:rsidR="008D6871" w:rsidRDefault="008D6871" w:rsidP="008D687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o aplicativo deve estar de acordo com a LGPD; </w:t>
      </w:r>
    </w:p>
    <w:p w14:paraId="35E6C38B" w14:textId="77777777" w:rsidR="008D6871" w:rsidRDefault="008D6871" w:rsidP="008D687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o aplicativo deve restringir o acesso aos dispositivos e residências cadastrados.</w:t>
      </w:r>
    </w:p>
    <w:p w14:paraId="00000016" w14:textId="77777777" w:rsidR="00BE5FB9" w:rsidRDefault="00BE5FB9"/>
    <w:sectPr w:rsidR="00BE5F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932"/>
    <w:multiLevelType w:val="multilevel"/>
    <w:tmpl w:val="99C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C6922"/>
    <w:multiLevelType w:val="multilevel"/>
    <w:tmpl w:val="008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B9"/>
    <w:rsid w:val="0078148A"/>
    <w:rsid w:val="008D6871"/>
    <w:rsid w:val="00B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EF0F"/>
  <w15:docId w15:val="{918638E4-9FE5-4D4E-9150-8583DABB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D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Leila Ferreira</cp:lastModifiedBy>
  <cp:revision>3</cp:revision>
  <dcterms:created xsi:type="dcterms:W3CDTF">2021-07-18T22:14:00Z</dcterms:created>
  <dcterms:modified xsi:type="dcterms:W3CDTF">2021-07-18T22:26:00Z</dcterms:modified>
</cp:coreProperties>
</file>