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BD0D2" w14:textId="77777777" w:rsidR="00C65245" w:rsidRPr="00D83DF4" w:rsidRDefault="00C65245" w:rsidP="00C65245">
      <w:pPr>
        <w:pStyle w:val="Title"/>
        <w:rPr>
          <w:rFonts w:cs="B Nazanin"/>
          <w:rtl/>
        </w:rPr>
      </w:pPr>
      <w:r w:rsidRPr="00D83DF4">
        <w:rPr>
          <w:rFonts w:cs="B Nazanin" w:hint="cs"/>
          <w:rtl/>
        </w:rPr>
        <w:t xml:space="preserve">مدیریت </w:t>
      </w:r>
    </w:p>
    <w:p w14:paraId="5686BE16" w14:textId="77777777" w:rsidR="00C65245" w:rsidRPr="00D83DF4" w:rsidRDefault="00C65245" w:rsidP="00C65245">
      <w:pPr>
        <w:rPr>
          <w:rFonts w:cs="B Nazanin"/>
          <w:rtl/>
        </w:rPr>
      </w:pPr>
      <w:r w:rsidRPr="00D83DF4">
        <w:rPr>
          <w:rFonts w:cs="B Nazanin" w:hint="cs"/>
          <w:rtl/>
        </w:rPr>
        <w:t xml:space="preserve">به </w:t>
      </w:r>
      <w:r w:rsidRPr="00D83DF4">
        <w:rPr>
          <w:rFonts w:cs="B Nazanin" w:hint="cs"/>
          <w:color w:val="FF0000"/>
          <w:rtl/>
        </w:rPr>
        <w:t>عقیدۀ</w:t>
      </w:r>
      <w:r w:rsidRPr="00D83DF4">
        <w:rPr>
          <w:rFonts w:cs="B Nazanin" w:hint="cs"/>
          <w:rtl/>
        </w:rPr>
        <w:t xml:space="preserve"> علاقبند (1390) مدیریت فن و هنری قدیمی است ولی تعریفی از آن که مورد قبول عام باشد در دست نیست. صاحبنظران با اهداف و سوگیری‌های متفاوت، تعاریف مختلفی از آن ارائه داده‌اند. در </w:t>
      </w:r>
      <w:r w:rsidRPr="00D83DF4">
        <w:rPr>
          <w:rFonts w:cs="B Nazanin" w:hint="cs"/>
          <w:color w:val="FF0000"/>
          <w:rtl/>
        </w:rPr>
        <w:t>نگاه</w:t>
      </w:r>
      <w:r w:rsidRPr="00D83DF4">
        <w:rPr>
          <w:rFonts w:cs="B Nazanin" w:hint="cs"/>
          <w:rtl/>
        </w:rPr>
        <w:t xml:space="preserve"> میرکمالی (1378) مدیریت یعنی کارکردن بامردم، میان مردم و به خاطر خدا (میرکمالی، 1378:22).</w:t>
      </w:r>
    </w:p>
    <w:p w14:paraId="0A373BDF" w14:textId="77777777" w:rsidR="00C65245" w:rsidRPr="00D83DF4" w:rsidRDefault="00C65245" w:rsidP="00C65245">
      <w:pPr>
        <w:rPr>
          <w:rFonts w:cs="B Nazanin"/>
          <w:rtl/>
        </w:rPr>
      </w:pPr>
      <w:r w:rsidRPr="00D83DF4">
        <w:rPr>
          <w:rFonts w:cs="B Nazanin" w:hint="cs"/>
          <w:rtl/>
        </w:rPr>
        <w:t xml:space="preserve">به </w:t>
      </w:r>
      <w:r w:rsidRPr="00D83DF4">
        <w:rPr>
          <w:rFonts w:cs="B Nazanin" w:hint="cs"/>
          <w:color w:val="FF0000"/>
          <w:rtl/>
        </w:rPr>
        <w:t>عقیدۀ</w:t>
      </w:r>
      <w:r w:rsidRPr="00D83DF4">
        <w:rPr>
          <w:rFonts w:cs="B Nazanin" w:hint="cs"/>
          <w:rtl/>
        </w:rPr>
        <w:t xml:space="preserve"> فالت (1924) مدیریت هنر انجام دادن کار به وسیلۀ دیگران است. دانلی و </w:t>
      </w:r>
      <w:r w:rsidRPr="00D83DF4">
        <w:rPr>
          <w:rFonts w:cs="B Nazanin" w:hint="cs"/>
          <w:color w:val="FF0000"/>
          <w:rtl/>
        </w:rPr>
        <w:t>همکاران</w:t>
      </w:r>
      <w:r w:rsidRPr="00D83DF4">
        <w:rPr>
          <w:rFonts w:cs="B Nazanin" w:hint="cs"/>
          <w:rtl/>
        </w:rPr>
        <w:t xml:space="preserve"> (1971) به فرایند هماهنگ‌سازی فعالیت‌های فردی و گروهی برای تحقق اهداف گروهی، مدیریت می‌گویند.از منظر کونز و اودانل (1972) ایجاد محیطی موثر برای افرادی که در گروه‌های رمی سازمانی فعالیت می‌کنند، مدیریت است. هرسی و بلانچارد (1972) مدیریت را کارکردن با و به وسیلۀ افراد و گروه‌ها، برای تحقق اهداف سازمانی می</w:t>
      </w:r>
      <w:r w:rsidRPr="00D83DF4">
        <w:rPr>
          <w:rFonts w:cs="B Nazanin" w:hint="cs"/>
          <w:rtl/>
          <w:cs/>
        </w:rPr>
        <w:t>‎دانند. هماهنگ‌سازی منابع انسانی و مادی در جهت تحقق هدف‌ها، تعریف کاست و رزنویگ (1974) از مدیریت است.</w:t>
      </w:r>
    </w:p>
    <w:p w14:paraId="04008061" w14:textId="77777777" w:rsidR="00C65245" w:rsidRDefault="00C65245" w:rsidP="00C65245">
      <w:pPr>
        <w:rPr>
          <w:rFonts w:cs="B Nazanin"/>
          <w:rtl/>
        </w:rPr>
      </w:pPr>
      <w:r w:rsidRPr="00D83DF4">
        <w:rPr>
          <w:rFonts w:cs="B Nazanin" w:hint="cs"/>
          <w:rtl/>
        </w:rPr>
        <w:t xml:space="preserve">در اغلب تعریف‌های </w:t>
      </w:r>
      <w:r w:rsidRPr="00D83DF4">
        <w:rPr>
          <w:rFonts w:cs="B Nazanin" w:hint="cs"/>
          <w:color w:val="FF0000"/>
          <w:rtl/>
        </w:rPr>
        <w:t>جدید</w:t>
      </w:r>
      <w:r w:rsidRPr="00D83DF4">
        <w:rPr>
          <w:rFonts w:cs="B Nazanin" w:hint="cs"/>
          <w:rtl/>
        </w:rPr>
        <w:t>، مدیریت به عنوان فرآیند تلقی می‌شود. بنا به تعریف گریفین (</w:t>
      </w:r>
      <w:r w:rsidRPr="00D83DF4">
        <w:rPr>
          <w:rFonts w:cs="B Nazanin" w:hint="cs"/>
          <w:color w:val="FF0000"/>
          <w:rtl/>
        </w:rPr>
        <w:t>1987</w:t>
      </w:r>
      <w:r w:rsidRPr="00D83DF4">
        <w:rPr>
          <w:rFonts w:cs="B Nazanin" w:hint="cs"/>
          <w:rtl/>
        </w:rPr>
        <w:t>) فرآیند تصمیم‌گیری و برنامه‌ریزی، سازماندهی، رهبری و کنترل منابع انسانی، مالی، مادی و اطلاعاتی سازمان به منظور تحقق اثربخش و کارآمد هدف‌های آن را مدیریت می‌گویند.منظور از کارایی</w:t>
      </w:r>
      <w:r w:rsidRPr="00D83DF4">
        <w:rPr>
          <w:rStyle w:val="FootnoteReference"/>
          <w:rFonts w:cs="B Nazanin"/>
          <w:rtl/>
        </w:rPr>
        <w:footnoteReference w:id="1"/>
      </w:r>
      <w:r w:rsidRPr="00D83DF4">
        <w:rPr>
          <w:rFonts w:cs="B Nazanin" w:hint="cs"/>
          <w:rtl/>
        </w:rPr>
        <w:t>، انجام دادن کار به شیوۀ منظم و با کمترین اتلاف است و منظور از اثربخشی</w:t>
      </w:r>
      <w:r w:rsidRPr="00D83DF4">
        <w:rPr>
          <w:rStyle w:val="FootnoteReference"/>
          <w:rFonts w:cs="B Nazanin"/>
          <w:rtl/>
        </w:rPr>
        <w:footnoteReference w:id="2"/>
      </w:r>
      <w:r w:rsidRPr="00D83DF4">
        <w:rPr>
          <w:rFonts w:cs="B Nazanin" w:hint="cs"/>
          <w:rtl/>
        </w:rPr>
        <w:t>، انجام دادن کار درست و مطابق با هدف است.</w:t>
      </w:r>
    </w:p>
    <w:p w14:paraId="3D31B957" w14:textId="77777777" w:rsidR="00317506" w:rsidRPr="00D83DF4" w:rsidRDefault="00317506" w:rsidP="00317506">
      <w:pPr>
        <w:spacing w:after="0" w:line="240" w:lineRule="auto"/>
        <w:rPr>
          <w:rFonts w:cs="B Nazanin"/>
          <w:rtl/>
        </w:rPr>
      </w:pPr>
      <w:r w:rsidRPr="00D83DF4">
        <w:rPr>
          <w:rFonts w:cs="B Nazanin"/>
          <w:rtl/>
        </w:rPr>
        <w:t>مدير خوب و موثر، كس</w:t>
      </w:r>
      <w:r w:rsidRPr="00D83DF4">
        <w:rPr>
          <w:rFonts w:cs="B Nazanin" w:hint="cs"/>
          <w:rtl/>
        </w:rPr>
        <w:t>ی</w:t>
      </w:r>
      <w:r w:rsidRPr="00D83DF4">
        <w:rPr>
          <w:rFonts w:cs="B Nazanin"/>
          <w:rtl/>
        </w:rPr>
        <w:t xml:space="preserve"> است كه با استفاده صحيح و عقلاي</w:t>
      </w:r>
      <w:r w:rsidRPr="00D83DF4">
        <w:rPr>
          <w:rFonts w:cs="B Nazanin" w:hint="cs"/>
          <w:rtl/>
        </w:rPr>
        <w:t>ی</w:t>
      </w:r>
      <w:r w:rsidRPr="00D83DF4">
        <w:rPr>
          <w:rFonts w:cs="B Nazanin"/>
          <w:rtl/>
        </w:rPr>
        <w:t xml:space="preserve"> از منابع ماد</w:t>
      </w:r>
      <w:r w:rsidRPr="00D83DF4">
        <w:rPr>
          <w:rFonts w:cs="B Nazanin" w:hint="cs"/>
          <w:rtl/>
        </w:rPr>
        <w:t>ی</w:t>
      </w:r>
      <w:r w:rsidRPr="00D83DF4">
        <w:rPr>
          <w:rFonts w:cs="B Nazanin"/>
          <w:rtl/>
        </w:rPr>
        <w:t xml:space="preserve"> و انسان</w:t>
      </w:r>
      <w:r w:rsidRPr="00D83DF4">
        <w:rPr>
          <w:rFonts w:cs="B Nazanin" w:hint="cs"/>
          <w:rtl/>
        </w:rPr>
        <w:t>ی</w:t>
      </w:r>
      <w:r w:rsidRPr="00D83DF4">
        <w:rPr>
          <w:rFonts w:cs="B Nazanin"/>
          <w:rtl/>
        </w:rPr>
        <w:t>، سازمان را برا</w:t>
      </w:r>
      <w:r w:rsidRPr="00D83DF4">
        <w:rPr>
          <w:rFonts w:cs="B Nazanin" w:hint="cs"/>
          <w:rtl/>
        </w:rPr>
        <w:t>ی</w:t>
      </w:r>
      <w:r w:rsidRPr="00D83DF4">
        <w:rPr>
          <w:rFonts w:cs="B Nazanin"/>
          <w:rtl/>
        </w:rPr>
        <w:t xml:space="preserve"> رسيدن به هدف خود، رهبري و هدايت كند. پس مديران آموزش و پرورش علاوه بر آگاهي كامل از علم مديريت بايد شرايط و ويژگ</w:t>
      </w:r>
      <w:r w:rsidRPr="00D83DF4">
        <w:rPr>
          <w:rFonts w:cs="B Nazanin" w:hint="cs"/>
          <w:rtl/>
        </w:rPr>
        <w:t>ی‌</w:t>
      </w:r>
      <w:r w:rsidRPr="00D83DF4">
        <w:rPr>
          <w:rFonts w:cs="B Nazanin"/>
          <w:rtl/>
        </w:rPr>
        <w:t>هاي</w:t>
      </w:r>
      <w:r w:rsidRPr="00D83DF4">
        <w:rPr>
          <w:rFonts w:cs="B Nazanin" w:hint="cs"/>
          <w:rtl/>
        </w:rPr>
        <w:t>ی</w:t>
      </w:r>
      <w:r w:rsidRPr="00D83DF4">
        <w:rPr>
          <w:rFonts w:cs="B Nazanin"/>
          <w:rtl/>
        </w:rPr>
        <w:t xml:space="preserve"> را دارا باشند كه برخ</w:t>
      </w:r>
      <w:r w:rsidRPr="00D83DF4">
        <w:rPr>
          <w:rFonts w:cs="B Nazanin" w:hint="cs"/>
          <w:rtl/>
        </w:rPr>
        <w:t>ی</w:t>
      </w:r>
      <w:r w:rsidRPr="00D83DF4">
        <w:rPr>
          <w:rFonts w:cs="B Nazanin"/>
          <w:rtl/>
        </w:rPr>
        <w:t xml:space="preserve"> از مهم</w:t>
      </w:r>
      <w:r w:rsidRPr="00D83DF4">
        <w:rPr>
          <w:rFonts w:cs="B Nazanin" w:hint="cs"/>
          <w:rtl/>
        </w:rPr>
        <w:t>‌</w:t>
      </w:r>
      <w:r w:rsidRPr="00D83DF4">
        <w:rPr>
          <w:rFonts w:cs="B Nazanin"/>
          <w:rtl/>
        </w:rPr>
        <w:t>ترين آنها عبارتند از</w:t>
      </w:r>
      <w:r w:rsidRPr="00D83DF4">
        <w:rPr>
          <w:rFonts w:cs="B Nazanin" w:hint="cs"/>
          <w:rtl/>
        </w:rPr>
        <w:t>:</w:t>
      </w:r>
    </w:p>
    <w:p w14:paraId="37A02149" w14:textId="77777777" w:rsidR="00317506" w:rsidRPr="00D83DF4" w:rsidRDefault="00317506" w:rsidP="00317506">
      <w:pPr>
        <w:pStyle w:val="ListParagraph"/>
        <w:numPr>
          <w:ilvl w:val="0"/>
          <w:numId w:val="2"/>
        </w:numPr>
        <w:rPr>
          <w:rFonts w:asciiTheme="minorHAnsi" w:eastAsiaTheme="minorHAnsi" w:hAnsiTheme="minorHAnsi" w:cs="B Nazanin"/>
          <w:sz w:val="28"/>
          <w:rtl/>
        </w:rPr>
      </w:pPr>
      <w:r w:rsidRPr="00D83DF4">
        <w:rPr>
          <w:rFonts w:asciiTheme="minorHAnsi" w:eastAsiaTheme="minorHAnsi" w:hAnsiTheme="minorHAnsi" w:cs="B Nazanin"/>
          <w:sz w:val="28"/>
          <w:rtl/>
        </w:rPr>
        <w:t>در زمينه</w:t>
      </w:r>
      <w:r w:rsidRPr="00D83DF4">
        <w:rPr>
          <w:rFonts w:asciiTheme="minorHAnsi" w:eastAsiaTheme="minorHAnsi" w:hAnsiTheme="minorHAnsi" w:cs="B Nazanin" w:hint="cs"/>
          <w:sz w:val="28"/>
          <w:rtl/>
        </w:rPr>
        <w:t>‌ی</w:t>
      </w:r>
      <w:r w:rsidRPr="00D83DF4">
        <w:rPr>
          <w:rFonts w:asciiTheme="minorHAnsi" w:eastAsiaTheme="minorHAnsi" w:hAnsiTheme="minorHAnsi" w:cs="B Nazanin"/>
          <w:sz w:val="28"/>
          <w:rtl/>
        </w:rPr>
        <w:t xml:space="preserve"> مديريت، دارا</w:t>
      </w:r>
      <w:r w:rsidRPr="00D83DF4">
        <w:rPr>
          <w:rFonts w:asciiTheme="minorHAnsi" w:eastAsiaTheme="minorHAnsi" w:hAnsiTheme="minorHAnsi" w:cs="B Nazanin" w:hint="cs"/>
          <w:sz w:val="28"/>
          <w:rtl/>
        </w:rPr>
        <w:t>ی</w:t>
      </w:r>
      <w:r w:rsidRPr="00D83DF4">
        <w:rPr>
          <w:rFonts w:asciiTheme="minorHAnsi" w:eastAsiaTheme="minorHAnsi" w:hAnsiTheme="minorHAnsi" w:cs="B Nazanin"/>
          <w:sz w:val="28"/>
          <w:rtl/>
        </w:rPr>
        <w:t xml:space="preserve"> مهارت</w:t>
      </w:r>
      <w:r w:rsidRPr="00D83DF4">
        <w:rPr>
          <w:rFonts w:asciiTheme="minorHAnsi" w:eastAsiaTheme="minorHAnsi" w:hAnsiTheme="minorHAnsi" w:cs="B Nazanin" w:hint="cs"/>
          <w:sz w:val="28"/>
          <w:rtl/>
        </w:rPr>
        <w:t>‌</w:t>
      </w:r>
      <w:r w:rsidRPr="00D83DF4">
        <w:rPr>
          <w:rFonts w:asciiTheme="minorHAnsi" w:eastAsiaTheme="minorHAnsi" w:hAnsiTheme="minorHAnsi" w:cs="B Nazanin"/>
          <w:sz w:val="28"/>
          <w:rtl/>
        </w:rPr>
        <w:t>ها</w:t>
      </w:r>
      <w:r w:rsidRPr="00D83DF4">
        <w:rPr>
          <w:rFonts w:asciiTheme="minorHAnsi" w:eastAsiaTheme="minorHAnsi" w:hAnsiTheme="minorHAnsi" w:cs="B Nazanin" w:hint="cs"/>
          <w:sz w:val="28"/>
          <w:rtl/>
        </w:rPr>
        <w:t>ی</w:t>
      </w:r>
      <w:r w:rsidRPr="00D83DF4">
        <w:rPr>
          <w:rFonts w:asciiTheme="minorHAnsi" w:eastAsiaTheme="minorHAnsi" w:hAnsiTheme="minorHAnsi" w:cs="B Nazanin"/>
          <w:sz w:val="28"/>
          <w:rtl/>
        </w:rPr>
        <w:t xml:space="preserve"> فن</w:t>
      </w:r>
      <w:r w:rsidRPr="00D83DF4">
        <w:rPr>
          <w:rFonts w:asciiTheme="minorHAnsi" w:eastAsiaTheme="minorHAnsi" w:hAnsiTheme="minorHAnsi" w:cs="B Nazanin" w:hint="cs"/>
          <w:sz w:val="28"/>
          <w:rtl/>
        </w:rPr>
        <w:t>ی</w:t>
      </w:r>
      <w:r w:rsidRPr="00D83DF4">
        <w:rPr>
          <w:rFonts w:asciiTheme="minorHAnsi" w:eastAsiaTheme="minorHAnsi" w:hAnsiTheme="minorHAnsi" w:cs="B Nazanin"/>
          <w:sz w:val="28"/>
          <w:rtl/>
        </w:rPr>
        <w:t>، انسان</w:t>
      </w:r>
      <w:r w:rsidRPr="00D83DF4">
        <w:rPr>
          <w:rFonts w:asciiTheme="minorHAnsi" w:eastAsiaTheme="minorHAnsi" w:hAnsiTheme="minorHAnsi" w:cs="B Nazanin" w:hint="cs"/>
          <w:sz w:val="28"/>
          <w:rtl/>
        </w:rPr>
        <w:t>ی</w:t>
      </w:r>
      <w:r w:rsidRPr="00D83DF4">
        <w:rPr>
          <w:rFonts w:asciiTheme="minorHAnsi" w:eastAsiaTheme="minorHAnsi" w:hAnsiTheme="minorHAnsi" w:cs="B Nazanin"/>
          <w:sz w:val="28"/>
          <w:rtl/>
        </w:rPr>
        <w:t xml:space="preserve"> و ادراك</w:t>
      </w:r>
      <w:r w:rsidRPr="00D83DF4">
        <w:rPr>
          <w:rFonts w:asciiTheme="minorHAnsi" w:eastAsiaTheme="minorHAnsi" w:hAnsiTheme="minorHAnsi" w:cs="B Nazanin" w:hint="cs"/>
          <w:sz w:val="28"/>
          <w:rtl/>
        </w:rPr>
        <w:t>ی</w:t>
      </w:r>
      <w:r w:rsidRPr="00D83DF4">
        <w:rPr>
          <w:rFonts w:asciiTheme="minorHAnsi" w:eastAsiaTheme="minorHAnsi" w:hAnsiTheme="minorHAnsi" w:cs="B Nazanin"/>
          <w:sz w:val="28"/>
          <w:rtl/>
        </w:rPr>
        <w:t xml:space="preserve"> باشد</w:t>
      </w:r>
      <w:r w:rsidRPr="00D83DF4">
        <w:rPr>
          <w:rFonts w:asciiTheme="minorHAnsi" w:eastAsiaTheme="minorHAnsi" w:hAnsiTheme="minorHAnsi" w:cs="B Nazanin" w:hint="cs"/>
          <w:sz w:val="28"/>
          <w:rtl/>
        </w:rPr>
        <w:t>.</w:t>
      </w:r>
    </w:p>
    <w:p w14:paraId="1529CFD4" w14:textId="77777777" w:rsidR="00317506" w:rsidRPr="00D83DF4" w:rsidRDefault="00317506" w:rsidP="00317506">
      <w:pPr>
        <w:pStyle w:val="ListParagraph"/>
        <w:numPr>
          <w:ilvl w:val="0"/>
          <w:numId w:val="2"/>
        </w:numPr>
        <w:rPr>
          <w:rFonts w:asciiTheme="minorHAnsi" w:eastAsiaTheme="minorHAnsi" w:hAnsiTheme="minorHAnsi" w:cs="B Nazanin"/>
          <w:sz w:val="28"/>
        </w:rPr>
      </w:pPr>
      <w:r w:rsidRPr="00D83DF4">
        <w:rPr>
          <w:rFonts w:asciiTheme="minorHAnsi" w:eastAsiaTheme="minorHAnsi" w:hAnsiTheme="minorHAnsi" w:cs="B Nazanin"/>
          <w:sz w:val="28"/>
          <w:rtl/>
        </w:rPr>
        <w:t xml:space="preserve"> به كار خود به عنوان مدير آموزشي، نگرشي آگاهانه و علمي داشته باش</w:t>
      </w:r>
      <w:r w:rsidRPr="00D83DF4">
        <w:rPr>
          <w:rFonts w:asciiTheme="minorHAnsi" w:eastAsiaTheme="minorHAnsi" w:hAnsiTheme="minorHAnsi" w:cs="B Nazanin" w:hint="cs"/>
          <w:sz w:val="28"/>
          <w:rtl/>
        </w:rPr>
        <w:t>د.</w:t>
      </w:r>
    </w:p>
    <w:p w14:paraId="0016B77C" w14:textId="77777777" w:rsidR="00317506" w:rsidRPr="00D83DF4" w:rsidRDefault="00317506" w:rsidP="00317506">
      <w:pPr>
        <w:pStyle w:val="ListParagraph"/>
        <w:numPr>
          <w:ilvl w:val="0"/>
          <w:numId w:val="2"/>
        </w:numPr>
        <w:rPr>
          <w:rFonts w:asciiTheme="minorHAnsi" w:eastAsiaTheme="minorHAnsi" w:hAnsiTheme="minorHAnsi" w:cs="B Nazanin"/>
          <w:sz w:val="28"/>
        </w:rPr>
      </w:pPr>
      <w:r w:rsidRPr="00D83DF4">
        <w:rPr>
          <w:rFonts w:asciiTheme="minorHAnsi" w:eastAsiaTheme="minorHAnsi" w:hAnsiTheme="minorHAnsi" w:cs="B Nazanin"/>
          <w:sz w:val="28"/>
          <w:rtl/>
        </w:rPr>
        <w:t>كليات روش</w:t>
      </w:r>
      <w:r w:rsidRPr="00D83DF4">
        <w:rPr>
          <w:rFonts w:asciiTheme="minorHAnsi" w:eastAsiaTheme="minorHAnsi" w:hAnsiTheme="minorHAnsi" w:cs="B Nazanin" w:hint="cs"/>
          <w:sz w:val="28"/>
          <w:rtl/>
        </w:rPr>
        <w:t>‌</w:t>
      </w:r>
      <w:r w:rsidRPr="00D83DF4">
        <w:rPr>
          <w:rFonts w:asciiTheme="minorHAnsi" w:eastAsiaTheme="minorHAnsi" w:hAnsiTheme="minorHAnsi" w:cs="B Nazanin"/>
          <w:sz w:val="28"/>
          <w:rtl/>
        </w:rPr>
        <w:t>ها و فنون تدريس را به</w:t>
      </w:r>
      <w:r w:rsidRPr="00D83DF4">
        <w:rPr>
          <w:rFonts w:asciiTheme="minorHAnsi" w:eastAsiaTheme="minorHAnsi" w:hAnsiTheme="minorHAnsi" w:cs="B Nazanin" w:hint="cs"/>
          <w:sz w:val="28"/>
          <w:rtl/>
        </w:rPr>
        <w:t>‌</w:t>
      </w:r>
      <w:r w:rsidRPr="00D83DF4">
        <w:rPr>
          <w:rFonts w:asciiTheme="minorHAnsi" w:eastAsiaTheme="minorHAnsi" w:hAnsiTheme="minorHAnsi" w:cs="B Nazanin"/>
          <w:sz w:val="28"/>
          <w:rtl/>
        </w:rPr>
        <w:t>خوبي بداند</w:t>
      </w:r>
      <w:r w:rsidRPr="00D83DF4">
        <w:rPr>
          <w:rFonts w:asciiTheme="minorHAnsi" w:eastAsiaTheme="minorHAnsi" w:hAnsiTheme="minorHAnsi" w:cs="B Nazanin" w:hint="cs"/>
          <w:sz w:val="28"/>
          <w:rtl/>
        </w:rPr>
        <w:t>.</w:t>
      </w:r>
    </w:p>
    <w:p w14:paraId="0289BDC2" w14:textId="77777777" w:rsidR="00317506" w:rsidRPr="00D83DF4" w:rsidRDefault="00317506" w:rsidP="00317506">
      <w:pPr>
        <w:pStyle w:val="ListParagraph"/>
        <w:numPr>
          <w:ilvl w:val="0"/>
          <w:numId w:val="2"/>
        </w:numPr>
        <w:rPr>
          <w:rFonts w:asciiTheme="minorHAnsi" w:eastAsiaTheme="minorHAnsi" w:hAnsiTheme="minorHAnsi" w:cs="B Nazanin"/>
          <w:sz w:val="28"/>
        </w:rPr>
      </w:pPr>
      <w:r w:rsidRPr="00D83DF4">
        <w:rPr>
          <w:rFonts w:asciiTheme="minorHAnsi" w:eastAsiaTheme="minorHAnsi" w:hAnsiTheme="minorHAnsi" w:cs="B Nazanin"/>
          <w:sz w:val="28"/>
          <w:rtl/>
        </w:rPr>
        <w:t>از سلامت جسماني، رواني و شخصيتي كامل برخوردار باشد</w:t>
      </w:r>
      <w:r w:rsidRPr="00D83DF4">
        <w:rPr>
          <w:rFonts w:asciiTheme="minorHAnsi" w:eastAsiaTheme="minorHAnsi" w:hAnsiTheme="minorHAnsi" w:cs="B Nazanin" w:hint="cs"/>
          <w:sz w:val="28"/>
          <w:rtl/>
        </w:rPr>
        <w:t xml:space="preserve"> (سارلی و صفائی، 1396، ص.52).</w:t>
      </w:r>
    </w:p>
    <w:p w14:paraId="7941674F" w14:textId="77777777" w:rsidR="00317506" w:rsidRPr="00D83DF4" w:rsidRDefault="00317506" w:rsidP="00317506">
      <w:pPr>
        <w:pStyle w:val="ListParagraph"/>
        <w:numPr>
          <w:ilvl w:val="0"/>
          <w:numId w:val="2"/>
        </w:numPr>
        <w:rPr>
          <w:rFonts w:asciiTheme="minorHAnsi" w:eastAsiaTheme="minorHAnsi" w:hAnsiTheme="minorHAnsi" w:cs="B Nazanin"/>
          <w:sz w:val="28"/>
        </w:rPr>
      </w:pPr>
      <w:r w:rsidRPr="00D83DF4">
        <w:rPr>
          <w:rFonts w:asciiTheme="minorHAnsi" w:eastAsiaTheme="minorHAnsi" w:hAnsiTheme="minorHAnsi" w:cs="B Nazanin"/>
          <w:sz w:val="28"/>
          <w:rtl/>
        </w:rPr>
        <w:t>نظام آموزشي كشور خود را به خوبي بشناسد و از سوابق و تحولات تاريخي آن آگاه باشد</w:t>
      </w:r>
      <w:r w:rsidRPr="00D83DF4">
        <w:rPr>
          <w:rFonts w:asciiTheme="minorHAnsi" w:eastAsiaTheme="minorHAnsi" w:hAnsiTheme="minorHAnsi" w:cs="B Nazanin" w:hint="cs"/>
          <w:sz w:val="28"/>
          <w:rtl/>
        </w:rPr>
        <w:t>.</w:t>
      </w:r>
    </w:p>
    <w:p w14:paraId="5D253328" w14:textId="77777777" w:rsidR="00317506" w:rsidRPr="00D83DF4" w:rsidRDefault="00317506" w:rsidP="00317506">
      <w:pPr>
        <w:pStyle w:val="ListParagraph"/>
        <w:numPr>
          <w:ilvl w:val="0"/>
          <w:numId w:val="2"/>
        </w:numPr>
        <w:rPr>
          <w:rFonts w:asciiTheme="minorHAnsi" w:eastAsiaTheme="minorHAnsi" w:hAnsiTheme="minorHAnsi" w:cs="B Nazanin"/>
          <w:sz w:val="28"/>
        </w:rPr>
      </w:pPr>
      <w:r w:rsidRPr="00D83DF4">
        <w:rPr>
          <w:rFonts w:asciiTheme="minorHAnsi" w:eastAsiaTheme="minorHAnsi" w:hAnsiTheme="minorHAnsi" w:cs="B Nazanin"/>
          <w:sz w:val="28"/>
          <w:rtl/>
        </w:rPr>
        <w:t>از فلسفه، ارزشها، هدفها و مقاصد كلي آموزشي مطلع باشد</w:t>
      </w:r>
      <w:r w:rsidRPr="00D83DF4">
        <w:rPr>
          <w:rFonts w:asciiTheme="minorHAnsi" w:eastAsiaTheme="minorHAnsi" w:hAnsiTheme="minorHAnsi" w:cs="B Nazanin" w:hint="cs"/>
          <w:sz w:val="28"/>
          <w:rtl/>
        </w:rPr>
        <w:t>.</w:t>
      </w:r>
    </w:p>
    <w:p w14:paraId="77287E16" w14:textId="77777777" w:rsidR="00317506" w:rsidRPr="00D83DF4" w:rsidRDefault="00317506" w:rsidP="00317506">
      <w:pPr>
        <w:pStyle w:val="ListParagraph"/>
        <w:numPr>
          <w:ilvl w:val="0"/>
          <w:numId w:val="2"/>
        </w:numPr>
        <w:rPr>
          <w:rFonts w:asciiTheme="minorHAnsi" w:eastAsiaTheme="minorHAnsi" w:hAnsiTheme="minorHAnsi" w:cs="B Nazanin"/>
          <w:sz w:val="28"/>
        </w:rPr>
      </w:pPr>
      <w:r w:rsidRPr="00D83DF4">
        <w:rPr>
          <w:rFonts w:asciiTheme="minorHAnsi" w:eastAsiaTheme="minorHAnsi" w:hAnsiTheme="minorHAnsi" w:cs="B Nazanin"/>
          <w:sz w:val="28"/>
          <w:rtl/>
        </w:rPr>
        <w:t>با انديشه</w:t>
      </w:r>
      <w:r w:rsidRPr="00D83DF4">
        <w:rPr>
          <w:rFonts w:asciiTheme="minorHAnsi" w:eastAsiaTheme="minorHAnsi" w:hAnsiTheme="minorHAnsi" w:cs="B Nazanin" w:hint="cs"/>
          <w:sz w:val="28"/>
          <w:rtl/>
        </w:rPr>
        <w:t>‌</w:t>
      </w:r>
      <w:r w:rsidRPr="00D83DF4">
        <w:rPr>
          <w:rFonts w:asciiTheme="minorHAnsi" w:eastAsiaTheme="minorHAnsi" w:hAnsiTheme="minorHAnsi" w:cs="B Nazanin"/>
          <w:sz w:val="28"/>
          <w:rtl/>
        </w:rPr>
        <w:t>ها و نظريه</w:t>
      </w:r>
      <w:r w:rsidRPr="00D83DF4">
        <w:rPr>
          <w:rFonts w:asciiTheme="minorHAnsi" w:eastAsiaTheme="minorHAnsi" w:hAnsiTheme="minorHAnsi" w:cs="B Nazanin" w:hint="cs"/>
          <w:sz w:val="28"/>
          <w:rtl/>
        </w:rPr>
        <w:t>‌</w:t>
      </w:r>
      <w:r w:rsidRPr="00D83DF4">
        <w:rPr>
          <w:rFonts w:asciiTheme="minorHAnsi" w:eastAsiaTheme="minorHAnsi" w:hAnsiTheme="minorHAnsi" w:cs="B Nazanin"/>
          <w:sz w:val="28"/>
          <w:rtl/>
        </w:rPr>
        <w:t>هاي مديريت و رهبري آشنا باشد و به اقتضاي محيط كار خود، آنها را به</w:t>
      </w:r>
      <w:r w:rsidRPr="00D83DF4">
        <w:rPr>
          <w:rFonts w:asciiTheme="minorHAnsi" w:eastAsiaTheme="minorHAnsi" w:hAnsiTheme="minorHAnsi" w:cs="B Nazanin" w:hint="cs"/>
          <w:sz w:val="28"/>
          <w:rtl/>
        </w:rPr>
        <w:t>‌</w:t>
      </w:r>
      <w:r w:rsidRPr="00D83DF4">
        <w:rPr>
          <w:rFonts w:asciiTheme="minorHAnsi" w:eastAsiaTheme="minorHAnsi" w:hAnsiTheme="minorHAnsi" w:cs="B Nazanin"/>
          <w:sz w:val="28"/>
          <w:rtl/>
        </w:rPr>
        <w:t>كار بندد</w:t>
      </w:r>
      <w:r w:rsidRPr="00D83DF4">
        <w:rPr>
          <w:rFonts w:asciiTheme="minorHAnsi" w:eastAsiaTheme="minorHAnsi" w:hAnsiTheme="minorHAnsi" w:cs="B Nazanin" w:hint="cs"/>
          <w:sz w:val="28"/>
          <w:rtl/>
        </w:rPr>
        <w:t>.</w:t>
      </w:r>
    </w:p>
    <w:p w14:paraId="677A1C28" w14:textId="77777777" w:rsidR="00317506" w:rsidRPr="00D83DF4" w:rsidRDefault="00317506" w:rsidP="00317506">
      <w:pPr>
        <w:pStyle w:val="ListParagraph"/>
        <w:numPr>
          <w:ilvl w:val="0"/>
          <w:numId w:val="2"/>
        </w:numPr>
        <w:rPr>
          <w:rFonts w:asciiTheme="minorHAnsi" w:eastAsiaTheme="minorHAnsi" w:hAnsiTheme="minorHAnsi" w:cs="B Nazanin"/>
          <w:sz w:val="28"/>
        </w:rPr>
      </w:pPr>
      <w:r w:rsidRPr="00D83DF4">
        <w:rPr>
          <w:rFonts w:asciiTheme="minorHAnsi" w:eastAsiaTheme="minorHAnsi" w:hAnsiTheme="minorHAnsi" w:cs="B Nazanin"/>
          <w:sz w:val="28"/>
          <w:rtl/>
        </w:rPr>
        <w:t>بر مسئوليت</w:t>
      </w:r>
      <w:r w:rsidRPr="00D83DF4">
        <w:rPr>
          <w:rFonts w:asciiTheme="minorHAnsi" w:eastAsiaTheme="minorHAnsi" w:hAnsiTheme="minorHAnsi" w:cs="B Nazanin" w:hint="cs"/>
          <w:sz w:val="28"/>
          <w:rtl/>
        </w:rPr>
        <w:t>‌</w:t>
      </w:r>
      <w:r w:rsidRPr="00D83DF4">
        <w:rPr>
          <w:rFonts w:asciiTheme="minorHAnsi" w:eastAsiaTheme="minorHAnsi" w:hAnsiTheme="minorHAnsi" w:cs="B Nazanin"/>
          <w:sz w:val="28"/>
          <w:rtl/>
        </w:rPr>
        <w:t>ها و وظايف چندبعدی آموزشی، ارشادی، فرهنگی و اجتماعی خود واقف باشد</w:t>
      </w:r>
      <w:r w:rsidRPr="00D83DF4">
        <w:rPr>
          <w:rFonts w:asciiTheme="minorHAnsi" w:eastAsiaTheme="minorHAnsi" w:hAnsiTheme="minorHAnsi" w:cs="B Nazanin" w:hint="cs"/>
          <w:sz w:val="28"/>
          <w:rtl/>
        </w:rPr>
        <w:t xml:space="preserve">. </w:t>
      </w:r>
    </w:p>
    <w:p w14:paraId="529728A2" w14:textId="77777777" w:rsidR="00317506" w:rsidRPr="00D83DF4" w:rsidRDefault="00317506" w:rsidP="00317506">
      <w:pPr>
        <w:pStyle w:val="ListParagraph"/>
        <w:numPr>
          <w:ilvl w:val="0"/>
          <w:numId w:val="2"/>
        </w:numPr>
        <w:rPr>
          <w:rFonts w:asciiTheme="minorHAnsi" w:eastAsiaTheme="minorHAnsi" w:hAnsiTheme="minorHAnsi" w:cs="B Nazanin"/>
          <w:sz w:val="28"/>
        </w:rPr>
      </w:pPr>
      <w:r w:rsidRPr="00D83DF4">
        <w:rPr>
          <w:rFonts w:asciiTheme="minorHAnsi" w:eastAsiaTheme="minorHAnsi" w:hAnsiTheme="minorHAnsi" w:cs="B Nazanin" w:hint="cs"/>
          <w:sz w:val="28"/>
          <w:rtl/>
        </w:rPr>
        <w:t>س</w:t>
      </w:r>
      <w:r w:rsidRPr="00D83DF4">
        <w:rPr>
          <w:rFonts w:asciiTheme="minorHAnsi" w:eastAsiaTheme="minorHAnsi" w:hAnsiTheme="minorHAnsi" w:cs="B Nazanin"/>
          <w:sz w:val="28"/>
          <w:rtl/>
        </w:rPr>
        <w:t>ابقه آموزش</w:t>
      </w:r>
      <w:r w:rsidRPr="00D83DF4">
        <w:rPr>
          <w:rFonts w:asciiTheme="minorHAnsi" w:eastAsiaTheme="minorHAnsi" w:hAnsiTheme="minorHAnsi" w:cs="B Nazanin" w:hint="cs"/>
          <w:sz w:val="28"/>
          <w:rtl/>
        </w:rPr>
        <w:t>ی</w:t>
      </w:r>
      <w:r w:rsidRPr="00D83DF4">
        <w:rPr>
          <w:rFonts w:asciiTheme="minorHAnsi" w:eastAsiaTheme="minorHAnsi" w:hAnsiTheme="minorHAnsi" w:cs="B Nazanin"/>
          <w:sz w:val="28"/>
          <w:rtl/>
        </w:rPr>
        <w:t xml:space="preserve"> و معلم</w:t>
      </w:r>
      <w:r w:rsidRPr="00D83DF4">
        <w:rPr>
          <w:rFonts w:asciiTheme="minorHAnsi" w:eastAsiaTheme="minorHAnsi" w:hAnsiTheme="minorHAnsi" w:cs="B Nazanin" w:hint="cs"/>
          <w:sz w:val="28"/>
          <w:rtl/>
        </w:rPr>
        <w:t>ی</w:t>
      </w:r>
      <w:r w:rsidRPr="00D83DF4">
        <w:rPr>
          <w:rFonts w:asciiTheme="minorHAnsi" w:eastAsiaTheme="minorHAnsi" w:hAnsiTheme="minorHAnsi" w:cs="B Nazanin"/>
          <w:sz w:val="28"/>
          <w:rtl/>
        </w:rPr>
        <w:t xml:space="preserve"> حداقل پنج سال داشته باشد</w:t>
      </w:r>
      <w:r w:rsidRPr="00D83DF4">
        <w:rPr>
          <w:rFonts w:asciiTheme="minorHAnsi" w:eastAsiaTheme="minorHAnsi" w:hAnsiTheme="minorHAnsi" w:cs="B Nazanin" w:hint="cs"/>
          <w:sz w:val="28"/>
          <w:rtl/>
        </w:rPr>
        <w:t>.</w:t>
      </w:r>
    </w:p>
    <w:p w14:paraId="0BFEC398" w14:textId="77777777" w:rsidR="00317506" w:rsidRPr="00D83DF4" w:rsidRDefault="00317506" w:rsidP="00317506">
      <w:pPr>
        <w:pStyle w:val="ListParagraph"/>
        <w:numPr>
          <w:ilvl w:val="0"/>
          <w:numId w:val="2"/>
        </w:numPr>
        <w:rPr>
          <w:rFonts w:asciiTheme="minorHAnsi" w:eastAsiaTheme="minorHAnsi" w:hAnsiTheme="minorHAnsi" w:cs="B Nazanin"/>
          <w:sz w:val="28"/>
        </w:rPr>
      </w:pPr>
      <w:r w:rsidRPr="00D83DF4">
        <w:rPr>
          <w:rFonts w:asciiTheme="minorHAnsi" w:eastAsiaTheme="minorHAnsi" w:hAnsiTheme="minorHAnsi" w:cs="B Nazanin"/>
          <w:sz w:val="28"/>
          <w:rtl/>
        </w:rPr>
        <w:t>در زمینه</w:t>
      </w:r>
      <w:r w:rsidRPr="00D83DF4">
        <w:rPr>
          <w:rFonts w:asciiTheme="minorHAnsi" w:eastAsiaTheme="minorHAnsi" w:hAnsiTheme="minorHAnsi" w:cs="B Nazanin" w:hint="cs"/>
          <w:sz w:val="28"/>
          <w:rtl/>
        </w:rPr>
        <w:t>‌ی</w:t>
      </w:r>
      <w:r w:rsidRPr="00D83DF4">
        <w:rPr>
          <w:rFonts w:asciiTheme="minorHAnsi" w:eastAsiaTheme="minorHAnsi" w:hAnsiTheme="minorHAnsi" w:cs="B Nazanin"/>
          <w:sz w:val="28"/>
          <w:rtl/>
        </w:rPr>
        <w:t xml:space="preserve"> علوم تربیتی و روانشناسی دانش كافی داشته و بتواند معلمان را راهنمای</w:t>
      </w:r>
      <w:r w:rsidRPr="00D83DF4">
        <w:rPr>
          <w:rFonts w:asciiTheme="minorHAnsi" w:eastAsiaTheme="minorHAnsi" w:hAnsiTheme="minorHAnsi" w:cs="B Nazanin" w:hint="cs"/>
          <w:sz w:val="28"/>
          <w:rtl/>
        </w:rPr>
        <w:t>ی</w:t>
      </w:r>
      <w:r w:rsidRPr="00D83DF4">
        <w:rPr>
          <w:rFonts w:asciiTheme="minorHAnsi" w:eastAsiaTheme="minorHAnsi" w:hAnsiTheme="minorHAnsi" w:cs="B Nazanin"/>
          <w:sz w:val="28"/>
          <w:rtl/>
        </w:rPr>
        <w:t xml:space="preserve"> نماید</w:t>
      </w:r>
      <w:r w:rsidRPr="00D83DF4">
        <w:rPr>
          <w:rFonts w:asciiTheme="minorHAnsi" w:eastAsiaTheme="minorHAnsi" w:hAnsiTheme="minorHAnsi" w:cs="B Nazanin" w:hint="cs"/>
          <w:sz w:val="28"/>
          <w:rtl/>
        </w:rPr>
        <w:t>.</w:t>
      </w:r>
    </w:p>
    <w:p w14:paraId="47A2518B" w14:textId="77777777" w:rsidR="00317506" w:rsidRPr="00D83DF4" w:rsidRDefault="00317506" w:rsidP="00317506">
      <w:pPr>
        <w:pStyle w:val="ListParagraph"/>
        <w:numPr>
          <w:ilvl w:val="0"/>
          <w:numId w:val="2"/>
        </w:numPr>
        <w:rPr>
          <w:rFonts w:asciiTheme="minorHAnsi" w:eastAsiaTheme="minorHAnsi" w:hAnsiTheme="minorHAnsi" w:cs="B Nazanin"/>
          <w:sz w:val="28"/>
          <w:rtl/>
        </w:rPr>
      </w:pPr>
      <w:r w:rsidRPr="00D83DF4">
        <w:rPr>
          <w:rFonts w:asciiTheme="minorHAnsi" w:eastAsiaTheme="minorHAnsi" w:hAnsiTheme="minorHAnsi" w:cs="B Nazanin"/>
          <w:sz w:val="28"/>
          <w:rtl/>
        </w:rPr>
        <w:lastRenderedPageBreak/>
        <w:t>روابط و مناسبات متقابل میان مدرسه، خانواده و جامعه را درك كرده و در انجام وظایف محوله آنها را نادیده نگیرد</w:t>
      </w:r>
      <w:r w:rsidRPr="00D83DF4">
        <w:rPr>
          <w:rFonts w:asciiTheme="minorHAnsi" w:eastAsiaTheme="minorHAnsi" w:hAnsiTheme="minorHAnsi" w:cs="B Nazanin" w:hint="cs"/>
          <w:sz w:val="28"/>
          <w:rtl/>
        </w:rPr>
        <w:t xml:space="preserve"> (سارلی و صفائی،1396، ص.52).</w:t>
      </w:r>
    </w:p>
    <w:p w14:paraId="259B13F6" w14:textId="77777777" w:rsidR="00B1268B" w:rsidRDefault="00B1268B" w:rsidP="00B1268B">
      <w:pPr>
        <w:rPr>
          <w:rFonts w:ascii="IRNazanin" w:hAnsi="IRNazanin" w:cs="B Nazanin"/>
          <w:color w:val="000000"/>
          <w:rtl/>
        </w:rPr>
      </w:pPr>
      <w:r w:rsidRPr="00D83DF4">
        <w:rPr>
          <w:rFonts w:ascii="IRNazanin" w:hAnsi="IRNazanin" w:cs="B Nazanin" w:hint="cs"/>
          <w:color w:val="000000"/>
          <w:rtl/>
        </w:rPr>
        <w:t>میرکمالی (13</w:t>
      </w:r>
      <w:r>
        <w:rPr>
          <w:rFonts w:ascii="IRNazanin" w:hAnsi="IRNazanin" w:cs="B Nazanin" w:hint="cs"/>
          <w:color w:val="000000"/>
          <w:rtl/>
        </w:rPr>
        <w:t>93</w:t>
      </w:r>
      <w:r w:rsidRPr="00D83DF4">
        <w:rPr>
          <w:rFonts w:ascii="IRNazanin" w:hAnsi="IRNazanin" w:cs="B Nazanin" w:hint="cs"/>
          <w:color w:val="000000"/>
          <w:rtl/>
        </w:rPr>
        <w:t>) توانایی‌های مدیریت را در سه سطح به سه دستۀ توانایی‌های عمومی، توانایی‌های بلوغی و توانایی‌های رهبری تقسیم می‌کند. توانایی‌های عمومی شامل سلامتی جسمی، روانی و عاطفی، سلامتی عقل و قدرت تفکر و ادراک، ایمان، تقوی و تعهد است. توانایی‌های بلوغی شامل دانش عمومی و تخصصی، مهارت‌های فنی، ادراکی و انسانی، تجربه، قدرت تشخیص، قضاوت، تصمیم‌گیری و حل مسائل، هدفدار بودن و انگیزه داشتن، نگرش و جهان‌بینی، اخلاق و رفتار مناسب است. توانایی‌های رهبری که بالاترین سطح توانایی‌های مدیریت است شامل قدرت پاداشی، اجباری و قانونی، قدرت مرجعیت و قدرت تخصصی است. مک موری</w:t>
      </w:r>
      <w:r w:rsidRPr="00D83DF4">
        <w:rPr>
          <w:rStyle w:val="FootnoteReference"/>
          <w:rFonts w:ascii="IRNazanin" w:hAnsi="IRNazanin" w:cs="B Nazanin"/>
          <w:color w:val="000000"/>
          <w:rtl/>
        </w:rPr>
        <w:footnoteReference w:id="3"/>
      </w:r>
      <w:r w:rsidRPr="00D83DF4">
        <w:rPr>
          <w:rFonts w:ascii="IRNazanin" w:hAnsi="IRNazanin" w:cs="B Nazanin" w:hint="cs"/>
          <w:color w:val="000000"/>
          <w:rtl/>
        </w:rPr>
        <w:t xml:space="preserve"> ده ویژگی را برای یک رهبر موفق عنوان می‌کند که شامل استقلال فکر، اتکای به نفس، قضاوت درست، ابتکار، جامعیت فکری، پیش‌بینی احتمالات، داشتن نظم، منصف بودن، قاطعیت رعایت اصول اخلاقی است.</w:t>
      </w:r>
      <w:r>
        <w:rPr>
          <w:rFonts w:ascii="IRNazanin" w:hAnsi="IRNazanin" w:cs="B Nazanin" w:hint="cs"/>
          <w:color w:val="000000"/>
          <w:rtl/>
        </w:rPr>
        <w:t xml:space="preserve"> </w:t>
      </w:r>
      <w:r w:rsidRPr="00D83DF4">
        <w:rPr>
          <w:rFonts w:ascii="IRNazanin" w:hAnsi="IRNazanin" w:cs="B Nazanin" w:hint="cs"/>
          <w:color w:val="000000"/>
          <w:rtl/>
        </w:rPr>
        <w:t>انجمن ملی مدیران دبیرستان‌های امریکا دوازده ویژگی را برای مدیران، در چهار موضوع مهارت‌های مدیریتی، مهارت‌های بین فردی، ارتباط و سایر جنبه‌های مهارتی عنوان می‌کنند.</w:t>
      </w:r>
    </w:p>
    <w:p w14:paraId="49597931" w14:textId="77777777" w:rsidR="00B1268B" w:rsidRDefault="00B1268B" w:rsidP="00B1268B">
      <w:pPr>
        <w:rPr>
          <w:rFonts w:ascii="IRNazanin" w:hAnsi="IRNazanin" w:cs="B Nazanin"/>
          <w:color w:val="000000"/>
          <w:rtl/>
        </w:rPr>
      </w:pPr>
    </w:p>
    <w:tbl>
      <w:tblPr>
        <w:tblStyle w:val="TableGrid"/>
        <w:bidiVisual/>
        <w:tblW w:w="962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430"/>
        <w:gridCol w:w="1974"/>
        <w:gridCol w:w="2610"/>
      </w:tblGrid>
      <w:tr w:rsidR="00B1268B" w14:paraId="04710EF4" w14:textId="77777777" w:rsidTr="00F52896">
        <w:trPr>
          <w:jc w:val="center"/>
        </w:trPr>
        <w:tc>
          <w:tcPr>
            <w:tcW w:w="2610" w:type="dxa"/>
          </w:tcPr>
          <w:p w14:paraId="088B28D1" w14:textId="77777777" w:rsidR="00B1268B" w:rsidRPr="00D87E90" w:rsidRDefault="00B1268B" w:rsidP="00F52896">
            <w:pPr>
              <w:spacing w:line="240" w:lineRule="auto"/>
              <w:ind w:firstLine="270"/>
              <w:rPr>
                <w:rFonts w:ascii="IRNazanin" w:hAnsi="IRNazanin" w:cs="IRNazanin"/>
                <w:color w:val="000000"/>
              </w:rPr>
            </w:pPr>
            <w:r w:rsidRPr="00D87E90">
              <w:rPr>
                <w:rFonts w:ascii="IRNazanin" w:hAnsi="IRNazanin" w:cs="IRNazanin"/>
                <w:color w:val="000000"/>
                <w:rtl/>
              </w:rPr>
              <w:t>الف-</w:t>
            </w:r>
            <w:r>
              <w:rPr>
                <w:rFonts w:ascii="IRNazanin" w:hAnsi="IRNazanin" w:cs="IRNazanin" w:hint="cs"/>
                <w:color w:val="000000"/>
                <w:rtl/>
              </w:rPr>
              <w:t>م</w:t>
            </w:r>
            <w:r w:rsidRPr="00D87E90">
              <w:rPr>
                <w:rFonts w:ascii="IRNazanin" w:hAnsi="IRNazanin" w:cs="IRNazanin"/>
                <w:color w:val="000000"/>
                <w:rtl/>
              </w:rPr>
              <w:t>هارت‌های مدیریتی</w:t>
            </w:r>
          </w:p>
          <w:p w14:paraId="5DA98F7F" w14:textId="77777777" w:rsidR="00B1268B" w:rsidRPr="00D87E90" w:rsidRDefault="00B1268B" w:rsidP="00B1268B">
            <w:pPr>
              <w:pStyle w:val="ListParagraph"/>
              <w:numPr>
                <w:ilvl w:val="0"/>
                <w:numId w:val="3"/>
              </w:numPr>
              <w:ind w:left="600" w:hanging="330"/>
              <w:rPr>
                <w:rFonts w:ascii="IRNazanin" w:hAnsi="IRNazanin" w:cs="IRNazanin"/>
                <w:color w:val="000000"/>
              </w:rPr>
            </w:pPr>
            <w:r w:rsidRPr="00D87E90">
              <w:rPr>
                <w:rFonts w:ascii="IRNazanin" w:hAnsi="IRNazanin" w:cs="IRNazanin"/>
                <w:color w:val="000000"/>
                <w:rtl/>
              </w:rPr>
              <w:t>تحلیل مسائل</w:t>
            </w:r>
          </w:p>
          <w:p w14:paraId="4CF2F678" w14:textId="77777777" w:rsidR="00B1268B" w:rsidRPr="00D87E90" w:rsidRDefault="00B1268B" w:rsidP="00B1268B">
            <w:pPr>
              <w:pStyle w:val="ListParagraph"/>
              <w:numPr>
                <w:ilvl w:val="0"/>
                <w:numId w:val="3"/>
              </w:numPr>
              <w:ind w:left="600" w:hanging="330"/>
              <w:rPr>
                <w:rFonts w:ascii="IRNazanin" w:hAnsi="IRNazanin" w:cs="IRNazanin"/>
                <w:color w:val="000000"/>
              </w:rPr>
            </w:pPr>
            <w:r w:rsidRPr="00D87E90">
              <w:rPr>
                <w:rFonts w:ascii="IRNazanin" w:hAnsi="IRNazanin" w:cs="IRNazanin"/>
                <w:color w:val="000000"/>
                <w:rtl/>
              </w:rPr>
              <w:t>قضاوت</w:t>
            </w:r>
          </w:p>
          <w:p w14:paraId="1FE632B0" w14:textId="77777777" w:rsidR="00B1268B" w:rsidRPr="00D87E90" w:rsidRDefault="00B1268B" w:rsidP="00B1268B">
            <w:pPr>
              <w:pStyle w:val="ListParagraph"/>
              <w:numPr>
                <w:ilvl w:val="0"/>
                <w:numId w:val="3"/>
              </w:numPr>
              <w:ind w:left="600" w:hanging="330"/>
              <w:rPr>
                <w:rFonts w:ascii="IRNazanin" w:hAnsi="IRNazanin" w:cs="IRNazanin"/>
                <w:color w:val="000000"/>
              </w:rPr>
            </w:pPr>
            <w:r w:rsidRPr="00D87E90">
              <w:rPr>
                <w:rFonts w:ascii="IRNazanin" w:hAnsi="IRNazanin" w:cs="IRNazanin"/>
                <w:color w:val="000000"/>
                <w:rtl/>
              </w:rPr>
              <w:t>توانایی سازمانی</w:t>
            </w:r>
          </w:p>
          <w:p w14:paraId="5D333C4A" w14:textId="77777777" w:rsidR="00B1268B" w:rsidRPr="00D87E90" w:rsidRDefault="00B1268B" w:rsidP="00B1268B">
            <w:pPr>
              <w:pStyle w:val="ListParagraph"/>
              <w:numPr>
                <w:ilvl w:val="0"/>
                <w:numId w:val="3"/>
              </w:numPr>
              <w:ind w:left="600" w:hanging="330"/>
              <w:rPr>
                <w:rFonts w:ascii="IRNazanin" w:eastAsiaTheme="minorHAnsi" w:hAnsi="IRNazanin" w:cs="IRNazanin"/>
                <w:color w:val="000000"/>
                <w:sz w:val="28"/>
                <w:rtl/>
              </w:rPr>
            </w:pPr>
            <w:r w:rsidRPr="00D87E90">
              <w:rPr>
                <w:rFonts w:ascii="IRNazanin" w:eastAsiaTheme="minorHAnsi" w:hAnsi="IRNazanin" w:cs="IRNazanin"/>
                <w:color w:val="000000"/>
                <w:sz w:val="28"/>
                <w:rtl/>
              </w:rPr>
              <w:t>مصمم بودن</w:t>
            </w:r>
          </w:p>
        </w:tc>
        <w:tc>
          <w:tcPr>
            <w:tcW w:w="2430" w:type="dxa"/>
          </w:tcPr>
          <w:p w14:paraId="119CBF1F" w14:textId="77777777" w:rsidR="00B1268B" w:rsidRPr="00D87E90" w:rsidRDefault="00B1268B" w:rsidP="00F52896">
            <w:pPr>
              <w:spacing w:line="240" w:lineRule="auto"/>
              <w:ind w:firstLine="0"/>
              <w:rPr>
                <w:rFonts w:ascii="IRNazanin" w:hAnsi="IRNazanin" w:cs="IRNazanin"/>
                <w:color w:val="000000"/>
                <w:rtl/>
              </w:rPr>
            </w:pPr>
            <w:r w:rsidRPr="00D87E90">
              <w:rPr>
                <w:rFonts w:ascii="IRNazanin" w:hAnsi="IRNazanin" w:cs="IRNazanin"/>
                <w:color w:val="000000"/>
                <w:rtl/>
              </w:rPr>
              <w:t>ب- مهارت‌های بین فردی</w:t>
            </w:r>
          </w:p>
          <w:p w14:paraId="455CD2BE" w14:textId="77777777" w:rsidR="00B1268B" w:rsidRPr="00D87E90" w:rsidRDefault="00B1268B" w:rsidP="00B1268B">
            <w:pPr>
              <w:pStyle w:val="ListParagraph"/>
              <w:numPr>
                <w:ilvl w:val="0"/>
                <w:numId w:val="3"/>
              </w:numPr>
              <w:ind w:left="600"/>
              <w:rPr>
                <w:rFonts w:ascii="IRNazanin" w:eastAsiaTheme="minorHAnsi" w:hAnsi="IRNazanin" w:cs="IRNazanin"/>
                <w:color w:val="000000"/>
              </w:rPr>
            </w:pPr>
            <w:r w:rsidRPr="00D87E90">
              <w:rPr>
                <w:rFonts w:ascii="IRNazanin" w:eastAsiaTheme="minorHAnsi" w:hAnsi="IRNazanin" w:cs="IRNazanin"/>
                <w:color w:val="000000"/>
                <w:rtl/>
              </w:rPr>
              <w:t>رهبری</w:t>
            </w:r>
          </w:p>
          <w:p w14:paraId="150D8BA2" w14:textId="77777777" w:rsidR="00B1268B" w:rsidRPr="00D87E90" w:rsidRDefault="00B1268B" w:rsidP="00B1268B">
            <w:pPr>
              <w:pStyle w:val="ListParagraph"/>
              <w:numPr>
                <w:ilvl w:val="0"/>
                <w:numId w:val="3"/>
              </w:numPr>
              <w:ind w:left="510" w:hanging="270"/>
              <w:rPr>
                <w:rFonts w:ascii="IRNazanin" w:eastAsiaTheme="minorHAnsi" w:hAnsi="IRNazanin" w:cs="IRNazanin"/>
                <w:color w:val="000000"/>
                <w:sz w:val="28"/>
              </w:rPr>
            </w:pPr>
            <w:r w:rsidRPr="00D87E90">
              <w:rPr>
                <w:rFonts w:ascii="IRNazanin" w:eastAsiaTheme="minorHAnsi" w:hAnsi="IRNazanin" w:cs="IRNazanin"/>
                <w:color w:val="000000"/>
                <w:sz w:val="28"/>
                <w:rtl/>
              </w:rPr>
              <w:t>حساسیت</w:t>
            </w:r>
          </w:p>
          <w:p w14:paraId="43B279B4" w14:textId="77777777" w:rsidR="00B1268B" w:rsidRPr="00D87E90" w:rsidRDefault="00B1268B" w:rsidP="00B1268B">
            <w:pPr>
              <w:pStyle w:val="ListParagraph"/>
              <w:numPr>
                <w:ilvl w:val="0"/>
                <w:numId w:val="3"/>
              </w:numPr>
              <w:ind w:left="510" w:hanging="270"/>
              <w:rPr>
                <w:rFonts w:ascii="IRNazanin" w:eastAsiaTheme="minorHAnsi" w:hAnsi="IRNazanin" w:cs="IRNazanin"/>
                <w:color w:val="000000"/>
                <w:sz w:val="28"/>
              </w:rPr>
            </w:pPr>
            <w:r w:rsidRPr="00D87E90">
              <w:rPr>
                <w:rFonts w:ascii="IRNazanin" w:eastAsiaTheme="minorHAnsi" w:hAnsi="IRNazanin" w:cs="IRNazanin"/>
                <w:color w:val="000000"/>
                <w:sz w:val="28"/>
                <w:rtl/>
              </w:rPr>
              <w:t>تحمل فشار</w:t>
            </w:r>
          </w:p>
          <w:p w14:paraId="30F3BC8B" w14:textId="77777777" w:rsidR="00B1268B" w:rsidRPr="00D87E90" w:rsidRDefault="00B1268B" w:rsidP="00F52896">
            <w:pPr>
              <w:ind w:firstLine="0"/>
              <w:rPr>
                <w:rFonts w:ascii="IRNazanin" w:hAnsi="IRNazanin" w:cs="IRNazanin"/>
                <w:color w:val="000000"/>
                <w:rtl/>
              </w:rPr>
            </w:pPr>
          </w:p>
        </w:tc>
        <w:tc>
          <w:tcPr>
            <w:tcW w:w="1974" w:type="dxa"/>
          </w:tcPr>
          <w:p w14:paraId="1194E549" w14:textId="77777777" w:rsidR="00B1268B" w:rsidRPr="00D87E90" w:rsidRDefault="00B1268B" w:rsidP="00F52896">
            <w:pPr>
              <w:spacing w:line="240" w:lineRule="auto"/>
              <w:ind w:firstLine="72"/>
              <w:rPr>
                <w:rFonts w:ascii="IRNazanin" w:hAnsi="IRNazanin" w:cs="IRNazanin"/>
                <w:color w:val="000000"/>
                <w:rtl/>
              </w:rPr>
            </w:pPr>
            <w:r w:rsidRPr="00D87E90">
              <w:rPr>
                <w:rFonts w:ascii="IRNazanin" w:hAnsi="IRNazanin" w:cs="IRNazanin"/>
                <w:color w:val="000000"/>
                <w:rtl/>
              </w:rPr>
              <w:t>ج- ارتباط</w:t>
            </w:r>
          </w:p>
          <w:p w14:paraId="182CCB42" w14:textId="77777777" w:rsidR="00B1268B" w:rsidRPr="00D87E90" w:rsidRDefault="00B1268B" w:rsidP="00B1268B">
            <w:pPr>
              <w:pStyle w:val="ListParagraph"/>
              <w:numPr>
                <w:ilvl w:val="0"/>
                <w:numId w:val="3"/>
              </w:numPr>
              <w:ind w:left="522"/>
              <w:rPr>
                <w:rFonts w:ascii="IRNazanin" w:eastAsiaTheme="minorHAnsi" w:hAnsi="IRNazanin" w:cs="IRNazanin"/>
                <w:color w:val="000000"/>
              </w:rPr>
            </w:pPr>
            <w:r w:rsidRPr="00D87E90">
              <w:rPr>
                <w:rFonts w:ascii="IRNazanin" w:eastAsiaTheme="minorHAnsi" w:hAnsi="IRNazanin" w:cs="IRNazanin"/>
                <w:color w:val="000000"/>
                <w:rtl/>
              </w:rPr>
              <w:t>ارتباط شفاهی</w:t>
            </w:r>
          </w:p>
          <w:p w14:paraId="097E5D20" w14:textId="77777777" w:rsidR="00B1268B" w:rsidRPr="00D87E90" w:rsidRDefault="00B1268B" w:rsidP="00B1268B">
            <w:pPr>
              <w:pStyle w:val="ListParagraph"/>
              <w:numPr>
                <w:ilvl w:val="0"/>
                <w:numId w:val="3"/>
              </w:numPr>
              <w:ind w:left="522"/>
              <w:rPr>
                <w:rFonts w:ascii="IRNazanin" w:eastAsiaTheme="minorHAnsi" w:hAnsi="IRNazanin" w:cs="IRNazanin"/>
                <w:color w:val="000000"/>
                <w:sz w:val="28"/>
              </w:rPr>
            </w:pPr>
            <w:r w:rsidRPr="00D87E90">
              <w:rPr>
                <w:rFonts w:ascii="IRNazanin" w:eastAsiaTheme="minorHAnsi" w:hAnsi="IRNazanin" w:cs="IRNazanin"/>
                <w:color w:val="000000"/>
                <w:sz w:val="28"/>
                <w:rtl/>
              </w:rPr>
              <w:t>ارتباط کتبی</w:t>
            </w:r>
          </w:p>
          <w:p w14:paraId="4FC7464D" w14:textId="77777777" w:rsidR="00B1268B" w:rsidRPr="00D87E90" w:rsidRDefault="00B1268B" w:rsidP="00F52896">
            <w:pPr>
              <w:ind w:firstLine="0"/>
              <w:rPr>
                <w:rFonts w:ascii="IRNazanin" w:hAnsi="IRNazanin" w:cs="IRNazanin"/>
                <w:color w:val="000000"/>
                <w:rtl/>
              </w:rPr>
            </w:pPr>
          </w:p>
        </w:tc>
        <w:tc>
          <w:tcPr>
            <w:tcW w:w="2610" w:type="dxa"/>
          </w:tcPr>
          <w:p w14:paraId="2AE0E239" w14:textId="77777777" w:rsidR="00B1268B" w:rsidRPr="00D87E90" w:rsidRDefault="00B1268B" w:rsidP="00F52896">
            <w:pPr>
              <w:spacing w:line="240" w:lineRule="auto"/>
              <w:ind w:firstLine="0"/>
              <w:rPr>
                <w:rFonts w:ascii="IRNazanin" w:hAnsi="IRNazanin" w:cs="IRNazanin"/>
                <w:color w:val="000000"/>
                <w:rtl/>
              </w:rPr>
            </w:pPr>
            <w:r w:rsidRPr="00D87E90">
              <w:rPr>
                <w:rFonts w:ascii="IRNazanin" w:hAnsi="IRNazanin" w:cs="IRNazanin"/>
                <w:color w:val="000000"/>
                <w:rtl/>
              </w:rPr>
              <w:t>د- سایر جنبه‌های مهارتی</w:t>
            </w:r>
          </w:p>
          <w:p w14:paraId="10536DEA" w14:textId="77777777" w:rsidR="00B1268B" w:rsidRPr="00D87E90" w:rsidRDefault="00B1268B" w:rsidP="00B1268B">
            <w:pPr>
              <w:pStyle w:val="ListParagraph"/>
              <w:numPr>
                <w:ilvl w:val="0"/>
                <w:numId w:val="3"/>
              </w:numPr>
              <w:ind w:left="342" w:firstLine="0"/>
              <w:rPr>
                <w:rFonts w:ascii="IRNazanin" w:eastAsiaTheme="minorHAnsi" w:hAnsi="IRNazanin" w:cs="IRNazanin"/>
                <w:color w:val="000000"/>
              </w:rPr>
            </w:pPr>
            <w:r w:rsidRPr="00D87E90">
              <w:rPr>
                <w:rFonts w:ascii="IRNazanin" w:eastAsiaTheme="minorHAnsi" w:hAnsi="IRNazanin" w:cs="IRNazanin"/>
                <w:color w:val="000000"/>
                <w:rtl/>
              </w:rPr>
              <w:t>علائق مختلف</w:t>
            </w:r>
          </w:p>
          <w:p w14:paraId="6BAC6F3D" w14:textId="77777777" w:rsidR="00B1268B" w:rsidRPr="00D87E90" w:rsidRDefault="00B1268B" w:rsidP="00B1268B">
            <w:pPr>
              <w:pStyle w:val="ListParagraph"/>
              <w:numPr>
                <w:ilvl w:val="0"/>
                <w:numId w:val="3"/>
              </w:numPr>
              <w:ind w:left="342" w:firstLine="0"/>
              <w:rPr>
                <w:rFonts w:ascii="IRNazanin" w:eastAsiaTheme="minorHAnsi" w:hAnsi="IRNazanin" w:cs="IRNazanin"/>
                <w:color w:val="000000"/>
                <w:sz w:val="28"/>
              </w:rPr>
            </w:pPr>
            <w:r w:rsidRPr="00D87E90">
              <w:rPr>
                <w:rFonts w:ascii="IRNazanin" w:eastAsiaTheme="minorHAnsi" w:hAnsi="IRNazanin" w:cs="IRNazanin"/>
                <w:color w:val="000000"/>
                <w:sz w:val="28"/>
                <w:rtl/>
              </w:rPr>
              <w:t>انگیزه‌ی شخصی</w:t>
            </w:r>
          </w:p>
          <w:p w14:paraId="51347111" w14:textId="77777777" w:rsidR="00B1268B" w:rsidRPr="00D87E90" w:rsidRDefault="00B1268B" w:rsidP="00B1268B">
            <w:pPr>
              <w:pStyle w:val="ListParagraph"/>
              <w:numPr>
                <w:ilvl w:val="0"/>
                <w:numId w:val="3"/>
              </w:numPr>
              <w:ind w:left="342" w:firstLine="0"/>
              <w:rPr>
                <w:rFonts w:ascii="IRNazanin" w:eastAsiaTheme="minorHAnsi" w:hAnsi="IRNazanin" w:cs="IRNazanin"/>
                <w:color w:val="000000"/>
                <w:sz w:val="28"/>
                <w:rtl/>
              </w:rPr>
            </w:pPr>
            <w:r w:rsidRPr="00D87E90">
              <w:rPr>
                <w:rFonts w:ascii="IRNazanin" w:eastAsiaTheme="minorHAnsi" w:hAnsi="IRNazanin" w:cs="IRNazanin"/>
                <w:color w:val="000000"/>
                <w:sz w:val="28"/>
                <w:rtl/>
              </w:rPr>
              <w:t>ارزش‌های آموزشی</w:t>
            </w:r>
          </w:p>
          <w:p w14:paraId="63E28765" w14:textId="77777777" w:rsidR="00B1268B" w:rsidRPr="00D87E90" w:rsidRDefault="00B1268B" w:rsidP="00F52896">
            <w:pPr>
              <w:ind w:firstLine="0"/>
              <w:rPr>
                <w:rFonts w:ascii="IRNazanin" w:hAnsi="IRNazanin" w:cs="IRNazanin"/>
                <w:color w:val="000000"/>
                <w:rtl/>
              </w:rPr>
            </w:pPr>
          </w:p>
        </w:tc>
      </w:tr>
    </w:tbl>
    <w:p w14:paraId="00575147" w14:textId="77777777" w:rsidR="00B1268B" w:rsidRDefault="00B1268B" w:rsidP="00B1268B">
      <w:pPr>
        <w:spacing w:after="0" w:line="240" w:lineRule="auto"/>
        <w:ind w:firstLine="0"/>
        <w:rPr>
          <w:rFonts w:ascii="IRNazanin" w:hAnsi="IRNazanin" w:cs="B Nazanin"/>
          <w:color w:val="000000"/>
          <w:rtl/>
        </w:rPr>
      </w:pPr>
    </w:p>
    <w:p w14:paraId="30D5D1D5" w14:textId="77777777" w:rsidR="00B1268B" w:rsidRDefault="00B1268B" w:rsidP="00B1268B">
      <w:pPr>
        <w:spacing w:after="0" w:line="240" w:lineRule="auto"/>
        <w:ind w:firstLine="0"/>
        <w:rPr>
          <w:rFonts w:ascii="IRNazanin" w:hAnsi="IRNazanin" w:cs="B Nazanin"/>
          <w:color w:val="000000"/>
          <w:rtl/>
        </w:rPr>
      </w:pPr>
      <w:r w:rsidRPr="00D83DF4">
        <w:rPr>
          <w:rFonts w:ascii="IRNazanin" w:hAnsi="IRNazanin" w:cs="B Nazanin" w:hint="cs"/>
          <w:color w:val="000000"/>
          <w:rtl/>
        </w:rPr>
        <w:t xml:space="preserve">علاوه بر این دوازده </w:t>
      </w:r>
      <w:r w:rsidRPr="002F3D23">
        <w:rPr>
          <w:rFonts w:ascii="IRNazanin" w:hAnsi="IRNazanin" w:cs="B Nazanin" w:hint="cs"/>
          <w:rtl/>
        </w:rPr>
        <w:t xml:space="preserve">مورد، میرکمالی (1393) دوازده </w:t>
      </w:r>
      <w:r w:rsidRPr="00D83DF4">
        <w:rPr>
          <w:rFonts w:ascii="IRNazanin" w:hAnsi="IRNazanin" w:cs="B Nazanin" w:hint="cs"/>
          <w:color w:val="000000"/>
          <w:rtl/>
        </w:rPr>
        <w:t>مورد دیگر را نیز نام می‌برد:</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1268B" w14:paraId="0B8752F1" w14:textId="77777777" w:rsidTr="00F52896">
        <w:trPr>
          <w:jc w:val="center"/>
        </w:trPr>
        <w:tc>
          <w:tcPr>
            <w:tcW w:w="4675" w:type="dxa"/>
          </w:tcPr>
          <w:p w14:paraId="15DFA556" w14:textId="77777777" w:rsidR="00B1268B" w:rsidRPr="00D83DF4" w:rsidRDefault="00B1268B" w:rsidP="00B1268B">
            <w:pPr>
              <w:pStyle w:val="ListParagraph"/>
              <w:numPr>
                <w:ilvl w:val="0"/>
                <w:numId w:val="4"/>
              </w:numPr>
              <w:spacing w:line="228" w:lineRule="auto"/>
              <w:ind w:left="318" w:hanging="274"/>
              <w:rPr>
                <w:rFonts w:ascii="IRNazanin" w:eastAsiaTheme="minorHAnsi" w:hAnsi="IRNazanin" w:cs="B Nazanin"/>
                <w:color w:val="000000"/>
                <w:sz w:val="28"/>
              </w:rPr>
            </w:pPr>
            <w:r w:rsidRPr="00D83DF4">
              <w:rPr>
                <w:rFonts w:ascii="IRNazanin" w:eastAsiaTheme="minorHAnsi" w:hAnsi="IRNazanin" w:cs="B Nazanin" w:hint="cs"/>
                <w:color w:val="000000"/>
                <w:sz w:val="28"/>
                <w:rtl/>
              </w:rPr>
              <w:t>نفوذ شخصی</w:t>
            </w:r>
          </w:p>
          <w:p w14:paraId="3FD684A5" w14:textId="77777777" w:rsidR="00B1268B" w:rsidRPr="00D83DF4" w:rsidRDefault="00B1268B" w:rsidP="00B1268B">
            <w:pPr>
              <w:pStyle w:val="ListParagraph"/>
              <w:numPr>
                <w:ilvl w:val="0"/>
                <w:numId w:val="4"/>
              </w:numPr>
              <w:spacing w:line="228" w:lineRule="auto"/>
              <w:ind w:left="318" w:hanging="274"/>
              <w:rPr>
                <w:rFonts w:ascii="IRNazanin" w:eastAsiaTheme="minorHAnsi" w:hAnsi="IRNazanin" w:cs="B Nazanin"/>
                <w:color w:val="000000"/>
                <w:sz w:val="28"/>
              </w:rPr>
            </w:pPr>
            <w:r w:rsidRPr="00D83DF4">
              <w:rPr>
                <w:rFonts w:ascii="IRNazanin" w:eastAsiaTheme="minorHAnsi" w:hAnsi="IRNazanin" w:cs="B Nazanin" w:hint="cs"/>
                <w:color w:val="000000"/>
                <w:sz w:val="28"/>
                <w:rtl/>
              </w:rPr>
              <w:t>اعتماد به نفس و خودپنداره‌ی مثبت</w:t>
            </w:r>
          </w:p>
          <w:p w14:paraId="23AB94D2" w14:textId="77777777" w:rsidR="00B1268B" w:rsidRPr="00D83DF4" w:rsidRDefault="00B1268B" w:rsidP="00B1268B">
            <w:pPr>
              <w:pStyle w:val="ListParagraph"/>
              <w:numPr>
                <w:ilvl w:val="0"/>
                <w:numId w:val="4"/>
              </w:numPr>
              <w:spacing w:line="228" w:lineRule="auto"/>
              <w:ind w:left="318" w:hanging="274"/>
              <w:rPr>
                <w:rFonts w:ascii="IRNazanin" w:eastAsiaTheme="minorHAnsi" w:hAnsi="IRNazanin" w:cs="B Nazanin"/>
                <w:color w:val="000000"/>
                <w:sz w:val="28"/>
              </w:rPr>
            </w:pPr>
            <w:r w:rsidRPr="00D83DF4">
              <w:rPr>
                <w:rFonts w:ascii="IRNazanin" w:eastAsiaTheme="minorHAnsi" w:hAnsi="IRNazanin" w:cs="B Nazanin" w:hint="cs"/>
                <w:color w:val="000000"/>
                <w:sz w:val="28"/>
                <w:rtl/>
              </w:rPr>
              <w:t>قابل اطمینان و اعتماد زیردستان بودن</w:t>
            </w:r>
          </w:p>
          <w:p w14:paraId="0878FED4" w14:textId="77777777" w:rsidR="00B1268B" w:rsidRPr="00D83DF4" w:rsidRDefault="00B1268B" w:rsidP="00B1268B">
            <w:pPr>
              <w:pStyle w:val="ListParagraph"/>
              <w:numPr>
                <w:ilvl w:val="0"/>
                <w:numId w:val="4"/>
              </w:numPr>
              <w:spacing w:line="228" w:lineRule="auto"/>
              <w:ind w:left="318" w:hanging="274"/>
              <w:rPr>
                <w:rFonts w:ascii="IRNazanin" w:eastAsiaTheme="minorHAnsi" w:hAnsi="IRNazanin" w:cs="B Nazanin"/>
                <w:color w:val="000000"/>
                <w:sz w:val="28"/>
              </w:rPr>
            </w:pPr>
            <w:r w:rsidRPr="00D83DF4">
              <w:rPr>
                <w:rFonts w:ascii="IRNazanin" w:eastAsiaTheme="minorHAnsi" w:hAnsi="IRNazanin" w:cs="B Nazanin" w:hint="cs"/>
                <w:color w:val="000000"/>
                <w:sz w:val="28"/>
                <w:rtl/>
              </w:rPr>
              <w:t>داشتن فلسفه‌ی روشن و اهداف بزرگ</w:t>
            </w:r>
          </w:p>
          <w:p w14:paraId="24D4C9E2" w14:textId="77777777" w:rsidR="00B1268B" w:rsidRPr="00D83DF4" w:rsidRDefault="00B1268B" w:rsidP="00B1268B">
            <w:pPr>
              <w:pStyle w:val="ListParagraph"/>
              <w:numPr>
                <w:ilvl w:val="0"/>
                <w:numId w:val="4"/>
              </w:numPr>
              <w:spacing w:line="228" w:lineRule="auto"/>
              <w:ind w:left="318" w:hanging="274"/>
              <w:rPr>
                <w:rFonts w:ascii="IRNazanin" w:eastAsiaTheme="minorHAnsi" w:hAnsi="IRNazanin" w:cs="B Nazanin"/>
                <w:color w:val="000000"/>
                <w:sz w:val="28"/>
              </w:rPr>
            </w:pPr>
            <w:r w:rsidRPr="00D83DF4">
              <w:rPr>
                <w:rFonts w:ascii="IRNazanin" w:eastAsiaTheme="minorHAnsi" w:hAnsi="IRNazanin" w:cs="B Nazanin" w:hint="cs"/>
                <w:color w:val="000000"/>
                <w:sz w:val="28"/>
                <w:rtl/>
              </w:rPr>
              <w:t>بصیرت و قدرت پیش‌بینی‌کنندگی</w:t>
            </w:r>
          </w:p>
          <w:p w14:paraId="1251A5CA" w14:textId="77777777" w:rsidR="00B1268B" w:rsidRPr="00DC4D5D" w:rsidRDefault="00B1268B" w:rsidP="00B1268B">
            <w:pPr>
              <w:pStyle w:val="ListParagraph"/>
              <w:numPr>
                <w:ilvl w:val="0"/>
                <w:numId w:val="4"/>
              </w:numPr>
              <w:spacing w:line="228" w:lineRule="auto"/>
              <w:ind w:left="318" w:hanging="274"/>
              <w:rPr>
                <w:rFonts w:ascii="IRNazanin" w:eastAsiaTheme="minorHAnsi" w:hAnsi="IRNazanin" w:cs="B Nazanin"/>
                <w:color w:val="000000"/>
                <w:sz w:val="28"/>
                <w:rtl/>
              </w:rPr>
            </w:pPr>
            <w:r w:rsidRPr="00D83DF4">
              <w:rPr>
                <w:rFonts w:ascii="IRNazanin" w:eastAsiaTheme="minorHAnsi" w:hAnsi="IRNazanin" w:cs="B Nazanin" w:hint="cs"/>
                <w:color w:val="000000"/>
                <w:sz w:val="28"/>
                <w:rtl/>
              </w:rPr>
              <w:t>قوه‌ی ابتکار و خلاقیت</w:t>
            </w:r>
          </w:p>
        </w:tc>
        <w:tc>
          <w:tcPr>
            <w:tcW w:w="4675" w:type="dxa"/>
          </w:tcPr>
          <w:p w14:paraId="6152032F" w14:textId="77777777" w:rsidR="00B1268B" w:rsidRPr="00D87E90" w:rsidRDefault="00B1268B" w:rsidP="00B1268B">
            <w:pPr>
              <w:pStyle w:val="ListParagraph"/>
              <w:numPr>
                <w:ilvl w:val="0"/>
                <w:numId w:val="4"/>
              </w:numPr>
              <w:spacing w:line="228" w:lineRule="auto"/>
              <w:ind w:left="372" w:hanging="264"/>
              <w:rPr>
                <w:rFonts w:ascii="IRNazanin" w:eastAsiaTheme="minorHAnsi" w:hAnsi="IRNazanin" w:cs="B Nazanin"/>
                <w:color w:val="000000"/>
              </w:rPr>
            </w:pPr>
            <w:r w:rsidRPr="00D87E90">
              <w:rPr>
                <w:rFonts w:ascii="IRNazanin" w:eastAsiaTheme="minorHAnsi" w:hAnsi="IRNazanin" w:cs="B Nazanin" w:hint="cs"/>
                <w:color w:val="000000"/>
                <w:rtl/>
              </w:rPr>
              <w:t>قدرت تصمیم‌گیری و حل مساله</w:t>
            </w:r>
          </w:p>
          <w:p w14:paraId="225102E2" w14:textId="77777777" w:rsidR="00B1268B" w:rsidRPr="00D83DF4" w:rsidRDefault="00B1268B" w:rsidP="00B1268B">
            <w:pPr>
              <w:pStyle w:val="ListParagraph"/>
              <w:numPr>
                <w:ilvl w:val="0"/>
                <w:numId w:val="4"/>
              </w:numPr>
              <w:spacing w:line="228" w:lineRule="auto"/>
              <w:ind w:left="372" w:hanging="274"/>
              <w:rPr>
                <w:rFonts w:ascii="IRNazanin" w:eastAsiaTheme="minorHAnsi" w:hAnsi="IRNazanin" w:cs="B Nazanin"/>
                <w:color w:val="000000"/>
                <w:sz w:val="28"/>
              </w:rPr>
            </w:pPr>
            <w:r w:rsidRPr="00D83DF4">
              <w:rPr>
                <w:rFonts w:ascii="IRNazanin" w:eastAsiaTheme="minorHAnsi" w:hAnsi="IRNazanin" w:cs="B Nazanin" w:hint="cs"/>
                <w:color w:val="000000"/>
                <w:sz w:val="28"/>
                <w:rtl/>
              </w:rPr>
              <w:t>اراده، پشتکار و جدیت</w:t>
            </w:r>
          </w:p>
          <w:p w14:paraId="18E865A8" w14:textId="77777777" w:rsidR="00B1268B" w:rsidRPr="00D83DF4" w:rsidRDefault="00B1268B" w:rsidP="00B1268B">
            <w:pPr>
              <w:pStyle w:val="ListParagraph"/>
              <w:numPr>
                <w:ilvl w:val="0"/>
                <w:numId w:val="4"/>
              </w:numPr>
              <w:spacing w:line="228" w:lineRule="auto"/>
              <w:ind w:left="372" w:hanging="274"/>
              <w:rPr>
                <w:rFonts w:ascii="IRNazanin" w:eastAsiaTheme="minorHAnsi" w:hAnsi="IRNazanin" w:cs="B Nazanin"/>
                <w:color w:val="000000"/>
                <w:sz w:val="28"/>
              </w:rPr>
            </w:pPr>
            <w:r w:rsidRPr="00D83DF4">
              <w:rPr>
                <w:rFonts w:ascii="IRNazanin" w:eastAsiaTheme="minorHAnsi" w:hAnsi="IRNazanin" w:cs="B Nazanin" w:hint="cs"/>
                <w:color w:val="000000"/>
                <w:sz w:val="28"/>
                <w:rtl/>
              </w:rPr>
              <w:t>صبر و بردباری</w:t>
            </w:r>
          </w:p>
          <w:p w14:paraId="2690916F" w14:textId="77777777" w:rsidR="00B1268B" w:rsidRPr="00D83DF4" w:rsidRDefault="00B1268B" w:rsidP="00B1268B">
            <w:pPr>
              <w:pStyle w:val="ListParagraph"/>
              <w:numPr>
                <w:ilvl w:val="0"/>
                <w:numId w:val="4"/>
              </w:numPr>
              <w:spacing w:line="228" w:lineRule="auto"/>
              <w:ind w:left="468" w:hanging="468"/>
              <w:rPr>
                <w:rFonts w:ascii="IRNazanin" w:eastAsiaTheme="minorHAnsi" w:hAnsi="IRNazanin" w:cs="B Nazanin"/>
                <w:color w:val="000000"/>
                <w:sz w:val="28"/>
              </w:rPr>
            </w:pPr>
            <w:r w:rsidRPr="00D83DF4">
              <w:rPr>
                <w:rFonts w:ascii="IRNazanin" w:eastAsiaTheme="minorHAnsi" w:hAnsi="IRNazanin" w:cs="B Nazanin" w:hint="cs"/>
                <w:color w:val="000000"/>
                <w:sz w:val="28"/>
                <w:rtl/>
              </w:rPr>
              <w:t>شجاعت</w:t>
            </w:r>
          </w:p>
          <w:p w14:paraId="13281A08" w14:textId="77777777" w:rsidR="00B1268B" w:rsidRDefault="00B1268B" w:rsidP="00B1268B">
            <w:pPr>
              <w:pStyle w:val="ListParagraph"/>
              <w:numPr>
                <w:ilvl w:val="0"/>
                <w:numId w:val="4"/>
              </w:numPr>
              <w:spacing w:line="228" w:lineRule="auto"/>
              <w:ind w:left="468" w:hanging="454"/>
              <w:rPr>
                <w:rFonts w:ascii="IRNazanin" w:eastAsiaTheme="minorHAnsi" w:hAnsi="IRNazanin" w:cs="B Nazanin"/>
                <w:color w:val="000000"/>
                <w:sz w:val="28"/>
              </w:rPr>
            </w:pPr>
            <w:r w:rsidRPr="00D83DF4">
              <w:rPr>
                <w:rFonts w:ascii="IRNazanin" w:eastAsiaTheme="minorHAnsi" w:hAnsi="IRNazanin" w:cs="B Nazanin" w:hint="cs"/>
                <w:color w:val="000000"/>
                <w:sz w:val="28"/>
                <w:rtl/>
              </w:rPr>
              <w:t>تغییر و انعطاف</w:t>
            </w:r>
          </w:p>
          <w:p w14:paraId="047B5C0F" w14:textId="77777777" w:rsidR="00B1268B" w:rsidRDefault="00B1268B" w:rsidP="00B1268B">
            <w:pPr>
              <w:pStyle w:val="ListParagraph"/>
              <w:numPr>
                <w:ilvl w:val="0"/>
                <w:numId w:val="4"/>
              </w:numPr>
              <w:spacing w:line="228" w:lineRule="auto"/>
              <w:ind w:left="504" w:hanging="504"/>
              <w:rPr>
                <w:rFonts w:ascii="IRNazanin" w:eastAsiaTheme="minorHAnsi" w:hAnsi="IRNazanin" w:cs="B Nazanin"/>
                <w:color w:val="000000"/>
                <w:sz w:val="28"/>
                <w:rtl/>
              </w:rPr>
            </w:pPr>
            <w:r w:rsidRPr="00D83DF4">
              <w:rPr>
                <w:rFonts w:ascii="IRNazanin" w:eastAsiaTheme="minorHAnsi" w:hAnsi="IRNazanin" w:cs="B Nazanin" w:hint="cs"/>
                <w:color w:val="000000"/>
                <w:sz w:val="28"/>
                <w:rtl/>
              </w:rPr>
              <w:t>وقت‌شناسی، نظم و سازماندهی</w:t>
            </w:r>
          </w:p>
        </w:tc>
      </w:tr>
    </w:tbl>
    <w:p w14:paraId="61859076" w14:textId="77777777" w:rsidR="00B1268B" w:rsidRPr="00D20FD5" w:rsidRDefault="00B1268B" w:rsidP="00B1268B">
      <w:pPr>
        <w:pStyle w:val="a0"/>
        <w:rPr>
          <w:rtl/>
        </w:rPr>
      </w:pPr>
      <w:r w:rsidRPr="004B795E">
        <w:rPr>
          <w:rFonts w:hint="cs"/>
          <w:rtl/>
        </w:rPr>
        <w:lastRenderedPageBreak/>
        <w:t xml:space="preserve">حمیدرضا اسد، محمودی، </w:t>
      </w:r>
      <w:proofErr w:type="spellStart"/>
      <w:r w:rsidRPr="004B795E">
        <w:rPr>
          <w:rFonts w:hint="cs"/>
          <w:rtl/>
        </w:rPr>
        <w:t>شیرزاد</w:t>
      </w:r>
      <w:proofErr w:type="spellEnd"/>
      <w:r w:rsidRPr="004B795E">
        <w:rPr>
          <w:rFonts w:hint="cs"/>
          <w:rtl/>
        </w:rPr>
        <w:t xml:space="preserve"> کبریا و </w:t>
      </w:r>
      <w:proofErr w:type="spellStart"/>
      <w:r w:rsidRPr="004B795E">
        <w:rPr>
          <w:rFonts w:hint="cs"/>
          <w:rtl/>
        </w:rPr>
        <w:t>حمیدی‌فر</w:t>
      </w:r>
      <w:proofErr w:type="spellEnd"/>
      <w:r w:rsidRPr="004B795E">
        <w:rPr>
          <w:rFonts w:hint="cs"/>
          <w:rtl/>
        </w:rPr>
        <w:t xml:space="preserve"> (1400) در پژوهشی با هدف</w:t>
      </w:r>
      <w:r w:rsidRPr="00D20FD5">
        <w:rPr>
          <w:rFonts w:hint="cs"/>
          <w:rtl/>
        </w:rPr>
        <w:t xml:space="preserve"> </w:t>
      </w:r>
      <w:r w:rsidRPr="00D20FD5">
        <w:rPr>
          <w:rtl/>
        </w:rPr>
        <w:t>طراح</w:t>
      </w:r>
      <w:r w:rsidRPr="00D20FD5">
        <w:rPr>
          <w:rFonts w:hint="cs"/>
          <w:rtl/>
        </w:rPr>
        <w:t>ی</w:t>
      </w:r>
      <w:r w:rsidRPr="00D20FD5">
        <w:rPr>
          <w:rtl/>
        </w:rPr>
        <w:t xml:space="preserve"> مدل</w:t>
      </w:r>
      <w:r w:rsidRPr="00D20FD5">
        <w:rPr>
          <w:rFonts w:hint="cs"/>
          <w:rtl/>
        </w:rPr>
        <w:t>ی</w:t>
      </w:r>
      <w:r w:rsidRPr="00D20FD5">
        <w:rPr>
          <w:rtl/>
        </w:rPr>
        <w:t xml:space="preserve"> برا</w:t>
      </w:r>
      <w:r w:rsidRPr="00D20FD5">
        <w:rPr>
          <w:rFonts w:hint="cs"/>
          <w:rtl/>
        </w:rPr>
        <w:t>ی</w:t>
      </w:r>
      <w:r w:rsidRPr="00D20FD5">
        <w:rPr>
          <w:rtl/>
        </w:rPr>
        <w:t xml:space="preserve"> توسعه مهارت ها</w:t>
      </w:r>
      <w:r w:rsidRPr="00D20FD5">
        <w:rPr>
          <w:rFonts w:hint="cs"/>
          <w:rtl/>
        </w:rPr>
        <w:t>ی</w:t>
      </w:r>
      <w:r w:rsidRPr="00D20FD5">
        <w:rPr>
          <w:rtl/>
        </w:rPr>
        <w:t xml:space="preserve"> مد</w:t>
      </w:r>
      <w:r w:rsidRPr="00D20FD5">
        <w:rPr>
          <w:rFonts w:hint="cs"/>
          <w:rtl/>
        </w:rPr>
        <w:t>ی</w:t>
      </w:r>
      <w:r w:rsidRPr="00D20FD5">
        <w:rPr>
          <w:rFonts w:hint="eastAsia"/>
          <w:rtl/>
        </w:rPr>
        <w:t>ر</w:t>
      </w:r>
      <w:r w:rsidRPr="00D20FD5">
        <w:rPr>
          <w:rFonts w:hint="cs"/>
          <w:rtl/>
        </w:rPr>
        <w:t>ی</w:t>
      </w:r>
      <w:r w:rsidRPr="00D20FD5">
        <w:rPr>
          <w:rFonts w:hint="eastAsia"/>
          <w:rtl/>
        </w:rPr>
        <w:t>ت</w:t>
      </w:r>
      <w:r w:rsidRPr="00D20FD5">
        <w:rPr>
          <w:rFonts w:hint="cs"/>
          <w:rtl/>
        </w:rPr>
        <w:t>ی</w:t>
      </w:r>
      <w:r w:rsidRPr="00D20FD5">
        <w:rPr>
          <w:rtl/>
        </w:rPr>
        <w:t xml:space="preserve"> مد</w:t>
      </w:r>
      <w:r w:rsidRPr="00D20FD5">
        <w:rPr>
          <w:rFonts w:hint="cs"/>
          <w:rtl/>
        </w:rPr>
        <w:t>ی</w:t>
      </w:r>
      <w:r w:rsidRPr="00D20FD5">
        <w:rPr>
          <w:rFonts w:hint="eastAsia"/>
          <w:rtl/>
        </w:rPr>
        <w:t>ران</w:t>
      </w:r>
      <w:r w:rsidRPr="00D20FD5">
        <w:rPr>
          <w:rtl/>
        </w:rPr>
        <w:t xml:space="preserve"> با استفاده از نظر</w:t>
      </w:r>
      <w:r w:rsidRPr="00D20FD5">
        <w:rPr>
          <w:rFonts w:hint="cs"/>
          <w:rtl/>
        </w:rPr>
        <w:t>ی</w:t>
      </w:r>
      <w:r w:rsidRPr="00D20FD5">
        <w:rPr>
          <w:rFonts w:hint="eastAsia"/>
          <w:rtl/>
        </w:rPr>
        <w:t>ه</w:t>
      </w:r>
      <w:r w:rsidRPr="00D20FD5">
        <w:rPr>
          <w:rtl/>
        </w:rPr>
        <w:t xml:space="preserve"> </w:t>
      </w:r>
      <w:proofErr w:type="spellStart"/>
      <w:r w:rsidRPr="00D20FD5">
        <w:rPr>
          <w:rtl/>
        </w:rPr>
        <w:t>زم</w:t>
      </w:r>
      <w:r w:rsidRPr="00D20FD5">
        <w:rPr>
          <w:rFonts w:hint="cs"/>
          <w:rtl/>
        </w:rPr>
        <w:t>ی</w:t>
      </w:r>
      <w:r w:rsidRPr="00D20FD5">
        <w:rPr>
          <w:rFonts w:hint="eastAsia"/>
          <w:rtl/>
        </w:rPr>
        <w:t>نه</w:t>
      </w:r>
      <w:r w:rsidRPr="00D20FD5">
        <w:rPr>
          <w:rFonts w:hint="cs"/>
          <w:rtl/>
        </w:rPr>
        <w:t>‌</w:t>
      </w:r>
      <w:r w:rsidRPr="00D20FD5">
        <w:rPr>
          <w:rtl/>
        </w:rPr>
        <w:t>ا</w:t>
      </w:r>
      <w:r w:rsidRPr="00D20FD5">
        <w:rPr>
          <w:rFonts w:hint="cs"/>
          <w:rtl/>
        </w:rPr>
        <w:t>ی</w:t>
      </w:r>
      <w:proofErr w:type="spellEnd"/>
      <w:r w:rsidRPr="00D20FD5">
        <w:rPr>
          <w:rtl/>
        </w:rPr>
        <w:t xml:space="preserve"> به عنوان رشته مطالعات مد</w:t>
      </w:r>
      <w:r w:rsidRPr="00D20FD5">
        <w:rPr>
          <w:rFonts w:hint="cs"/>
          <w:rtl/>
        </w:rPr>
        <w:t>ی</w:t>
      </w:r>
      <w:r w:rsidRPr="00D20FD5">
        <w:rPr>
          <w:rFonts w:hint="eastAsia"/>
          <w:rtl/>
        </w:rPr>
        <w:t>ر</w:t>
      </w:r>
      <w:r w:rsidRPr="00D20FD5">
        <w:rPr>
          <w:rFonts w:hint="cs"/>
          <w:rtl/>
        </w:rPr>
        <w:t>ی</w:t>
      </w:r>
      <w:r w:rsidRPr="00D20FD5">
        <w:rPr>
          <w:rFonts w:hint="eastAsia"/>
          <w:rtl/>
        </w:rPr>
        <w:t>ت</w:t>
      </w:r>
      <w:r w:rsidRPr="00D20FD5">
        <w:rPr>
          <w:rtl/>
        </w:rPr>
        <w:t xml:space="preserve"> در مد</w:t>
      </w:r>
      <w:r w:rsidRPr="00D20FD5">
        <w:rPr>
          <w:rFonts w:hint="cs"/>
          <w:rtl/>
        </w:rPr>
        <w:t>ی</w:t>
      </w:r>
      <w:r w:rsidRPr="00D20FD5">
        <w:rPr>
          <w:rFonts w:hint="eastAsia"/>
          <w:rtl/>
        </w:rPr>
        <w:t>ر</w:t>
      </w:r>
      <w:r w:rsidRPr="00D20FD5">
        <w:rPr>
          <w:rFonts w:hint="cs"/>
          <w:rtl/>
        </w:rPr>
        <w:t>ی</w:t>
      </w:r>
      <w:r w:rsidRPr="00D20FD5">
        <w:rPr>
          <w:rFonts w:hint="eastAsia"/>
          <w:rtl/>
        </w:rPr>
        <w:t>ت</w:t>
      </w:r>
      <w:r w:rsidRPr="00D20FD5">
        <w:rPr>
          <w:rtl/>
        </w:rPr>
        <w:t xml:space="preserve"> آموزش</w:t>
      </w:r>
      <w:r w:rsidRPr="00D20FD5">
        <w:rPr>
          <w:rFonts w:hint="cs"/>
          <w:rtl/>
        </w:rPr>
        <w:t xml:space="preserve">ی، در 3 بعد فردی، بین فردی و گروهی، به 13 </w:t>
      </w:r>
      <w:proofErr w:type="spellStart"/>
      <w:r w:rsidRPr="00D20FD5">
        <w:rPr>
          <w:rFonts w:hint="cs"/>
          <w:rtl/>
        </w:rPr>
        <w:t>مولفه</w:t>
      </w:r>
      <w:proofErr w:type="spellEnd"/>
      <w:r w:rsidRPr="00D20FD5">
        <w:rPr>
          <w:rFonts w:hint="cs"/>
          <w:rtl/>
        </w:rPr>
        <w:t xml:space="preserve"> از </w:t>
      </w:r>
      <w:proofErr w:type="spellStart"/>
      <w:r w:rsidRPr="00D20FD5">
        <w:rPr>
          <w:rFonts w:hint="cs"/>
          <w:rtl/>
        </w:rPr>
        <w:t>مهارت‌های</w:t>
      </w:r>
      <w:proofErr w:type="spellEnd"/>
      <w:r w:rsidRPr="00D20FD5">
        <w:rPr>
          <w:rFonts w:hint="cs"/>
          <w:rtl/>
        </w:rPr>
        <w:t xml:space="preserve"> موردنیاز مدیران رسید. عناوین این </w:t>
      </w:r>
      <w:proofErr w:type="spellStart"/>
      <w:r w:rsidRPr="00D20FD5">
        <w:rPr>
          <w:rFonts w:hint="cs"/>
          <w:rtl/>
        </w:rPr>
        <w:t>مولفه</w:t>
      </w:r>
      <w:proofErr w:type="spellEnd"/>
      <w:r w:rsidRPr="00D20FD5">
        <w:rPr>
          <w:rFonts w:hint="cs"/>
          <w:rtl/>
        </w:rPr>
        <w:t xml:space="preserve"> ها عبارتند از </w:t>
      </w:r>
      <w:r w:rsidRPr="00D20FD5">
        <w:rPr>
          <w:rtl/>
        </w:rPr>
        <w:t>خودآگاه</w:t>
      </w:r>
      <w:r w:rsidRPr="00D20FD5">
        <w:rPr>
          <w:rFonts w:hint="cs"/>
          <w:rtl/>
        </w:rPr>
        <w:t>ی</w:t>
      </w:r>
      <w:r w:rsidRPr="00D20FD5">
        <w:rPr>
          <w:rFonts w:hint="eastAsia"/>
          <w:rtl/>
        </w:rPr>
        <w:t>،</w:t>
      </w:r>
      <w:r w:rsidRPr="00D20FD5">
        <w:rPr>
          <w:rtl/>
        </w:rPr>
        <w:t xml:space="preserve"> مد</w:t>
      </w:r>
      <w:r w:rsidRPr="00D20FD5">
        <w:rPr>
          <w:rFonts w:hint="cs"/>
          <w:rtl/>
        </w:rPr>
        <w:t>ی</w:t>
      </w:r>
      <w:r w:rsidRPr="00D20FD5">
        <w:rPr>
          <w:rFonts w:hint="eastAsia"/>
          <w:rtl/>
        </w:rPr>
        <w:t>ر</w:t>
      </w:r>
      <w:r w:rsidRPr="00D20FD5">
        <w:rPr>
          <w:rFonts w:hint="cs"/>
          <w:rtl/>
        </w:rPr>
        <w:t>ی</w:t>
      </w:r>
      <w:r w:rsidRPr="00D20FD5">
        <w:rPr>
          <w:rFonts w:hint="eastAsia"/>
          <w:rtl/>
        </w:rPr>
        <w:t>ت</w:t>
      </w:r>
      <w:r w:rsidRPr="00D20FD5">
        <w:rPr>
          <w:rtl/>
        </w:rPr>
        <w:t xml:space="preserve"> استرس، مد</w:t>
      </w:r>
      <w:r w:rsidRPr="00D20FD5">
        <w:rPr>
          <w:rFonts w:hint="cs"/>
          <w:rtl/>
        </w:rPr>
        <w:t>ی</w:t>
      </w:r>
      <w:r w:rsidRPr="00D20FD5">
        <w:rPr>
          <w:rFonts w:hint="eastAsia"/>
          <w:rtl/>
        </w:rPr>
        <w:t>ر</w:t>
      </w:r>
      <w:r w:rsidRPr="00D20FD5">
        <w:rPr>
          <w:rFonts w:hint="cs"/>
          <w:rtl/>
        </w:rPr>
        <w:t>ی</w:t>
      </w:r>
      <w:r w:rsidRPr="00D20FD5">
        <w:rPr>
          <w:rFonts w:hint="eastAsia"/>
          <w:rtl/>
        </w:rPr>
        <w:t>ت</w:t>
      </w:r>
      <w:r w:rsidRPr="00D20FD5">
        <w:rPr>
          <w:rtl/>
        </w:rPr>
        <w:t xml:space="preserve"> حل مسئله مؤثر، </w:t>
      </w:r>
      <w:proofErr w:type="spellStart"/>
      <w:r w:rsidRPr="00D20FD5">
        <w:rPr>
          <w:rFonts w:hint="cs"/>
          <w:rtl/>
        </w:rPr>
        <w:t>م</w:t>
      </w:r>
      <w:r w:rsidRPr="00D20FD5">
        <w:rPr>
          <w:rtl/>
        </w:rPr>
        <w:t>هارت‌ها</w:t>
      </w:r>
      <w:r w:rsidRPr="00D20FD5">
        <w:rPr>
          <w:rFonts w:hint="cs"/>
          <w:rtl/>
        </w:rPr>
        <w:t>ی</w:t>
      </w:r>
      <w:proofErr w:type="spellEnd"/>
      <w:r w:rsidRPr="00D20FD5">
        <w:rPr>
          <w:rtl/>
        </w:rPr>
        <w:t xml:space="preserve"> ارتباط سازنده، </w:t>
      </w:r>
      <w:proofErr w:type="spellStart"/>
      <w:r w:rsidRPr="00D20FD5">
        <w:rPr>
          <w:rtl/>
        </w:rPr>
        <w:t>مهارت‌ها</w:t>
      </w:r>
      <w:r w:rsidRPr="00D20FD5">
        <w:rPr>
          <w:rFonts w:hint="cs"/>
          <w:rtl/>
        </w:rPr>
        <w:t>ی</w:t>
      </w:r>
      <w:proofErr w:type="spellEnd"/>
      <w:r w:rsidRPr="00D20FD5">
        <w:rPr>
          <w:rtl/>
        </w:rPr>
        <w:t xml:space="preserve"> </w:t>
      </w:r>
      <w:proofErr w:type="spellStart"/>
      <w:r w:rsidRPr="00D20FD5">
        <w:rPr>
          <w:rtl/>
        </w:rPr>
        <w:t>انگ</w:t>
      </w:r>
      <w:r w:rsidRPr="00D20FD5">
        <w:rPr>
          <w:rFonts w:hint="cs"/>
          <w:rtl/>
        </w:rPr>
        <w:t>ی</w:t>
      </w:r>
      <w:r w:rsidRPr="00D20FD5">
        <w:rPr>
          <w:rFonts w:hint="eastAsia"/>
          <w:rtl/>
        </w:rPr>
        <w:t>زش</w:t>
      </w:r>
      <w:r w:rsidRPr="00D20FD5">
        <w:rPr>
          <w:rFonts w:hint="cs"/>
          <w:rtl/>
        </w:rPr>
        <w:t>ی</w:t>
      </w:r>
      <w:proofErr w:type="spellEnd"/>
      <w:r w:rsidRPr="00D20FD5">
        <w:rPr>
          <w:rtl/>
        </w:rPr>
        <w:t xml:space="preserve"> مؤثر، </w:t>
      </w:r>
      <w:proofErr w:type="spellStart"/>
      <w:r w:rsidRPr="00D20FD5">
        <w:rPr>
          <w:rtl/>
        </w:rPr>
        <w:t>مهارت‌ها</w:t>
      </w:r>
      <w:r w:rsidRPr="00D20FD5">
        <w:rPr>
          <w:rFonts w:hint="cs"/>
          <w:rtl/>
        </w:rPr>
        <w:t>ی</w:t>
      </w:r>
      <w:proofErr w:type="spellEnd"/>
      <w:r w:rsidRPr="00D20FD5">
        <w:rPr>
          <w:rtl/>
        </w:rPr>
        <w:t xml:space="preserve"> </w:t>
      </w:r>
      <w:proofErr w:type="spellStart"/>
      <w:r w:rsidRPr="00D20FD5">
        <w:rPr>
          <w:rtl/>
        </w:rPr>
        <w:t>تأث</w:t>
      </w:r>
      <w:r w:rsidRPr="00D20FD5">
        <w:rPr>
          <w:rFonts w:hint="cs"/>
          <w:rtl/>
        </w:rPr>
        <w:t>ی</w:t>
      </w:r>
      <w:r w:rsidRPr="00D20FD5">
        <w:rPr>
          <w:rFonts w:hint="eastAsia"/>
          <w:rtl/>
        </w:rPr>
        <w:t>رگذار</w:t>
      </w:r>
      <w:r w:rsidRPr="00D20FD5">
        <w:rPr>
          <w:rFonts w:hint="cs"/>
          <w:rtl/>
        </w:rPr>
        <w:t>ی</w:t>
      </w:r>
      <w:proofErr w:type="spellEnd"/>
      <w:r w:rsidRPr="00D20FD5">
        <w:rPr>
          <w:rFonts w:hint="eastAsia"/>
          <w:rtl/>
        </w:rPr>
        <w:t>،</w:t>
      </w:r>
      <w:r w:rsidRPr="00D20FD5">
        <w:rPr>
          <w:rtl/>
        </w:rPr>
        <w:t xml:space="preserve"> </w:t>
      </w:r>
      <w:proofErr w:type="spellStart"/>
      <w:r w:rsidRPr="00D20FD5">
        <w:rPr>
          <w:rtl/>
        </w:rPr>
        <w:t>مهارت‌ها</w:t>
      </w:r>
      <w:r w:rsidRPr="00D20FD5">
        <w:rPr>
          <w:rFonts w:hint="cs"/>
          <w:rtl/>
        </w:rPr>
        <w:t>ی</w:t>
      </w:r>
      <w:proofErr w:type="spellEnd"/>
      <w:r w:rsidRPr="00D20FD5">
        <w:rPr>
          <w:rtl/>
        </w:rPr>
        <w:t xml:space="preserve"> مد</w:t>
      </w:r>
      <w:r w:rsidRPr="00D20FD5">
        <w:rPr>
          <w:rFonts w:hint="cs"/>
          <w:rtl/>
        </w:rPr>
        <w:t>ی</w:t>
      </w:r>
      <w:r w:rsidRPr="00D20FD5">
        <w:rPr>
          <w:rFonts w:hint="eastAsia"/>
          <w:rtl/>
        </w:rPr>
        <w:t>ر</w:t>
      </w:r>
      <w:r w:rsidRPr="00D20FD5">
        <w:rPr>
          <w:rFonts w:hint="cs"/>
          <w:rtl/>
        </w:rPr>
        <w:t>ی</w:t>
      </w:r>
      <w:r w:rsidRPr="00D20FD5">
        <w:rPr>
          <w:rFonts w:hint="eastAsia"/>
          <w:rtl/>
        </w:rPr>
        <w:t>ت</w:t>
      </w:r>
      <w:r w:rsidRPr="00D20FD5">
        <w:rPr>
          <w:rtl/>
        </w:rPr>
        <w:t xml:space="preserve"> تعارض</w:t>
      </w:r>
      <w:r w:rsidRPr="00D20FD5">
        <w:rPr>
          <w:rFonts w:hint="cs"/>
          <w:rtl/>
        </w:rPr>
        <w:t xml:space="preserve">، </w:t>
      </w:r>
      <w:r w:rsidRPr="00D20FD5">
        <w:rPr>
          <w:rtl/>
        </w:rPr>
        <w:t>تفو</w:t>
      </w:r>
      <w:r w:rsidRPr="00D20FD5">
        <w:rPr>
          <w:rFonts w:hint="cs"/>
          <w:rtl/>
        </w:rPr>
        <w:t>ی</w:t>
      </w:r>
      <w:r w:rsidRPr="00D20FD5">
        <w:rPr>
          <w:rFonts w:hint="eastAsia"/>
          <w:rtl/>
        </w:rPr>
        <w:t>ض</w:t>
      </w:r>
      <w:r w:rsidRPr="00D20FD5">
        <w:rPr>
          <w:rtl/>
        </w:rPr>
        <w:t xml:space="preserve"> مهارت ها، مهارت ها</w:t>
      </w:r>
      <w:r w:rsidRPr="00D20FD5">
        <w:rPr>
          <w:rFonts w:hint="cs"/>
          <w:rtl/>
        </w:rPr>
        <w:t>ی</w:t>
      </w:r>
      <w:r w:rsidRPr="00D20FD5">
        <w:rPr>
          <w:rtl/>
        </w:rPr>
        <w:t xml:space="preserve"> ت</w:t>
      </w:r>
      <w:r w:rsidRPr="00D20FD5">
        <w:rPr>
          <w:rFonts w:hint="cs"/>
          <w:rtl/>
        </w:rPr>
        <w:t>ی</w:t>
      </w:r>
      <w:r w:rsidRPr="00D20FD5">
        <w:rPr>
          <w:rFonts w:hint="eastAsia"/>
          <w:rtl/>
        </w:rPr>
        <w:t>م</w:t>
      </w:r>
      <w:r w:rsidRPr="00D20FD5">
        <w:rPr>
          <w:rFonts w:hint="cs"/>
          <w:rtl/>
        </w:rPr>
        <w:t>ی</w:t>
      </w:r>
      <w:r w:rsidRPr="00D20FD5">
        <w:rPr>
          <w:rFonts w:hint="eastAsia"/>
          <w:rtl/>
        </w:rPr>
        <w:t>،</w:t>
      </w:r>
      <w:r w:rsidRPr="00D20FD5">
        <w:rPr>
          <w:rtl/>
        </w:rPr>
        <w:t xml:space="preserve"> مهارت ها</w:t>
      </w:r>
      <w:r w:rsidRPr="00D20FD5">
        <w:rPr>
          <w:rFonts w:hint="cs"/>
          <w:rtl/>
        </w:rPr>
        <w:t>ی</w:t>
      </w:r>
      <w:r w:rsidRPr="00D20FD5">
        <w:rPr>
          <w:rtl/>
        </w:rPr>
        <w:t xml:space="preserve"> رهبر</w:t>
      </w:r>
      <w:r w:rsidRPr="00D20FD5">
        <w:rPr>
          <w:rFonts w:hint="cs"/>
          <w:rtl/>
        </w:rPr>
        <w:t>ی</w:t>
      </w:r>
      <w:r w:rsidRPr="00D20FD5">
        <w:rPr>
          <w:rtl/>
        </w:rPr>
        <w:t xml:space="preserve"> برا</w:t>
      </w:r>
      <w:r w:rsidRPr="00D20FD5">
        <w:rPr>
          <w:rFonts w:hint="cs"/>
          <w:rtl/>
        </w:rPr>
        <w:t>ی</w:t>
      </w:r>
      <w:r w:rsidRPr="00D20FD5">
        <w:rPr>
          <w:rtl/>
        </w:rPr>
        <w:t xml:space="preserve"> ت</w:t>
      </w:r>
      <w:r w:rsidRPr="00D20FD5">
        <w:rPr>
          <w:rFonts w:hint="eastAsia"/>
          <w:rtl/>
        </w:rPr>
        <w:t>غ</w:t>
      </w:r>
      <w:r w:rsidRPr="00D20FD5">
        <w:rPr>
          <w:rFonts w:hint="cs"/>
          <w:rtl/>
        </w:rPr>
        <w:t>یی</w:t>
      </w:r>
      <w:r w:rsidRPr="00D20FD5">
        <w:rPr>
          <w:rFonts w:hint="eastAsia"/>
          <w:rtl/>
        </w:rPr>
        <w:t>رات</w:t>
      </w:r>
      <w:r w:rsidRPr="00D20FD5">
        <w:rPr>
          <w:rtl/>
        </w:rPr>
        <w:t xml:space="preserve"> مثبت، کاربرد فناور</w:t>
      </w:r>
      <w:r w:rsidRPr="00D20FD5">
        <w:rPr>
          <w:rFonts w:hint="cs"/>
          <w:rtl/>
        </w:rPr>
        <w:t>ی</w:t>
      </w:r>
      <w:r w:rsidRPr="00D20FD5">
        <w:rPr>
          <w:rFonts w:hint="eastAsia"/>
          <w:rtl/>
        </w:rPr>
        <w:t>،</w:t>
      </w:r>
      <w:r w:rsidRPr="00D20FD5">
        <w:rPr>
          <w:rtl/>
        </w:rPr>
        <w:t xml:space="preserve"> کاربرد الزامات مد</w:t>
      </w:r>
      <w:r w:rsidRPr="00D20FD5">
        <w:rPr>
          <w:rFonts w:hint="cs"/>
          <w:rtl/>
        </w:rPr>
        <w:t>ی</w:t>
      </w:r>
      <w:r w:rsidRPr="00D20FD5">
        <w:rPr>
          <w:rFonts w:hint="eastAsia"/>
          <w:rtl/>
        </w:rPr>
        <w:t>ر</w:t>
      </w:r>
      <w:r w:rsidRPr="00D20FD5">
        <w:rPr>
          <w:rFonts w:hint="cs"/>
          <w:rtl/>
        </w:rPr>
        <w:t>ی</w:t>
      </w:r>
      <w:r w:rsidRPr="00D20FD5">
        <w:rPr>
          <w:rFonts w:hint="eastAsia"/>
          <w:rtl/>
        </w:rPr>
        <w:t>ت</w:t>
      </w:r>
      <w:r w:rsidRPr="00D20FD5">
        <w:rPr>
          <w:rFonts w:hint="cs"/>
          <w:rtl/>
        </w:rPr>
        <w:t xml:space="preserve">. </w:t>
      </w:r>
    </w:p>
    <w:p w14:paraId="06B30AB8" w14:textId="77777777" w:rsidR="00C65245" w:rsidRDefault="00C65245" w:rsidP="00C65245">
      <w:pPr>
        <w:rPr>
          <w:rFonts w:cs="B Nazanin"/>
          <w:rtl/>
        </w:rPr>
      </w:pPr>
    </w:p>
    <w:p w14:paraId="7CC21878" w14:textId="77777777" w:rsidR="00317506" w:rsidRDefault="00317506" w:rsidP="00C65245">
      <w:pPr>
        <w:rPr>
          <w:rFonts w:cs="B Nazanin"/>
          <w:rtl/>
        </w:rPr>
      </w:pPr>
    </w:p>
    <w:p w14:paraId="3CF383F1" w14:textId="77777777" w:rsidR="00C65245" w:rsidRPr="00C65245" w:rsidRDefault="00C65245" w:rsidP="00C65245">
      <w:pPr>
        <w:pStyle w:val="Title"/>
        <w:rPr>
          <w:rFonts w:cs="B Nazanin"/>
          <w:rtl/>
        </w:rPr>
      </w:pPr>
      <w:r w:rsidRPr="00C65245">
        <w:rPr>
          <w:rFonts w:cs="B Nazanin" w:hint="cs"/>
          <w:rtl/>
        </w:rPr>
        <w:t>نظام آموزشی (شک دارم بذارم یا نه)</w:t>
      </w:r>
    </w:p>
    <w:p w14:paraId="65197DAE" w14:textId="77777777" w:rsidR="00C65245" w:rsidRPr="00C65245" w:rsidRDefault="00C65245" w:rsidP="00C65245">
      <w:pPr>
        <w:pStyle w:val="a0"/>
        <w:rPr>
          <w:rFonts w:cs="B Nazanin"/>
          <w:rtl/>
        </w:rPr>
      </w:pPr>
      <w:r w:rsidRPr="00C65245">
        <w:rPr>
          <w:rFonts w:cs="B Nazanin" w:hint="cs"/>
          <w:rtl/>
        </w:rPr>
        <w:t xml:space="preserve">همانطور که در فصل اول این مطالعه </w:t>
      </w:r>
      <w:proofErr w:type="spellStart"/>
      <w:r w:rsidRPr="00C65245">
        <w:rPr>
          <w:rFonts w:cs="B Nazanin" w:hint="cs"/>
          <w:rtl/>
        </w:rPr>
        <w:t>گفته‌شد</w:t>
      </w:r>
      <w:proofErr w:type="spellEnd"/>
      <w:r w:rsidRPr="00C65245">
        <w:rPr>
          <w:rFonts w:cs="B Nazanin" w:hint="cs"/>
          <w:rtl/>
        </w:rPr>
        <w:t xml:space="preserve">، </w:t>
      </w:r>
      <w:proofErr w:type="spellStart"/>
      <w:r w:rsidRPr="00C65245">
        <w:rPr>
          <w:rFonts w:cs="B Nazanin"/>
          <w:rtl/>
        </w:rPr>
        <w:t>حوزه‌ی</w:t>
      </w:r>
      <w:proofErr w:type="spellEnd"/>
      <w:r w:rsidRPr="00C65245">
        <w:rPr>
          <w:rFonts w:cs="B Nazanin"/>
          <w:rtl/>
        </w:rPr>
        <w:t xml:space="preserve"> مربوط به نظریات آموزش و یادگیری از عناصر شکل </w:t>
      </w:r>
      <w:proofErr w:type="spellStart"/>
      <w:r w:rsidRPr="00C65245">
        <w:rPr>
          <w:rFonts w:cs="B Nazanin"/>
          <w:rtl/>
        </w:rPr>
        <w:t>دهنده‌ی</w:t>
      </w:r>
      <w:proofErr w:type="spellEnd"/>
      <w:r w:rsidRPr="00C65245">
        <w:rPr>
          <w:rFonts w:cs="B Nazanin"/>
          <w:rtl/>
        </w:rPr>
        <w:t xml:space="preserve"> مدیریت آموزشی است</w:t>
      </w:r>
      <w:r w:rsidRPr="00C65245">
        <w:rPr>
          <w:rFonts w:cs="B Nazanin" w:hint="cs"/>
          <w:rtl/>
        </w:rPr>
        <w:t xml:space="preserve">. </w:t>
      </w:r>
      <w:bookmarkStart w:id="0" w:name="_Hlk135376095"/>
      <w:proofErr w:type="spellStart"/>
      <w:r w:rsidRPr="00C65245">
        <w:rPr>
          <w:rFonts w:cs="B Nazanin" w:hint="cs"/>
          <w:rtl/>
        </w:rPr>
        <w:t>به‌عبارت</w:t>
      </w:r>
      <w:proofErr w:type="spellEnd"/>
      <w:r w:rsidRPr="00C65245">
        <w:rPr>
          <w:rFonts w:cs="B Nazanin" w:hint="cs"/>
          <w:rtl/>
        </w:rPr>
        <w:t xml:space="preserve"> دیگر، وضعیت مدیریت آموزشی </w:t>
      </w:r>
      <w:proofErr w:type="spellStart"/>
      <w:r w:rsidRPr="00C65245">
        <w:rPr>
          <w:rFonts w:cs="B Nazanin" w:hint="cs"/>
          <w:rtl/>
        </w:rPr>
        <w:t>نتیجۀ</w:t>
      </w:r>
      <w:proofErr w:type="spellEnd"/>
      <w:r w:rsidRPr="00C65245">
        <w:rPr>
          <w:rFonts w:cs="B Nazanin" w:hint="cs"/>
          <w:rtl/>
        </w:rPr>
        <w:t xml:space="preserve"> کیفیت هریک از این عناصر و چگونگی ترکیب و اثرگذاری آنها بر یکدیگر است. اگر مدیریت آموزشی موفق به برقراری این پیوند شود، در دستیابی به مقصد، یعنی ساخت و </w:t>
      </w:r>
      <w:proofErr w:type="spellStart"/>
      <w:r w:rsidRPr="00C65245">
        <w:rPr>
          <w:rFonts w:cs="B Nazanin" w:hint="cs"/>
          <w:rtl/>
        </w:rPr>
        <w:t>توسعۀ</w:t>
      </w:r>
      <w:proofErr w:type="spellEnd"/>
      <w:r w:rsidRPr="00C65245">
        <w:rPr>
          <w:rFonts w:cs="B Nazanin" w:hint="cs"/>
          <w:rtl/>
        </w:rPr>
        <w:t xml:space="preserve"> یک نظام آموزشی کارآمد موفق خواهد شد.</w:t>
      </w:r>
      <w:bookmarkEnd w:id="0"/>
    </w:p>
    <w:p w14:paraId="1DF760D8" w14:textId="77777777" w:rsidR="00C65245" w:rsidRPr="00C65245" w:rsidRDefault="00C65245" w:rsidP="00C65245">
      <w:pPr>
        <w:pStyle w:val="a0"/>
        <w:rPr>
          <w:rFonts w:cs="B Nazanin"/>
          <w:rtl/>
        </w:rPr>
      </w:pPr>
      <w:r w:rsidRPr="00C65245">
        <w:rPr>
          <w:rFonts w:cs="B Nazanin" w:hint="cs"/>
          <w:rtl/>
        </w:rPr>
        <w:t xml:space="preserve">وجه مشترک تعاریفی که از نظام آموزشی </w:t>
      </w:r>
      <w:proofErr w:type="spellStart"/>
      <w:r w:rsidRPr="00C65245">
        <w:rPr>
          <w:rFonts w:cs="B Nazanin" w:hint="cs"/>
          <w:rtl/>
        </w:rPr>
        <w:t>شده‌است</w:t>
      </w:r>
      <w:proofErr w:type="spellEnd"/>
      <w:r w:rsidRPr="00C65245">
        <w:rPr>
          <w:rFonts w:cs="B Nazanin" w:hint="cs"/>
          <w:rtl/>
        </w:rPr>
        <w:t xml:space="preserve">، آن را عبارت از </w:t>
      </w:r>
      <w:proofErr w:type="spellStart"/>
      <w:r w:rsidRPr="00C65245">
        <w:rPr>
          <w:rFonts w:cs="B Nazanin" w:hint="cs"/>
          <w:rtl/>
        </w:rPr>
        <w:t>برنامه‌ای</w:t>
      </w:r>
      <w:proofErr w:type="spellEnd"/>
      <w:r w:rsidRPr="00C65245">
        <w:rPr>
          <w:rFonts w:cs="B Nazanin" w:hint="cs"/>
          <w:rtl/>
        </w:rPr>
        <w:t xml:space="preserve"> </w:t>
      </w:r>
      <w:proofErr w:type="spellStart"/>
      <w:r w:rsidRPr="00C65245">
        <w:rPr>
          <w:rFonts w:cs="B Nazanin" w:hint="cs"/>
          <w:rtl/>
        </w:rPr>
        <w:t>می‌داند</w:t>
      </w:r>
      <w:proofErr w:type="spellEnd"/>
      <w:r w:rsidRPr="00C65245">
        <w:rPr>
          <w:rFonts w:cs="B Nazanin" w:hint="cs"/>
          <w:rtl/>
        </w:rPr>
        <w:t xml:space="preserve"> که در آن تمام </w:t>
      </w:r>
      <w:proofErr w:type="spellStart"/>
      <w:r w:rsidRPr="00C65245">
        <w:rPr>
          <w:rFonts w:cs="B Nazanin" w:hint="cs"/>
          <w:rtl/>
        </w:rPr>
        <w:t>روش‌ها</w:t>
      </w:r>
      <w:proofErr w:type="spellEnd"/>
      <w:r w:rsidRPr="00C65245">
        <w:rPr>
          <w:rFonts w:cs="B Nazanin" w:hint="cs"/>
          <w:rtl/>
        </w:rPr>
        <w:t xml:space="preserve"> و مواد لازم برای انتقال </w:t>
      </w:r>
      <w:proofErr w:type="spellStart"/>
      <w:r w:rsidRPr="00C65245">
        <w:rPr>
          <w:rFonts w:cs="B Nazanin" w:hint="cs"/>
          <w:rtl/>
        </w:rPr>
        <w:t>دانش‌ها</w:t>
      </w:r>
      <w:proofErr w:type="spellEnd"/>
      <w:r w:rsidRPr="00C65245">
        <w:rPr>
          <w:rFonts w:cs="B Nazanin" w:hint="cs"/>
          <w:rtl/>
        </w:rPr>
        <w:t xml:space="preserve"> و </w:t>
      </w:r>
      <w:proofErr w:type="spellStart"/>
      <w:r w:rsidRPr="00C65245">
        <w:rPr>
          <w:rFonts w:cs="B Nazanin" w:hint="cs"/>
          <w:rtl/>
        </w:rPr>
        <w:t>مهارت‌های</w:t>
      </w:r>
      <w:proofErr w:type="spellEnd"/>
      <w:r w:rsidRPr="00C65245">
        <w:rPr>
          <w:rFonts w:cs="B Nazanin" w:hint="cs"/>
          <w:rtl/>
        </w:rPr>
        <w:t xml:space="preserve"> معین به فرد یا گروهی از مخاطبان مشخص </w:t>
      </w:r>
      <w:proofErr w:type="spellStart"/>
      <w:r w:rsidRPr="00C65245">
        <w:rPr>
          <w:rFonts w:cs="B Nazanin" w:hint="cs"/>
          <w:rtl/>
        </w:rPr>
        <w:t>شده‌است</w:t>
      </w:r>
      <w:proofErr w:type="spellEnd"/>
      <w:r w:rsidRPr="00C65245">
        <w:rPr>
          <w:rFonts w:cs="B Nazanin" w:hint="cs"/>
          <w:rtl/>
        </w:rPr>
        <w:t xml:space="preserve"> (</w:t>
      </w:r>
      <w:proofErr w:type="spellStart"/>
      <w:r w:rsidRPr="00C65245">
        <w:rPr>
          <w:rFonts w:cs="B Nazanin" w:hint="cs"/>
          <w:rtl/>
        </w:rPr>
        <w:t>رمی‌زفسکی</w:t>
      </w:r>
      <w:proofErr w:type="spellEnd"/>
      <w:r w:rsidRPr="00C65245">
        <w:rPr>
          <w:rFonts w:cs="B Nazanin" w:hint="cs"/>
          <w:rtl/>
        </w:rPr>
        <w:t>، 1386، ص1)</w:t>
      </w:r>
    </w:p>
    <w:p w14:paraId="364AEFC6" w14:textId="77777777" w:rsidR="00C65245" w:rsidRPr="00C65245" w:rsidRDefault="00C65245" w:rsidP="00C65245">
      <w:pPr>
        <w:pStyle w:val="a0"/>
        <w:rPr>
          <w:rFonts w:cs="B Nazanin"/>
          <w:rtl/>
        </w:rPr>
      </w:pPr>
      <w:r w:rsidRPr="00C65245">
        <w:rPr>
          <w:rFonts w:cs="B Nazanin" w:hint="cs"/>
          <w:rtl/>
        </w:rPr>
        <w:t xml:space="preserve">یادگیری در مدیریت آموزشی مفهوم مشترکی با یادگیری در روانشناسی پرورشی یا </w:t>
      </w:r>
      <w:proofErr w:type="spellStart"/>
      <w:r w:rsidRPr="00C65245">
        <w:rPr>
          <w:rFonts w:cs="B Nazanin" w:hint="cs"/>
          <w:rtl/>
        </w:rPr>
        <w:t>روش‌های</w:t>
      </w:r>
      <w:proofErr w:type="spellEnd"/>
      <w:r w:rsidRPr="00C65245">
        <w:rPr>
          <w:rFonts w:cs="B Nazanin" w:hint="cs"/>
          <w:rtl/>
        </w:rPr>
        <w:t xml:space="preserve"> تدریس دارد، در </w:t>
      </w:r>
      <w:proofErr w:type="spellStart"/>
      <w:r w:rsidRPr="00C65245">
        <w:rPr>
          <w:rFonts w:cs="B Nazanin" w:hint="cs"/>
          <w:rtl/>
        </w:rPr>
        <w:t>عین‌حال</w:t>
      </w:r>
      <w:proofErr w:type="spellEnd"/>
      <w:r w:rsidRPr="00C65245">
        <w:rPr>
          <w:rFonts w:cs="B Nazanin" w:hint="cs"/>
          <w:rtl/>
        </w:rPr>
        <w:t xml:space="preserve">، کاربردهای آن در مدیریت آموزشی با سایر </w:t>
      </w:r>
      <w:proofErr w:type="spellStart"/>
      <w:r w:rsidRPr="00C65245">
        <w:rPr>
          <w:rFonts w:cs="B Nazanin" w:hint="cs"/>
          <w:rtl/>
        </w:rPr>
        <w:t>شاخه‌های</w:t>
      </w:r>
      <w:proofErr w:type="spellEnd"/>
      <w:r w:rsidRPr="00C65245">
        <w:rPr>
          <w:rFonts w:cs="B Nazanin" w:hint="cs"/>
          <w:rtl/>
        </w:rPr>
        <w:t xml:space="preserve"> علمی متفاوت است. با وجود آنکه یادگیری </w:t>
      </w:r>
      <w:proofErr w:type="spellStart"/>
      <w:r w:rsidRPr="00C65245">
        <w:rPr>
          <w:rFonts w:cs="B Nazanin" w:hint="cs"/>
          <w:rtl/>
        </w:rPr>
        <w:t>می‌تواند</w:t>
      </w:r>
      <w:proofErr w:type="spellEnd"/>
      <w:r w:rsidRPr="00C65245">
        <w:rPr>
          <w:rFonts w:cs="B Nazanin" w:hint="cs"/>
          <w:rtl/>
        </w:rPr>
        <w:t xml:space="preserve"> خودبخود نیز اتفاق بیفتد، </w:t>
      </w:r>
      <w:proofErr w:type="spellStart"/>
      <w:r w:rsidRPr="00C65245">
        <w:rPr>
          <w:rFonts w:cs="B Nazanin" w:hint="cs"/>
          <w:rtl/>
        </w:rPr>
        <w:t>نظام‌های</w:t>
      </w:r>
      <w:proofErr w:type="spellEnd"/>
      <w:r w:rsidRPr="00C65245">
        <w:rPr>
          <w:rFonts w:cs="B Nazanin" w:hint="cs"/>
          <w:rtl/>
        </w:rPr>
        <w:t xml:space="preserve"> آموزشی طراحی </w:t>
      </w:r>
      <w:proofErr w:type="spellStart"/>
      <w:r w:rsidRPr="00C65245">
        <w:rPr>
          <w:rFonts w:cs="B Nazanin" w:hint="cs"/>
          <w:rtl/>
        </w:rPr>
        <w:t>می‌شوند</w:t>
      </w:r>
      <w:proofErr w:type="spellEnd"/>
      <w:r w:rsidRPr="00C65245">
        <w:rPr>
          <w:rFonts w:cs="B Nazanin" w:hint="cs"/>
          <w:rtl/>
        </w:rPr>
        <w:t xml:space="preserve"> تا یادگیری را از سطح یک اتفاق به یک اقدام آگاهانه و </w:t>
      </w:r>
      <w:proofErr w:type="spellStart"/>
      <w:r w:rsidRPr="00C65245">
        <w:rPr>
          <w:rFonts w:cs="B Nazanin" w:hint="cs"/>
          <w:rtl/>
        </w:rPr>
        <w:t>پیش‌بینی‌پذیر</w:t>
      </w:r>
      <w:proofErr w:type="spellEnd"/>
      <w:r w:rsidRPr="00C65245">
        <w:rPr>
          <w:rFonts w:cs="B Nazanin" w:hint="cs"/>
          <w:rtl/>
        </w:rPr>
        <w:t xml:space="preserve"> تبدیل کنند. نظام آموزشی نیازمند </w:t>
      </w:r>
      <w:proofErr w:type="spellStart"/>
      <w:r w:rsidRPr="00C65245">
        <w:rPr>
          <w:rFonts w:cs="B Nazanin" w:hint="cs"/>
          <w:rtl/>
        </w:rPr>
        <w:t>طراحی‌است</w:t>
      </w:r>
      <w:proofErr w:type="spellEnd"/>
      <w:r w:rsidRPr="00C65245">
        <w:rPr>
          <w:rFonts w:cs="B Nazanin" w:hint="cs"/>
          <w:rtl/>
        </w:rPr>
        <w:t xml:space="preserve"> تا از این طریق به </w:t>
      </w:r>
      <w:proofErr w:type="spellStart"/>
      <w:r w:rsidRPr="00C65245">
        <w:rPr>
          <w:rFonts w:cs="B Nazanin" w:hint="cs"/>
          <w:rtl/>
        </w:rPr>
        <w:t>مطمئن‌ترین</w:t>
      </w:r>
      <w:proofErr w:type="spellEnd"/>
      <w:r w:rsidRPr="00C65245">
        <w:rPr>
          <w:rFonts w:cs="B Nazanin" w:hint="cs"/>
          <w:rtl/>
        </w:rPr>
        <w:t xml:space="preserve"> روش ممکن، یادگیری هدفمند را </w:t>
      </w:r>
      <w:proofErr w:type="spellStart"/>
      <w:r w:rsidRPr="00C65245">
        <w:rPr>
          <w:rFonts w:cs="B Nazanin" w:hint="cs"/>
          <w:rtl/>
        </w:rPr>
        <w:t>تامین‌کند</w:t>
      </w:r>
      <w:proofErr w:type="spellEnd"/>
      <w:r w:rsidRPr="00C65245">
        <w:rPr>
          <w:rFonts w:cs="B Nazanin" w:hint="cs"/>
          <w:rtl/>
        </w:rPr>
        <w:t>.</w:t>
      </w:r>
    </w:p>
    <w:p w14:paraId="73DD4655" w14:textId="77777777" w:rsidR="00C65245" w:rsidRDefault="00C65245" w:rsidP="00C65245">
      <w:pPr>
        <w:pStyle w:val="a0"/>
        <w:rPr>
          <w:rFonts w:cs="B Nazanin"/>
          <w:rtl/>
        </w:rPr>
      </w:pPr>
      <w:r w:rsidRPr="00C65245">
        <w:rPr>
          <w:rFonts w:cs="B Nazanin" w:hint="cs"/>
          <w:rtl/>
        </w:rPr>
        <w:t xml:space="preserve">اصلاح نظام آموزشی مقتضی سازماندهی متفاوتی برای فضای آموزشی </w:t>
      </w:r>
      <w:proofErr w:type="spellStart"/>
      <w:r w:rsidRPr="00C65245">
        <w:rPr>
          <w:rFonts w:cs="B Nazanin" w:hint="cs"/>
          <w:rtl/>
        </w:rPr>
        <w:t>می‌شود</w:t>
      </w:r>
      <w:proofErr w:type="spellEnd"/>
      <w:r w:rsidRPr="00C65245">
        <w:rPr>
          <w:rFonts w:cs="B Nazanin" w:hint="cs"/>
          <w:rtl/>
        </w:rPr>
        <w:t xml:space="preserve">. این مهم، </w:t>
      </w:r>
      <w:proofErr w:type="spellStart"/>
      <w:r w:rsidRPr="00C65245">
        <w:rPr>
          <w:rFonts w:cs="B Nazanin" w:hint="cs"/>
          <w:rtl/>
        </w:rPr>
        <w:t>ساختمان‌هایی</w:t>
      </w:r>
      <w:proofErr w:type="spellEnd"/>
      <w:r w:rsidRPr="00C65245">
        <w:rPr>
          <w:rFonts w:cs="B Nazanin" w:hint="cs"/>
          <w:rtl/>
        </w:rPr>
        <w:t xml:space="preserve"> را ایجاب </w:t>
      </w:r>
      <w:proofErr w:type="spellStart"/>
      <w:r w:rsidRPr="00C65245">
        <w:rPr>
          <w:rFonts w:cs="B Nazanin" w:hint="cs"/>
          <w:rtl/>
        </w:rPr>
        <w:t>می‌کند</w:t>
      </w:r>
      <w:proofErr w:type="spellEnd"/>
      <w:r w:rsidRPr="00C65245">
        <w:rPr>
          <w:rFonts w:cs="B Nazanin" w:hint="cs"/>
          <w:rtl/>
        </w:rPr>
        <w:t xml:space="preserve"> که در آنها معماری آموزشی بیش از پیش خود را با تعلیم و تربیت تطبیق دهد. باید فضایی ایجاد شود که در آن کودک با اطمینان بیشتری به دانش دست یابد و محیط زیستی که برای تعادل روانی شکوفایی شخصیت او ضروری است به وی اهدا شود تا بویژه استعدادهای او در راه اندیشیدن و خلاقیت </w:t>
      </w:r>
      <w:proofErr w:type="spellStart"/>
      <w:r w:rsidRPr="00C65245">
        <w:rPr>
          <w:rFonts w:cs="B Nazanin" w:hint="cs"/>
          <w:rtl/>
        </w:rPr>
        <w:t>آب‌دیده</w:t>
      </w:r>
      <w:proofErr w:type="spellEnd"/>
      <w:r w:rsidRPr="00C65245">
        <w:rPr>
          <w:rFonts w:cs="B Nazanin" w:hint="cs"/>
          <w:rtl/>
        </w:rPr>
        <w:t xml:space="preserve"> شود و به فعالیت درآید </w:t>
      </w:r>
      <w:sdt>
        <w:sdtPr>
          <w:rPr>
            <w:rFonts w:cs="B Nazanin" w:hint="cs"/>
            <w:rtl/>
          </w:rPr>
          <w:id w:val="-740103185"/>
          <w:citation/>
        </w:sdtPr>
        <w:sdtContent>
          <w:r w:rsidRPr="00C65245">
            <w:rPr>
              <w:rFonts w:cs="B Nazanin"/>
              <w:rtl/>
            </w:rPr>
            <w:fldChar w:fldCharType="begin"/>
          </w:r>
          <w:r w:rsidRPr="00C65245">
            <w:rPr>
              <w:rFonts w:cs="B Nazanin"/>
              <w:rtl/>
            </w:rPr>
            <w:instrText xml:space="preserve"> </w:instrText>
          </w:r>
          <w:r w:rsidRPr="00C65245">
            <w:rPr>
              <w:rFonts w:cs="B Nazanin" w:hint="cs"/>
            </w:rPr>
            <w:instrText xml:space="preserve">CITATION </w:instrText>
          </w:r>
          <w:r w:rsidRPr="00C65245">
            <w:rPr>
              <w:rFonts w:cs="B Nazanin" w:hint="cs"/>
              <w:rtl/>
            </w:rPr>
            <w:instrText>میا71 \</w:instrText>
          </w:r>
          <w:r w:rsidRPr="00C65245">
            <w:rPr>
              <w:rFonts w:cs="B Nazanin" w:hint="cs"/>
            </w:rPr>
            <w:instrText xml:space="preserve">l </w:instrText>
          </w:r>
          <w:r w:rsidRPr="00C65245">
            <w:rPr>
              <w:rFonts w:cs="B Nazanin" w:hint="cs"/>
              <w:rtl/>
            </w:rPr>
            <w:instrText>1065</w:instrText>
          </w:r>
          <w:r w:rsidRPr="00C65245">
            <w:rPr>
              <w:rFonts w:cs="B Nazanin"/>
              <w:rtl/>
            </w:rPr>
            <w:instrText xml:space="preserve"> </w:instrText>
          </w:r>
          <w:r w:rsidRPr="00C65245">
            <w:rPr>
              <w:rFonts w:cs="B Nazanin"/>
              <w:rtl/>
            </w:rPr>
            <w:fldChar w:fldCharType="separate"/>
          </w:r>
          <w:r w:rsidRPr="00C65245">
            <w:rPr>
              <w:rFonts w:cs="B Nazanin" w:hint="cs"/>
              <w:rtl/>
            </w:rPr>
            <w:t>(میالاره &amp; ویال, 1371)</w:t>
          </w:r>
          <w:r w:rsidRPr="00C65245">
            <w:rPr>
              <w:rFonts w:cs="B Nazanin"/>
              <w:rtl/>
            </w:rPr>
            <w:fldChar w:fldCharType="end"/>
          </w:r>
        </w:sdtContent>
      </w:sdt>
      <w:r w:rsidRPr="00C65245">
        <w:rPr>
          <w:rFonts w:cs="B Nazanin" w:hint="cs"/>
          <w:rtl/>
        </w:rPr>
        <w:t>.</w:t>
      </w:r>
    </w:p>
    <w:p w14:paraId="58C5F276" w14:textId="77777777" w:rsidR="00C65245" w:rsidRPr="00D83DF4" w:rsidRDefault="00C65245" w:rsidP="00C65245">
      <w:pPr>
        <w:rPr>
          <w:rFonts w:cs="B Nazanin"/>
          <w:rtl/>
        </w:rPr>
      </w:pPr>
    </w:p>
    <w:p w14:paraId="4F6FB5E7" w14:textId="77777777" w:rsidR="00B612D1" w:rsidRPr="00B612D1" w:rsidRDefault="00B612D1" w:rsidP="00B612D1">
      <w:pPr>
        <w:rPr>
          <w:rFonts w:cs="B Nazanin"/>
          <w:color w:val="333333"/>
          <w:shd w:val="clear" w:color="auto" w:fill="FFFFFF"/>
          <w:rtl/>
        </w:rPr>
      </w:pPr>
      <w:r w:rsidRPr="00D83DF4">
        <w:rPr>
          <w:rFonts w:cs="B Nazanin"/>
          <w:rtl/>
        </w:rPr>
        <w:t xml:space="preserve"> </w:t>
      </w:r>
      <w:r w:rsidRPr="00D83DF4">
        <w:rPr>
          <w:rFonts w:cs="B Nazanin"/>
        </w:rPr>
        <w:t xml:space="preserve"> </w:t>
      </w:r>
      <w:r w:rsidRPr="00B612D1">
        <w:rPr>
          <w:rFonts w:cs="B Nazanin" w:hint="cs"/>
          <w:color w:val="333333"/>
          <w:shd w:val="clear" w:color="auto" w:fill="FFFFFF"/>
          <w:rtl/>
        </w:rPr>
        <w:t>اجتهادی، قورچیان و میرزائی (1396) در مقاله‌ای با عنوان «ساخت‌گرایی و ارتباط‌گرایی در آموزش الکترونیکی» به تبیین این دو نظریه در بستر آموزش الکترونیکی پرداخته و با توجه به نتایج این تحقیق عناصر یادگیری مستقل، تشکیل مفاهیم و مهارتهای تفکر سطح بالا، یادگیری مبتنی بر حل مساله از مهم‌ترین عناصر ساخت‌گرایی و عناصر یادگیری فراتر از کتاب و برنامه‌درسی، تکمیل و تقویت ساخت شناخت ذهنی از طریق ارتباط، تکمیل عینیت‌گرایی در یاددهی یادگیری از طریق ارتباط نیز از مهم‌ترین عناصر ارتباط‌گرایی در آموزش الکترونیکی هستند.</w:t>
      </w:r>
    </w:p>
    <w:p w14:paraId="0BA23BAF" w14:textId="77777777" w:rsidR="00B612D1" w:rsidRPr="00D83DF4" w:rsidRDefault="00B612D1" w:rsidP="00B612D1">
      <w:pPr>
        <w:rPr>
          <w:rFonts w:ascii="IRNazanin" w:hAnsi="IRNazanin" w:cs="B Nazanin"/>
          <w:rtl/>
        </w:rPr>
      </w:pPr>
      <w:r w:rsidRPr="00B612D1">
        <w:rPr>
          <w:rFonts w:ascii="IRNazanin" w:hAnsi="IRNazanin" w:cs="B Nazanin" w:hint="cs"/>
          <w:rtl/>
        </w:rPr>
        <w:t xml:space="preserve">      </w:t>
      </w:r>
      <w:r w:rsidRPr="00B612D1">
        <w:rPr>
          <w:rFonts w:ascii="IRNazanin" w:hAnsi="IRNazanin" w:cs="B Nazanin"/>
          <w:rtl/>
        </w:rPr>
        <w:t>احمدعلی فروغی (1393)</w:t>
      </w:r>
      <w:r w:rsidRPr="00B612D1">
        <w:rPr>
          <w:rFonts w:ascii="IRNazanin" w:hAnsi="IRNazanin" w:cs="B Nazanin" w:hint="cs"/>
          <w:rtl/>
        </w:rPr>
        <w:t>،</w:t>
      </w:r>
      <w:r w:rsidRPr="00B612D1">
        <w:rPr>
          <w:rFonts w:ascii="IRNazanin" w:hAnsi="IRNazanin" w:cs="B Nazanin"/>
          <w:rtl/>
        </w:rPr>
        <w:t xml:space="preserve"> به طراحی محیط‌های یادگیری الکترونیکی مبتنی بر سه نظریه یادگیری رفتارگرایی، شناخت گرایی و ساختن گرایی پرداخته است. در پژوهش او بر اساس تحلیل و فهرست ویژگی‌های هر گروه و با ترکیب ویژگی‌های رویکرد سیستمی در طراحی آموزشی (منطبق با نظریۀ رفتارگرایی و شناخت‌گرایی) و </w:t>
      </w:r>
      <w:r w:rsidRPr="00B612D1">
        <w:rPr>
          <w:rFonts w:ascii="IRNazanin" w:hAnsi="IRNazanin" w:cs="B Nazanin" w:hint="cs"/>
          <w:rtl/>
        </w:rPr>
        <w:t>ه</w:t>
      </w:r>
      <w:r w:rsidRPr="00B612D1">
        <w:rPr>
          <w:rFonts w:ascii="IRNazanin" w:hAnsi="IRNazanin" w:cs="B Nazanin"/>
          <w:rtl/>
        </w:rPr>
        <w:t>مچنین اصول مبتنی بر نظریۀ ساختن‌گرایی، مدلی تلفیقی حاوی 135 زیرمولفه و 12 مولفۀ اصلی شکل گرفت. 12 مولفۀ اصلی به ترتیب عبارتند از: تدوین اهداف غایی، تحلیل، تولید محتوا، سازماندهی، استراتژی یادهی-یادگیری، ارائه، تعامل و کنترل، اجزای فناوری، منابع، پشتیبانی، ارزشیابی و اصلاح.</w:t>
      </w:r>
      <w:r w:rsidRPr="00D83DF4">
        <w:rPr>
          <w:rFonts w:ascii="IRNazanin" w:hAnsi="IRNazanin" w:cs="B Nazanin"/>
          <w:rtl/>
        </w:rPr>
        <w:t xml:space="preserve"> </w:t>
      </w:r>
    </w:p>
    <w:p w14:paraId="1CE8BFC2" w14:textId="1E8DFD66" w:rsidR="00147B2A" w:rsidRDefault="00DE32CA">
      <w:pPr>
        <w:rPr>
          <w:rFonts w:ascii="IRNazanin" w:hAnsi="IRNazanin" w:cs="B Nazanin"/>
          <w:rtl/>
        </w:rPr>
      </w:pPr>
      <w:r w:rsidRPr="00D83DF4">
        <w:rPr>
          <w:rFonts w:cs="B Nazanin" w:hint="cs"/>
          <w:rtl/>
        </w:rPr>
        <w:t>س</w:t>
      </w:r>
      <w:r w:rsidRPr="00135D82">
        <w:rPr>
          <w:rFonts w:cs="B Nazanin" w:hint="cs"/>
          <w:color w:val="FF0000"/>
          <w:rtl/>
        </w:rPr>
        <w:t>حر</w:t>
      </w:r>
      <w:r>
        <w:rPr>
          <w:rFonts w:cs="B Nazanin" w:hint="cs"/>
          <w:color w:val="FF0000"/>
          <w:rtl/>
        </w:rPr>
        <w:t xml:space="preserve"> </w:t>
      </w:r>
      <w:r w:rsidRPr="00135D82">
        <w:rPr>
          <w:rFonts w:cs="B Nazanin" w:hint="cs"/>
          <w:color w:val="FF0000"/>
          <w:rtl/>
        </w:rPr>
        <w:t>نجار</w:t>
      </w:r>
      <w:r>
        <w:rPr>
          <w:rFonts w:cs="B Nazanin" w:hint="cs"/>
          <w:color w:val="FF0000"/>
          <w:rtl/>
        </w:rPr>
        <w:t xml:space="preserve"> </w:t>
      </w:r>
      <w:r w:rsidRPr="00135D82">
        <w:rPr>
          <w:rFonts w:cs="B Nazanin" w:hint="cs"/>
          <w:color w:val="FF0000"/>
          <w:rtl/>
        </w:rPr>
        <w:t xml:space="preserve">لشگری و همکاران (1400) در ترسیم نقشه </w:t>
      </w:r>
      <w:r w:rsidRPr="00D83DF4">
        <w:rPr>
          <w:rFonts w:cs="B Nazanin" w:hint="cs"/>
          <w:rtl/>
        </w:rPr>
        <w:t xml:space="preserve">ساختار دانشی از وضعیت </w:t>
      </w:r>
      <w:r w:rsidRPr="00A7726B">
        <w:rPr>
          <w:rFonts w:cs="B Nazanin" w:hint="cs"/>
          <w:color w:val="FF0000"/>
          <w:rtl/>
        </w:rPr>
        <w:t>پژوه</w:t>
      </w:r>
      <w:r w:rsidRPr="00D83DF4">
        <w:rPr>
          <w:rFonts w:cs="B Nazanin" w:hint="cs"/>
          <w:rtl/>
        </w:rPr>
        <w:t xml:space="preserve"> در حوزۀ مدیریت آموزشی ایران به این نتیجه رسیده است که </w:t>
      </w:r>
      <w:r w:rsidRPr="00D83DF4">
        <w:rPr>
          <w:rFonts w:cs="B Nazanin"/>
          <w:rtl/>
        </w:rPr>
        <w:t xml:space="preserve">از نظر هم رخدادی واژگان </w:t>
      </w:r>
      <w:r w:rsidRPr="00D83DF4">
        <w:rPr>
          <w:rFonts w:cs="B Nazanin" w:hint="cs"/>
          <w:rtl/>
        </w:rPr>
        <w:t>«</w:t>
      </w:r>
      <w:r w:rsidRPr="00D83DF4">
        <w:rPr>
          <w:rFonts w:cs="B Nazanin"/>
          <w:rtl/>
        </w:rPr>
        <w:t>مدیریت آموزشی</w:t>
      </w:r>
      <w:r w:rsidRPr="00D83DF4">
        <w:rPr>
          <w:rFonts w:cs="B Nazanin" w:hint="cs"/>
          <w:rtl/>
        </w:rPr>
        <w:t>»</w:t>
      </w:r>
      <w:r w:rsidRPr="00D83DF4">
        <w:rPr>
          <w:rFonts w:cs="B Nazanin"/>
          <w:rtl/>
        </w:rPr>
        <w:t xml:space="preserve">، </w:t>
      </w:r>
      <w:r w:rsidRPr="00D83DF4">
        <w:rPr>
          <w:rFonts w:cs="B Nazanin" w:hint="cs"/>
          <w:rtl/>
        </w:rPr>
        <w:t>«</w:t>
      </w:r>
      <w:r w:rsidRPr="00D83DF4">
        <w:rPr>
          <w:rFonts w:cs="B Nazanin"/>
          <w:rtl/>
        </w:rPr>
        <w:t>رهبری آموزشی</w:t>
      </w:r>
      <w:r w:rsidRPr="00D83DF4">
        <w:rPr>
          <w:rFonts w:cs="B Nazanin" w:hint="cs"/>
          <w:rtl/>
        </w:rPr>
        <w:t>»</w:t>
      </w:r>
      <w:r w:rsidRPr="00D83DF4">
        <w:rPr>
          <w:rFonts w:cs="B Nazanin"/>
          <w:rtl/>
        </w:rPr>
        <w:t xml:space="preserve"> و </w:t>
      </w:r>
      <w:r w:rsidRPr="00D83DF4">
        <w:rPr>
          <w:rFonts w:cs="B Nazanin" w:hint="cs"/>
          <w:rtl/>
        </w:rPr>
        <w:t>«</w:t>
      </w:r>
      <w:r w:rsidRPr="00D83DF4">
        <w:rPr>
          <w:rFonts w:cs="B Nazanin"/>
          <w:rtl/>
        </w:rPr>
        <w:t>مدیریت مدرسه</w:t>
      </w:r>
      <w:r w:rsidRPr="00D83DF4">
        <w:rPr>
          <w:rFonts w:cs="B Nazanin" w:hint="cs"/>
          <w:rtl/>
        </w:rPr>
        <w:t>»</w:t>
      </w:r>
      <w:r w:rsidRPr="00D83DF4">
        <w:rPr>
          <w:rFonts w:cs="B Nazanin"/>
          <w:rtl/>
        </w:rPr>
        <w:t xml:space="preserve"> بیشترین فراوانی را داشته</w:t>
      </w:r>
      <w:r w:rsidRPr="00D83DF4">
        <w:rPr>
          <w:rFonts w:cs="B Nazanin" w:hint="cs"/>
          <w:rtl/>
        </w:rPr>
        <w:t>‌</w:t>
      </w:r>
      <w:r w:rsidRPr="00D83DF4">
        <w:rPr>
          <w:rFonts w:cs="B Nazanin"/>
          <w:rtl/>
        </w:rPr>
        <w:t>اند. خوشه</w:t>
      </w:r>
      <w:r w:rsidRPr="00D83DF4">
        <w:rPr>
          <w:rFonts w:cs="B Nazanin" w:hint="cs"/>
          <w:rtl/>
        </w:rPr>
        <w:t>‌</w:t>
      </w:r>
      <w:r w:rsidRPr="00D83DF4">
        <w:rPr>
          <w:rFonts w:cs="B Nazanin"/>
          <w:rtl/>
        </w:rPr>
        <w:t>بندی سلسله</w:t>
      </w:r>
      <w:r w:rsidRPr="00D83DF4">
        <w:rPr>
          <w:rFonts w:cs="B Nazanin" w:hint="cs"/>
          <w:rtl/>
        </w:rPr>
        <w:t>‌</w:t>
      </w:r>
      <w:r w:rsidRPr="00D83DF4">
        <w:rPr>
          <w:rFonts w:cs="B Nazanin"/>
          <w:rtl/>
        </w:rPr>
        <w:t>مراتبی منجر به تشکیل 3 خوشه شد. خوشه مدیریت آموزشی بالغ</w:t>
      </w:r>
      <w:r w:rsidRPr="00D83DF4">
        <w:rPr>
          <w:rFonts w:cs="B Nazanin" w:hint="cs"/>
          <w:rtl/>
        </w:rPr>
        <w:t>‌</w:t>
      </w:r>
      <w:r w:rsidRPr="00D83DF4">
        <w:rPr>
          <w:rFonts w:cs="B Nazanin"/>
          <w:rtl/>
        </w:rPr>
        <w:t>ترین و مرکزی</w:t>
      </w:r>
      <w:r w:rsidRPr="00D83DF4">
        <w:rPr>
          <w:rFonts w:cs="B Nazanin" w:hint="cs"/>
          <w:rtl/>
        </w:rPr>
        <w:t>‌</w:t>
      </w:r>
      <w:r w:rsidRPr="00D83DF4">
        <w:rPr>
          <w:rFonts w:cs="B Nazanin"/>
          <w:rtl/>
        </w:rPr>
        <w:t>ترین خوشه و خوشه رهبری یادگیری و مدیریت مدرسه به ترتیب به عنوان خوشه</w:t>
      </w:r>
      <w:r w:rsidRPr="00D83DF4">
        <w:rPr>
          <w:rFonts w:cs="B Nazanin" w:hint="cs"/>
          <w:rtl/>
        </w:rPr>
        <w:t>‌</w:t>
      </w:r>
      <w:r w:rsidRPr="00D83DF4">
        <w:rPr>
          <w:rFonts w:cs="B Nazanin"/>
          <w:rtl/>
        </w:rPr>
        <w:t>های توسعه</w:t>
      </w:r>
      <w:r w:rsidRPr="00D83DF4">
        <w:rPr>
          <w:rFonts w:cs="B Nazanin" w:hint="cs"/>
          <w:rtl/>
        </w:rPr>
        <w:t>‌</w:t>
      </w:r>
      <w:r w:rsidRPr="00D83DF4">
        <w:rPr>
          <w:rFonts w:cs="B Nazanin"/>
          <w:rtl/>
        </w:rPr>
        <w:t>نیافته و درحال ظهور یا زوال شناخته شدند</w:t>
      </w:r>
      <w:r w:rsidRPr="00D83DF4">
        <w:rPr>
          <w:rFonts w:cs="B Nazanin" w:hint="cs"/>
          <w:rtl/>
        </w:rPr>
        <w:t xml:space="preserve">. در نهایت، </w:t>
      </w:r>
      <w:r w:rsidRPr="00D83DF4">
        <w:rPr>
          <w:rFonts w:cs="B Nazanin"/>
          <w:rtl/>
        </w:rPr>
        <w:t>بررسی ساختار دانش حوزه مدیریت آموزشی</w:t>
      </w:r>
      <w:r w:rsidRPr="00D83DF4">
        <w:rPr>
          <w:rFonts w:cs="B Nazanin" w:hint="cs"/>
          <w:rtl/>
        </w:rPr>
        <w:t xml:space="preserve">، </w:t>
      </w:r>
      <w:r w:rsidRPr="00D83DF4">
        <w:rPr>
          <w:rFonts w:cs="B Nazanin"/>
          <w:rtl/>
        </w:rPr>
        <w:t>وضعیت پژوهش</w:t>
      </w:r>
      <w:r w:rsidRPr="00D83DF4">
        <w:rPr>
          <w:rFonts w:cs="B Nazanin" w:hint="cs"/>
          <w:rtl/>
        </w:rPr>
        <w:t>‌</w:t>
      </w:r>
      <w:r w:rsidRPr="00D83DF4">
        <w:rPr>
          <w:rFonts w:cs="B Nazanin"/>
          <w:rtl/>
        </w:rPr>
        <w:t xml:space="preserve">های این حوزه را مشخص نمود که </w:t>
      </w:r>
      <w:r w:rsidRPr="00D83DF4">
        <w:rPr>
          <w:rFonts w:cs="B Nazanin" w:hint="cs"/>
          <w:rtl/>
        </w:rPr>
        <w:t xml:space="preserve">این </w:t>
      </w:r>
      <w:r w:rsidRPr="00D83DF4">
        <w:rPr>
          <w:rFonts w:cs="B Nazanin"/>
          <w:rtl/>
        </w:rPr>
        <w:t>می</w:t>
      </w:r>
      <w:r w:rsidRPr="00D83DF4">
        <w:rPr>
          <w:rFonts w:cs="B Nazanin" w:hint="cs"/>
          <w:rtl/>
        </w:rPr>
        <w:t>‌</w:t>
      </w:r>
      <w:r w:rsidRPr="00D83DF4">
        <w:rPr>
          <w:rFonts w:cs="B Nazanin"/>
          <w:rtl/>
        </w:rPr>
        <w:t>تواند نقشه راهی برای پژوهش</w:t>
      </w:r>
      <w:r w:rsidRPr="00D83DF4">
        <w:rPr>
          <w:rFonts w:cs="B Nazanin" w:hint="cs"/>
          <w:rtl/>
        </w:rPr>
        <w:t>‌</w:t>
      </w:r>
      <w:r w:rsidRPr="00D83DF4">
        <w:rPr>
          <w:rFonts w:cs="B Nazanin"/>
          <w:rtl/>
        </w:rPr>
        <w:t>های آتی باشد.</w:t>
      </w:r>
      <w:r w:rsidRPr="00D83DF4">
        <w:rPr>
          <w:rFonts w:cs="B Nazanin" w:hint="cs"/>
          <w:rtl/>
        </w:rPr>
        <w:t xml:space="preserve"> به‌طورخلاصه</w:t>
      </w:r>
      <w:r w:rsidRPr="00D83DF4">
        <w:rPr>
          <w:rFonts w:cs="B Nazanin"/>
          <w:rtl/>
        </w:rPr>
        <w:t xml:space="preserve"> در حوزه مدیریت آموزشی</w:t>
      </w:r>
      <w:r w:rsidRPr="00D83DF4">
        <w:rPr>
          <w:rFonts w:cs="B Nazanin" w:hint="cs"/>
          <w:rtl/>
        </w:rPr>
        <w:t>،</w:t>
      </w:r>
      <w:r w:rsidRPr="00D83DF4">
        <w:rPr>
          <w:rFonts w:cs="B Nazanin"/>
          <w:rtl/>
        </w:rPr>
        <w:t xml:space="preserve"> موضوعات پیرامون مدیریت مدرسه به عنوان خوشه</w:t>
      </w:r>
      <w:r w:rsidRPr="00D83DF4">
        <w:rPr>
          <w:rFonts w:cs="B Nazanin" w:hint="cs"/>
          <w:rtl/>
        </w:rPr>
        <w:t>‌</w:t>
      </w:r>
      <w:r w:rsidRPr="00D83DF4">
        <w:rPr>
          <w:rFonts w:cs="B Nazanin"/>
          <w:rtl/>
        </w:rPr>
        <w:t>ای حاشیه</w:t>
      </w:r>
      <w:r w:rsidRPr="00D83DF4">
        <w:rPr>
          <w:rFonts w:cs="B Nazanin" w:hint="cs"/>
          <w:rtl/>
        </w:rPr>
        <w:t>‌</w:t>
      </w:r>
      <w:r w:rsidRPr="00D83DF4">
        <w:rPr>
          <w:rFonts w:cs="B Nazanin"/>
          <w:rtl/>
        </w:rPr>
        <w:t>ای نیاز به توجه بیشتر در پژوهش</w:t>
      </w:r>
      <w:r w:rsidRPr="00D83DF4">
        <w:rPr>
          <w:rFonts w:cs="B Nazanin" w:hint="cs"/>
          <w:rtl/>
        </w:rPr>
        <w:t>‌</w:t>
      </w:r>
      <w:r w:rsidRPr="00D83DF4">
        <w:rPr>
          <w:rFonts w:cs="B Nazanin"/>
          <w:rtl/>
        </w:rPr>
        <w:t>های آتی دارد</w:t>
      </w:r>
      <w:r w:rsidRPr="00D83DF4">
        <w:rPr>
          <w:rFonts w:cs="B Nazanin"/>
        </w:rPr>
        <w:t>.</w:t>
      </w:r>
      <w:r w:rsidRPr="00D83DF4">
        <w:rPr>
          <w:rFonts w:ascii="IRNazanin" w:hAnsi="IRNazanin" w:cs="B Nazanin" w:hint="cs"/>
          <w:rtl/>
        </w:rPr>
        <w:t xml:space="preserve"> پژوهش‌ها در حوزه یادگیری و مدیریت مدرسه فراوانی بسیار کمی دارند و لزوم توجه به این موضوعات در پژوهش‌ها وجود دارد.</w:t>
      </w:r>
    </w:p>
    <w:p w14:paraId="513CE1C5" w14:textId="77777777" w:rsidR="00D901C5" w:rsidRPr="00D83DF4" w:rsidRDefault="00D901C5" w:rsidP="00D901C5">
      <w:pPr>
        <w:jc w:val="center"/>
        <w:rPr>
          <w:rFonts w:cs="B Nazanin"/>
          <w:b/>
          <w:bCs/>
          <w:rtl/>
        </w:rPr>
      </w:pPr>
      <w:r w:rsidRPr="00D83DF4">
        <w:rPr>
          <w:rFonts w:cs="B Nazanin" w:hint="cs"/>
          <w:b/>
          <w:bCs/>
          <w:rtl/>
        </w:rPr>
        <w:t>جدول پیشینۀ پژوهش‌های انجام‌شدۀ داخل کشور</w:t>
      </w:r>
    </w:p>
    <w:tbl>
      <w:tblPr>
        <w:tblStyle w:val="TableGrid"/>
        <w:bidiVisual/>
        <w:tblW w:w="11169" w:type="dxa"/>
        <w:jc w:val="center"/>
        <w:tblLook w:val="04A0" w:firstRow="1" w:lastRow="0" w:firstColumn="1" w:lastColumn="0" w:noHBand="0" w:noVBand="1"/>
      </w:tblPr>
      <w:tblGrid>
        <w:gridCol w:w="2213"/>
        <w:gridCol w:w="917"/>
        <w:gridCol w:w="2966"/>
        <w:gridCol w:w="5073"/>
      </w:tblGrid>
      <w:tr w:rsidR="005271AC" w:rsidRPr="00D83DF4" w14:paraId="7EE38A75" w14:textId="77777777" w:rsidTr="00D901C5">
        <w:trPr>
          <w:jc w:val="center"/>
        </w:trPr>
        <w:tc>
          <w:tcPr>
            <w:tcW w:w="2213" w:type="dxa"/>
            <w:vAlign w:val="center"/>
          </w:tcPr>
          <w:p w14:paraId="1281F0B3" w14:textId="77777777" w:rsidR="005271AC" w:rsidRPr="00D83DF4" w:rsidRDefault="005271AC" w:rsidP="00F26D32">
            <w:pPr>
              <w:jc w:val="center"/>
              <w:rPr>
                <w:rtl/>
              </w:rPr>
            </w:pPr>
            <w:r w:rsidRPr="00D83DF4">
              <w:rPr>
                <w:rFonts w:hint="cs"/>
                <w:rtl/>
              </w:rPr>
              <w:t>نام پژوهشگران</w:t>
            </w:r>
          </w:p>
        </w:tc>
        <w:tc>
          <w:tcPr>
            <w:tcW w:w="917" w:type="dxa"/>
            <w:vAlign w:val="center"/>
          </w:tcPr>
          <w:p w14:paraId="1DFBCA96" w14:textId="77777777" w:rsidR="005271AC" w:rsidRPr="00D83DF4" w:rsidRDefault="005271AC" w:rsidP="00F26D32">
            <w:pPr>
              <w:jc w:val="center"/>
              <w:rPr>
                <w:rtl/>
              </w:rPr>
            </w:pPr>
            <w:r w:rsidRPr="00D83DF4">
              <w:rPr>
                <w:rFonts w:hint="cs"/>
                <w:rtl/>
              </w:rPr>
              <w:t>سال پژوهش</w:t>
            </w:r>
          </w:p>
        </w:tc>
        <w:tc>
          <w:tcPr>
            <w:tcW w:w="2966" w:type="dxa"/>
            <w:vAlign w:val="center"/>
          </w:tcPr>
          <w:p w14:paraId="5F97A1E0" w14:textId="77777777" w:rsidR="005271AC" w:rsidRPr="00D83DF4" w:rsidRDefault="005271AC" w:rsidP="00F26D32">
            <w:pPr>
              <w:jc w:val="center"/>
              <w:rPr>
                <w:rtl/>
              </w:rPr>
            </w:pPr>
            <w:r w:rsidRPr="00D83DF4">
              <w:rPr>
                <w:rFonts w:hint="cs"/>
                <w:rtl/>
              </w:rPr>
              <w:t>عنوان پژوهش</w:t>
            </w:r>
          </w:p>
        </w:tc>
        <w:tc>
          <w:tcPr>
            <w:tcW w:w="5073" w:type="dxa"/>
            <w:vAlign w:val="center"/>
          </w:tcPr>
          <w:p w14:paraId="5729EFDB" w14:textId="77777777" w:rsidR="005271AC" w:rsidRPr="00D83DF4" w:rsidRDefault="005271AC" w:rsidP="00F26D32">
            <w:pPr>
              <w:jc w:val="center"/>
              <w:rPr>
                <w:rtl/>
              </w:rPr>
            </w:pPr>
            <w:r w:rsidRPr="00D83DF4">
              <w:rPr>
                <w:rFonts w:hint="cs"/>
                <w:rtl/>
              </w:rPr>
              <w:t>نتیجۀ پژوهش</w:t>
            </w:r>
          </w:p>
        </w:tc>
      </w:tr>
      <w:tr w:rsidR="005271AC" w:rsidRPr="00D83DF4" w14:paraId="3001AF77" w14:textId="77777777" w:rsidTr="00D901C5">
        <w:trPr>
          <w:jc w:val="center"/>
        </w:trPr>
        <w:tc>
          <w:tcPr>
            <w:tcW w:w="2213" w:type="dxa"/>
            <w:vAlign w:val="center"/>
          </w:tcPr>
          <w:p w14:paraId="7A43ABE7" w14:textId="77777777" w:rsidR="005271AC" w:rsidRPr="00D83DF4" w:rsidRDefault="005271AC" w:rsidP="00F26D32">
            <w:pPr>
              <w:jc w:val="center"/>
              <w:rPr>
                <w:szCs w:val="22"/>
                <w:rtl/>
              </w:rPr>
            </w:pPr>
            <w:r w:rsidRPr="00D83DF4">
              <w:rPr>
                <w:rFonts w:hint="cs"/>
                <w:szCs w:val="22"/>
                <w:rtl/>
              </w:rPr>
              <w:lastRenderedPageBreak/>
              <w:t>کریمی، خسرونیا، دژپسند</w:t>
            </w:r>
          </w:p>
        </w:tc>
        <w:tc>
          <w:tcPr>
            <w:tcW w:w="917" w:type="dxa"/>
            <w:vAlign w:val="center"/>
          </w:tcPr>
          <w:p w14:paraId="1126B16F" w14:textId="77777777" w:rsidR="005271AC" w:rsidRPr="00D83DF4" w:rsidRDefault="005271AC" w:rsidP="00F26D32">
            <w:pPr>
              <w:jc w:val="center"/>
              <w:rPr>
                <w:rtl/>
              </w:rPr>
            </w:pPr>
            <w:r w:rsidRPr="00D83DF4">
              <w:rPr>
                <w:rFonts w:hint="cs"/>
                <w:szCs w:val="22"/>
                <w:rtl/>
              </w:rPr>
              <w:t>1400</w:t>
            </w:r>
          </w:p>
        </w:tc>
        <w:tc>
          <w:tcPr>
            <w:tcW w:w="2966" w:type="dxa"/>
            <w:vAlign w:val="center"/>
          </w:tcPr>
          <w:p w14:paraId="1471B430" w14:textId="77777777" w:rsidR="005271AC" w:rsidRPr="00D83DF4" w:rsidRDefault="005271AC" w:rsidP="00F26D32">
            <w:pPr>
              <w:rPr>
                <w:szCs w:val="22"/>
                <w:rtl/>
              </w:rPr>
            </w:pPr>
            <w:r w:rsidRPr="00D83DF4">
              <w:rPr>
                <w:rFonts w:hint="cs"/>
                <w:szCs w:val="22"/>
                <w:rtl/>
              </w:rPr>
              <w:t>تدوین مدل شاخص‌های مکانی یادگیری تجربی و کاربرد آن در طراحی محیط‌های یادگیری</w:t>
            </w:r>
          </w:p>
        </w:tc>
        <w:tc>
          <w:tcPr>
            <w:tcW w:w="5073" w:type="dxa"/>
          </w:tcPr>
          <w:p w14:paraId="691A4624" w14:textId="77777777" w:rsidR="005271AC" w:rsidRPr="00D83DF4" w:rsidRDefault="005271AC" w:rsidP="00F26D32">
            <w:pPr>
              <w:rPr>
                <w:rFonts w:ascii="IRNazanin" w:hAnsi="IRNazanin"/>
                <w:szCs w:val="22"/>
                <w:rtl/>
              </w:rPr>
            </w:pPr>
            <w:r w:rsidRPr="00D83DF4">
              <w:rPr>
                <w:szCs w:val="22"/>
                <w:rtl/>
              </w:rPr>
              <w:t>مهم‌ترین  دسته شاخص‌های مکانی تائیرگذار بر یادگیری تجربی به ترتیب، طبیعت‌گرایی و خوداکتشافی، هویت‌مندی، تنوع و انعطاف‌پذیری، جامعه‌مداری و جمع‌گرایی می‌باشند</w:t>
            </w:r>
            <w:r w:rsidRPr="00D83DF4">
              <w:rPr>
                <w:rFonts w:hint="cs"/>
                <w:szCs w:val="22"/>
                <w:rtl/>
              </w:rPr>
              <w:t>.</w:t>
            </w:r>
          </w:p>
        </w:tc>
      </w:tr>
      <w:tr w:rsidR="005271AC" w:rsidRPr="00D83DF4" w14:paraId="5A348162" w14:textId="77777777" w:rsidTr="00D901C5">
        <w:trPr>
          <w:jc w:val="center"/>
        </w:trPr>
        <w:tc>
          <w:tcPr>
            <w:tcW w:w="2213" w:type="dxa"/>
            <w:vAlign w:val="center"/>
          </w:tcPr>
          <w:p w14:paraId="4BB540A5" w14:textId="77777777" w:rsidR="005271AC" w:rsidRPr="00D83DF4" w:rsidRDefault="005271AC" w:rsidP="00F26D32">
            <w:pPr>
              <w:jc w:val="center"/>
              <w:rPr>
                <w:rFonts w:ascii="IRNazanin" w:hAnsi="IRNazanin"/>
                <w:szCs w:val="22"/>
                <w:rtl/>
              </w:rPr>
            </w:pPr>
            <w:r w:rsidRPr="00D83DF4">
              <w:rPr>
                <w:rFonts w:ascii="IRNazanin" w:hAnsi="IRNazanin" w:hint="cs"/>
                <w:szCs w:val="22"/>
                <w:rtl/>
              </w:rPr>
              <w:t>سحرنجارلشگری، زارعی، خلخالی، پالی</w:t>
            </w:r>
          </w:p>
        </w:tc>
        <w:tc>
          <w:tcPr>
            <w:tcW w:w="917" w:type="dxa"/>
            <w:vAlign w:val="center"/>
          </w:tcPr>
          <w:p w14:paraId="037DE0AC" w14:textId="77777777" w:rsidR="005271AC" w:rsidRPr="00D83DF4" w:rsidRDefault="005271AC" w:rsidP="00F26D32">
            <w:pPr>
              <w:jc w:val="center"/>
              <w:rPr>
                <w:szCs w:val="22"/>
                <w:rtl/>
              </w:rPr>
            </w:pPr>
            <w:r w:rsidRPr="00D83DF4">
              <w:rPr>
                <w:rFonts w:hint="cs"/>
                <w:szCs w:val="22"/>
                <w:rtl/>
              </w:rPr>
              <w:t>1400</w:t>
            </w:r>
          </w:p>
        </w:tc>
        <w:tc>
          <w:tcPr>
            <w:tcW w:w="2966" w:type="dxa"/>
            <w:vAlign w:val="center"/>
          </w:tcPr>
          <w:p w14:paraId="0F20DB16" w14:textId="77777777" w:rsidR="005271AC" w:rsidRPr="00D83DF4" w:rsidRDefault="005271AC" w:rsidP="00F26D32">
            <w:pPr>
              <w:rPr>
                <w:szCs w:val="22"/>
                <w:rtl/>
              </w:rPr>
            </w:pPr>
            <w:r w:rsidRPr="00D83DF4">
              <w:rPr>
                <w:szCs w:val="22"/>
                <w:rtl/>
              </w:rPr>
              <w:t>ترسی</w:t>
            </w:r>
            <w:r w:rsidRPr="00D83DF4">
              <w:rPr>
                <w:rFonts w:hint="cs"/>
                <w:szCs w:val="22"/>
                <w:rtl/>
              </w:rPr>
              <w:t>م</w:t>
            </w:r>
            <w:r w:rsidRPr="00D83DF4">
              <w:rPr>
                <w:szCs w:val="22"/>
                <w:rtl/>
              </w:rPr>
              <w:t xml:space="preserve"> نق</w:t>
            </w:r>
            <w:r w:rsidRPr="00D83DF4">
              <w:rPr>
                <w:rFonts w:hint="cs"/>
                <w:szCs w:val="22"/>
                <w:rtl/>
              </w:rPr>
              <w:t>ش</w:t>
            </w:r>
            <w:r w:rsidRPr="00D83DF4">
              <w:rPr>
                <w:szCs w:val="22"/>
                <w:rtl/>
              </w:rPr>
              <w:t>ه س</w:t>
            </w:r>
            <w:r w:rsidRPr="00D83DF4">
              <w:rPr>
                <w:rFonts w:hint="cs"/>
                <w:szCs w:val="22"/>
                <w:rtl/>
              </w:rPr>
              <w:t>ا</w:t>
            </w:r>
            <w:r w:rsidRPr="00D83DF4">
              <w:rPr>
                <w:szCs w:val="22"/>
                <w:rtl/>
              </w:rPr>
              <w:t>خت</w:t>
            </w:r>
            <w:r w:rsidRPr="00D83DF4">
              <w:rPr>
                <w:rFonts w:hint="cs"/>
                <w:szCs w:val="22"/>
                <w:rtl/>
              </w:rPr>
              <w:t>ا</w:t>
            </w:r>
            <w:r w:rsidRPr="00D83DF4">
              <w:rPr>
                <w:szCs w:val="22"/>
                <w:rtl/>
              </w:rPr>
              <w:t>ری دان</w:t>
            </w:r>
            <w:r w:rsidRPr="00D83DF4">
              <w:rPr>
                <w:rFonts w:hint="cs"/>
                <w:szCs w:val="22"/>
                <w:rtl/>
              </w:rPr>
              <w:t>ش</w:t>
            </w:r>
            <w:r w:rsidRPr="00D83DF4">
              <w:rPr>
                <w:szCs w:val="22"/>
                <w:rtl/>
              </w:rPr>
              <w:t xml:space="preserve"> </w:t>
            </w:r>
            <w:r w:rsidRPr="00D83DF4">
              <w:rPr>
                <w:rFonts w:hint="cs"/>
                <w:szCs w:val="22"/>
                <w:rtl/>
              </w:rPr>
              <w:t>مد</w:t>
            </w:r>
            <w:r w:rsidRPr="00D83DF4">
              <w:rPr>
                <w:szCs w:val="22"/>
                <w:rtl/>
              </w:rPr>
              <w:t>یریت آ</w:t>
            </w:r>
            <w:r w:rsidRPr="00D83DF4">
              <w:rPr>
                <w:rFonts w:hint="cs"/>
                <w:szCs w:val="22"/>
                <w:rtl/>
              </w:rPr>
              <w:t>م</w:t>
            </w:r>
            <w:r w:rsidRPr="00D83DF4">
              <w:rPr>
                <w:szCs w:val="22"/>
                <w:rtl/>
              </w:rPr>
              <w:t>وز</w:t>
            </w:r>
            <w:r w:rsidRPr="00D83DF4">
              <w:rPr>
                <w:rFonts w:hint="cs"/>
                <w:szCs w:val="22"/>
                <w:rtl/>
              </w:rPr>
              <w:t>ش</w:t>
            </w:r>
            <w:r w:rsidRPr="00D83DF4">
              <w:rPr>
                <w:szCs w:val="22"/>
                <w:rtl/>
              </w:rPr>
              <w:t>ی در ایرا</w:t>
            </w:r>
            <w:r w:rsidRPr="00D83DF4">
              <w:rPr>
                <w:rFonts w:hint="cs"/>
                <w:szCs w:val="22"/>
                <w:rtl/>
              </w:rPr>
              <w:t>ن</w:t>
            </w:r>
            <w:r w:rsidRPr="00D83DF4">
              <w:rPr>
                <w:szCs w:val="22"/>
                <w:rtl/>
              </w:rPr>
              <w:t>: تحلیل ه</w:t>
            </w:r>
            <w:r w:rsidRPr="00D83DF4">
              <w:rPr>
                <w:rFonts w:hint="cs"/>
                <w:szCs w:val="22"/>
                <w:rtl/>
              </w:rPr>
              <w:t>م‌ر</w:t>
            </w:r>
            <w:r w:rsidRPr="00D83DF4">
              <w:rPr>
                <w:szCs w:val="22"/>
                <w:rtl/>
              </w:rPr>
              <w:t>خ</w:t>
            </w:r>
            <w:r w:rsidRPr="00D83DF4">
              <w:rPr>
                <w:rFonts w:hint="cs"/>
                <w:szCs w:val="22"/>
                <w:rtl/>
              </w:rPr>
              <w:t>د</w:t>
            </w:r>
            <w:r w:rsidRPr="00D83DF4">
              <w:rPr>
                <w:szCs w:val="22"/>
                <w:rtl/>
              </w:rPr>
              <w:t>ادی و</w:t>
            </w:r>
            <w:r w:rsidRPr="00D83DF4">
              <w:rPr>
                <w:rFonts w:hint="cs"/>
                <w:szCs w:val="22"/>
                <w:rtl/>
              </w:rPr>
              <w:t>اژگان</w:t>
            </w:r>
          </w:p>
        </w:tc>
        <w:tc>
          <w:tcPr>
            <w:tcW w:w="5073" w:type="dxa"/>
            <w:shd w:val="clear" w:color="auto" w:fill="auto"/>
          </w:tcPr>
          <w:p w14:paraId="7A81A219" w14:textId="77777777" w:rsidR="005271AC" w:rsidRPr="00D83DF4" w:rsidRDefault="005271AC" w:rsidP="00F26D32">
            <w:pPr>
              <w:rPr>
                <w:szCs w:val="22"/>
                <w:rtl/>
              </w:rPr>
            </w:pPr>
            <w:r w:rsidRPr="00D83DF4">
              <w:rPr>
                <w:szCs w:val="22"/>
                <w:rtl/>
              </w:rPr>
              <w:t>بررسی ساختار دانش حوزه مدیریت آموزشی</w:t>
            </w:r>
            <w:r w:rsidRPr="00D83DF4">
              <w:rPr>
                <w:rFonts w:hint="cs"/>
                <w:szCs w:val="22"/>
                <w:rtl/>
              </w:rPr>
              <w:t xml:space="preserve">، </w:t>
            </w:r>
            <w:r w:rsidRPr="00D83DF4">
              <w:rPr>
                <w:szCs w:val="22"/>
                <w:rtl/>
              </w:rPr>
              <w:t>وضعیت پژوهش</w:t>
            </w:r>
            <w:r w:rsidRPr="00D83DF4">
              <w:rPr>
                <w:rFonts w:hint="cs"/>
                <w:szCs w:val="22"/>
                <w:rtl/>
              </w:rPr>
              <w:t>‌</w:t>
            </w:r>
            <w:r w:rsidRPr="00D83DF4">
              <w:rPr>
                <w:szCs w:val="22"/>
                <w:rtl/>
              </w:rPr>
              <w:t xml:space="preserve">های این حوزه را مشخص نمود که </w:t>
            </w:r>
            <w:r w:rsidRPr="00D83DF4">
              <w:rPr>
                <w:rFonts w:hint="cs"/>
                <w:szCs w:val="22"/>
                <w:rtl/>
              </w:rPr>
              <w:t xml:space="preserve">این </w:t>
            </w:r>
            <w:r w:rsidRPr="00D83DF4">
              <w:rPr>
                <w:szCs w:val="22"/>
                <w:rtl/>
              </w:rPr>
              <w:t>می</w:t>
            </w:r>
            <w:r w:rsidRPr="00D83DF4">
              <w:rPr>
                <w:rFonts w:hint="cs"/>
                <w:szCs w:val="22"/>
                <w:rtl/>
              </w:rPr>
              <w:t>‌</w:t>
            </w:r>
            <w:r w:rsidRPr="00D83DF4">
              <w:rPr>
                <w:szCs w:val="22"/>
                <w:rtl/>
              </w:rPr>
              <w:t>تواند نقشه راهی برای پژوهش</w:t>
            </w:r>
            <w:r w:rsidRPr="00D83DF4">
              <w:rPr>
                <w:rFonts w:hint="cs"/>
                <w:szCs w:val="22"/>
                <w:rtl/>
              </w:rPr>
              <w:t>‌</w:t>
            </w:r>
            <w:r w:rsidRPr="00D83DF4">
              <w:rPr>
                <w:szCs w:val="22"/>
                <w:rtl/>
              </w:rPr>
              <w:t>های آتی باشد.</w:t>
            </w:r>
            <w:r w:rsidRPr="00D83DF4">
              <w:rPr>
                <w:rFonts w:hint="cs"/>
                <w:szCs w:val="22"/>
                <w:rtl/>
              </w:rPr>
              <w:t xml:space="preserve"> به‌طورخلاصه</w:t>
            </w:r>
            <w:r w:rsidRPr="00D83DF4">
              <w:rPr>
                <w:szCs w:val="22"/>
                <w:rtl/>
              </w:rPr>
              <w:t xml:space="preserve"> در حوزه مدیریت آموزشی</w:t>
            </w:r>
            <w:r w:rsidRPr="00D83DF4">
              <w:rPr>
                <w:rFonts w:hint="cs"/>
                <w:szCs w:val="22"/>
                <w:rtl/>
              </w:rPr>
              <w:t>،</w:t>
            </w:r>
            <w:r w:rsidRPr="00D83DF4">
              <w:rPr>
                <w:szCs w:val="22"/>
                <w:rtl/>
              </w:rPr>
              <w:t xml:space="preserve"> موضوعات پیرامون مدیریت مدرسه به عنوان خوشه</w:t>
            </w:r>
            <w:r w:rsidRPr="00D83DF4">
              <w:rPr>
                <w:rFonts w:hint="cs"/>
                <w:szCs w:val="22"/>
                <w:rtl/>
              </w:rPr>
              <w:t>‌</w:t>
            </w:r>
            <w:r w:rsidRPr="00D83DF4">
              <w:rPr>
                <w:szCs w:val="22"/>
                <w:rtl/>
              </w:rPr>
              <w:t>ای حاشیه</w:t>
            </w:r>
            <w:r w:rsidRPr="00D83DF4">
              <w:rPr>
                <w:rFonts w:hint="cs"/>
                <w:szCs w:val="22"/>
                <w:rtl/>
              </w:rPr>
              <w:t>‌</w:t>
            </w:r>
            <w:r w:rsidRPr="00D83DF4">
              <w:rPr>
                <w:szCs w:val="22"/>
                <w:rtl/>
              </w:rPr>
              <w:t>ای نیاز به توجه بیشتر در پژوهش</w:t>
            </w:r>
            <w:r w:rsidRPr="00D83DF4">
              <w:rPr>
                <w:rFonts w:hint="cs"/>
                <w:szCs w:val="22"/>
                <w:rtl/>
              </w:rPr>
              <w:t>‌</w:t>
            </w:r>
            <w:r w:rsidRPr="00D83DF4">
              <w:rPr>
                <w:szCs w:val="22"/>
                <w:rtl/>
              </w:rPr>
              <w:t>های آتی دارد</w:t>
            </w:r>
            <w:r w:rsidRPr="00D83DF4">
              <w:rPr>
                <w:szCs w:val="22"/>
              </w:rPr>
              <w:t>.</w:t>
            </w:r>
            <w:r w:rsidRPr="00D83DF4">
              <w:rPr>
                <w:rFonts w:hint="cs"/>
                <w:szCs w:val="22"/>
                <w:rtl/>
              </w:rPr>
              <w:t xml:space="preserve"> پژوهش‌ها در حوزه یادگیری و مدیریت مدرسه فراوانی بسیار کمی دارند و لزوم توجه به این موضوعات در پژوهش‌ها وجود دارد.</w:t>
            </w:r>
          </w:p>
        </w:tc>
      </w:tr>
      <w:tr w:rsidR="005271AC" w:rsidRPr="00D83DF4" w14:paraId="01D01A70" w14:textId="77777777" w:rsidTr="00D901C5">
        <w:trPr>
          <w:jc w:val="center"/>
        </w:trPr>
        <w:tc>
          <w:tcPr>
            <w:tcW w:w="2213" w:type="dxa"/>
            <w:vAlign w:val="center"/>
          </w:tcPr>
          <w:p w14:paraId="2B546073" w14:textId="77777777" w:rsidR="005271AC" w:rsidRPr="00D83DF4" w:rsidRDefault="005271AC" w:rsidP="00F26D32">
            <w:pPr>
              <w:jc w:val="center"/>
              <w:rPr>
                <w:rFonts w:ascii="IRNazanin" w:hAnsi="IRNazanin"/>
                <w:szCs w:val="22"/>
                <w:rtl/>
              </w:rPr>
            </w:pPr>
            <w:r w:rsidRPr="00D83DF4">
              <w:rPr>
                <w:rFonts w:ascii="IRNazanin" w:hAnsi="IRNazanin" w:hint="cs"/>
                <w:szCs w:val="22"/>
                <w:rtl/>
              </w:rPr>
              <w:t>اسد، محمودی، شیرزاد کبریا، حمیدی‌فر</w:t>
            </w:r>
          </w:p>
        </w:tc>
        <w:tc>
          <w:tcPr>
            <w:tcW w:w="917" w:type="dxa"/>
            <w:vAlign w:val="center"/>
          </w:tcPr>
          <w:p w14:paraId="5F04D911" w14:textId="77777777" w:rsidR="005271AC" w:rsidRPr="00D83DF4" w:rsidRDefault="005271AC" w:rsidP="00F26D32">
            <w:pPr>
              <w:jc w:val="center"/>
              <w:rPr>
                <w:szCs w:val="22"/>
                <w:rtl/>
              </w:rPr>
            </w:pPr>
            <w:r w:rsidRPr="00D83DF4">
              <w:rPr>
                <w:rFonts w:hint="cs"/>
                <w:szCs w:val="22"/>
                <w:rtl/>
              </w:rPr>
              <w:t>1400</w:t>
            </w:r>
          </w:p>
        </w:tc>
        <w:tc>
          <w:tcPr>
            <w:tcW w:w="2966" w:type="dxa"/>
            <w:vAlign w:val="center"/>
          </w:tcPr>
          <w:p w14:paraId="58085158" w14:textId="77777777" w:rsidR="005271AC" w:rsidRPr="00D83DF4" w:rsidRDefault="005271AC" w:rsidP="00F26D32">
            <w:pPr>
              <w:rPr>
                <w:szCs w:val="22"/>
                <w:rtl/>
              </w:rPr>
            </w:pPr>
            <w:r w:rsidRPr="00D83DF4">
              <w:rPr>
                <w:szCs w:val="22"/>
                <w:rtl/>
              </w:rPr>
              <w:t>طراح</w:t>
            </w:r>
            <w:r w:rsidRPr="00D83DF4">
              <w:rPr>
                <w:rFonts w:hint="cs"/>
                <w:szCs w:val="22"/>
                <w:rtl/>
              </w:rPr>
              <w:t>ی</w:t>
            </w:r>
            <w:r w:rsidRPr="00D83DF4">
              <w:rPr>
                <w:szCs w:val="22"/>
                <w:rtl/>
              </w:rPr>
              <w:t xml:space="preserve"> مدل</w:t>
            </w:r>
            <w:r w:rsidRPr="00D83DF4">
              <w:rPr>
                <w:rFonts w:hint="cs"/>
                <w:szCs w:val="22"/>
                <w:rtl/>
              </w:rPr>
              <w:t>ی</w:t>
            </w:r>
            <w:r w:rsidRPr="00D83DF4">
              <w:rPr>
                <w:szCs w:val="22"/>
                <w:rtl/>
              </w:rPr>
              <w:t xml:space="preserve"> برا</w:t>
            </w:r>
            <w:r w:rsidRPr="00D83DF4">
              <w:rPr>
                <w:rFonts w:hint="cs"/>
                <w:szCs w:val="22"/>
                <w:rtl/>
              </w:rPr>
              <w:t>ی</w:t>
            </w:r>
            <w:r w:rsidRPr="00D83DF4">
              <w:rPr>
                <w:szCs w:val="22"/>
                <w:rtl/>
              </w:rPr>
              <w:t xml:space="preserve"> توسعه مهارت ها</w:t>
            </w:r>
            <w:r w:rsidRPr="00D83DF4">
              <w:rPr>
                <w:rFonts w:hint="cs"/>
                <w:szCs w:val="22"/>
                <w:rtl/>
              </w:rPr>
              <w:t>ی</w:t>
            </w:r>
            <w:r w:rsidRPr="00D83DF4">
              <w:rPr>
                <w:szCs w:val="22"/>
                <w:rtl/>
              </w:rPr>
              <w:t xml:space="preserve"> مد</w:t>
            </w:r>
            <w:r w:rsidRPr="00D83DF4">
              <w:rPr>
                <w:rFonts w:hint="cs"/>
                <w:szCs w:val="22"/>
                <w:rtl/>
              </w:rPr>
              <w:t>ی</w:t>
            </w:r>
            <w:r w:rsidRPr="00D83DF4">
              <w:rPr>
                <w:rFonts w:hint="eastAsia"/>
                <w:szCs w:val="22"/>
                <w:rtl/>
              </w:rPr>
              <w:t>ر</w:t>
            </w:r>
            <w:r w:rsidRPr="00D83DF4">
              <w:rPr>
                <w:rFonts w:hint="cs"/>
                <w:szCs w:val="22"/>
                <w:rtl/>
              </w:rPr>
              <w:t>ی</w:t>
            </w:r>
            <w:r w:rsidRPr="00D83DF4">
              <w:rPr>
                <w:rFonts w:hint="eastAsia"/>
                <w:szCs w:val="22"/>
                <w:rtl/>
              </w:rPr>
              <w:t>ت</w:t>
            </w:r>
            <w:r w:rsidRPr="00D83DF4">
              <w:rPr>
                <w:rFonts w:hint="cs"/>
                <w:szCs w:val="22"/>
                <w:rtl/>
              </w:rPr>
              <w:t>ی</w:t>
            </w:r>
            <w:r w:rsidRPr="00D83DF4">
              <w:rPr>
                <w:szCs w:val="22"/>
                <w:rtl/>
              </w:rPr>
              <w:t xml:space="preserve"> مد</w:t>
            </w:r>
            <w:r w:rsidRPr="00D83DF4">
              <w:rPr>
                <w:rFonts w:hint="cs"/>
                <w:szCs w:val="22"/>
                <w:rtl/>
              </w:rPr>
              <w:t>ی</w:t>
            </w:r>
            <w:r w:rsidRPr="00D83DF4">
              <w:rPr>
                <w:rFonts w:hint="eastAsia"/>
                <w:szCs w:val="22"/>
                <w:rtl/>
              </w:rPr>
              <w:t>ران</w:t>
            </w:r>
            <w:r w:rsidRPr="00D83DF4">
              <w:rPr>
                <w:szCs w:val="22"/>
                <w:rtl/>
              </w:rPr>
              <w:t xml:space="preserve"> با استفاده از نظر</w:t>
            </w:r>
            <w:r w:rsidRPr="00D83DF4">
              <w:rPr>
                <w:rFonts w:hint="cs"/>
                <w:szCs w:val="22"/>
                <w:rtl/>
              </w:rPr>
              <w:t>ی</w:t>
            </w:r>
            <w:r w:rsidRPr="00D83DF4">
              <w:rPr>
                <w:rFonts w:hint="eastAsia"/>
                <w:szCs w:val="22"/>
                <w:rtl/>
              </w:rPr>
              <w:t>ه</w:t>
            </w:r>
            <w:r w:rsidRPr="00D83DF4">
              <w:rPr>
                <w:szCs w:val="22"/>
                <w:rtl/>
              </w:rPr>
              <w:t xml:space="preserve"> زم</w:t>
            </w:r>
            <w:r w:rsidRPr="00D83DF4">
              <w:rPr>
                <w:rFonts w:hint="cs"/>
                <w:szCs w:val="22"/>
                <w:rtl/>
              </w:rPr>
              <w:t>ی</w:t>
            </w:r>
            <w:r w:rsidRPr="00D83DF4">
              <w:rPr>
                <w:rFonts w:hint="eastAsia"/>
                <w:szCs w:val="22"/>
                <w:rtl/>
              </w:rPr>
              <w:t>نه</w:t>
            </w:r>
            <w:r w:rsidRPr="00D83DF4">
              <w:rPr>
                <w:rFonts w:hint="cs"/>
                <w:szCs w:val="22"/>
                <w:rtl/>
              </w:rPr>
              <w:t>‌ای</w:t>
            </w:r>
          </w:p>
        </w:tc>
        <w:tc>
          <w:tcPr>
            <w:tcW w:w="5073" w:type="dxa"/>
            <w:shd w:val="clear" w:color="auto" w:fill="auto"/>
          </w:tcPr>
          <w:p w14:paraId="52257396" w14:textId="77777777" w:rsidR="005271AC" w:rsidRPr="00D83DF4" w:rsidRDefault="005271AC" w:rsidP="00F26D32">
            <w:pPr>
              <w:rPr>
                <w:szCs w:val="22"/>
                <w:rtl/>
              </w:rPr>
            </w:pPr>
            <w:r w:rsidRPr="00D83DF4">
              <w:rPr>
                <w:szCs w:val="22"/>
                <w:rtl/>
              </w:rPr>
              <w:t>ابعاد مهارت‌های مدیریتی مدیران شامل بعد فردی (خودآگاهی، مدیریت استرس، مدیرت حل اثربخش مسئله)، بعد میان‌فردی (ارتباطات سازنده، انگیزش اثربخش، تأثیرگذاری، مدیریت تضاد)، و بعد گروهی (تفویض اختیار، مهارت کارتیمی</w:t>
            </w:r>
            <w:r w:rsidRPr="00D83DF4">
              <w:rPr>
                <w:rFonts w:ascii="Cambria" w:hAnsi="Cambria" w:cs="Cambria" w:hint="cs"/>
                <w:szCs w:val="22"/>
                <w:rtl/>
              </w:rPr>
              <w:t> </w:t>
            </w:r>
            <w:r w:rsidRPr="00D83DF4">
              <w:rPr>
                <w:rFonts w:ascii="IRNazanin" w:hAnsi="IRNazanin" w:hint="cs"/>
                <w:szCs w:val="22"/>
                <w:rtl/>
              </w:rPr>
              <w:t>،</w:t>
            </w:r>
            <w:r w:rsidRPr="00D83DF4">
              <w:rPr>
                <w:szCs w:val="22"/>
                <w:rtl/>
              </w:rPr>
              <w:t xml:space="preserve"> </w:t>
            </w:r>
            <w:r w:rsidRPr="00D83DF4">
              <w:rPr>
                <w:rFonts w:ascii="IRNazanin" w:hAnsi="IRNazanin" w:hint="cs"/>
                <w:szCs w:val="22"/>
                <w:rtl/>
              </w:rPr>
              <w:t>هدایت</w:t>
            </w:r>
            <w:r w:rsidRPr="00D83DF4">
              <w:rPr>
                <w:szCs w:val="22"/>
                <w:rtl/>
              </w:rPr>
              <w:t xml:space="preserve"> </w:t>
            </w:r>
            <w:r w:rsidRPr="00D83DF4">
              <w:rPr>
                <w:rFonts w:ascii="IRNazanin" w:hAnsi="IRNazanin" w:hint="cs"/>
                <w:szCs w:val="22"/>
                <w:rtl/>
              </w:rPr>
              <w:t>تغییر</w:t>
            </w:r>
            <w:r w:rsidRPr="00D83DF4">
              <w:rPr>
                <w:szCs w:val="22"/>
                <w:rtl/>
              </w:rPr>
              <w:t xml:space="preserve"> </w:t>
            </w:r>
            <w:r w:rsidRPr="00D83DF4">
              <w:rPr>
                <w:rFonts w:ascii="IRNazanin" w:hAnsi="IRNazanin" w:hint="cs"/>
                <w:szCs w:val="22"/>
                <w:rtl/>
              </w:rPr>
              <w:t>مثبت،</w:t>
            </w:r>
            <w:r w:rsidRPr="00D83DF4">
              <w:rPr>
                <w:szCs w:val="22"/>
                <w:rtl/>
              </w:rPr>
              <w:t xml:space="preserve"> </w:t>
            </w:r>
            <w:r w:rsidRPr="00D83DF4">
              <w:rPr>
                <w:rFonts w:ascii="IRNazanin" w:hAnsi="IRNazanin" w:hint="cs"/>
                <w:szCs w:val="22"/>
                <w:rtl/>
              </w:rPr>
              <w:t>به‌کارگیری</w:t>
            </w:r>
            <w:r w:rsidRPr="00D83DF4">
              <w:rPr>
                <w:szCs w:val="22"/>
                <w:rtl/>
              </w:rPr>
              <w:t xml:space="preserve"> </w:t>
            </w:r>
            <w:r w:rsidRPr="00D83DF4">
              <w:rPr>
                <w:rFonts w:ascii="IRNazanin" w:hAnsi="IRNazanin" w:hint="cs"/>
                <w:szCs w:val="22"/>
                <w:rtl/>
              </w:rPr>
              <w:t>تکنولوژی،</w:t>
            </w:r>
            <w:r w:rsidRPr="00D83DF4">
              <w:rPr>
                <w:szCs w:val="22"/>
                <w:rtl/>
              </w:rPr>
              <w:t xml:space="preserve"> </w:t>
            </w:r>
            <w:r w:rsidRPr="00D83DF4">
              <w:rPr>
                <w:rFonts w:ascii="IRNazanin" w:hAnsi="IRNazanin" w:hint="cs"/>
                <w:szCs w:val="22"/>
                <w:rtl/>
              </w:rPr>
              <w:t>به‌کارگیری</w:t>
            </w:r>
            <w:r w:rsidRPr="00D83DF4">
              <w:rPr>
                <w:szCs w:val="22"/>
                <w:rtl/>
              </w:rPr>
              <w:t xml:space="preserve"> </w:t>
            </w:r>
            <w:r w:rsidRPr="00D83DF4">
              <w:rPr>
                <w:rFonts w:ascii="IRNazanin" w:hAnsi="IRNazanin" w:hint="cs"/>
                <w:szCs w:val="22"/>
                <w:rtl/>
              </w:rPr>
              <w:t>الزامات</w:t>
            </w:r>
            <w:r w:rsidRPr="00D83DF4">
              <w:rPr>
                <w:szCs w:val="22"/>
                <w:rtl/>
              </w:rPr>
              <w:t xml:space="preserve"> </w:t>
            </w:r>
            <w:r w:rsidRPr="00D83DF4">
              <w:rPr>
                <w:rFonts w:ascii="IRNazanin" w:hAnsi="IRNazanin" w:hint="cs"/>
                <w:szCs w:val="22"/>
                <w:rtl/>
              </w:rPr>
              <w:t>مدیریتی</w:t>
            </w:r>
            <w:r w:rsidRPr="00D83DF4">
              <w:rPr>
                <w:szCs w:val="22"/>
                <w:rtl/>
              </w:rPr>
              <w:t xml:space="preserve">) </w:t>
            </w:r>
            <w:r w:rsidRPr="00D83DF4">
              <w:rPr>
                <w:rFonts w:ascii="IRNazanin" w:hAnsi="IRNazanin" w:hint="cs"/>
                <w:szCs w:val="22"/>
                <w:rtl/>
              </w:rPr>
              <w:t>است</w:t>
            </w:r>
            <w:r w:rsidRPr="00D83DF4">
              <w:rPr>
                <w:szCs w:val="22"/>
                <w:rtl/>
              </w:rPr>
              <w:t>.</w:t>
            </w:r>
          </w:p>
        </w:tc>
      </w:tr>
      <w:tr w:rsidR="005271AC" w:rsidRPr="00D83DF4" w14:paraId="61838840" w14:textId="77777777" w:rsidTr="00D901C5">
        <w:trPr>
          <w:jc w:val="center"/>
        </w:trPr>
        <w:tc>
          <w:tcPr>
            <w:tcW w:w="2213" w:type="dxa"/>
            <w:vAlign w:val="center"/>
          </w:tcPr>
          <w:p w14:paraId="2792DF1B" w14:textId="77777777" w:rsidR="005271AC" w:rsidRPr="00D83DF4" w:rsidRDefault="005271AC" w:rsidP="00F26D32">
            <w:pPr>
              <w:jc w:val="center"/>
              <w:rPr>
                <w:rFonts w:ascii="IRNazanin" w:hAnsi="IRNazanin"/>
                <w:szCs w:val="22"/>
                <w:rtl/>
              </w:rPr>
            </w:pPr>
            <w:r>
              <w:rPr>
                <w:rFonts w:ascii="IRNazanin" w:hAnsi="IRNazanin" w:hint="cs"/>
                <w:szCs w:val="22"/>
                <w:rtl/>
              </w:rPr>
              <w:t>ابراهیم‌پور،چرابین</w:t>
            </w:r>
            <w:r w:rsidRPr="00D83DF4">
              <w:rPr>
                <w:rFonts w:ascii="IRNazanin" w:hAnsi="IRNazanin" w:hint="cs"/>
                <w:szCs w:val="22"/>
                <w:rtl/>
              </w:rPr>
              <w:t>،</w:t>
            </w:r>
            <w:r>
              <w:rPr>
                <w:rFonts w:ascii="IRNazanin" w:hAnsi="IRNazanin" w:hint="cs"/>
                <w:szCs w:val="22"/>
                <w:rtl/>
              </w:rPr>
              <w:t xml:space="preserve"> </w:t>
            </w:r>
            <w:r w:rsidRPr="00D83DF4">
              <w:rPr>
                <w:rFonts w:ascii="IRNazanin" w:hAnsi="IRNazanin" w:hint="cs"/>
                <w:szCs w:val="22"/>
                <w:rtl/>
              </w:rPr>
              <w:t>اکبری، زنده‌دل</w:t>
            </w:r>
          </w:p>
        </w:tc>
        <w:tc>
          <w:tcPr>
            <w:tcW w:w="917" w:type="dxa"/>
            <w:vAlign w:val="center"/>
          </w:tcPr>
          <w:p w14:paraId="4885CCED" w14:textId="77777777" w:rsidR="005271AC" w:rsidRPr="00D83DF4" w:rsidRDefault="005271AC" w:rsidP="00F26D32">
            <w:pPr>
              <w:jc w:val="center"/>
              <w:rPr>
                <w:szCs w:val="22"/>
                <w:rtl/>
              </w:rPr>
            </w:pPr>
            <w:r w:rsidRPr="00D83DF4">
              <w:rPr>
                <w:rFonts w:hint="cs"/>
                <w:szCs w:val="22"/>
                <w:rtl/>
              </w:rPr>
              <w:t>1399</w:t>
            </w:r>
          </w:p>
        </w:tc>
        <w:tc>
          <w:tcPr>
            <w:tcW w:w="2966" w:type="dxa"/>
            <w:vAlign w:val="center"/>
          </w:tcPr>
          <w:p w14:paraId="501380D4" w14:textId="77777777" w:rsidR="005271AC" w:rsidRPr="00D83DF4" w:rsidRDefault="005271AC" w:rsidP="00F26D32">
            <w:pPr>
              <w:rPr>
                <w:rFonts w:ascii="IRNazanin" w:hAnsi="IRNazanin"/>
                <w:szCs w:val="22"/>
                <w:rtl/>
              </w:rPr>
            </w:pPr>
            <w:r w:rsidRPr="00D83DF4">
              <w:rPr>
                <w:rFonts w:ascii="IRNazanin" w:hAnsi="IRNazanin"/>
                <w:szCs w:val="22"/>
                <w:rtl/>
              </w:rPr>
              <w:t>شناسا</w:t>
            </w:r>
            <w:r w:rsidRPr="00D83DF4">
              <w:rPr>
                <w:rFonts w:ascii="IRNazanin" w:hAnsi="IRNazanin" w:hint="cs"/>
                <w:szCs w:val="22"/>
                <w:rtl/>
              </w:rPr>
              <w:t>یی</w:t>
            </w:r>
            <w:r w:rsidRPr="00D83DF4">
              <w:rPr>
                <w:rFonts w:ascii="IRNazanin" w:hAnsi="IRNazanin"/>
                <w:szCs w:val="22"/>
                <w:rtl/>
              </w:rPr>
              <w:t xml:space="preserve"> مولفه ها</w:t>
            </w:r>
            <w:r w:rsidRPr="00D83DF4">
              <w:rPr>
                <w:rFonts w:ascii="IRNazanin" w:hAnsi="IRNazanin" w:hint="cs"/>
                <w:szCs w:val="22"/>
                <w:rtl/>
              </w:rPr>
              <w:t>ی</w:t>
            </w:r>
            <w:r w:rsidRPr="00D83DF4">
              <w:rPr>
                <w:rFonts w:ascii="IRNazanin" w:hAnsi="IRNazanin"/>
                <w:szCs w:val="22"/>
                <w:rtl/>
              </w:rPr>
              <w:t xml:space="preserve"> موثر بر شا</w:t>
            </w:r>
            <w:r w:rsidRPr="00D83DF4">
              <w:rPr>
                <w:rFonts w:ascii="IRNazanin" w:hAnsi="IRNazanin" w:hint="cs"/>
                <w:szCs w:val="22"/>
                <w:rtl/>
              </w:rPr>
              <w:t>ی</w:t>
            </w:r>
            <w:r w:rsidRPr="00D83DF4">
              <w:rPr>
                <w:rFonts w:ascii="IRNazanin" w:hAnsi="IRNazanin" w:hint="eastAsia"/>
                <w:szCs w:val="22"/>
                <w:rtl/>
              </w:rPr>
              <w:t>ستگ</w:t>
            </w:r>
            <w:r w:rsidRPr="00D83DF4">
              <w:rPr>
                <w:rFonts w:ascii="IRNazanin" w:hAnsi="IRNazanin" w:hint="cs"/>
                <w:szCs w:val="22"/>
                <w:rtl/>
              </w:rPr>
              <w:t>ی</w:t>
            </w:r>
            <w:r w:rsidRPr="00D83DF4">
              <w:rPr>
                <w:rFonts w:ascii="IRNazanin" w:hAnsi="IRNazanin"/>
                <w:szCs w:val="22"/>
                <w:rtl/>
              </w:rPr>
              <w:t xml:space="preserve"> حرفه ا</w:t>
            </w:r>
            <w:r w:rsidRPr="00D83DF4">
              <w:rPr>
                <w:rFonts w:ascii="IRNazanin" w:hAnsi="IRNazanin" w:hint="cs"/>
                <w:szCs w:val="22"/>
                <w:rtl/>
              </w:rPr>
              <w:t>ی</w:t>
            </w:r>
            <w:r w:rsidRPr="00D83DF4">
              <w:rPr>
                <w:rFonts w:ascii="IRNazanin" w:hAnsi="IRNazanin"/>
                <w:szCs w:val="22"/>
                <w:rtl/>
              </w:rPr>
              <w:t xml:space="preserve"> مد</w:t>
            </w:r>
            <w:r w:rsidRPr="00D83DF4">
              <w:rPr>
                <w:rFonts w:ascii="IRNazanin" w:hAnsi="IRNazanin" w:hint="cs"/>
                <w:szCs w:val="22"/>
                <w:rtl/>
              </w:rPr>
              <w:t>ی</w:t>
            </w:r>
            <w:r w:rsidRPr="00D83DF4">
              <w:rPr>
                <w:rFonts w:ascii="IRNazanin" w:hAnsi="IRNazanin" w:hint="eastAsia"/>
                <w:szCs w:val="22"/>
                <w:rtl/>
              </w:rPr>
              <w:t>ران</w:t>
            </w:r>
            <w:r w:rsidRPr="00D83DF4">
              <w:rPr>
                <w:rFonts w:ascii="IRNazanin" w:hAnsi="IRNazanin"/>
                <w:szCs w:val="22"/>
                <w:rtl/>
              </w:rPr>
              <w:t xml:space="preserve"> مدارس از د</w:t>
            </w:r>
            <w:r w:rsidRPr="00D83DF4">
              <w:rPr>
                <w:rFonts w:ascii="IRNazanin" w:hAnsi="IRNazanin" w:hint="cs"/>
                <w:szCs w:val="22"/>
                <w:rtl/>
              </w:rPr>
              <w:t>ی</w:t>
            </w:r>
            <w:r w:rsidRPr="00D83DF4">
              <w:rPr>
                <w:rFonts w:ascii="IRNazanin" w:hAnsi="IRNazanin" w:hint="eastAsia"/>
                <w:szCs w:val="22"/>
                <w:rtl/>
              </w:rPr>
              <w:t>د</w:t>
            </w:r>
            <w:r w:rsidRPr="00D83DF4">
              <w:rPr>
                <w:rFonts w:ascii="IRNazanin" w:hAnsi="IRNazanin"/>
                <w:szCs w:val="22"/>
                <w:rtl/>
              </w:rPr>
              <w:t xml:space="preserve"> متخصصان آموزش وپرورش</w:t>
            </w:r>
          </w:p>
        </w:tc>
        <w:tc>
          <w:tcPr>
            <w:tcW w:w="5073" w:type="dxa"/>
            <w:shd w:val="clear" w:color="auto" w:fill="auto"/>
          </w:tcPr>
          <w:p w14:paraId="174231F7" w14:textId="77777777" w:rsidR="005271AC" w:rsidRPr="00D83DF4" w:rsidRDefault="005271AC" w:rsidP="00F26D32">
            <w:pPr>
              <w:rPr>
                <w:szCs w:val="22"/>
                <w:rtl/>
              </w:rPr>
            </w:pPr>
            <w:r w:rsidRPr="00D83DF4">
              <w:rPr>
                <w:rFonts w:hint="cs"/>
                <w:szCs w:val="22"/>
                <w:rtl/>
              </w:rPr>
              <w:t xml:space="preserve">مولفه‌های اصلی شامل مهارت‌های انسانی، مهارت‌های ادراکی، شاخص‌های روانی و ذهنی-اخلاقی، مهارت‌های مدیریتی و دانش تخصصی و مولفه‌های فرعی شامل </w:t>
            </w:r>
            <w:r w:rsidRPr="00D83DF4">
              <w:rPr>
                <w:szCs w:val="22"/>
                <w:rtl/>
              </w:rPr>
              <w:t>شاخص های انسانی، اکتساب مهارت های ادراکی،</w:t>
            </w:r>
            <w:r w:rsidRPr="00D83DF4">
              <w:rPr>
                <w:rFonts w:hint="cs"/>
                <w:szCs w:val="22"/>
                <w:rtl/>
              </w:rPr>
              <w:t xml:space="preserve"> </w:t>
            </w:r>
            <w:r w:rsidRPr="00D83DF4">
              <w:rPr>
                <w:szCs w:val="22"/>
                <w:rtl/>
              </w:rPr>
              <w:t>شاخص های شناختی و ذهنی و اخلاقیات، مدیریت ارتباطات درون سازمانی، مدیریت ارتباطات برون سازمانی، رهبری فرایندهای یاددهی و یادگیری، برنامه ریزی، رفتار سازمانی، نظارت بر پژوهش، منابع مالی و تجهیزات، توسعه کارکنان، نظارت بر تغییرات و تحولات درون سازمانی، ارزشیابی و کنترل و تخصص و مهارت فناوری</w:t>
            </w:r>
            <w:r w:rsidRPr="00D83DF4">
              <w:rPr>
                <w:rFonts w:hint="cs"/>
                <w:szCs w:val="22"/>
                <w:rtl/>
              </w:rPr>
              <w:t>،</w:t>
            </w:r>
            <w:r w:rsidRPr="00D83DF4">
              <w:rPr>
                <w:szCs w:val="22"/>
                <w:rtl/>
              </w:rPr>
              <w:t xml:space="preserve"> دانش فنی و دانش عمومی</w:t>
            </w:r>
            <w:r w:rsidRPr="00D83DF4">
              <w:rPr>
                <w:rFonts w:hint="cs"/>
                <w:szCs w:val="22"/>
                <w:rtl/>
              </w:rPr>
              <w:t xml:space="preserve"> است.</w:t>
            </w:r>
          </w:p>
        </w:tc>
      </w:tr>
      <w:tr w:rsidR="005271AC" w:rsidRPr="00D83DF4" w14:paraId="4B8C5D8B" w14:textId="77777777" w:rsidTr="00D901C5">
        <w:trPr>
          <w:jc w:val="center"/>
        </w:trPr>
        <w:tc>
          <w:tcPr>
            <w:tcW w:w="2213" w:type="dxa"/>
            <w:vAlign w:val="center"/>
          </w:tcPr>
          <w:p w14:paraId="0E0EEFF2" w14:textId="77777777" w:rsidR="005271AC" w:rsidRPr="00D83DF4" w:rsidRDefault="005271AC" w:rsidP="00F26D32">
            <w:pPr>
              <w:jc w:val="center"/>
              <w:rPr>
                <w:szCs w:val="22"/>
                <w:rtl/>
              </w:rPr>
            </w:pPr>
            <w:r w:rsidRPr="00D83DF4">
              <w:rPr>
                <w:rFonts w:ascii="IRNazanin" w:hAnsi="IRNazanin" w:hint="cs"/>
                <w:szCs w:val="22"/>
                <w:rtl/>
              </w:rPr>
              <w:t xml:space="preserve">وحیدی، </w:t>
            </w:r>
            <w:r w:rsidRPr="00D83DF4">
              <w:rPr>
                <w:rFonts w:ascii="IRNazanin" w:hAnsi="IRNazanin"/>
                <w:szCs w:val="22"/>
                <w:rtl/>
              </w:rPr>
              <w:t>پوشنه ،خسروی، ایزدی</w:t>
            </w:r>
          </w:p>
        </w:tc>
        <w:tc>
          <w:tcPr>
            <w:tcW w:w="917" w:type="dxa"/>
            <w:vAlign w:val="center"/>
          </w:tcPr>
          <w:p w14:paraId="6E17D195" w14:textId="77777777" w:rsidR="005271AC" w:rsidRPr="00D83DF4" w:rsidRDefault="005271AC" w:rsidP="00F26D32">
            <w:pPr>
              <w:jc w:val="center"/>
              <w:rPr>
                <w:szCs w:val="22"/>
                <w:rtl/>
              </w:rPr>
            </w:pPr>
            <w:r w:rsidRPr="00D83DF4">
              <w:rPr>
                <w:rFonts w:hint="cs"/>
                <w:szCs w:val="22"/>
                <w:rtl/>
              </w:rPr>
              <w:t>1399</w:t>
            </w:r>
          </w:p>
        </w:tc>
        <w:tc>
          <w:tcPr>
            <w:tcW w:w="2966" w:type="dxa"/>
            <w:vAlign w:val="center"/>
          </w:tcPr>
          <w:p w14:paraId="22D02396" w14:textId="77777777" w:rsidR="005271AC" w:rsidRPr="00D83DF4" w:rsidRDefault="005271AC" w:rsidP="00F26D32">
            <w:pPr>
              <w:rPr>
                <w:szCs w:val="22"/>
                <w:rtl/>
              </w:rPr>
            </w:pPr>
            <w:r w:rsidRPr="00D83DF4">
              <w:rPr>
                <w:szCs w:val="22"/>
                <w:rtl/>
              </w:rPr>
              <w:t>طراحی محیط یادگیری مبتنی بر نظریه یادگیری تحولی برای دانش</w:t>
            </w:r>
            <w:r w:rsidRPr="00D83DF4">
              <w:rPr>
                <w:rFonts w:hint="cs"/>
                <w:szCs w:val="22"/>
                <w:rtl/>
              </w:rPr>
              <w:t>‌</w:t>
            </w:r>
            <w:r w:rsidRPr="00D83DF4">
              <w:rPr>
                <w:szCs w:val="22"/>
                <w:rtl/>
              </w:rPr>
              <w:t>آموزان دوره دوم متوسطه</w:t>
            </w:r>
          </w:p>
        </w:tc>
        <w:tc>
          <w:tcPr>
            <w:tcW w:w="5073" w:type="dxa"/>
            <w:shd w:val="clear" w:color="auto" w:fill="auto"/>
          </w:tcPr>
          <w:p w14:paraId="25F1FF0B" w14:textId="77777777" w:rsidR="005271AC" w:rsidRPr="00D83DF4" w:rsidRDefault="005271AC" w:rsidP="00F26D32">
            <w:pPr>
              <w:rPr>
                <w:szCs w:val="22"/>
                <w:rtl/>
              </w:rPr>
            </w:pPr>
            <w:r w:rsidRPr="00D83DF4">
              <w:rPr>
                <w:szCs w:val="22"/>
                <w:rtl/>
              </w:rPr>
              <w:t>5 شاخص محیط یادگیری عبارت‌اند از 1) بعد عوامل آموزشی شامل: مؤلفه‌های نقش معلم، تغییر در روش‌های آمادگی و تحقیق معلمان، تغییر اثبات‌گرایی، محیط دانش‌محور، محیط یادگیرنده محور، فعالیت‌های عملی و آموزش مسئله محور. 2) بعد عوامل حمایتی شامل مؤلفه‌های فعالیت‌های فرهنگی هنری و خلاقانه، عوامل پشتیبانی و هم‌افزایی تجارب و تعاملات.</w:t>
            </w:r>
          </w:p>
          <w:p w14:paraId="4FD222C2" w14:textId="77777777" w:rsidR="005271AC" w:rsidRPr="00D83DF4" w:rsidRDefault="005271AC" w:rsidP="00F26D32">
            <w:pPr>
              <w:rPr>
                <w:szCs w:val="22"/>
                <w:rtl/>
              </w:rPr>
            </w:pPr>
            <w:r w:rsidRPr="00D83DF4">
              <w:rPr>
                <w:szCs w:val="22"/>
                <w:rtl/>
              </w:rPr>
              <w:t xml:space="preserve"> 3) بعد عوامل غیر آموزشی شامل مؤلفه‌های تغییرات چشمگیر زندگی و عوامل اجتماعی. 4) بعد نقد محوری شامل مؤلفه‌های تفکر انتقادی، گفتمان و رهایی .5) بعد عوامل خودشناسی شامل مؤلفه‌های فرایند خودسازی و هوش هیجانی</w:t>
            </w:r>
            <w:r w:rsidRPr="00D83DF4">
              <w:rPr>
                <w:rFonts w:hint="cs"/>
                <w:szCs w:val="22"/>
                <w:rtl/>
              </w:rPr>
              <w:t>.</w:t>
            </w:r>
          </w:p>
        </w:tc>
      </w:tr>
      <w:tr w:rsidR="005271AC" w:rsidRPr="00D83DF4" w14:paraId="59BF8EFD" w14:textId="77777777" w:rsidTr="00D901C5">
        <w:trPr>
          <w:jc w:val="center"/>
        </w:trPr>
        <w:tc>
          <w:tcPr>
            <w:tcW w:w="2213" w:type="dxa"/>
            <w:vAlign w:val="center"/>
          </w:tcPr>
          <w:p w14:paraId="62ED7B01" w14:textId="77777777" w:rsidR="005271AC" w:rsidRPr="00D83DF4" w:rsidRDefault="005271AC" w:rsidP="00F26D32">
            <w:pPr>
              <w:jc w:val="center"/>
              <w:rPr>
                <w:szCs w:val="22"/>
                <w:rtl/>
              </w:rPr>
            </w:pPr>
            <w:r w:rsidRPr="00D83DF4">
              <w:rPr>
                <w:rFonts w:ascii="IRNazanin" w:hAnsi="IRNazanin"/>
                <w:color w:val="333333"/>
                <w:szCs w:val="22"/>
                <w:shd w:val="clear" w:color="auto" w:fill="FFFFFF"/>
                <w:rtl/>
              </w:rPr>
              <w:lastRenderedPageBreak/>
              <w:t>زهرا اسکندری</w:t>
            </w:r>
            <w:r w:rsidRPr="00D83DF4">
              <w:rPr>
                <w:rFonts w:hint="cs"/>
                <w:szCs w:val="22"/>
                <w:rtl/>
              </w:rPr>
              <w:t>، حسینقلی‌زاده، کامل‌نیا</w:t>
            </w:r>
          </w:p>
        </w:tc>
        <w:tc>
          <w:tcPr>
            <w:tcW w:w="917" w:type="dxa"/>
            <w:vAlign w:val="center"/>
          </w:tcPr>
          <w:p w14:paraId="4B94C994" w14:textId="77777777" w:rsidR="005271AC" w:rsidRPr="00D83DF4" w:rsidRDefault="005271AC" w:rsidP="00F26D32">
            <w:pPr>
              <w:jc w:val="center"/>
              <w:rPr>
                <w:szCs w:val="22"/>
                <w:rtl/>
              </w:rPr>
            </w:pPr>
            <w:r w:rsidRPr="00D83DF4">
              <w:rPr>
                <w:rFonts w:hint="cs"/>
                <w:szCs w:val="22"/>
                <w:rtl/>
              </w:rPr>
              <w:t>1398</w:t>
            </w:r>
          </w:p>
        </w:tc>
        <w:tc>
          <w:tcPr>
            <w:tcW w:w="2966" w:type="dxa"/>
            <w:vAlign w:val="center"/>
          </w:tcPr>
          <w:p w14:paraId="2606020B" w14:textId="77777777" w:rsidR="005271AC" w:rsidRPr="00D83DF4" w:rsidRDefault="005271AC" w:rsidP="00F26D32">
            <w:pPr>
              <w:rPr>
                <w:szCs w:val="22"/>
                <w:rtl/>
              </w:rPr>
            </w:pPr>
            <w:r w:rsidRPr="00D83DF4">
              <w:rPr>
                <w:rFonts w:ascii="IRNazanin" w:hAnsi="IRNazanin"/>
                <w:color w:val="333333"/>
                <w:szCs w:val="22"/>
                <w:shd w:val="clear" w:color="auto" w:fill="FFFFFF"/>
                <w:rtl/>
              </w:rPr>
              <w:t>ارائۀ چهارچوب مفهومی برای طراحی فضای فیزیکی مدرسۀ ابتدایی بر مبنای نظریۀ یادگیری مشارکتی ویگوتسکی</w:t>
            </w:r>
          </w:p>
        </w:tc>
        <w:tc>
          <w:tcPr>
            <w:tcW w:w="5073" w:type="dxa"/>
          </w:tcPr>
          <w:p w14:paraId="4F891A37" w14:textId="77777777" w:rsidR="005271AC" w:rsidRPr="00D83DF4" w:rsidRDefault="005271AC" w:rsidP="00F26D32">
            <w:pPr>
              <w:rPr>
                <w:szCs w:val="22"/>
                <w:rtl/>
              </w:rPr>
            </w:pPr>
            <w:r w:rsidRPr="00D83DF4">
              <w:rPr>
                <w:szCs w:val="22"/>
                <w:rtl/>
              </w:rPr>
              <w:t>مهم‌ترین مولفه‌های یادگیری مشارکتی عبارتند از ساختن دانش، نقش فعال یادگیرنده، تسهیل یادگیری، تنوع مواد و منابع یادگیری، زمینه و تعامل محوری که در ابعاد فضایی (رنگ، محوطه‌ســازی و انعطاف‌پذیری، روانشناختی (مناطق اجتماعی غیررســمی)، فیزیولوژی (دما، تهویه، نور و سروصدا) و رفتاری (پیکربندی</w:t>
            </w:r>
            <w:r w:rsidRPr="00D83DF4">
              <w:rPr>
                <w:szCs w:val="22"/>
              </w:rPr>
              <w:t xml:space="preserve"> U </w:t>
            </w:r>
            <w:r w:rsidRPr="00D83DF4">
              <w:rPr>
                <w:szCs w:val="22"/>
                <w:rtl/>
              </w:rPr>
              <w:t>شکل، میزهای گرد، فضاهای بازی، فضاهای شــخصی، فضای عمومی یادگیری (خیابــان یادگیری)) میتواند بازنمایی مطلوبی از فضای فیزیکی مدرسه‌های ابتدایی ارائه دهد. همچنین وی در این پژوهش به این نتیجه رسید که توجه به ویژگی‌های فیزیولوژی فضا موثر بر سرعت یادگیری، کیفیت تدریس، ارتقای رفتار اجتماعی کودکان، تسهیل در دستیابی به هدف‌های آموزشی، دسترسی به تجهیزات و تسهیلات متنوع یادگیری و ایجاد فضای یادگیری مشارکت محور می‌گردد.</w:t>
            </w:r>
          </w:p>
        </w:tc>
      </w:tr>
      <w:tr w:rsidR="005271AC" w:rsidRPr="00D83DF4" w14:paraId="1F30CCF7" w14:textId="77777777" w:rsidTr="00D901C5">
        <w:trPr>
          <w:jc w:val="center"/>
        </w:trPr>
        <w:tc>
          <w:tcPr>
            <w:tcW w:w="2213" w:type="dxa"/>
            <w:vAlign w:val="center"/>
          </w:tcPr>
          <w:p w14:paraId="24DD660A" w14:textId="77777777" w:rsidR="005271AC" w:rsidRPr="00D83DF4" w:rsidRDefault="005271AC" w:rsidP="00F26D32">
            <w:pPr>
              <w:jc w:val="center"/>
              <w:rPr>
                <w:rFonts w:ascii="IRNazanin" w:hAnsi="IRNazanin"/>
                <w:color w:val="333333"/>
                <w:szCs w:val="22"/>
                <w:shd w:val="clear" w:color="auto" w:fill="FFFFFF"/>
                <w:rtl/>
              </w:rPr>
            </w:pPr>
            <w:r w:rsidRPr="00D83DF4">
              <w:rPr>
                <w:rFonts w:ascii="IRNazanin" w:hAnsi="IRNazanin"/>
                <w:color w:val="333333"/>
                <w:szCs w:val="22"/>
                <w:shd w:val="clear" w:color="auto" w:fill="FFFFFF"/>
                <w:rtl/>
              </w:rPr>
              <w:t>صمدپور شهرک و طاهباز</w:t>
            </w:r>
          </w:p>
        </w:tc>
        <w:tc>
          <w:tcPr>
            <w:tcW w:w="917" w:type="dxa"/>
            <w:vAlign w:val="center"/>
          </w:tcPr>
          <w:p w14:paraId="5CA05736" w14:textId="77777777" w:rsidR="005271AC" w:rsidRPr="00D83DF4" w:rsidRDefault="005271AC" w:rsidP="00F26D32">
            <w:pPr>
              <w:jc w:val="center"/>
              <w:rPr>
                <w:szCs w:val="22"/>
                <w:rtl/>
              </w:rPr>
            </w:pPr>
            <w:r w:rsidRPr="00D83DF4">
              <w:rPr>
                <w:rFonts w:hint="cs"/>
                <w:szCs w:val="22"/>
                <w:rtl/>
              </w:rPr>
              <w:t>1397</w:t>
            </w:r>
          </w:p>
        </w:tc>
        <w:tc>
          <w:tcPr>
            <w:tcW w:w="2966" w:type="dxa"/>
            <w:vAlign w:val="center"/>
          </w:tcPr>
          <w:p w14:paraId="0E3E9AB2" w14:textId="77777777" w:rsidR="005271AC" w:rsidRPr="00D83DF4" w:rsidRDefault="005271AC" w:rsidP="00F26D32">
            <w:pPr>
              <w:rPr>
                <w:rFonts w:ascii="IRNazanin" w:hAnsi="IRNazanin"/>
                <w:color w:val="333333"/>
                <w:szCs w:val="22"/>
                <w:shd w:val="clear" w:color="auto" w:fill="FFFFFF"/>
                <w:rtl/>
              </w:rPr>
            </w:pPr>
            <w:r w:rsidRPr="00D83DF4">
              <w:rPr>
                <w:rFonts w:ascii="IRNazanin" w:hAnsi="IRNazanin"/>
                <w:color w:val="333333"/>
                <w:szCs w:val="22"/>
                <w:shd w:val="clear" w:color="auto" w:fill="FFFFFF"/>
                <w:rtl/>
              </w:rPr>
              <w:t>بررسی راهکارهای ارتقای فضای باز از نگاه دانش</w:t>
            </w:r>
            <w:r w:rsidRPr="00D83DF4">
              <w:rPr>
                <w:rFonts w:ascii="IRNazanin" w:hAnsi="IRNazanin" w:hint="cs"/>
                <w:color w:val="333333"/>
                <w:szCs w:val="22"/>
                <w:shd w:val="clear" w:color="auto" w:fill="FFFFFF"/>
                <w:rtl/>
              </w:rPr>
              <w:t>‌</w:t>
            </w:r>
            <w:r w:rsidRPr="00D83DF4">
              <w:rPr>
                <w:rFonts w:ascii="IRNazanin" w:hAnsi="IRNazanin"/>
                <w:color w:val="333333"/>
                <w:szCs w:val="22"/>
                <w:shd w:val="clear" w:color="auto" w:fill="FFFFFF"/>
                <w:rtl/>
              </w:rPr>
              <w:t xml:space="preserve">آموزان مدارس ابتدایی </w:t>
            </w:r>
            <w:r w:rsidRPr="00D83DF4">
              <w:rPr>
                <w:rFonts w:ascii="IRNazanin" w:hAnsi="IRNazanin" w:hint="cs"/>
                <w:color w:val="333333"/>
                <w:szCs w:val="22"/>
                <w:shd w:val="clear" w:color="auto" w:fill="FFFFFF"/>
                <w:rtl/>
              </w:rPr>
              <w:t>د</w:t>
            </w:r>
            <w:r w:rsidRPr="00D83DF4">
              <w:rPr>
                <w:rFonts w:ascii="IRNazanin" w:hAnsi="IRNazanin"/>
                <w:color w:val="333333"/>
                <w:szCs w:val="22"/>
                <w:shd w:val="clear" w:color="auto" w:fill="FFFFFF"/>
                <w:rtl/>
              </w:rPr>
              <w:t xml:space="preserve">خترانه </w:t>
            </w:r>
          </w:p>
        </w:tc>
        <w:tc>
          <w:tcPr>
            <w:tcW w:w="5073" w:type="dxa"/>
          </w:tcPr>
          <w:p w14:paraId="12C15D9B" w14:textId="77777777" w:rsidR="005271AC" w:rsidRPr="00D83DF4" w:rsidRDefault="005271AC" w:rsidP="00F26D32">
            <w:pPr>
              <w:rPr>
                <w:szCs w:val="22"/>
                <w:rtl/>
              </w:rPr>
            </w:pPr>
            <w:r w:rsidRPr="00D83DF4">
              <w:rPr>
                <w:szCs w:val="22"/>
                <w:rtl/>
              </w:rPr>
              <w:t>عامل کلیدی در طراحی این است که کودکان قادر باشند خودشان محیط یادگیری را خلق کنند.افزایش وسایل ورزشی و نیز افزایش سبزینگی در فضا از مهم‌ترین خواسته‌های کودکان است. همچنین تلفیق فضای باز و بسته، بوجودآوردن فضای نیمه‌باز، توجه به محیط‌های آموزشی دارای انعطاف و ارتباط مستقیم کلاس درس با فضای باز، بوجود آوردن فضایی برای آموزش‌های رسمی و غیررسمی و پنهان، توجه به پرورش و رشد استعدادهای کودکان از طریق همکاری در کاشت درختان</w:t>
            </w:r>
            <w:r w:rsidRPr="00D83DF4">
              <w:rPr>
                <w:rFonts w:hint="cs"/>
                <w:szCs w:val="22"/>
                <w:rtl/>
              </w:rPr>
              <w:t xml:space="preserve"> یا نگهداری از حیوانات و ... </w:t>
            </w:r>
            <w:r w:rsidRPr="00D83DF4">
              <w:rPr>
                <w:szCs w:val="22"/>
                <w:rtl/>
              </w:rPr>
              <w:t>می</w:t>
            </w:r>
            <w:r w:rsidRPr="00D83DF4">
              <w:rPr>
                <w:rFonts w:hint="cs"/>
                <w:szCs w:val="22"/>
                <w:rtl/>
              </w:rPr>
              <w:t>‌</w:t>
            </w:r>
            <w:r w:rsidRPr="00D83DF4">
              <w:rPr>
                <w:szCs w:val="22"/>
                <w:rtl/>
              </w:rPr>
              <w:t>تواند حس تعلق‌خاطر آنها را به محیط مدرسه افزایش دهد.</w:t>
            </w:r>
          </w:p>
        </w:tc>
      </w:tr>
      <w:tr w:rsidR="005271AC" w:rsidRPr="00D83DF4" w14:paraId="7F8C2564" w14:textId="77777777" w:rsidTr="00D901C5">
        <w:trPr>
          <w:jc w:val="center"/>
        </w:trPr>
        <w:tc>
          <w:tcPr>
            <w:tcW w:w="2213" w:type="dxa"/>
            <w:vAlign w:val="center"/>
          </w:tcPr>
          <w:p w14:paraId="2E33E86A" w14:textId="77777777" w:rsidR="005271AC" w:rsidRPr="00D83DF4" w:rsidRDefault="005271AC" w:rsidP="00F26D32">
            <w:pPr>
              <w:jc w:val="center"/>
              <w:rPr>
                <w:szCs w:val="22"/>
                <w:rtl/>
              </w:rPr>
            </w:pPr>
            <w:r w:rsidRPr="00D83DF4">
              <w:rPr>
                <w:rFonts w:hint="cs"/>
                <w:szCs w:val="22"/>
                <w:rtl/>
              </w:rPr>
              <w:t>ملکیان</w:t>
            </w:r>
          </w:p>
        </w:tc>
        <w:tc>
          <w:tcPr>
            <w:tcW w:w="917" w:type="dxa"/>
            <w:vAlign w:val="center"/>
          </w:tcPr>
          <w:p w14:paraId="1867E554" w14:textId="77777777" w:rsidR="005271AC" w:rsidRPr="00D83DF4" w:rsidRDefault="005271AC" w:rsidP="00F26D32">
            <w:pPr>
              <w:jc w:val="center"/>
              <w:rPr>
                <w:szCs w:val="22"/>
                <w:rtl/>
              </w:rPr>
            </w:pPr>
            <w:r w:rsidRPr="00D83DF4">
              <w:rPr>
                <w:rFonts w:hint="cs"/>
                <w:szCs w:val="22"/>
                <w:rtl/>
              </w:rPr>
              <w:t>1397</w:t>
            </w:r>
          </w:p>
        </w:tc>
        <w:tc>
          <w:tcPr>
            <w:tcW w:w="2966" w:type="dxa"/>
            <w:vAlign w:val="center"/>
          </w:tcPr>
          <w:p w14:paraId="64D5918B" w14:textId="77777777" w:rsidR="005271AC" w:rsidRPr="00D83DF4" w:rsidRDefault="005271AC" w:rsidP="00F26D32">
            <w:pPr>
              <w:rPr>
                <w:rFonts w:ascii="IRNazanin" w:hAnsi="IRNazanin"/>
                <w:color w:val="333333"/>
                <w:szCs w:val="22"/>
                <w:shd w:val="clear" w:color="auto" w:fill="FFFFFF"/>
                <w:rtl/>
              </w:rPr>
            </w:pPr>
            <w:r w:rsidRPr="00D83DF4">
              <w:rPr>
                <w:rFonts w:ascii="IRNazanin" w:hAnsi="IRNazanin" w:hint="cs"/>
                <w:color w:val="333333"/>
                <w:szCs w:val="22"/>
                <w:shd w:val="clear" w:color="auto" w:fill="FFFFFF"/>
                <w:rtl/>
              </w:rPr>
              <w:t xml:space="preserve">توصیف و تحلیل معیارهای طراحی فضای آموزشی از دیدگاه متخصصین </w:t>
            </w:r>
            <w:r w:rsidRPr="00D83DF4">
              <w:rPr>
                <w:rFonts w:ascii="IRNazanin" w:hAnsi="IRNazanin"/>
                <w:color w:val="333333"/>
                <w:szCs w:val="22"/>
                <w:shd w:val="clear" w:color="auto" w:fill="FFFFFF"/>
                <w:rtl/>
              </w:rPr>
              <w:t>تکنولوژی آموزشی بر اساس مدل تفکر خلاق</w:t>
            </w:r>
          </w:p>
        </w:tc>
        <w:tc>
          <w:tcPr>
            <w:tcW w:w="5073" w:type="dxa"/>
          </w:tcPr>
          <w:p w14:paraId="703D6D04" w14:textId="77777777" w:rsidR="005271AC" w:rsidRPr="00D83DF4" w:rsidRDefault="005271AC" w:rsidP="00F26D32">
            <w:pPr>
              <w:rPr>
                <w:rFonts w:ascii="IRNazanin" w:hAnsi="IRNazanin"/>
                <w:color w:val="333333"/>
                <w:szCs w:val="22"/>
                <w:shd w:val="clear" w:color="auto" w:fill="FFFFFF"/>
                <w:rtl/>
              </w:rPr>
            </w:pPr>
            <w:r w:rsidRPr="00D83DF4">
              <w:rPr>
                <w:rFonts w:ascii="IRNazanin" w:hAnsi="IRNazanin" w:hint="cs"/>
                <w:color w:val="333333"/>
                <w:szCs w:val="22"/>
                <w:shd w:val="clear" w:color="auto" w:fill="FFFFFF"/>
                <w:rtl/>
              </w:rPr>
              <w:t>بین معیارهای طراحی فضاهای آموزشی و افزایش تفکر خلاق دانش‌آموزان از دیدگاه این متخصصین، رابطۀ معناداری وجود دارد.</w:t>
            </w:r>
          </w:p>
        </w:tc>
      </w:tr>
      <w:tr w:rsidR="005271AC" w:rsidRPr="00D83DF4" w14:paraId="7F63F708" w14:textId="77777777" w:rsidTr="00D901C5">
        <w:trPr>
          <w:jc w:val="center"/>
        </w:trPr>
        <w:tc>
          <w:tcPr>
            <w:tcW w:w="2213" w:type="dxa"/>
            <w:vAlign w:val="center"/>
          </w:tcPr>
          <w:p w14:paraId="3E835FBE" w14:textId="77777777" w:rsidR="005271AC" w:rsidRPr="00D83DF4" w:rsidRDefault="005271AC" w:rsidP="00F26D32">
            <w:pPr>
              <w:jc w:val="center"/>
              <w:rPr>
                <w:szCs w:val="22"/>
                <w:rtl/>
              </w:rPr>
            </w:pPr>
            <w:r w:rsidRPr="00D83DF4">
              <w:rPr>
                <w:rFonts w:hint="cs"/>
                <w:szCs w:val="22"/>
                <w:rtl/>
              </w:rPr>
              <w:t>اجتهادی، قورچیان و میرزائی</w:t>
            </w:r>
          </w:p>
        </w:tc>
        <w:tc>
          <w:tcPr>
            <w:tcW w:w="917" w:type="dxa"/>
            <w:vAlign w:val="center"/>
          </w:tcPr>
          <w:p w14:paraId="50FCE3F3" w14:textId="77777777" w:rsidR="005271AC" w:rsidRPr="00D83DF4" w:rsidRDefault="005271AC" w:rsidP="00F26D32">
            <w:pPr>
              <w:jc w:val="center"/>
              <w:rPr>
                <w:szCs w:val="22"/>
                <w:rtl/>
              </w:rPr>
            </w:pPr>
            <w:r w:rsidRPr="00D83DF4">
              <w:rPr>
                <w:rFonts w:hint="cs"/>
                <w:szCs w:val="22"/>
                <w:rtl/>
              </w:rPr>
              <w:t>1396</w:t>
            </w:r>
          </w:p>
        </w:tc>
        <w:tc>
          <w:tcPr>
            <w:tcW w:w="2966" w:type="dxa"/>
            <w:vAlign w:val="center"/>
          </w:tcPr>
          <w:p w14:paraId="10C1B8A6" w14:textId="77777777" w:rsidR="005271AC" w:rsidRPr="00D83DF4" w:rsidRDefault="005271AC" w:rsidP="00F26D32">
            <w:pPr>
              <w:rPr>
                <w:rFonts w:ascii="IRNazanin" w:hAnsi="IRNazanin"/>
                <w:color w:val="333333"/>
                <w:szCs w:val="22"/>
                <w:shd w:val="clear" w:color="auto" w:fill="FFFFFF"/>
                <w:rtl/>
              </w:rPr>
            </w:pPr>
            <w:r w:rsidRPr="00D83DF4">
              <w:rPr>
                <w:rFonts w:ascii="IRNazanin" w:hAnsi="IRNazanin" w:hint="cs"/>
                <w:color w:val="333333"/>
                <w:szCs w:val="22"/>
                <w:shd w:val="clear" w:color="auto" w:fill="FFFFFF"/>
                <w:rtl/>
              </w:rPr>
              <w:t>ساخت‌گرایی و ارتباط‌گرایی در آموزش الکترونیکی</w:t>
            </w:r>
          </w:p>
        </w:tc>
        <w:tc>
          <w:tcPr>
            <w:tcW w:w="5073" w:type="dxa"/>
          </w:tcPr>
          <w:p w14:paraId="72D563D6" w14:textId="77777777" w:rsidR="005271AC" w:rsidRPr="00D83DF4" w:rsidRDefault="005271AC" w:rsidP="00F26D32">
            <w:pPr>
              <w:rPr>
                <w:rFonts w:ascii="IRNazanin" w:hAnsi="IRNazanin"/>
                <w:color w:val="333333"/>
                <w:szCs w:val="22"/>
                <w:shd w:val="clear" w:color="auto" w:fill="FFFFFF"/>
                <w:rtl/>
              </w:rPr>
            </w:pPr>
            <w:r w:rsidRPr="00D83DF4">
              <w:rPr>
                <w:rFonts w:ascii="IRNazanin" w:hAnsi="IRNazanin" w:hint="cs"/>
                <w:color w:val="333333"/>
                <w:szCs w:val="22"/>
                <w:shd w:val="clear" w:color="auto" w:fill="FFFFFF"/>
                <w:rtl/>
              </w:rPr>
              <w:t>عناصر یادگیری مستقل، تشکیل مفاهیم و مهارتهای تفکر سطح بالا، یادگیری مبتنی بر حل مساله از مهم‌ترین عناصر ساخت‌گرایی و عناصر یادگیری فراتر از کتاب و برنامه‌درسی، تکمیل و تقویت ساخت شناخت ذهنی از طریق ارتباط، تکمیل عینیت‌گرایی در یاددهی یادگیری از طریق ارتباط نیز از مهم‌ترین عناصر ارتباط‌گرایی در آموزش الکترونیکی هستند.</w:t>
            </w:r>
          </w:p>
        </w:tc>
      </w:tr>
      <w:tr w:rsidR="005271AC" w:rsidRPr="00D83DF4" w14:paraId="35D9CE9C" w14:textId="77777777" w:rsidTr="00D901C5">
        <w:trPr>
          <w:jc w:val="center"/>
        </w:trPr>
        <w:tc>
          <w:tcPr>
            <w:tcW w:w="2213" w:type="dxa"/>
            <w:vAlign w:val="center"/>
          </w:tcPr>
          <w:p w14:paraId="3908FC7F" w14:textId="77777777" w:rsidR="005271AC" w:rsidRPr="00D83DF4" w:rsidRDefault="005271AC" w:rsidP="00F26D32">
            <w:pPr>
              <w:jc w:val="center"/>
              <w:rPr>
                <w:szCs w:val="22"/>
                <w:rtl/>
              </w:rPr>
            </w:pPr>
            <w:r w:rsidRPr="00D83DF4">
              <w:rPr>
                <w:szCs w:val="22"/>
                <w:rtl/>
              </w:rPr>
              <w:t>احمدعلی فروغی</w:t>
            </w:r>
          </w:p>
        </w:tc>
        <w:tc>
          <w:tcPr>
            <w:tcW w:w="917" w:type="dxa"/>
            <w:vAlign w:val="center"/>
          </w:tcPr>
          <w:p w14:paraId="28CB6117" w14:textId="77777777" w:rsidR="005271AC" w:rsidRPr="00D83DF4" w:rsidRDefault="005271AC" w:rsidP="00F26D32">
            <w:pPr>
              <w:jc w:val="center"/>
              <w:rPr>
                <w:szCs w:val="22"/>
                <w:rtl/>
              </w:rPr>
            </w:pPr>
            <w:r w:rsidRPr="00D83DF4">
              <w:rPr>
                <w:rFonts w:hint="cs"/>
                <w:szCs w:val="22"/>
                <w:rtl/>
              </w:rPr>
              <w:t>1393</w:t>
            </w:r>
          </w:p>
        </w:tc>
        <w:tc>
          <w:tcPr>
            <w:tcW w:w="2966" w:type="dxa"/>
            <w:vAlign w:val="center"/>
          </w:tcPr>
          <w:p w14:paraId="1D5877BD" w14:textId="77777777" w:rsidR="005271AC" w:rsidRPr="00D83DF4" w:rsidRDefault="005271AC" w:rsidP="00F26D32">
            <w:pPr>
              <w:rPr>
                <w:rFonts w:ascii="IRNazanin" w:hAnsi="IRNazanin"/>
                <w:color w:val="333333"/>
                <w:szCs w:val="22"/>
                <w:shd w:val="clear" w:color="auto" w:fill="FFFFFF"/>
                <w:rtl/>
              </w:rPr>
            </w:pPr>
            <w:r w:rsidRPr="00D83DF4">
              <w:rPr>
                <w:rFonts w:ascii="IRNazanin" w:hAnsi="IRNazanin"/>
                <w:color w:val="333333"/>
                <w:szCs w:val="22"/>
                <w:shd w:val="clear" w:color="auto" w:fill="FFFFFF"/>
                <w:rtl/>
              </w:rPr>
              <w:t>طراحی محیط‌های یادگیری الکترونیکی مبتنی بر سه نظریه یادگیری رفتارگرایی، شناخت گرایی و ساختن گرایی</w:t>
            </w:r>
          </w:p>
        </w:tc>
        <w:tc>
          <w:tcPr>
            <w:tcW w:w="5073" w:type="dxa"/>
          </w:tcPr>
          <w:p w14:paraId="65F652F8" w14:textId="77777777" w:rsidR="005271AC" w:rsidRPr="00D83DF4" w:rsidRDefault="005271AC" w:rsidP="00F26D32">
            <w:pPr>
              <w:rPr>
                <w:rFonts w:ascii="IRNazanin" w:hAnsi="IRNazanin"/>
                <w:color w:val="333333"/>
                <w:szCs w:val="22"/>
                <w:shd w:val="clear" w:color="auto" w:fill="FFFFFF"/>
                <w:rtl/>
              </w:rPr>
            </w:pPr>
            <w:r w:rsidRPr="00D83DF4">
              <w:rPr>
                <w:rFonts w:ascii="IRNazanin" w:hAnsi="IRNazanin"/>
                <w:color w:val="333333"/>
                <w:szCs w:val="22"/>
                <w:shd w:val="clear" w:color="auto" w:fill="FFFFFF"/>
                <w:rtl/>
              </w:rPr>
              <w:t xml:space="preserve">در پژوهش او بر اساس تحلیل و فهرست ویژگی‌های هر گروه و با ترکیب ویژگی‌های رویکرد سیستمی در طراحی آموزشی (منطبق با نظریۀ رفتارگرایی و شناخت‌گرایی) و </w:t>
            </w:r>
            <w:r w:rsidRPr="00D83DF4">
              <w:rPr>
                <w:rFonts w:ascii="IRNazanin" w:hAnsi="IRNazanin" w:hint="cs"/>
                <w:color w:val="333333"/>
                <w:szCs w:val="22"/>
                <w:shd w:val="clear" w:color="auto" w:fill="FFFFFF"/>
                <w:rtl/>
              </w:rPr>
              <w:t>ه</w:t>
            </w:r>
            <w:r w:rsidRPr="00D83DF4">
              <w:rPr>
                <w:rFonts w:ascii="IRNazanin" w:hAnsi="IRNazanin"/>
                <w:color w:val="333333"/>
                <w:szCs w:val="22"/>
                <w:shd w:val="clear" w:color="auto" w:fill="FFFFFF"/>
                <w:rtl/>
              </w:rPr>
              <w:t xml:space="preserve">مچنین اصول مبتنی بر نظریۀ ساختن‌گرایی، مدلی تلفیقی حاوی 135 زیرمولفه و 12 مولفۀ اصلی شکل گرفت. 12 مولفۀ اصلی به ترتیب عبارتند از: تدوین اهداف غایی، تحلیل، </w:t>
            </w:r>
            <w:r w:rsidRPr="00D83DF4">
              <w:rPr>
                <w:rFonts w:ascii="IRNazanin" w:hAnsi="IRNazanin"/>
                <w:color w:val="333333"/>
                <w:szCs w:val="22"/>
                <w:shd w:val="clear" w:color="auto" w:fill="FFFFFF"/>
                <w:rtl/>
              </w:rPr>
              <w:lastRenderedPageBreak/>
              <w:t xml:space="preserve">تولید محتوا، سازماندهی، استراتژی یادهی-یادگیری، ارائه، تعامل و کنترل، اجزای فناوری، منابع، پشتیبانی، ارزشیابی و اصلاح. </w:t>
            </w:r>
          </w:p>
        </w:tc>
      </w:tr>
      <w:tr w:rsidR="005271AC" w:rsidRPr="00D83DF4" w14:paraId="3AD24D35" w14:textId="77777777" w:rsidTr="00D901C5">
        <w:trPr>
          <w:jc w:val="center"/>
        </w:trPr>
        <w:tc>
          <w:tcPr>
            <w:tcW w:w="2213" w:type="dxa"/>
            <w:vAlign w:val="center"/>
          </w:tcPr>
          <w:p w14:paraId="7FD7FA54" w14:textId="77777777" w:rsidR="005271AC" w:rsidRPr="00D83DF4" w:rsidRDefault="005271AC" w:rsidP="00F26D32">
            <w:pPr>
              <w:jc w:val="center"/>
              <w:rPr>
                <w:rFonts w:ascii="IRNazanin" w:hAnsi="IRNazanin"/>
                <w:color w:val="333333"/>
                <w:szCs w:val="22"/>
                <w:shd w:val="clear" w:color="auto" w:fill="FFFFFF"/>
                <w:rtl/>
              </w:rPr>
            </w:pPr>
            <w:r w:rsidRPr="00D83DF4">
              <w:rPr>
                <w:rFonts w:ascii="IRNazanin" w:hAnsi="IRNazanin" w:hint="cs"/>
                <w:color w:val="333333"/>
                <w:szCs w:val="22"/>
                <w:shd w:val="clear" w:color="auto" w:fill="FFFFFF"/>
                <w:rtl/>
              </w:rPr>
              <w:lastRenderedPageBreak/>
              <w:t>رضائی، نیلی، فردانش و شاهعلیزاده</w:t>
            </w:r>
          </w:p>
        </w:tc>
        <w:tc>
          <w:tcPr>
            <w:tcW w:w="917" w:type="dxa"/>
            <w:vAlign w:val="center"/>
          </w:tcPr>
          <w:p w14:paraId="1BAB698B" w14:textId="77777777" w:rsidR="005271AC" w:rsidRPr="00D83DF4" w:rsidRDefault="005271AC" w:rsidP="00F26D32">
            <w:pPr>
              <w:jc w:val="center"/>
              <w:rPr>
                <w:szCs w:val="22"/>
                <w:rtl/>
              </w:rPr>
            </w:pPr>
            <w:r w:rsidRPr="00D83DF4">
              <w:rPr>
                <w:rFonts w:hint="cs"/>
                <w:szCs w:val="22"/>
                <w:rtl/>
              </w:rPr>
              <w:t>1393</w:t>
            </w:r>
          </w:p>
        </w:tc>
        <w:tc>
          <w:tcPr>
            <w:tcW w:w="2966" w:type="dxa"/>
            <w:vAlign w:val="center"/>
          </w:tcPr>
          <w:p w14:paraId="19FCCB3F" w14:textId="77777777" w:rsidR="005271AC" w:rsidRPr="00D83DF4" w:rsidRDefault="005271AC" w:rsidP="00F26D32">
            <w:pPr>
              <w:rPr>
                <w:rFonts w:ascii="IRNazanin" w:hAnsi="IRNazanin"/>
                <w:color w:val="333333"/>
                <w:szCs w:val="22"/>
                <w:shd w:val="clear" w:color="auto" w:fill="FFFFFF"/>
                <w:rtl/>
              </w:rPr>
            </w:pPr>
            <w:r w:rsidRPr="00D83DF4">
              <w:rPr>
                <w:rFonts w:ascii="IRNazanin" w:hAnsi="IRNazanin" w:hint="cs"/>
                <w:color w:val="333333"/>
                <w:szCs w:val="22"/>
                <w:shd w:val="clear" w:color="auto" w:fill="FFFFFF"/>
                <w:rtl/>
              </w:rPr>
              <w:t>تحلیل کیفی مولفه‌های یاددهی و یادگیری نظریۀ ارتباط‌گرایی و ارائۀ الگوی مفهومی برای طراحی زیست‌بوم‌های یادگیری</w:t>
            </w:r>
          </w:p>
        </w:tc>
        <w:tc>
          <w:tcPr>
            <w:tcW w:w="5073" w:type="dxa"/>
          </w:tcPr>
          <w:p w14:paraId="120DE9E2" w14:textId="77777777" w:rsidR="005271AC" w:rsidRPr="00D83DF4" w:rsidRDefault="005271AC" w:rsidP="00F26D32">
            <w:pPr>
              <w:rPr>
                <w:rFonts w:ascii="IRNazanin" w:hAnsi="IRNazanin"/>
                <w:color w:val="333333"/>
                <w:szCs w:val="22"/>
                <w:shd w:val="clear" w:color="auto" w:fill="FFFFFF"/>
                <w:rtl/>
              </w:rPr>
            </w:pPr>
            <w:r w:rsidRPr="00D83DF4">
              <w:rPr>
                <w:rFonts w:ascii="IRNazanin" w:hAnsi="IRNazanin" w:hint="cs"/>
                <w:color w:val="333333"/>
                <w:szCs w:val="22"/>
                <w:shd w:val="clear" w:color="auto" w:fill="FFFFFF"/>
                <w:rtl/>
              </w:rPr>
              <w:t>الگوی طراحی زیست‌بوم‌های یادگیری شامل هشت مولفه می‌باشد که عبارتند از: تحلیل و اعتباربخشی، طراحی شبکه و زیست بوم، هدف‌گذاری-ایجاد علاقۀ مشترک، تسهیل جریان دانش، توانمندسازی شبکه، بازتولید یا بازترکیب، بازخورد-ارزشیابی و هدف‌گذاری مجدد.</w:t>
            </w:r>
          </w:p>
        </w:tc>
      </w:tr>
      <w:tr w:rsidR="005271AC" w:rsidRPr="00D83DF4" w14:paraId="791D2964" w14:textId="77777777" w:rsidTr="00D901C5">
        <w:trPr>
          <w:jc w:val="center"/>
        </w:trPr>
        <w:tc>
          <w:tcPr>
            <w:tcW w:w="2213" w:type="dxa"/>
            <w:vAlign w:val="center"/>
          </w:tcPr>
          <w:p w14:paraId="30E8B662" w14:textId="77777777" w:rsidR="005271AC" w:rsidRPr="00D83DF4" w:rsidRDefault="005271AC" w:rsidP="00F26D32">
            <w:pPr>
              <w:jc w:val="center"/>
              <w:rPr>
                <w:rFonts w:ascii="IRNazanin" w:hAnsi="IRNazanin"/>
                <w:color w:val="333333"/>
                <w:szCs w:val="22"/>
                <w:shd w:val="clear" w:color="auto" w:fill="FFFFFF"/>
                <w:rtl/>
              </w:rPr>
            </w:pPr>
            <w:r w:rsidRPr="00D83DF4">
              <w:rPr>
                <w:rFonts w:ascii="IRNazanin" w:hAnsi="IRNazanin"/>
                <w:color w:val="333333"/>
                <w:szCs w:val="22"/>
                <w:shd w:val="clear" w:color="auto" w:fill="FFFFFF"/>
                <w:rtl/>
              </w:rPr>
              <w:t>لطف عطا</w:t>
            </w:r>
          </w:p>
        </w:tc>
        <w:tc>
          <w:tcPr>
            <w:tcW w:w="917" w:type="dxa"/>
            <w:vAlign w:val="center"/>
          </w:tcPr>
          <w:p w14:paraId="6AA9960E" w14:textId="77777777" w:rsidR="005271AC" w:rsidRPr="00D83DF4" w:rsidRDefault="005271AC" w:rsidP="00F26D32">
            <w:pPr>
              <w:jc w:val="center"/>
              <w:rPr>
                <w:rFonts w:ascii="IRNazanin" w:hAnsi="IRNazanin"/>
                <w:color w:val="333333"/>
                <w:szCs w:val="22"/>
                <w:shd w:val="clear" w:color="auto" w:fill="FFFFFF"/>
                <w:rtl/>
              </w:rPr>
            </w:pPr>
            <w:r w:rsidRPr="00D83DF4">
              <w:rPr>
                <w:rFonts w:ascii="IRNazanin" w:hAnsi="IRNazanin" w:hint="cs"/>
                <w:color w:val="333333"/>
                <w:szCs w:val="22"/>
                <w:shd w:val="clear" w:color="auto" w:fill="FFFFFF"/>
                <w:rtl/>
              </w:rPr>
              <w:t>1387</w:t>
            </w:r>
          </w:p>
        </w:tc>
        <w:tc>
          <w:tcPr>
            <w:tcW w:w="2966" w:type="dxa"/>
            <w:vAlign w:val="center"/>
          </w:tcPr>
          <w:p w14:paraId="06EE89BB" w14:textId="77777777" w:rsidR="005271AC" w:rsidRPr="00D83DF4" w:rsidRDefault="005271AC" w:rsidP="00F26D32">
            <w:pPr>
              <w:rPr>
                <w:rFonts w:ascii="IRNazanin" w:hAnsi="IRNazanin"/>
                <w:color w:val="333333"/>
                <w:szCs w:val="22"/>
                <w:shd w:val="clear" w:color="auto" w:fill="FFFFFF"/>
                <w:rtl/>
              </w:rPr>
            </w:pPr>
            <w:r w:rsidRPr="00D83DF4">
              <w:rPr>
                <w:rFonts w:ascii="IRNazanin" w:hAnsi="IRNazanin"/>
                <w:color w:val="333333"/>
                <w:szCs w:val="22"/>
                <w:shd w:val="clear" w:color="auto" w:fill="FFFFFF"/>
                <w:rtl/>
              </w:rPr>
              <w:t>تاثیر عوامل محیطی بر یادگیری و رفتار در محیط های آموزشی (ابتدایی) در شهر</w:t>
            </w:r>
          </w:p>
        </w:tc>
        <w:tc>
          <w:tcPr>
            <w:tcW w:w="5073" w:type="dxa"/>
          </w:tcPr>
          <w:p w14:paraId="08267AF7" w14:textId="77777777" w:rsidR="005271AC" w:rsidRPr="00D83DF4" w:rsidRDefault="005271AC" w:rsidP="00F26D32">
            <w:pPr>
              <w:rPr>
                <w:rFonts w:ascii="IRNazanin" w:hAnsi="IRNazanin"/>
                <w:color w:val="333333"/>
                <w:szCs w:val="22"/>
                <w:shd w:val="clear" w:color="auto" w:fill="FFFFFF"/>
                <w:rtl/>
              </w:rPr>
            </w:pPr>
            <w:r w:rsidRPr="00D83DF4">
              <w:rPr>
                <w:rFonts w:ascii="IRNazanin" w:hAnsi="IRNazanin" w:hint="cs"/>
                <w:color w:val="333333"/>
                <w:szCs w:val="22"/>
                <w:shd w:val="clear" w:color="auto" w:fill="FFFFFF"/>
                <w:rtl/>
              </w:rPr>
              <w:t>دسترسی و مکان‌یابی، فضا، کاربری‌ها از شاخص‌های عملکردی و مدرسه محله، مصالح و فرم مدرسه و نوآوری از عوامل موثر در کیفیت مدارس هستند. بعلاوه اینکه:</w:t>
            </w:r>
          </w:p>
          <w:p w14:paraId="474819C4" w14:textId="77777777" w:rsidR="005271AC" w:rsidRPr="00D83DF4" w:rsidRDefault="005271AC" w:rsidP="005271AC">
            <w:pPr>
              <w:pStyle w:val="ListParagraph"/>
              <w:numPr>
                <w:ilvl w:val="0"/>
                <w:numId w:val="1"/>
              </w:numPr>
              <w:spacing w:line="276" w:lineRule="auto"/>
              <w:rPr>
                <w:rFonts w:ascii="IRNazanin" w:eastAsiaTheme="minorHAnsi" w:hAnsi="IRNazanin" w:cs="B Nazanin"/>
                <w:noProof w:val="0"/>
                <w:color w:val="333333"/>
                <w:sz w:val="22"/>
                <w:szCs w:val="22"/>
                <w:shd w:val="clear" w:color="auto" w:fill="FFFFFF"/>
              </w:rPr>
            </w:pPr>
            <w:r w:rsidRPr="00D83DF4">
              <w:rPr>
                <w:rFonts w:ascii="IRNazanin" w:eastAsiaTheme="minorHAnsi" w:hAnsi="IRNazanin" w:cs="B Nazanin"/>
                <w:noProof w:val="0"/>
                <w:color w:val="333333"/>
                <w:sz w:val="22"/>
                <w:szCs w:val="22"/>
                <w:shd w:val="clear" w:color="auto" w:fill="FFFFFF"/>
                <w:rtl/>
              </w:rPr>
              <w:t xml:space="preserve">در </w:t>
            </w:r>
            <w:proofErr w:type="spellStart"/>
            <w:r w:rsidRPr="00D83DF4">
              <w:rPr>
                <w:rFonts w:ascii="IRNazanin" w:eastAsiaTheme="minorHAnsi" w:hAnsi="IRNazanin" w:cs="B Nazanin"/>
                <w:noProof w:val="0"/>
                <w:color w:val="333333"/>
                <w:sz w:val="22"/>
                <w:szCs w:val="22"/>
                <w:shd w:val="clear" w:color="auto" w:fill="FFFFFF"/>
                <w:rtl/>
              </w:rPr>
              <w:t>زمینه‌ی</w:t>
            </w:r>
            <w:proofErr w:type="spellEnd"/>
            <w:r w:rsidRPr="00D83DF4">
              <w:rPr>
                <w:rFonts w:ascii="IRNazanin" w:eastAsiaTheme="minorHAnsi" w:hAnsi="IRNazanin" w:cs="B Nazanin"/>
                <w:noProof w:val="0"/>
                <w:color w:val="333333"/>
                <w:sz w:val="22"/>
                <w:szCs w:val="22"/>
                <w:shd w:val="clear" w:color="auto" w:fill="FFFFFF"/>
                <w:rtl/>
              </w:rPr>
              <w:t xml:space="preserve"> طراحی و </w:t>
            </w:r>
            <w:proofErr w:type="spellStart"/>
            <w:r w:rsidRPr="00D83DF4">
              <w:rPr>
                <w:rFonts w:ascii="IRNazanin" w:eastAsiaTheme="minorHAnsi" w:hAnsi="IRNazanin" w:cs="B Nazanin"/>
                <w:noProof w:val="0"/>
                <w:color w:val="333333"/>
                <w:sz w:val="22"/>
                <w:szCs w:val="22"/>
                <w:shd w:val="clear" w:color="auto" w:fill="FFFFFF"/>
                <w:rtl/>
              </w:rPr>
              <w:t>برنامه‌ریزی</w:t>
            </w:r>
            <w:proofErr w:type="spellEnd"/>
            <w:r w:rsidRPr="00D83DF4">
              <w:rPr>
                <w:rFonts w:ascii="IRNazanin" w:eastAsiaTheme="minorHAnsi" w:hAnsi="IRNazanin" w:cs="B Nazanin"/>
                <w:noProof w:val="0"/>
                <w:color w:val="333333"/>
                <w:sz w:val="22"/>
                <w:szCs w:val="22"/>
                <w:shd w:val="clear" w:color="auto" w:fill="FFFFFF"/>
                <w:rtl/>
              </w:rPr>
              <w:t xml:space="preserve">، همکاری و مشارکت </w:t>
            </w:r>
            <w:proofErr w:type="spellStart"/>
            <w:r w:rsidRPr="00D83DF4">
              <w:rPr>
                <w:rFonts w:ascii="IRNazanin" w:eastAsiaTheme="minorHAnsi" w:hAnsi="IRNazanin" w:cs="B Nazanin"/>
                <w:noProof w:val="0"/>
                <w:color w:val="333333"/>
                <w:sz w:val="22"/>
                <w:szCs w:val="22"/>
                <w:shd w:val="clear" w:color="auto" w:fill="FFFFFF"/>
                <w:rtl/>
              </w:rPr>
              <w:t>میان‌رشته‌ای</w:t>
            </w:r>
            <w:proofErr w:type="spellEnd"/>
            <w:r w:rsidRPr="00D83DF4">
              <w:rPr>
                <w:rFonts w:ascii="IRNazanin" w:eastAsiaTheme="minorHAnsi" w:hAnsi="IRNazanin" w:cs="B Nazanin"/>
                <w:noProof w:val="0"/>
                <w:color w:val="333333"/>
                <w:sz w:val="22"/>
                <w:szCs w:val="22"/>
                <w:shd w:val="clear" w:color="auto" w:fill="FFFFFF"/>
                <w:rtl/>
              </w:rPr>
              <w:t xml:space="preserve"> باید اتفاق بیفتد.</w:t>
            </w:r>
          </w:p>
          <w:p w14:paraId="34114B59" w14:textId="77777777" w:rsidR="005271AC" w:rsidRPr="00D83DF4" w:rsidRDefault="005271AC" w:rsidP="005271AC">
            <w:pPr>
              <w:pStyle w:val="ListParagraph"/>
              <w:numPr>
                <w:ilvl w:val="0"/>
                <w:numId w:val="1"/>
              </w:numPr>
              <w:spacing w:line="276" w:lineRule="auto"/>
              <w:ind w:left="303" w:hanging="270"/>
              <w:rPr>
                <w:rFonts w:ascii="IRNazanin" w:eastAsiaTheme="minorHAnsi" w:hAnsi="IRNazanin" w:cs="B Nazanin"/>
                <w:noProof w:val="0"/>
                <w:color w:val="333333"/>
                <w:sz w:val="22"/>
                <w:szCs w:val="22"/>
                <w:shd w:val="clear" w:color="auto" w:fill="FFFFFF"/>
              </w:rPr>
            </w:pPr>
            <w:r w:rsidRPr="00D83DF4">
              <w:rPr>
                <w:rFonts w:ascii="IRNazanin" w:eastAsiaTheme="minorHAnsi" w:hAnsi="IRNazanin" w:cs="B Nazanin"/>
                <w:noProof w:val="0"/>
                <w:color w:val="333333"/>
                <w:sz w:val="22"/>
                <w:szCs w:val="22"/>
                <w:shd w:val="clear" w:color="auto" w:fill="FFFFFF"/>
                <w:rtl/>
              </w:rPr>
              <w:t xml:space="preserve">تمام اجزای مدرسه با </w:t>
            </w:r>
            <w:proofErr w:type="spellStart"/>
            <w:r w:rsidRPr="00D83DF4">
              <w:rPr>
                <w:rFonts w:ascii="IRNazanin" w:eastAsiaTheme="minorHAnsi" w:hAnsi="IRNazanin" w:cs="B Nazanin"/>
                <w:noProof w:val="0"/>
                <w:color w:val="333333"/>
                <w:sz w:val="22"/>
                <w:szCs w:val="22"/>
                <w:shd w:val="clear" w:color="auto" w:fill="FFFFFF"/>
                <w:rtl/>
              </w:rPr>
              <w:t>انگیزه‌ی</w:t>
            </w:r>
            <w:proofErr w:type="spellEnd"/>
            <w:r w:rsidRPr="00D83DF4">
              <w:rPr>
                <w:rFonts w:ascii="IRNazanin" w:eastAsiaTheme="minorHAnsi" w:hAnsi="IRNazanin" w:cs="B Nazanin"/>
                <w:noProof w:val="0"/>
                <w:color w:val="333333"/>
                <w:sz w:val="22"/>
                <w:szCs w:val="22"/>
                <w:shd w:val="clear" w:color="auto" w:fill="FFFFFF"/>
                <w:rtl/>
              </w:rPr>
              <w:t xml:space="preserve"> آموزشی و پرورشی باید طراحی شود.</w:t>
            </w:r>
          </w:p>
          <w:p w14:paraId="16845254" w14:textId="77777777" w:rsidR="005271AC" w:rsidRPr="00D83DF4" w:rsidRDefault="005271AC" w:rsidP="005271AC">
            <w:pPr>
              <w:pStyle w:val="ListParagraph"/>
              <w:numPr>
                <w:ilvl w:val="0"/>
                <w:numId w:val="1"/>
              </w:numPr>
              <w:spacing w:line="276" w:lineRule="auto"/>
              <w:ind w:left="303" w:hanging="270"/>
              <w:rPr>
                <w:rFonts w:ascii="IRNazanin" w:eastAsiaTheme="minorHAnsi" w:hAnsi="IRNazanin" w:cs="B Nazanin"/>
                <w:noProof w:val="0"/>
                <w:color w:val="333333"/>
                <w:sz w:val="22"/>
                <w:szCs w:val="22"/>
                <w:shd w:val="clear" w:color="auto" w:fill="FFFFFF"/>
              </w:rPr>
            </w:pPr>
            <w:r w:rsidRPr="00D83DF4">
              <w:rPr>
                <w:rFonts w:ascii="IRNazanin" w:eastAsiaTheme="minorHAnsi" w:hAnsi="IRNazanin" w:cs="B Nazanin"/>
                <w:noProof w:val="0"/>
                <w:color w:val="333333"/>
                <w:sz w:val="22"/>
                <w:szCs w:val="22"/>
                <w:shd w:val="clear" w:color="auto" w:fill="FFFFFF"/>
                <w:rtl/>
              </w:rPr>
              <w:t>در طراحی مدارس، نگاه به خانه باید  وجود داشته باشد.</w:t>
            </w:r>
          </w:p>
          <w:p w14:paraId="6D570E72" w14:textId="77777777" w:rsidR="005271AC" w:rsidRPr="00D83DF4" w:rsidRDefault="005271AC" w:rsidP="005271AC">
            <w:pPr>
              <w:pStyle w:val="ListParagraph"/>
              <w:numPr>
                <w:ilvl w:val="0"/>
                <w:numId w:val="1"/>
              </w:numPr>
              <w:spacing w:line="276" w:lineRule="auto"/>
              <w:ind w:left="303" w:hanging="270"/>
              <w:rPr>
                <w:rFonts w:ascii="IRNazanin" w:eastAsiaTheme="minorHAnsi" w:hAnsi="IRNazanin" w:cs="B Nazanin"/>
                <w:noProof w:val="0"/>
                <w:color w:val="333333"/>
                <w:sz w:val="22"/>
                <w:szCs w:val="22"/>
                <w:shd w:val="clear" w:color="auto" w:fill="FFFFFF"/>
              </w:rPr>
            </w:pPr>
            <w:proofErr w:type="spellStart"/>
            <w:r w:rsidRPr="00D83DF4">
              <w:rPr>
                <w:rFonts w:ascii="IRNazanin" w:eastAsiaTheme="minorHAnsi" w:hAnsi="IRNazanin" w:cs="B Nazanin"/>
                <w:noProof w:val="0"/>
                <w:color w:val="333333"/>
                <w:sz w:val="22"/>
                <w:szCs w:val="22"/>
                <w:shd w:val="clear" w:color="auto" w:fill="FFFFFF"/>
                <w:rtl/>
              </w:rPr>
              <w:t>فضاها</w:t>
            </w:r>
            <w:proofErr w:type="spellEnd"/>
            <w:r w:rsidRPr="00D83DF4">
              <w:rPr>
                <w:rFonts w:ascii="IRNazanin" w:eastAsiaTheme="minorHAnsi" w:hAnsi="IRNazanin" w:cs="B Nazanin"/>
                <w:noProof w:val="0"/>
                <w:color w:val="333333"/>
                <w:sz w:val="22"/>
                <w:szCs w:val="22"/>
                <w:shd w:val="clear" w:color="auto" w:fill="FFFFFF"/>
                <w:rtl/>
              </w:rPr>
              <w:t xml:space="preserve"> را با </w:t>
            </w:r>
            <w:proofErr w:type="spellStart"/>
            <w:r w:rsidRPr="00D83DF4">
              <w:rPr>
                <w:rFonts w:ascii="IRNazanin" w:eastAsiaTheme="minorHAnsi" w:hAnsi="IRNazanin" w:cs="B Nazanin"/>
                <w:noProof w:val="0"/>
                <w:color w:val="333333"/>
                <w:sz w:val="22"/>
                <w:szCs w:val="22"/>
                <w:shd w:val="clear" w:color="auto" w:fill="FFFFFF"/>
                <w:rtl/>
              </w:rPr>
              <w:t>درنظر</w:t>
            </w:r>
            <w:proofErr w:type="spellEnd"/>
            <w:r w:rsidRPr="00D83DF4">
              <w:rPr>
                <w:rFonts w:ascii="IRNazanin" w:eastAsiaTheme="minorHAnsi" w:hAnsi="IRNazanin" w:cs="B Nazanin"/>
                <w:noProof w:val="0"/>
                <w:color w:val="333333"/>
                <w:sz w:val="22"/>
                <w:szCs w:val="22"/>
                <w:shd w:val="clear" w:color="auto" w:fill="FFFFFF"/>
                <w:rtl/>
              </w:rPr>
              <w:t xml:space="preserve"> گرفتن نیازهای رشد کودکان طراحی کنیم.</w:t>
            </w:r>
          </w:p>
          <w:p w14:paraId="3FD21284" w14:textId="77777777" w:rsidR="005271AC" w:rsidRPr="00D83DF4" w:rsidRDefault="005271AC" w:rsidP="005271AC">
            <w:pPr>
              <w:pStyle w:val="ListParagraph"/>
              <w:numPr>
                <w:ilvl w:val="0"/>
                <w:numId w:val="1"/>
              </w:numPr>
              <w:spacing w:line="276" w:lineRule="auto"/>
              <w:ind w:left="237" w:hanging="237"/>
              <w:rPr>
                <w:rFonts w:ascii="IRNazanin" w:eastAsiaTheme="minorHAnsi" w:hAnsi="IRNazanin" w:cs="B Nazanin"/>
                <w:noProof w:val="0"/>
                <w:color w:val="333333"/>
                <w:sz w:val="22"/>
                <w:szCs w:val="22"/>
                <w:shd w:val="clear" w:color="auto" w:fill="FFFFFF"/>
                <w:rtl/>
              </w:rPr>
            </w:pPr>
            <w:r w:rsidRPr="00D83DF4">
              <w:rPr>
                <w:rFonts w:ascii="IRNazanin" w:eastAsiaTheme="minorHAnsi" w:hAnsi="IRNazanin" w:cs="B Nazanin"/>
                <w:noProof w:val="0"/>
                <w:color w:val="333333"/>
                <w:sz w:val="22"/>
                <w:szCs w:val="22"/>
                <w:shd w:val="clear" w:color="auto" w:fill="FFFFFF"/>
                <w:rtl/>
              </w:rPr>
              <w:t xml:space="preserve">از کادر آموزشی خلاق و </w:t>
            </w:r>
            <w:proofErr w:type="spellStart"/>
            <w:r w:rsidRPr="00D83DF4">
              <w:rPr>
                <w:rFonts w:ascii="IRNazanin" w:eastAsiaTheme="minorHAnsi" w:hAnsi="IRNazanin" w:cs="B Nazanin"/>
                <w:noProof w:val="0"/>
                <w:color w:val="333333"/>
                <w:sz w:val="22"/>
                <w:szCs w:val="22"/>
                <w:shd w:val="clear" w:color="auto" w:fill="FFFFFF"/>
                <w:rtl/>
              </w:rPr>
              <w:t>مسئولیت‌پذیر</w:t>
            </w:r>
            <w:proofErr w:type="spellEnd"/>
            <w:r w:rsidRPr="00D83DF4">
              <w:rPr>
                <w:rFonts w:ascii="IRNazanin" w:eastAsiaTheme="minorHAnsi" w:hAnsi="IRNazanin" w:cs="B Nazanin"/>
                <w:noProof w:val="0"/>
                <w:color w:val="333333"/>
                <w:sz w:val="22"/>
                <w:szCs w:val="22"/>
                <w:shd w:val="clear" w:color="auto" w:fill="FFFFFF"/>
                <w:rtl/>
              </w:rPr>
              <w:t xml:space="preserve"> استفاده کنیم. مثلا با </w:t>
            </w:r>
            <w:proofErr w:type="spellStart"/>
            <w:r w:rsidRPr="00D83DF4">
              <w:rPr>
                <w:rFonts w:ascii="IRNazanin" w:eastAsiaTheme="minorHAnsi" w:hAnsi="IRNazanin" w:cs="B Nazanin"/>
                <w:noProof w:val="0"/>
                <w:color w:val="333333"/>
                <w:sz w:val="22"/>
                <w:szCs w:val="22"/>
                <w:shd w:val="clear" w:color="auto" w:fill="FFFFFF"/>
                <w:rtl/>
              </w:rPr>
              <w:t>برنامه‌ریزی</w:t>
            </w:r>
            <w:proofErr w:type="spellEnd"/>
            <w:r w:rsidRPr="00D83DF4">
              <w:rPr>
                <w:rFonts w:ascii="IRNazanin" w:eastAsiaTheme="minorHAnsi" w:hAnsi="IRNazanin" w:cs="B Nazanin"/>
                <w:noProof w:val="0"/>
                <w:color w:val="333333"/>
                <w:sz w:val="22"/>
                <w:szCs w:val="22"/>
                <w:shd w:val="clear" w:color="auto" w:fill="FFFFFF"/>
                <w:rtl/>
              </w:rPr>
              <w:t xml:space="preserve"> مدیر مدرسه </w:t>
            </w:r>
            <w:proofErr w:type="spellStart"/>
            <w:r w:rsidRPr="00D83DF4">
              <w:rPr>
                <w:rFonts w:ascii="IRNazanin" w:eastAsiaTheme="minorHAnsi" w:hAnsi="IRNazanin" w:cs="B Nazanin"/>
                <w:noProof w:val="0"/>
                <w:color w:val="333333"/>
                <w:sz w:val="22"/>
                <w:szCs w:val="22"/>
                <w:shd w:val="clear" w:color="auto" w:fill="FFFFFF"/>
                <w:rtl/>
              </w:rPr>
              <w:t>سرانه‌ی</w:t>
            </w:r>
            <w:proofErr w:type="spellEnd"/>
            <w:r w:rsidRPr="00D83DF4">
              <w:rPr>
                <w:rFonts w:ascii="IRNazanin" w:eastAsiaTheme="minorHAnsi" w:hAnsi="IRNazanin" w:cs="B Nazanin"/>
                <w:noProof w:val="0"/>
                <w:color w:val="333333"/>
                <w:sz w:val="22"/>
                <w:szCs w:val="22"/>
                <w:shd w:val="clear" w:color="auto" w:fill="FFFFFF"/>
                <w:rtl/>
              </w:rPr>
              <w:t xml:space="preserve"> آموزشی مدرسه در راستای افزایش کارایی محیط آموزشی استفاده شود.</w:t>
            </w:r>
          </w:p>
        </w:tc>
      </w:tr>
      <w:tr w:rsidR="005271AC" w:rsidRPr="00D83DF4" w14:paraId="2097413B" w14:textId="77777777" w:rsidTr="00D901C5">
        <w:trPr>
          <w:jc w:val="center"/>
        </w:trPr>
        <w:tc>
          <w:tcPr>
            <w:tcW w:w="2213" w:type="dxa"/>
            <w:vAlign w:val="center"/>
          </w:tcPr>
          <w:p w14:paraId="6EC9E08E" w14:textId="77777777" w:rsidR="005271AC" w:rsidRPr="00D83DF4" w:rsidRDefault="005271AC" w:rsidP="00F26D32">
            <w:pPr>
              <w:jc w:val="center"/>
              <w:rPr>
                <w:szCs w:val="22"/>
                <w:rtl/>
              </w:rPr>
            </w:pPr>
          </w:p>
        </w:tc>
        <w:tc>
          <w:tcPr>
            <w:tcW w:w="917" w:type="dxa"/>
            <w:vAlign w:val="center"/>
          </w:tcPr>
          <w:p w14:paraId="51B891E9" w14:textId="77777777" w:rsidR="005271AC" w:rsidRPr="00D83DF4" w:rsidRDefault="005271AC" w:rsidP="00F26D32">
            <w:pPr>
              <w:jc w:val="center"/>
              <w:rPr>
                <w:szCs w:val="22"/>
                <w:rtl/>
              </w:rPr>
            </w:pPr>
          </w:p>
        </w:tc>
        <w:tc>
          <w:tcPr>
            <w:tcW w:w="2966" w:type="dxa"/>
            <w:vAlign w:val="center"/>
          </w:tcPr>
          <w:p w14:paraId="30C267E5" w14:textId="77777777" w:rsidR="005271AC" w:rsidRPr="00D83DF4" w:rsidRDefault="005271AC" w:rsidP="00F26D32">
            <w:pPr>
              <w:rPr>
                <w:rFonts w:ascii="IRNazanin" w:hAnsi="IRNazanin"/>
                <w:color w:val="333333"/>
                <w:szCs w:val="22"/>
                <w:shd w:val="clear" w:color="auto" w:fill="FFFFFF"/>
                <w:rtl/>
              </w:rPr>
            </w:pPr>
          </w:p>
        </w:tc>
        <w:tc>
          <w:tcPr>
            <w:tcW w:w="5073" w:type="dxa"/>
          </w:tcPr>
          <w:p w14:paraId="2D188446" w14:textId="77777777" w:rsidR="005271AC" w:rsidRPr="00D83DF4" w:rsidRDefault="005271AC" w:rsidP="00F26D32">
            <w:pPr>
              <w:rPr>
                <w:rFonts w:ascii="IRNazanin" w:hAnsi="IRNazanin"/>
                <w:color w:val="333333"/>
                <w:szCs w:val="22"/>
                <w:shd w:val="clear" w:color="auto" w:fill="FFFFFF"/>
                <w:rtl/>
              </w:rPr>
            </w:pPr>
          </w:p>
        </w:tc>
      </w:tr>
      <w:tr w:rsidR="005271AC" w:rsidRPr="00D83DF4" w14:paraId="6D124A6B" w14:textId="77777777" w:rsidTr="00D901C5">
        <w:trPr>
          <w:jc w:val="center"/>
        </w:trPr>
        <w:tc>
          <w:tcPr>
            <w:tcW w:w="2213" w:type="dxa"/>
            <w:vAlign w:val="center"/>
          </w:tcPr>
          <w:p w14:paraId="65AE3911" w14:textId="77777777" w:rsidR="005271AC" w:rsidRPr="00D83DF4" w:rsidRDefault="005271AC" w:rsidP="00F26D32">
            <w:pPr>
              <w:jc w:val="center"/>
              <w:rPr>
                <w:szCs w:val="22"/>
                <w:rtl/>
              </w:rPr>
            </w:pPr>
          </w:p>
        </w:tc>
        <w:tc>
          <w:tcPr>
            <w:tcW w:w="917" w:type="dxa"/>
            <w:vAlign w:val="center"/>
          </w:tcPr>
          <w:p w14:paraId="67D029B3" w14:textId="77777777" w:rsidR="005271AC" w:rsidRPr="00D83DF4" w:rsidRDefault="005271AC" w:rsidP="00F26D32">
            <w:pPr>
              <w:jc w:val="center"/>
              <w:rPr>
                <w:szCs w:val="22"/>
                <w:rtl/>
              </w:rPr>
            </w:pPr>
          </w:p>
        </w:tc>
        <w:tc>
          <w:tcPr>
            <w:tcW w:w="2966" w:type="dxa"/>
            <w:vAlign w:val="center"/>
          </w:tcPr>
          <w:p w14:paraId="37DCA0C7" w14:textId="77777777" w:rsidR="005271AC" w:rsidRPr="00D83DF4" w:rsidRDefault="005271AC" w:rsidP="00F26D32">
            <w:pPr>
              <w:rPr>
                <w:rFonts w:ascii="IRNazanin" w:hAnsi="IRNazanin"/>
                <w:color w:val="333333"/>
                <w:szCs w:val="22"/>
                <w:shd w:val="clear" w:color="auto" w:fill="FFFFFF"/>
                <w:rtl/>
              </w:rPr>
            </w:pPr>
          </w:p>
        </w:tc>
        <w:tc>
          <w:tcPr>
            <w:tcW w:w="5073" w:type="dxa"/>
          </w:tcPr>
          <w:p w14:paraId="2610C996" w14:textId="77777777" w:rsidR="005271AC" w:rsidRPr="00D83DF4" w:rsidRDefault="005271AC" w:rsidP="00F26D32">
            <w:pPr>
              <w:rPr>
                <w:rFonts w:ascii="IRNazanin" w:hAnsi="IRNazanin"/>
                <w:color w:val="333333"/>
                <w:szCs w:val="22"/>
                <w:shd w:val="clear" w:color="auto" w:fill="FFFFFF"/>
                <w:rtl/>
              </w:rPr>
            </w:pPr>
          </w:p>
        </w:tc>
      </w:tr>
    </w:tbl>
    <w:p w14:paraId="12970DFA" w14:textId="30C8B876" w:rsidR="00294E4E" w:rsidRPr="00D83DF4" w:rsidRDefault="003A7E48" w:rsidP="00294E4E">
      <w:pPr>
        <w:rPr>
          <w:rFonts w:ascii="IRNazanin" w:hAnsi="IRNazanin" w:cs="B Nazanin"/>
        </w:rPr>
      </w:pPr>
      <w:r>
        <w:rPr>
          <w:rFonts w:ascii="IRNazanin" w:hAnsi="IRNazanin" w:cs="B Nazanin" w:hint="cs"/>
          <w:rtl/>
        </w:rPr>
        <w:t xml:space="preserve">تحقیق پوشنه، خسروی، ایزدی (1399)، </w:t>
      </w:r>
      <w:r w:rsidR="00294E4E" w:rsidRPr="00D83DF4">
        <w:rPr>
          <w:rFonts w:ascii="IRNazanin" w:hAnsi="IRNazanin" w:cs="B Nazanin" w:hint="cs"/>
          <w:rtl/>
        </w:rPr>
        <w:t xml:space="preserve">پژوهشگران در این تحقیق </w:t>
      </w:r>
      <w:r w:rsidR="00294E4E" w:rsidRPr="00F638AE">
        <w:rPr>
          <w:rFonts w:ascii="IRNazanin" w:hAnsi="IRNazanin" w:cs="B Nazanin" w:hint="cs"/>
          <w:highlight w:val="yellow"/>
          <w:rtl/>
        </w:rPr>
        <w:t>به نقل از</w:t>
      </w:r>
      <w:r w:rsidR="00294E4E" w:rsidRPr="00D83DF4">
        <w:rPr>
          <w:rFonts w:ascii="IRNazanin" w:hAnsi="IRNazanin" w:cs="B Nazanin" w:hint="cs"/>
          <w:rtl/>
        </w:rPr>
        <w:t xml:space="preserve"> اسالیوان</w:t>
      </w:r>
      <w:r w:rsidR="00294E4E" w:rsidRPr="00D83DF4">
        <w:rPr>
          <w:rStyle w:val="FootnoteReference"/>
          <w:rFonts w:ascii="IRNazanin" w:hAnsi="IRNazanin" w:cs="B Nazanin"/>
          <w:rtl/>
        </w:rPr>
        <w:footnoteReference w:id="4"/>
      </w:r>
      <w:r w:rsidR="00294E4E" w:rsidRPr="00D83DF4">
        <w:rPr>
          <w:rFonts w:ascii="IRNazanin" w:hAnsi="IRNazanin" w:cs="B Nazanin" w:hint="cs"/>
          <w:rtl/>
        </w:rPr>
        <w:t xml:space="preserve"> (2001) می‌گویند، قرارگرفتن در معرض فرهنگ، هنر و فعالیت‌های بدنی می‌تواند به محیط یادگیری تحولی کمک کند و به طور فزاینده‌ای مشارکت فراگیران را فعال‌تر کند. از طرف دیگر حمایت و پشتیبانی مربی می‌تواند در چنین محیطی موثر باشد چرا که </w:t>
      </w:r>
      <w:r w:rsidR="00294E4E" w:rsidRPr="00F638AE">
        <w:rPr>
          <w:rFonts w:ascii="IRNazanin" w:hAnsi="IRNazanin" w:cs="B Nazanin" w:hint="cs"/>
          <w:highlight w:val="yellow"/>
          <w:rtl/>
        </w:rPr>
        <w:t>به اعتقاد تیلور(1997</w:t>
      </w:r>
      <w:r w:rsidR="00294E4E" w:rsidRPr="00D83DF4">
        <w:rPr>
          <w:rFonts w:ascii="IRNazanin" w:hAnsi="IRNazanin" w:cs="B Nazanin" w:hint="cs"/>
          <w:rtl/>
        </w:rPr>
        <w:t>) ویژگی‌های مطلوب مربی تحولی موثر عبارتند از: همدلی، دلسوزی، صداقت و صمیمیت. به عقیدۀ بروکفیلد</w:t>
      </w:r>
      <w:r w:rsidR="00294E4E" w:rsidRPr="00D83DF4">
        <w:rPr>
          <w:rStyle w:val="FootnoteReference"/>
          <w:rFonts w:ascii="IRNazanin" w:hAnsi="IRNazanin" w:cs="B Nazanin"/>
          <w:rtl/>
        </w:rPr>
        <w:footnoteReference w:id="5"/>
      </w:r>
      <w:r w:rsidR="00294E4E" w:rsidRPr="00D83DF4">
        <w:rPr>
          <w:rFonts w:ascii="IRNazanin" w:hAnsi="IRNazanin" w:cs="B Nazanin" w:hint="cs"/>
          <w:rtl/>
        </w:rPr>
        <w:t xml:space="preserve"> (1990) مسئولیت اخلاقی مربی است که یک فضای اعتماد و بدون احساس ترس ایجاد کند تا شرکت‌کنندگان آماده و آماده‌تر شوند.</w:t>
      </w:r>
    </w:p>
    <w:p w14:paraId="49BE082B" w14:textId="77777777" w:rsidR="00E81347" w:rsidRPr="00D83DF4" w:rsidRDefault="00E81347" w:rsidP="00E81347">
      <w:pPr>
        <w:shd w:val="clear" w:color="auto" w:fill="E2EFD9" w:themeFill="accent6" w:themeFillTint="33"/>
        <w:rPr>
          <w:rFonts w:ascii="IRNazanin" w:hAnsi="IRNazanin" w:cs="B Nazanin"/>
          <w:rtl/>
        </w:rPr>
      </w:pPr>
      <w:r w:rsidRPr="00D83DF4">
        <w:rPr>
          <w:rFonts w:ascii="IRNazanin" w:hAnsi="IRNazanin" w:cs="B Nazanin" w:hint="cs"/>
          <w:rtl/>
        </w:rPr>
        <w:t xml:space="preserve">   فردریک کربت و الیو اسپینِلّو (2020)، در </w:t>
      </w:r>
      <w:r w:rsidRPr="00B75D37">
        <w:rPr>
          <w:rFonts w:ascii="IRNazanin" w:hAnsi="IRNazanin" w:cs="B Nazanin" w:hint="cs"/>
          <w:highlight w:val="yellow"/>
          <w:rtl/>
        </w:rPr>
        <w:t xml:space="preserve">مقاله‌ای با عنوان ارتباط‌گرایی و رهبری، </w:t>
      </w:r>
      <w:r w:rsidRPr="00B75D37">
        <w:rPr>
          <w:rFonts w:ascii="IRNazanin" w:hAnsi="IRNazanin" w:cs="B Nazanin"/>
          <w:highlight w:val="yellow"/>
          <w:rtl/>
        </w:rPr>
        <w:t>مرور</w:t>
      </w:r>
      <w:r w:rsidRPr="00B75D37">
        <w:rPr>
          <w:rFonts w:ascii="IRNazanin" w:hAnsi="IRNazanin" w:cs="B Nazanin" w:hint="cs"/>
          <w:highlight w:val="yellow"/>
          <w:rtl/>
        </w:rPr>
        <w:t>ی</w:t>
      </w:r>
      <w:r w:rsidRPr="00B75D37">
        <w:rPr>
          <w:rFonts w:ascii="IRNazanin" w:hAnsi="IRNazanin" w:cs="B Nazanin"/>
          <w:highlight w:val="yellow"/>
          <w:rtl/>
        </w:rPr>
        <w:t xml:space="preserve"> بر ادب</w:t>
      </w:r>
      <w:r w:rsidRPr="00B75D37">
        <w:rPr>
          <w:rFonts w:ascii="IRNazanin" w:hAnsi="IRNazanin" w:cs="B Nazanin" w:hint="cs"/>
          <w:highlight w:val="yellow"/>
          <w:rtl/>
        </w:rPr>
        <w:t>ی</w:t>
      </w:r>
      <w:r w:rsidRPr="00B75D37">
        <w:rPr>
          <w:rFonts w:ascii="IRNazanin" w:hAnsi="IRNazanin" w:cs="B Nazanin" w:hint="eastAsia"/>
          <w:highlight w:val="yellow"/>
          <w:rtl/>
        </w:rPr>
        <w:t>ات</w:t>
      </w:r>
      <w:r w:rsidRPr="00B75D37">
        <w:rPr>
          <w:rFonts w:ascii="IRNazanin" w:hAnsi="IRNazanin" w:cs="B Nazanin"/>
          <w:highlight w:val="yellow"/>
          <w:rtl/>
        </w:rPr>
        <w:t xml:space="preserve"> ارتباط</w:t>
      </w:r>
      <w:r w:rsidRPr="00D83DF4">
        <w:rPr>
          <w:rFonts w:ascii="IRNazanin" w:hAnsi="IRNazanin" w:cs="B Nazanin"/>
          <w:rtl/>
        </w:rPr>
        <w:t xml:space="preserve"> گرا</w:t>
      </w:r>
      <w:r w:rsidRPr="00D83DF4">
        <w:rPr>
          <w:rFonts w:ascii="IRNazanin" w:hAnsi="IRNazanin" w:cs="B Nazanin" w:hint="cs"/>
          <w:rtl/>
        </w:rPr>
        <w:t>یی</w:t>
      </w:r>
      <w:r w:rsidRPr="00D83DF4">
        <w:rPr>
          <w:rFonts w:ascii="IRNazanin" w:hAnsi="IRNazanin" w:cs="B Nazanin"/>
          <w:rtl/>
        </w:rPr>
        <w:t xml:space="preserve"> ارائه م</w:t>
      </w:r>
      <w:r w:rsidRPr="00D83DF4">
        <w:rPr>
          <w:rFonts w:ascii="IRNazanin" w:hAnsi="IRNazanin" w:cs="B Nazanin" w:hint="cs"/>
          <w:rtl/>
        </w:rPr>
        <w:t>ی</w:t>
      </w:r>
      <w:r w:rsidRPr="00D83DF4">
        <w:rPr>
          <w:rFonts w:ascii="IRNazanin" w:hAnsi="IRNazanin" w:cs="B Nazanin"/>
          <w:rtl/>
        </w:rPr>
        <w:t xml:space="preserve"> ده</w:t>
      </w:r>
      <w:r w:rsidRPr="00D83DF4">
        <w:rPr>
          <w:rFonts w:ascii="IRNazanin" w:hAnsi="IRNazanin" w:cs="B Nazanin" w:hint="cs"/>
          <w:rtl/>
        </w:rPr>
        <w:t>ن</w:t>
      </w:r>
      <w:r w:rsidRPr="00D83DF4">
        <w:rPr>
          <w:rFonts w:ascii="IRNazanin" w:hAnsi="IRNazanin" w:cs="B Nazanin"/>
          <w:rtl/>
        </w:rPr>
        <w:t xml:space="preserve">د. </w:t>
      </w:r>
      <w:r w:rsidRPr="00D83DF4">
        <w:rPr>
          <w:rFonts w:ascii="IRNazanin" w:hAnsi="IRNazanin" w:cs="B Nazanin" w:hint="cs"/>
          <w:rtl/>
        </w:rPr>
        <w:t>آنها</w:t>
      </w:r>
      <w:r w:rsidRPr="00D83DF4">
        <w:rPr>
          <w:rFonts w:ascii="IRNazanin" w:hAnsi="IRNazanin" w:cs="B Nazanin"/>
          <w:rtl/>
        </w:rPr>
        <w:t xml:space="preserve"> شواهد</w:t>
      </w:r>
      <w:r w:rsidRPr="00D83DF4">
        <w:rPr>
          <w:rFonts w:ascii="IRNazanin" w:hAnsi="IRNazanin" w:cs="B Nazanin" w:hint="cs"/>
          <w:rtl/>
        </w:rPr>
        <w:t>ی</w:t>
      </w:r>
      <w:r w:rsidRPr="00D83DF4">
        <w:rPr>
          <w:rFonts w:ascii="IRNazanin" w:hAnsi="IRNazanin" w:cs="B Nazanin"/>
          <w:rtl/>
        </w:rPr>
        <w:t xml:space="preserve"> را ارائه م</w:t>
      </w:r>
      <w:r w:rsidRPr="00D83DF4">
        <w:rPr>
          <w:rFonts w:ascii="IRNazanin" w:hAnsi="IRNazanin" w:cs="B Nazanin" w:hint="cs"/>
          <w:rtl/>
        </w:rPr>
        <w:t>ی‌</w:t>
      </w:r>
      <w:r w:rsidRPr="00D83DF4">
        <w:rPr>
          <w:rFonts w:ascii="IRNazanin" w:hAnsi="IRNazanin" w:cs="B Nazanin" w:hint="eastAsia"/>
          <w:rtl/>
        </w:rPr>
        <w:t>کن</w:t>
      </w:r>
      <w:r w:rsidRPr="00D83DF4">
        <w:rPr>
          <w:rFonts w:ascii="IRNazanin" w:hAnsi="IRNazanin" w:cs="B Nazanin" w:hint="cs"/>
          <w:rtl/>
        </w:rPr>
        <w:t>ن</w:t>
      </w:r>
      <w:r w:rsidRPr="00D83DF4">
        <w:rPr>
          <w:rFonts w:ascii="IRNazanin" w:hAnsi="IRNazanin" w:cs="B Nazanin" w:hint="eastAsia"/>
          <w:rtl/>
        </w:rPr>
        <w:t>د</w:t>
      </w:r>
      <w:r w:rsidRPr="00D83DF4">
        <w:rPr>
          <w:rFonts w:ascii="IRNazanin" w:hAnsi="IRNazanin" w:cs="B Nazanin"/>
          <w:rtl/>
        </w:rPr>
        <w:t xml:space="preserve"> که در آن </w:t>
      </w:r>
      <w:r w:rsidRPr="00D83DF4">
        <w:rPr>
          <w:rFonts w:ascii="IRNazanin" w:hAnsi="IRNazanin" w:cs="B Nazanin" w:hint="cs"/>
          <w:rtl/>
        </w:rPr>
        <w:t>ارتباط‌</w:t>
      </w:r>
      <w:r w:rsidRPr="00D83DF4">
        <w:rPr>
          <w:rFonts w:ascii="IRNazanin" w:hAnsi="IRNazanin" w:cs="B Nazanin"/>
          <w:rtl/>
        </w:rPr>
        <w:t>گرا</w:t>
      </w:r>
      <w:r w:rsidRPr="00D83DF4">
        <w:rPr>
          <w:rFonts w:ascii="IRNazanin" w:hAnsi="IRNazanin" w:cs="B Nazanin" w:hint="cs"/>
          <w:rtl/>
        </w:rPr>
        <w:t>یی</w:t>
      </w:r>
      <w:r w:rsidRPr="00D83DF4">
        <w:rPr>
          <w:rFonts w:ascii="IRNazanin" w:hAnsi="IRNazanin" w:cs="B Nazanin" w:hint="eastAsia"/>
          <w:rtl/>
        </w:rPr>
        <w:t>،</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ک</w:t>
      </w:r>
      <w:r w:rsidRPr="00D83DF4">
        <w:rPr>
          <w:rFonts w:ascii="IRNazanin" w:hAnsi="IRNazanin" w:cs="B Nazanin"/>
          <w:rtl/>
        </w:rPr>
        <w:t xml:space="preserve"> نظر</w:t>
      </w:r>
      <w:r w:rsidRPr="00D83DF4">
        <w:rPr>
          <w:rFonts w:ascii="IRNazanin" w:hAnsi="IRNazanin" w:cs="B Nazanin" w:hint="cs"/>
          <w:rtl/>
        </w:rPr>
        <w:t>ی</w:t>
      </w:r>
      <w:r w:rsidRPr="00D83DF4">
        <w:rPr>
          <w:rFonts w:ascii="IRNazanin" w:hAnsi="IRNazanin" w:cs="B Nazanin" w:hint="eastAsia"/>
          <w:rtl/>
        </w:rPr>
        <w:t>ه</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جد</w:t>
      </w:r>
      <w:r w:rsidRPr="00D83DF4">
        <w:rPr>
          <w:rFonts w:ascii="IRNazanin" w:hAnsi="IRNazanin" w:cs="B Nazanin" w:hint="cs"/>
          <w:rtl/>
        </w:rPr>
        <w:t>ی</w:t>
      </w:r>
      <w:r w:rsidRPr="00D83DF4">
        <w:rPr>
          <w:rFonts w:ascii="IRNazanin" w:hAnsi="IRNazanin" w:cs="B Nazanin" w:hint="eastAsia"/>
          <w:rtl/>
        </w:rPr>
        <w:t>د</w:t>
      </w:r>
      <w:r w:rsidRPr="00D83DF4">
        <w:rPr>
          <w:rFonts w:ascii="IRNazanin" w:hAnsi="IRNazanin" w:cs="B Nazanin"/>
          <w:rtl/>
        </w:rPr>
        <w:t xml:space="preserve"> که معمولاً برا</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آنلا</w:t>
      </w:r>
      <w:r w:rsidRPr="00D83DF4">
        <w:rPr>
          <w:rFonts w:ascii="IRNazanin" w:hAnsi="IRNazanin" w:cs="B Nazanin" w:hint="cs"/>
          <w:rtl/>
        </w:rPr>
        <w:t>ی</w:t>
      </w:r>
      <w:r w:rsidRPr="00D83DF4">
        <w:rPr>
          <w:rFonts w:ascii="IRNazanin" w:hAnsi="IRNazanin" w:cs="B Nazanin" w:hint="eastAsia"/>
          <w:rtl/>
        </w:rPr>
        <w:t>ن</w:t>
      </w:r>
      <w:r w:rsidRPr="00D83DF4">
        <w:rPr>
          <w:rFonts w:ascii="IRNazanin" w:hAnsi="IRNazanin" w:cs="B Nazanin"/>
          <w:rtl/>
        </w:rPr>
        <w:t xml:space="preserve"> استفاده م</w:t>
      </w:r>
      <w:r w:rsidRPr="00D83DF4">
        <w:rPr>
          <w:rFonts w:ascii="IRNazanin" w:hAnsi="IRNazanin" w:cs="B Nazanin" w:hint="cs"/>
          <w:rtl/>
        </w:rPr>
        <w:t>ی‌</w:t>
      </w:r>
      <w:r w:rsidRPr="00D83DF4">
        <w:rPr>
          <w:rFonts w:ascii="IRNazanin" w:hAnsi="IRNazanin" w:cs="B Nazanin" w:hint="eastAsia"/>
          <w:rtl/>
        </w:rPr>
        <w:t>شود،</w:t>
      </w:r>
      <w:r w:rsidRPr="00D83DF4">
        <w:rPr>
          <w:rFonts w:ascii="IRNazanin" w:hAnsi="IRNazanin" w:cs="B Nazanin" w:hint="cs"/>
          <w:rtl/>
        </w:rPr>
        <w:t xml:space="preserve"> </w:t>
      </w:r>
      <w:r w:rsidRPr="00D83DF4">
        <w:rPr>
          <w:rFonts w:ascii="IRNazanin" w:hAnsi="IRNazanin" w:cs="B Nazanin"/>
          <w:rtl/>
        </w:rPr>
        <w:t>در رهبر</w:t>
      </w:r>
      <w:r w:rsidRPr="00D83DF4">
        <w:rPr>
          <w:rFonts w:ascii="IRNazanin" w:hAnsi="IRNazanin" w:cs="B Nazanin" w:hint="cs"/>
          <w:rtl/>
        </w:rPr>
        <w:t>ی</w:t>
      </w:r>
      <w:r w:rsidRPr="00D83DF4">
        <w:rPr>
          <w:rFonts w:ascii="IRNazanin" w:hAnsi="IRNazanin" w:cs="B Nazanin"/>
          <w:rtl/>
        </w:rPr>
        <w:t xml:space="preserve"> به کار م</w:t>
      </w:r>
      <w:r w:rsidRPr="00D83DF4">
        <w:rPr>
          <w:rFonts w:ascii="IRNazanin" w:hAnsi="IRNazanin" w:cs="B Nazanin" w:hint="cs"/>
          <w:rtl/>
        </w:rPr>
        <w:t>ی‌</w:t>
      </w:r>
      <w:r w:rsidRPr="00D83DF4">
        <w:rPr>
          <w:rFonts w:ascii="IRNazanin" w:hAnsi="IRNazanin" w:cs="B Nazanin" w:hint="eastAsia"/>
          <w:rtl/>
        </w:rPr>
        <w:t>رود،</w:t>
      </w:r>
      <w:r w:rsidRPr="00D83DF4">
        <w:rPr>
          <w:rFonts w:ascii="IRNazanin" w:hAnsi="IRNazanin" w:cs="B Nazanin"/>
          <w:rtl/>
        </w:rPr>
        <w:t xml:space="preserve"> با بحث</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محرک و قابل‌تامل</w:t>
      </w:r>
      <w:r w:rsidRPr="00D83DF4">
        <w:rPr>
          <w:rFonts w:ascii="IRNazanin" w:hAnsi="IRNazanin" w:cs="B Nazanin"/>
          <w:rtl/>
        </w:rPr>
        <w:t xml:space="preserve"> در مورد فرصت‌ها</w:t>
      </w:r>
      <w:r w:rsidRPr="00D83DF4">
        <w:rPr>
          <w:rFonts w:ascii="IRNazanin" w:hAnsi="IRNazanin" w:cs="B Nazanin" w:hint="cs"/>
          <w:rtl/>
        </w:rPr>
        <w:t>ی</w:t>
      </w:r>
      <w:r w:rsidRPr="00D83DF4">
        <w:rPr>
          <w:rFonts w:ascii="IRNazanin" w:hAnsi="IRNazanin" w:cs="B Nazanin"/>
          <w:rtl/>
        </w:rPr>
        <w:t xml:space="preserve"> هنوز کشف نشده </w:t>
      </w:r>
      <w:r w:rsidRPr="00D83DF4">
        <w:rPr>
          <w:rFonts w:ascii="IRNazanin" w:hAnsi="IRNazanin" w:cs="B Nazanin" w:hint="eastAsia"/>
          <w:rtl/>
        </w:rPr>
        <w:t>برا</w:t>
      </w:r>
      <w:r w:rsidRPr="00D83DF4">
        <w:rPr>
          <w:rFonts w:ascii="IRNazanin" w:hAnsi="IRNazanin" w:cs="B Nazanin" w:hint="cs"/>
          <w:rtl/>
        </w:rPr>
        <w:t>ی</w:t>
      </w:r>
      <w:r w:rsidRPr="00D83DF4">
        <w:rPr>
          <w:rFonts w:ascii="IRNazanin" w:hAnsi="IRNazanin" w:cs="B Nazanin"/>
          <w:rtl/>
        </w:rPr>
        <w:t xml:space="preserve"> استفاده از </w:t>
      </w:r>
      <w:r w:rsidRPr="00D83DF4">
        <w:rPr>
          <w:rFonts w:ascii="IRNazanin" w:hAnsi="IRNazanin" w:cs="B Nazanin" w:hint="cs"/>
          <w:rtl/>
        </w:rPr>
        <w:t>ارتباط‌</w:t>
      </w:r>
      <w:r w:rsidRPr="00D83DF4">
        <w:rPr>
          <w:rFonts w:ascii="IRNazanin" w:hAnsi="IRNazanin" w:cs="B Nazanin" w:hint="eastAsia"/>
          <w:rtl/>
        </w:rPr>
        <w:t>گرا</w:t>
      </w:r>
      <w:r w:rsidRPr="00D83DF4">
        <w:rPr>
          <w:rFonts w:ascii="IRNazanin" w:hAnsi="IRNazanin" w:cs="B Nazanin" w:hint="cs"/>
          <w:rtl/>
        </w:rPr>
        <w:t>یی</w:t>
      </w:r>
      <w:r w:rsidRPr="00D83DF4">
        <w:rPr>
          <w:rFonts w:ascii="IRNazanin" w:hAnsi="IRNazanin" w:cs="B Nazanin"/>
          <w:rtl/>
        </w:rPr>
        <w:t xml:space="preserve"> </w:t>
      </w:r>
      <w:r w:rsidRPr="00D83DF4">
        <w:rPr>
          <w:rFonts w:ascii="IRNazanin" w:hAnsi="IRNazanin" w:cs="B Nazanin" w:hint="cs"/>
          <w:rtl/>
        </w:rPr>
        <w:t>در</w:t>
      </w:r>
      <w:r w:rsidRPr="00D83DF4">
        <w:rPr>
          <w:rFonts w:ascii="IRNazanin" w:hAnsi="IRNazanin" w:cs="B Nazanin"/>
          <w:rtl/>
        </w:rPr>
        <w:t xml:space="preserve"> تعر</w:t>
      </w:r>
      <w:r w:rsidRPr="00D83DF4">
        <w:rPr>
          <w:rFonts w:ascii="IRNazanin" w:hAnsi="IRNazanin" w:cs="B Nazanin" w:hint="cs"/>
          <w:rtl/>
        </w:rPr>
        <w:t>ی</w:t>
      </w:r>
      <w:r w:rsidRPr="00D83DF4">
        <w:rPr>
          <w:rFonts w:ascii="IRNazanin" w:hAnsi="IRNazanin" w:cs="B Nazanin" w:hint="eastAsia"/>
          <w:rtl/>
        </w:rPr>
        <w:t>ف</w:t>
      </w:r>
      <w:r w:rsidRPr="00D83DF4">
        <w:rPr>
          <w:rFonts w:ascii="IRNazanin" w:hAnsi="IRNazanin" w:cs="B Nazanin"/>
          <w:rtl/>
        </w:rPr>
        <w:t xml:space="preserve"> مجدد رهبر</w:t>
      </w:r>
      <w:r w:rsidRPr="00D83DF4">
        <w:rPr>
          <w:rFonts w:ascii="IRNazanin" w:hAnsi="IRNazanin" w:cs="B Nazanin" w:hint="cs"/>
          <w:rtl/>
        </w:rPr>
        <w:t>ی</w:t>
      </w:r>
      <w:r w:rsidRPr="00D83DF4">
        <w:rPr>
          <w:rFonts w:ascii="IRNazanin" w:hAnsi="IRNazanin" w:cs="B Nazanin"/>
          <w:rtl/>
        </w:rPr>
        <w:t xml:space="preserve"> در قرن ب</w:t>
      </w:r>
      <w:r w:rsidRPr="00D83DF4">
        <w:rPr>
          <w:rFonts w:ascii="IRNazanin" w:hAnsi="IRNazanin" w:cs="B Nazanin" w:hint="cs"/>
          <w:rtl/>
        </w:rPr>
        <w:t>ی</w:t>
      </w:r>
      <w:r w:rsidRPr="00D83DF4">
        <w:rPr>
          <w:rFonts w:ascii="IRNazanin" w:hAnsi="IRNazanin" w:cs="B Nazanin" w:hint="eastAsia"/>
          <w:rtl/>
        </w:rPr>
        <w:t>ست</w:t>
      </w:r>
      <w:r w:rsidRPr="00D83DF4">
        <w:rPr>
          <w:rFonts w:ascii="IRNazanin" w:hAnsi="IRNazanin" w:cs="B Nazanin"/>
          <w:rtl/>
        </w:rPr>
        <w:t xml:space="preserve"> و</w:t>
      </w:r>
      <w:r w:rsidRPr="00D83DF4">
        <w:rPr>
          <w:rFonts w:ascii="IRNazanin" w:hAnsi="IRNazanin" w:cs="B Nazanin" w:hint="cs"/>
          <w:rtl/>
        </w:rPr>
        <w:t xml:space="preserve"> ی</w:t>
      </w:r>
      <w:r w:rsidRPr="00D83DF4">
        <w:rPr>
          <w:rFonts w:ascii="IRNazanin" w:hAnsi="IRNazanin" w:cs="B Nazanin" w:hint="eastAsia"/>
          <w:rtl/>
        </w:rPr>
        <w:t>کم</w:t>
      </w:r>
      <w:r w:rsidRPr="00D83DF4">
        <w:rPr>
          <w:rFonts w:ascii="IRNazanin" w:hAnsi="IRNazanin" w:cs="B Nazanin"/>
          <w:rtl/>
        </w:rPr>
        <w:t>.</w:t>
      </w:r>
      <w:r w:rsidRPr="00D83DF4">
        <w:rPr>
          <w:rFonts w:ascii="IRNazanin" w:hAnsi="IRNazanin" w:cs="B Nazanin" w:hint="cs"/>
          <w:rtl/>
        </w:rPr>
        <w:t xml:space="preserve"> تلاش آنها در این </w:t>
      </w:r>
      <w:r w:rsidRPr="00D83DF4">
        <w:rPr>
          <w:rFonts w:ascii="IRNazanin" w:hAnsi="IRNazanin" w:cs="B Nazanin" w:hint="cs"/>
          <w:rtl/>
        </w:rPr>
        <w:lastRenderedPageBreak/>
        <w:t>مقاله</w:t>
      </w:r>
      <w:r w:rsidRPr="00D83DF4">
        <w:rPr>
          <w:rFonts w:ascii="IRNazanin" w:hAnsi="IRNazanin" w:cs="B Nazanin"/>
          <w:rtl/>
        </w:rPr>
        <w:t xml:space="preserve"> پل</w:t>
      </w:r>
      <w:r w:rsidRPr="00D83DF4">
        <w:rPr>
          <w:rFonts w:ascii="IRNazanin" w:hAnsi="IRNazanin" w:cs="B Nazanin" w:hint="cs"/>
          <w:rtl/>
        </w:rPr>
        <w:t xml:space="preserve"> زدن</w:t>
      </w:r>
      <w:r w:rsidRPr="00D83DF4">
        <w:rPr>
          <w:rFonts w:ascii="IRNazanin" w:hAnsi="IRNazanin" w:cs="B Nazanin"/>
          <w:rtl/>
        </w:rPr>
        <w:t xml:space="preserve"> </w:t>
      </w:r>
      <w:r w:rsidRPr="00D83DF4">
        <w:rPr>
          <w:rFonts w:ascii="IRNazanin" w:hAnsi="IRNazanin" w:cs="B Nazanin" w:hint="cs"/>
          <w:rtl/>
        </w:rPr>
        <w:t xml:space="preserve">روی شکاف </w:t>
      </w:r>
      <w:r w:rsidRPr="00D83DF4">
        <w:rPr>
          <w:rFonts w:ascii="IRNazanin" w:hAnsi="IRNazanin" w:cs="B Nazanin"/>
          <w:rtl/>
        </w:rPr>
        <w:t>ب</w:t>
      </w:r>
      <w:r w:rsidRPr="00D83DF4">
        <w:rPr>
          <w:rFonts w:ascii="IRNazanin" w:hAnsi="IRNazanin" w:cs="B Nazanin" w:hint="cs"/>
          <w:rtl/>
        </w:rPr>
        <w:t>ی</w:t>
      </w:r>
      <w:r w:rsidRPr="00D83DF4">
        <w:rPr>
          <w:rFonts w:ascii="IRNazanin" w:hAnsi="IRNazanin" w:cs="B Nazanin" w:hint="eastAsia"/>
          <w:rtl/>
        </w:rPr>
        <w:t>ن</w:t>
      </w:r>
      <w:r w:rsidRPr="00D83DF4">
        <w:rPr>
          <w:rFonts w:ascii="IRNazanin" w:hAnsi="IRNazanin" w:cs="B Nazanin"/>
          <w:rtl/>
        </w:rPr>
        <w:t xml:space="preserve"> مشارکت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د</w:t>
      </w:r>
      <w:r w:rsidRPr="00D83DF4">
        <w:rPr>
          <w:rFonts w:ascii="IRNazanin" w:hAnsi="IRNazanin" w:cs="B Nazanin" w:hint="cs"/>
          <w:rtl/>
        </w:rPr>
        <w:t>ی</w:t>
      </w:r>
      <w:r w:rsidRPr="00D83DF4">
        <w:rPr>
          <w:rFonts w:ascii="IRNazanin" w:hAnsi="IRNazanin" w:cs="B Nazanin" w:hint="eastAsia"/>
          <w:rtl/>
        </w:rPr>
        <w:t>ج</w:t>
      </w:r>
      <w:r w:rsidRPr="00D83DF4">
        <w:rPr>
          <w:rFonts w:ascii="IRNazanin" w:hAnsi="IRNazanin" w:cs="B Nazanin" w:hint="cs"/>
          <w:rtl/>
        </w:rPr>
        <w:t>ی</w:t>
      </w:r>
      <w:r w:rsidRPr="00D83DF4">
        <w:rPr>
          <w:rFonts w:ascii="IRNazanin" w:hAnsi="IRNazanin" w:cs="B Nazanin" w:hint="eastAsia"/>
          <w:rtl/>
        </w:rPr>
        <w:t>تال</w:t>
      </w:r>
      <w:r w:rsidRPr="00D83DF4">
        <w:rPr>
          <w:rFonts w:ascii="IRNazanin" w:hAnsi="IRNazanin" w:cs="B Nazanin"/>
          <w:rtl/>
        </w:rPr>
        <w:t xml:space="preserve"> در آموزش و زم</w:t>
      </w:r>
      <w:r w:rsidRPr="00D83DF4">
        <w:rPr>
          <w:rFonts w:ascii="IRNazanin" w:hAnsi="IRNazanin" w:cs="B Nazanin" w:hint="cs"/>
          <w:rtl/>
        </w:rPr>
        <w:t>ی</w:t>
      </w:r>
      <w:r w:rsidRPr="00D83DF4">
        <w:rPr>
          <w:rFonts w:ascii="IRNazanin" w:hAnsi="IRNazanin" w:cs="B Nazanin" w:hint="eastAsia"/>
          <w:rtl/>
        </w:rPr>
        <w:t>نه</w:t>
      </w:r>
      <w:r w:rsidRPr="00D83DF4">
        <w:rPr>
          <w:rFonts w:ascii="IRNazanin" w:hAnsi="IRNazanin" w:cs="B Nazanin"/>
          <w:rtl/>
        </w:rPr>
        <w:t xml:space="preserve"> تئور</w:t>
      </w:r>
      <w:r w:rsidRPr="00D83DF4">
        <w:rPr>
          <w:rFonts w:ascii="IRNazanin" w:hAnsi="IRNazanin" w:cs="B Nazanin" w:hint="cs"/>
          <w:rtl/>
        </w:rPr>
        <w:t>ی</w:t>
      </w:r>
      <w:r w:rsidRPr="00D83DF4">
        <w:rPr>
          <w:rFonts w:ascii="IRNazanin" w:hAnsi="IRNazanin" w:cs="B Nazanin"/>
          <w:rtl/>
        </w:rPr>
        <w:t xml:space="preserve"> و توسعه رهبر</w:t>
      </w:r>
      <w:r w:rsidRPr="00D83DF4">
        <w:rPr>
          <w:rFonts w:ascii="IRNazanin" w:hAnsi="IRNazanin" w:cs="B Nazanin" w:hint="cs"/>
          <w:rtl/>
        </w:rPr>
        <w:t>ی و</w:t>
      </w:r>
      <w:r w:rsidRPr="00D83DF4">
        <w:rPr>
          <w:rFonts w:ascii="IRNazanin" w:hAnsi="IRNazanin" w:cs="B Nazanin"/>
          <w:rtl/>
        </w:rPr>
        <w:t xml:space="preserve"> به کارگ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اصول انتقاد</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ارتباط‌</w:t>
      </w:r>
      <w:r w:rsidRPr="00D83DF4">
        <w:rPr>
          <w:rFonts w:ascii="IRNazanin" w:hAnsi="IRNazanin" w:cs="B Nazanin" w:hint="eastAsia"/>
          <w:rtl/>
        </w:rPr>
        <w:t>گرا</w:t>
      </w:r>
      <w:r w:rsidRPr="00D83DF4">
        <w:rPr>
          <w:rFonts w:ascii="IRNazanin" w:hAnsi="IRNazanin" w:cs="B Nazanin" w:hint="cs"/>
          <w:rtl/>
        </w:rPr>
        <w:t>یی</w:t>
      </w:r>
      <w:r w:rsidRPr="00D83DF4">
        <w:rPr>
          <w:rFonts w:ascii="IRNazanin" w:hAnsi="IRNazanin" w:cs="B Nazanin"/>
          <w:rtl/>
        </w:rPr>
        <w:t xml:space="preserve"> در آموزش و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در تئور</w:t>
      </w:r>
      <w:r w:rsidRPr="00D83DF4">
        <w:rPr>
          <w:rFonts w:ascii="IRNazanin" w:hAnsi="IRNazanin" w:cs="B Nazanin" w:hint="cs"/>
          <w:rtl/>
        </w:rPr>
        <w:t>ی</w:t>
      </w:r>
      <w:r w:rsidRPr="00D83DF4">
        <w:rPr>
          <w:rFonts w:ascii="IRNazanin" w:hAnsi="IRNazanin" w:cs="B Nazanin"/>
          <w:rtl/>
        </w:rPr>
        <w:t xml:space="preserve"> رهبر</w:t>
      </w:r>
      <w:r w:rsidRPr="00D83DF4">
        <w:rPr>
          <w:rFonts w:ascii="IRNazanin" w:hAnsi="IRNazanin" w:cs="B Nazanin" w:hint="cs"/>
          <w:rtl/>
        </w:rPr>
        <w:t>ی</w:t>
      </w:r>
      <w:r w:rsidRPr="00D83DF4">
        <w:rPr>
          <w:rFonts w:ascii="IRNazanin" w:hAnsi="IRNazanin" w:cs="B Nazanin"/>
          <w:rtl/>
        </w:rPr>
        <w:t xml:space="preserve"> و برانگ</w:t>
      </w:r>
      <w:r w:rsidRPr="00D83DF4">
        <w:rPr>
          <w:rFonts w:ascii="IRNazanin" w:hAnsi="IRNazanin" w:cs="B Nazanin" w:hint="cs"/>
          <w:rtl/>
        </w:rPr>
        <w:t>ی</w:t>
      </w:r>
      <w:r w:rsidRPr="00D83DF4">
        <w:rPr>
          <w:rFonts w:ascii="IRNazanin" w:hAnsi="IRNazanin" w:cs="B Nazanin" w:hint="eastAsia"/>
          <w:rtl/>
        </w:rPr>
        <w:t>ختن</w:t>
      </w:r>
      <w:r w:rsidRPr="00D83DF4">
        <w:rPr>
          <w:rFonts w:ascii="IRNazanin" w:hAnsi="IRNazanin" w:cs="B Nazanin"/>
          <w:rtl/>
        </w:rPr>
        <w:t xml:space="preserve"> بحث در مورد اشکال جد</w:t>
      </w:r>
      <w:r w:rsidRPr="00D83DF4">
        <w:rPr>
          <w:rFonts w:ascii="IRNazanin" w:hAnsi="IRNazanin" w:cs="B Nazanin" w:hint="cs"/>
          <w:rtl/>
        </w:rPr>
        <w:t>ی</w:t>
      </w:r>
      <w:r w:rsidRPr="00D83DF4">
        <w:rPr>
          <w:rFonts w:ascii="IRNazanin" w:hAnsi="IRNazanin" w:cs="B Nazanin" w:hint="eastAsia"/>
          <w:rtl/>
        </w:rPr>
        <w:t>د</w:t>
      </w:r>
      <w:r w:rsidRPr="00D83DF4">
        <w:rPr>
          <w:rFonts w:ascii="IRNazanin" w:hAnsi="IRNazanin" w:cs="B Nazanin"/>
          <w:rtl/>
        </w:rPr>
        <w:t xml:space="preserve"> رهبر</w:t>
      </w:r>
      <w:r w:rsidRPr="00D83DF4">
        <w:rPr>
          <w:rFonts w:ascii="IRNazanin" w:hAnsi="IRNazanin" w:cs="B Nazanin" w:hint="cs"/>
          <w:rtl/>
        </w:rPr>
        <w:t>ی</w:t>
      </w:r>
      <w:r w:rsidRPr="00D83DF4">
        <w:rPr>
          <w:rFonts w:ascii="IRNazanin" w:hAnsi="IRNazanin" w:cs="B Nazanin"/>
          <w:rtl/>
        </w:rPr>
        <w:t xml:space="preserve"> است.</w:t>
      </w:r>
      <w:r>
        <w:rPr>
          <w:rFonts w:ascii="IRNazanin" w:hAnsi="IRNazanin" w:cs="B Nazanin" w:hint="cs"/>
          <w:rtl/>
        </w:rPr>
        <w:t xml:space="preserve"> </w:t>
      </w:r>
      <w:r w:rsidRPr="00D83DF4">
        <w:rPr>
          <w:rFonts w:ascii="IRNazanin" w:hAnsi="IRNazanin" w:cs="B Nazanin" w:hint="cs"/>
          <w:rtl/>
        </w:rPr>
        <w:t>آنها در انتهای پژوهش خود به این نتیجه رسیدند که ارتباط‌گرایی این پتانسیل را دارد که به عنوان شایستگی اصلی رهبری موثر در قرن بیست و یکم دیده شود و تعریفی را از رهبری ارتباط‌گرا ارائه می‌دهند.</w:t>
      </w:r>
    </w:p>
    <w:p w14:paraId="4808BE86" w14:textId="77777777" w:rsidR="005271AC" w:rsidRDefault="005271AC">
      <w:pPr>
        <w:rPr>
          <w:rtl/>
        </w:rPr>
      </w:pPr>
    </w:p>
    <w:p w14:paraId="21D579A7" w14:textId="77777777" w:rsidR="009A4485" w:rsidRPr="00D83DF4" w:rsidRDefault="009A4485" w:rsidP="009A4485">
      <w:pPr>
        <w:pStyle w:val="a0"/>
        <w:rPr>
          <w:rtl/>
        </w:rPr>
      </w:pPr>
      <w:r w:rsidRPr="00EA22C4">
        <w:rPr>
          <w:rFonts w:hint="cs"/>
          <w:color w:val="auto"/>
          <w:rtl/>
        </w:rPr>
        <w:t xml:space="preserve">محوریت مدیر آموزشی </w:t>
      </w:r>
      <w:r w:rsidRPr="00D83DF4">
        <w:rPr>
          <w:rFonts w:hint="cs"/>
          <w:rtl/>
        </w:rPr>
        <w:t xml:space="preserve">اثرگذاری </w:t>
      </w:r>
      <w:proofErr w:type="spellStart"/>
      <w:r w:rsidRPr="00D83DF4">
        <w:rPr>
          <w:rFonts w:hint="cs"/>
          <w:rtl/>
        </w:rPr>
        <w:t>مدبرانه</w:t>
      </w:r>
      <w:proofErr w:type="spellEnd"/>
      <w:r w:rsidRPr="00D83DF4">
        <w:rPr>
          <w:rFonts w:hint="cs"/>
          <w:rtl/>
        </w:rPr>
        <w:t xml:space="preserve"> بر فرآیند </w:t>
      </w:r>
      <w:proofErr w:type="spellStart"/>
      <w:r w:rsidRPr="00D83DF4">
        <w:rPr>
          <w:rFonts w:hint="cs"/>
          <w:rtl/>
        </w:rPr>
        <w:t>یاددهی</w:t>
      </w:r>
      <w:proofErr w:type="spellEnd"/>
      <w:r w:rsidRPr="00D83DF4">
        <w:rPr>
          <w:rFonts w:hint="cs"/>
          <w:rtl/>
        </w:rPr>
        <w:t>-یادگیری است. به عبارت دی</w:t>
      </w:r>
      <w:r w:rsidRPr="00D83DF4">
        <w:rPr>
          <w:rFonts w:hint="cs"/>
          <w:highlight w:val="yellow"/>
          <w:rtl/>
        </w:rPr>
        <w:t>گر</w:t>
      </w:r>
      <w:r w:rsidRPr="00D83DF4">
        <w:rPr>
          <w:rFonts w:hint="cs"/>
          <w:rtl/>
        </w:rPr>
        <w:t xml:space="preserve"> این مدیران آموزشی هستند که نظام آموزشی را به سمت هدف خود، یعنی </w:t>
      </w:r>
      <w:proofErr w:type="spellStart"/>
      <w:r w:rsidRPr="00D83DF4">
        <w:rPr>
          <w:rFonts w:hint="cs"/>
          <w:rtl/>
        </w:rPr>
        <w:t>بالابردن</w:t>
      </w:r>
      <w:proofErr w:type="spellEnd"/>
      <w:r w:rsidRPr="00D83DF4">
        <w:rPr>
          <w:rFonts w:hint="cs"/>
          <w:rtl/>
        </w:rPr>
        <w:t xml:space="preserve"> کیفیت یادگیری، هدایت </w:t>
      </w:r>
      <w:proofErr w:type="spellStart"/>
      <w:r w:rsidRPr="00D83DF4">
        <w:rPr>
          <w:rFonts w:hint="cs"/>
          <w:rtl/>
        </w:rPr>
        <w:t>می‌کنند</w:t>
      </w:r>
      <w:proofErr w:type="spellEnd"/>
      <w:r w:rsidRPr="00D83DF4">
        <w:rPr>
          <w:rFonts w:hint="cs"/>
          <w:rtl/>
        </w:rPr>
        <w:t xml:space="preserve">. لذا طراحی و </w:t>
      </w:r>
      <w:proofErr w:type="spellStart"/>
      <w:r w:rsidRPr="00D83DF4">
        <w:rPr>
          <w:rFonts w:hint="cs"/>
          <w:rtl/>
        </w:rPr>
        <w:t>پیاده‌سازی</w:t>
      </w:r>
      <w:proofErr w:type="spellEnd"/>
      <w:r w:rsidRPr="00D83DF4">
        <w:rPr>
          <w:rFonts w:hint="cs"/>
          <w:rtl/>
        </w:rPr>
        <w:t xml:space="preserve"> یک نظام آموزشی بدون توجه به چگونگی مدیریت آن اقدامی بیهوده است. </w:t>
      </w:r>
      <w:r w:rsidRPr="00D83DF4">
        <w:rPr>
          <w:rtl/>
        </w:rPr>
        <w:t>در همین راستا به اعتقاد صاحبنظران سازمانی، یکی از بهترین</w:t>
      </w:r>
      <w:r w:rsidRPr="00D83DF4">
        <w:rPr>
          <w:rFonts w:hint="cs"/>
          <w:rtl/>
        </w:rPr>
        <w:t xml:space="preserve"> </w:t>
      </w:r>
      <w:r w:rsidRPr="00D83DF4">
        <w:rPr>
          <w:rtl/>
        </w:rPr>
        <w:t>روشهای اجرایی ایجاد و حفظ نظام آموزش خوب، تربیت افراد کارآمد و متخصص به منظور مدیریت و رهبری آموزشی است</w:t>
      </w:r>
      <w:r w:rsidRPr="00D83DF4">
        <w:rPr>
          <w:rFonts w:hint="cs"/>
          <w:rtl/>
        </w:rPr>
        <w:t xml:space="preserve"> و فرآیند این تربیت باید متناسب با وظایف و </w:t>
      </w:r>
      <w:proofErr w:type="spellStart"/>
      <w:r w:rsidRPr="00D83DF4">
        <w:rPr>
          <w:rFonts w:hint="cs"/>
          <w:rtl/>
        </w:rPr>
        <w:t>مسئولیت‌های</w:t>
      </w:r>
      <w:proofErr w:type="spellEnd"/>
      <w:r w:rsidRPr="00D83DF4">
        <w:rPr>
          <w:rFonts w:hint="cs"/>
          <w:rtl/>
        </w:rPr>
        <w:t xml:space="preserve"> مدیران آموزشی باشد.</w:t>
      </w:r>
      <w:r>
        <w:rPr>
          <w:rFonts w:hint="cs"/>
          <w:rtl/>
        </w:rPr>
        <w:t xml:space="preserve"> </w:t>
      </w:r>
      <w:r w:rsidRPr="00D83DF4">
        <w:rPr>
          <w:rFonts w:hint="cs"/>
          <w:highlight w:val="yellow"/>
          <w:rtl/>
        </w:rPr>
        <w:t>منبع</w:t>
      </w:r>
    </w:p>
    <w:p w14:paraId="58391B34" w14:textId="2F02EE15" w:rsidR="009A4485" w:rsidRDefault="009A4485">
      <w:pPr>
        <w:rPr>
          <w:rtl/>
        </w:rPr>
      </w:pPr>
    </w:p>
    <w:p w14:paraId="46F795AF" w14:textId="233641C1" w:rsidR="00750132" w:rsidRDefault="00750132">
      <w:pPr>
        <w:rPr>
          <w:rtl/>
        </w:rPr>
      </w:pPr>
      <w:proofErr w:type="spellStart"/>
      <w:r w:rsidRPr="003A200E">
        <w:rPr>
          <w:rFonts w:ascii="IRNazanin" w:hAnsi="IRNazanin"/>
          <w:noProof w:val="0"/>
          <w:rtl/>
        </w:rPr>
        <w:t>مباني</w:t>
      </w:r>
      <w:proofErr w:type="spellEnd"/>
      <w:r w:rsidRPr="003A200E">
        <w:rPr>
          <w:rFonts w:ascii="IRNazanin" w:hAnsi="IRNazanin"/>
          <w:noProof w:val="0"/>
          <w:rtl/>
        </w:rPr>
        <w:t xml:space="preserve"> و اصول </w:t>
      </w:r>
      <w:proofErr w:type="spellStart"/>
      <w:r w:rsidRPr="003A200E">
        <w:rPr>
          <w:rFonts w:ascii="IRNazanin" w:hAnsi="IRNazanin"/>
          <w:noProof w:val="0"/>
          <w:rtl/>
        </w:rPr>
        <w:t>معماري</w:t>
      </w:r>
      <w:proofErr w:type="spellEnd"/>
      <w:r w:rsidRPr="003A200E">
        <w:rPr>
          <w:rFonts w:ascii="IRNazanin" w:hAnsi="IRNazanin"/>
          <w:noProof w:val="0"/>
          <w:rtl/>
        </w:rPr>
        <w:t xml:space="preserve"> </w:t>
      </w:r>
      <w:proofErr w:type="spellStart"/>
      <w:r w:rsidRPr="003A200E">
        <w:rPr>
          <w:rFonts w:ascii="IRNazanin" w:hAnsi="IRNazanin"/>
          <w:noProof w:val="0"/>
          <w:rtl/>
        </w:rPr>
        <w:t>محيط</w:t>
      </w:r>
      <w:r>
        <w:rPr>
          <w:rFonts w:hint="cs"/>
          <w:rtl/>
        </w:rPr>
        <w:t>‌</w:t>
      </w:r>
      <w:r w:rsidRPr="003A200E">
        <w:rPr>
          <w:rFonts w:ascii="IRNazanin" w:hAnsi="IRNazanin"/>
          <w:noProof w:val="0"/>
          <w:rtl/>
        </w:rPr>
        <w:t>هاي</w:t>
      </w:r>
      <w:proofErr w:type="spellEnd"/>
      <w:r w:rsidRPr="003A200E">
        <w:rPr>
          <w:rFonts w:ascii="IRNazanin" w:hAnsi="IRNazanin"/>
          <w:noProof w:val="0"/>
          <w:rtl/>
        </w:rPr>
        <w:t xml:space="preserve"> </w:t>
      </w:r>
      <w:proofErr w:type="spellStart"/>
      <w:r w:rsidRPr="003A200E">
        <w:rPr>
          <w:rFonts w:ascii="IRNazanin" w:hAnsi="IRNazanin"/>
          <w:noProof w:val="0"/>
          <w:rtl/>
        </w:rPr>
        <w:t>يادگيري</w:t>
      </w:r>
      <w:proofErr w:type="spellEnd"/>
      <w:r>
        <w:rPr>
          <w:rFonts w:hint="cs"/>
          <w:rtl/>
        </w:rPr>
        <w:t>،</w:t>
      </w:r>
      <w:r w:rsidRPr="003A200E">
        <w:rPr>
          <w:rFonts w:ascii="IRNazanin" w:hAnsi="IRNazanin"/>
          <w:noProof w:val="0"/>
          <w:rtl/>
        </w:rPr>
        <w:t xml:space="preserve"> </w:t>
      </w:r>
      <w:proofErr w:type="spellStart"/>
      <w:r w:rsidRPr="003A200E">
        <w:rPr>
          <w:rFonts w:ascii="IRNazanin" w:hAnsi="IRNazanin"/>
          <w:noProof w:val="0"/>
          <w:rtl/>
        </w:rPr>
        <w:t>نظريه</w:t>
      </w:r>
      <w:r>
        <w:rPr>
          <w:rFonts w:hint="cs"/>
          <w:rtl/>
        </w:rPr>
        <w:t>‌</w:t>
      </w:r>
      <w:r w:rsidRPr="003A200E">
        <w:rPr>
          <w:rFonts w:ascii="IRNazanin" w:hAnsi="IRNazanin"/>
          <w:noProof w:val="0"/>
          <w:rtl/>
        </w:rPr>
        <w:t>هاي</w:t>
      </w:r>
      <w:proofErr w:type="spellEnd"/>
      <w:r w:rsidRPr="003A200E">
        <w:rPr>
          <w:rFonts w:ascii="IRNazanin" w:hAnsi="IRNazanin"/>
          <w:noProof w:val="0"/>
          <w:rtl/>
        </w:rPr>
        <w:t xml:space="preserve"> </w:t>
      </w:r>
      <w:proofErr w:type="spellStart"/>
      <w:r w:rsidRPr="003A200E">
        <w:rPr>
          <w:rFonts w:ascii="IRNazanin" w:hAnsi="IRNazanin"/>
          <w:noProof w:val="0"/>
          <w:rtl/>
        </w:rPr>
        <w:t>طراحي</w:t>
      </w:r>
      <w:proofErr w:type="spellEnd"/>
      <w:r w:rsidRPr="003A200E">
        <w:rPr>
          <w:rFonts w:ascii="IRNazanin" w:hAnsi="IRNazanin"/>
          <w:noProof w:val="0"/>
          <w:rtl/>
        </w:rPr>
        <w:t xml:space="preserve"> و </w:t>
      </w:r>
      <w:proofErr w:type="spellStart"/>
      <w:r w:rsidRPr="003A200E">
        <w:rPr>
          <w:rFonts w:ascii="IRNazanin" w:hAnsi="IRNazanin"/>
          <w:noProof w:val="0"/>
          <w:rtl/>
        </w:rPr>
        <w:t>معماري</w:t>
      </w:r>
      <w:proofErr w:type="spellEnd"/>
      <w:r w:rsidRPr="003A200E">
        <w:rPr>
          <w:rFonts w:ascii="IRNazanin" w:hAnsi="IRNazanin"/>
          <w:noProof w:val="0"/>
          <w:rtl/>
        </w:rPr>
        <w:t xml:space="preserve"> معاصر</w:t>
      </w:r>
      <w:r>
        <w:rPr>
          <w:rFonts w:hint="cs"/>
          <w:rtl/>
        </w:rPr>
        <w:t xml:space="preserve"> و همچنین </w:t>
      </w:r>
      <w:proofErr w:type="spellStart"/>
      <w:r w:rsidRPr="003A200E">
        <w:rPr>
          <w:rFonts w:ascii="IRNazanin" w:hAnsi="IRNazanin"/>
          <w:noProof w:val="0"/>
          <w:rtl/>
        </w:rPr>
        <w:t>روانشناسي</w:t>
      </w:r>
      <w:proofErr w:type="spellEnd"/>
      <w:r w:rsidRPr="003A200E">
        <w:rPr>
          <w:rFonts w:ascii="IRNazanin" w:hAnsi="IRNazanin"/>
          <w:noProof w:val="0"/>
          <w:rtl/>
        </w:rPr>
        <w:t xml:space="preserve"> </w:t>
      </w:r>
      <w:proofErr w:type="spellStart"/>
      <w:r w:rsidRPr="003A200E">
        <w:rPr>
          <w:rFonts w:ascii="IRNazanin" w:hAnsi="IRNazanin"/>
          <w:noProof w:val="0"/>
          <w:rtl/>
        </w:rPr>
        <w:t>محيط</w:t>
      </w:r>
      <w:proofErr w:type="spellEnd"/>
      <w:r>
        <w:rPr>
          <w:rFonts w:hint="cs"/>
          <w:rtl/>
        </w:rPr>
        <w:t xml:space="preserve"> و </w:t>
      </w:r>
      <w:proofErr w:type="spellStart"/>
      <w:r w:rsidRPr="003A200E">
        <w:rPr>
          <w:rFonts w:ascii="IRNazanin" w:hAnsi="IRNazanin"/>
          <w:noProof w:val="0"/>
          <w:rtl/>
        </w:rPr>
        <w:t>نظريه</w:t>
      </w:r>
      <w:proofErr w:type="spellEnd"/>
      <w:r w:rsidRPr="003A200E">
        <w:rPr>
          <w:rFonts w:ascii="IRNazanin" w:hAnsi="IRNazanin"/>
          <w:noProof w:val="0"/>
          <w:rtl/>
        </w:rPr>
        <w:t xml:space="preserve"> </w:t>
      </w:r>
      <w:proofErr w:type="spellStart"/>
      <w:r w:rsidRPr="003A200E">
        <w:rPr>
          <w:rFonts w:ascii="IRNazanin" w:hAnsi="IRNazanin"/>
          <w:noProof w:val="0"/>
          <w:rtl/>
        </w:rPr>
        <w:t>هاي</w:t>
      </w:r>
      <w:proofErr w:type="spellEnd"/>
      <w:r w:rsidRPr="003A200E">
        <w:rPr>
          <w:rFonts w:ascii="IRNazanin" w:hAnsi="IRNazanin"/>
          <w:noProof w:val="0"/>
          <w:rtl/>
        </w:rPr>
        <w:t xml:space="preserve"> </w:t>
      </w:r>
      <w:proofErr w:type="spellStart"/>
      <w:r w:rsidRPr="003A200E">
        <w:rPr>
          <w:rFonts w:ascii="IRNazanin" w:hAnsi="IRNazanin"/>
          <w:noProof w:val="0"/>
          <w:rtl/>
        </w:rPr>
        <w:t>يادگيري</w:t>
      </w:r>
      <w:proofErr w:type="spellEnd"/>
      <w:r w:rsidRPr="003A200E">
        <w:rPr>
          <w:rFonts w:ascii="IRNazanin" w:hAnsi="IRNazanin"/>
          <w:noProof w:val="0"/>
          <w:rtl/>
        </w:rPr>
        <w:t xml:space="preserve"> </w:t>
      </w:r>
      <w:r>
        <w:rPr>
          <w:rFonts w:hint="cs"/>
          <w:rtl/>
        </w:rPr>
        <w:t>آگاهی داشته باشد.</w:t>
      </w:r>
    </w:p>
    <w:p w14:paraId="35742D1B" w14:textId="77777777" w:rsidR="00FF3703" w:rsidRDefault="00FF3703">
      <w:pPr>
        <w:rPr>
          <w:rtl/>
        </w:rPr>
      </w:pPr>
    </w:p>
    <w:p w14:paraId="40DCF8C8" w14:textId="77777777" w:rsidR="00FF3703" w:rsidRDefault="00FF3703">
      <w:pPr>
        <w:rPr>
          <w:rtl/>
        </w:rPr>
      </w:pPr>
    </w:p>
    <w:p w14:paraId="33D05D5C" w14:textId="77777777" w:rsidR="00FF3703" w:rsidRDefault="00FF3703" w:rsidP="00FF3703">
      <w:pPr>
        <w:rPr>
          <w:rFonts w:ascii="IRNazanin" w:hAnsi="IRNazanin" w:cs="B Nazanin"/>
          <w:color w:val="000000"/>
          <w:rtl/>
        </w:rPr>
      </w:pPr>
      <w:r w:rsidRPr="00D83DF4">
        <w:rPr>
          <w:rFonts w:ascii="Times New Roman" w:eastAsia="Times New Roman" w:hAnsi="Times New Roman" w:cs="B Nazanin" w:hint="cs"/>
          <w:color w:val="000000"/>
          <w:rtl/>
        </w:rPr>
        <w:t xml:space="preserve">از دیدگاه فلسفی مهم‌ترین وظیفۀ یک مربی، تدارک تربیت یعنی ایجاد ارتباط صحیح میان مربی، محیط و متربی است و این تدارک در شکل‌گیری و طراحی صحیح محیط تربیتی، خودش را بیش از سایر موقعیت‌ها نشان می‌دهد و بزرگترین توانایی مربی تسلط بر این مکان است. بنابراین مربی موفق کسی است که مسلط بر این مکان باشد، به عبارت دیگر فضای تربیتی را هم به‌لحاظ فیزیکی و هم به‌لحاظ روانی برای حضور متربیان دلپذیر کند و این جز از راه اقدامی آگاهانه و هدفمند محقق نمی‌شود. همان‌طور که به تعبیر دکتر علی شریعتمداری تقریبا تنها وسیلۀ تربیت است </w:t>
      </w:r>
      <w:r w:rsidRPr="00D83DF4">
        <w:rPr>
          <w:rFonts w:ascii="IRNazanin" w:hAnsi="IRNazanin" w:cs="B Nazanin"/>
          <w:color w:val="000000"/>
          <w:rtl/>
        </w:rPr>
        <w:t>(رحیمی، 1389).</w:t>
      </w:r>
    </w:p>
    <w:p w14:paraId="6A96BCA8" w14:textId="77777777" w:rsidR="00FF3703" w:rsidRDefault="00FF3703">
      <w:pPr>
        <w:rPr>
          <w:rtl/>
        </w:rPr>
      </w:pPr>
    </w:p>
    <w:p w14:paraId="4BF763FA" w14:textId="77777777" w:rsidR="005E6C73" w:rsidRPr="00D83DF4" w:rsidRDefault="005E6C73" w:rsidP="005E6C73">
      <w:pPr>
        <w:pStyle w:val="Subtitle"/>
        <w:rPr>
          <w:rtl/>
        </w:rPr>
      </w:pPr>
      <w:bookmarkStart w:id="1" w:name="_Toc127365962"/>
      <w:r w:rsidRPr="00D83DF4">
        <w:rPr>
          <w:rFonts w:hint="cs"/>
          <w:rtl/>
        </w:rPr>
        <w:t>کلاس‌های سنتی</w:t>
      </w:r>
      <w:bookmarkEnd w:id="1"/>
    </w:p>
    <w:p w14:paraId="6CC351D9" w14:textId="77777777" w:rsidR="005E6C73" w:rsidRPr="00D83DF4" w:rsidRDefault="005E6C73" w:rsidP="005E6C73">
      <w:pPr>
        <w:pStyle w:val="a0"/>
        <w:rPr>
          <w:rtl/>
        </w:rPr>
      </w:pPr>
      <w:r w:rsidRPr="00D83DF4">
        <w:rPr>
          <w:rFonts w:hint="cs"/>
          <w:rtl/>
        </w:rPr>
        <w:t xml:space="preserve">اگر </w:t>
      </w:r>
      <w:proofErr w:type="spellStart"/>
      <w:r w:rsidRPr="00D83DF4">
        <w:rPr>
          <w:rFonts w:hint="cs"/>
          <w:rtl/>
        </w:rPr>
        <w:t>وظیفۀ</w:t>
      </w:r>
      <w:proofErr w:type="spellEnd"/>
      <w:r w:rsidRPr="00D83DF4">
        <w:rPr>
          <w:rFonts w:hint="cs"/>
          <w:rtl/>
        </w:rPr>
        <w:t xml:space="preserve"> اصلی مدرسه را انتقال دانش بنامیم مدرسه را باید به عنوان جایی تعریف کنیم که در آن کودک </w:t>
      </w:r>
      <w:proofErr w:type="spellStart"/>
      <w:r w:rsidRPr="00D83DF4">
        <w:rPr>
          <w:rFonts w:hint="cs"/>
          <w:rtl/>
        </w:rPr>
        <w:t>می‌تواند</w:t>
      </w:r>
      <w:proofErr w:type="spellEnd"/>
      <w:r w:rsidRPr="00D83DF4">
        <w:rPr>
          <w:rFonts w:hint="cs"/>
          <w:rtl/>
        </w:rPr>
        <w:t xml:space="preserve"> </w:t>
      </w:r>
      <w:proofErr w:type="spellStart"/>
      <w:r w:rsidRPr="00D83DF4">
        <w:rPr>
          <w:rFonts w:hint="cs"/>
          <w:rtl/>
        </w:rPr>
        <w:t>مساعدترین</w:t>
      </w:r>
      <w:proofErr w:type="spellEnd"/>
      <w:r w:rsidRPr="00D83DF4">
        <w:rPr>
          <w:rFonts w:hint="cs"/>
          <w:rtl/>
        </w:rPr>
        <w:t xml:space="preserve"> شرایط را برای رشد فردی خویش و سازگاری با دیگران و تبادل اندیشه با سایرین و بالاخره </w:t>
      </w:r>
      <w:r w:rsidRPr="00D83DF4">
        <w:rPr>
          <w:rFonts w:hint="cs"/>
          <w:rtl/>
        </w:rPr>
        <w:lastRenderedPageBreak/>
        <w:t xml:space="preserve">شناخت جهان خارج بیاید. هنوز هم با زمانی که کلاس سنتی به تفسیر وظایف خود از روی اصول یک </w:t>
      </w:r>
      <w:proofErr w:type="spellStart"/>
      <w:r w:rsidRPr="00D83DF4">
        <w:rPr>
          <w:rFonts w:hint="cs"/>
          <w:rtl/>
        </w:rPr>
        <w:t>پداگوژی</w:t>
      </w:r>
      <w:proofErr w:type="spellEnd"/>
      <w:r w:rsidRPr="00D83DF4">
        <w:rPr>
          <w:rFonts w:hint="cs"/>
          <w:rtl/>
        </w:rPr>
        <w:t xml:space="preserve"> </w:t>
      </w:r>
      <w:proofErr w:type="spellStart"/>
      <w:r w:rsidRPr="00D83DF4">
        <w:rPr>
          <w:rFonts w:hint="cs"/>
          <w:rtl/>
        </w:rPr>
        <w:t>موروث</w:t>
      </w:r>
      <w:proofErr w:type="spellEnd"/>
      <w:r w:rsidRPr="00D83DF4">
        <w:rPr>
          <w:rFonts w:hint="cs"/>
          <w:rtl/>
        </w:rPr>
        <w:t xml:space="preserve"> سنت </w:t>
      </w:r>
      <w:proofErr w:type="spellStart"/>
      <w:r w:rsidRPr="00D83DF4">
        <w:rPr>
          <w:rFonts w:hint="cs"/>
          <w:rtl/>
        </w:rPr>
        <w:t>ناپلئونی</w:t>
      </w:r>
      <w:proofErr w:type="spellEnd"/>
      <w:r w:rsidRPr="00D83DF4">
        <w:rPr>
          <w:rFonts w:hint="cs"/>
          <w:rtl/>
        </w:rPr>
        <w:t xml:space="preserve">، آن هم خالی از انعطاف و کاملا نظری </w:t>
      </w:r>
      <w:proofErr w:type="spellStart"/>
      <w:r w:rsidRPr="00D83DF4">
        <w:rPr>
          <w:rFonts w:hint="cs"/>
          <w:rtl/>
        </w:rPr>
        <w:t>می‌پرداخت</w:t>
      </w:r>
      <w:proofErr w:type="spellEnd"/>
      <w:r w:rsidRPr="00D83DF4">
        <w:rPr>
          <w:rFonts w:hint="cs"/>
          <w:rtl/>
        </w:rPr>
        <w:t xml:space="preserve">، فاصله چندانی نداریم. </w:t>
      </w:r>
      <w:proofErr w:type="spellStart"/>
      <w:r w:rsidRPr="00D83DF4">
        <w:rPr>
          <w:rFonts w:hint="cs"/>
          <w:rtl/>
        </w:rPr>
        <w:t>پداگوژی‌ای</w:t>
      </w:r>
      <w:proofErr w:type="spellEnd"/>
      <w:r w:rsidRPr="00D83DF4">
        <w:rPr>
          <w:rFonts w:hint="cs"/>
          <w:rtl/>
        </w:rPr>
        <w:t xml:space="preserve"> که بر اساس </w:t>
      </w:r>
      <w:proofErr w:type="spellStart"/>
      <w:r w:rsidRPr="00D83DF4">
        <w:rPr>
          <w:rFonts w:hint="cs"/>
          <w:rtl/>
        </w:rPr>
        <w:t>سلطۀ</w:t>
      </w:r>
      <w:proofErr w:type="spellEnd"/>
      <w:r w:rsidRPr="00D83DF4">
        <w:rPr>
          <w:rFonts w:hint="cs"/>
          <w:rtl/>
        </w:rPr>
        <w:t xml:space="preserve"> معلم و </w:t>
      </w:r>
      <w:proofErr w:type="spellStart"/>
      <w:r w:rsidRPr="00D83DF4">
        <w:rPr>
          <w:rFonts w:hint="cs"/>
          <w:rtl/>
        </w:rPr>
        <w:t>اطاعات</w:t>
      </w:r>
      <w:proofErr w:type="spellEnd"/>
      <w:r w:rsidRPr="00D83DF4">
        <w:rPr>
          <w:rFonts w:hint="cs"/>
          <w:rtl/>
        </w:rPr>
        <w:t xml:space="preserve"> انفعالی </w:t>
      </w:r>
      <w:proofErr w:type="spellStart"/>
      <w:r w:rsidRPr="00D83DF4">
        <w:rPr>
          <w:rFonts w:hint="cs"/>
          <w:rtl/>
        </w:rPr>
        <w:t>دانش‌آموزان</w:t>
      </w:r>
      <w:proofErr w:type="spellEnd"/>
      <w:r w:rsidRPr="00D83DF4">
        <w:rPr>
          <w:rFonts w:hint="cs"/>
          <w:rtl/>
        </w:rPr>
        <w:t xml:space="preserve"> بنا نهاده شده بود. </w:t>
      </w:r>
      <w:proofErr w:type="spellStart"/>
      <w:r w:rsidRPr="00D83DF4">
        <w:rPr>
          <w:rFonts w:hint="cs"/>
          <w:rtl/>
        </w:rPr>
        <w:t>دوره‌ای</w:t>
      </w:r>
      <w:proofErr w:type="spellEnd"/>
      <w:r w:rsidRPr="00D83DF4">
        <w:rPr>
          <w:rFonts w:hint="cs"/>
          <w:rtl/>
        </w:rPr>
        <w:t xml:space="preserve"> که طی آن </w:t>
      </w:r>
      <w:proofErr w:type="spellStart"/>
      <w:r w:rsidRPr="00D83DF4">
        <w:rPr>
          <w:rFonts w:hint="cs"/>
          <w:rtl/>
        </w:rPr>
        <w:t>سوء‌ظن</w:t>
      </w:r>
      <w:proofErr w:type="spellEnd"/>
      <w:r w:rsidRPr="00D83DF4">
        <w:rPr>
          <w:rFonts w:hint="cs"/>
          <w:rtl/>
        </w:rPr>
        <w:t xml:space="preserve"> نسبت به </w:t>
      </w:r>
      <w:proofErr w:type="spellStart"/>
      <w:r w:rsidRPr="00D83DF4">
        <w:rPr>
          <w:rFonts w:hint="cs"/>
          <w:rtl/>
        </w:rPr>
        <w:t>دانش‌آموزان</w:t>
      </w:r>
      <w:proofErr w:type="spellEnd"/>
      <w:r w:rsidRPr="00D83DF4">
        <w:rPr>
          <w:rFonts w:hint="cs"/>
          <w:rtl/>
        </w:rPr>
        <w:t xml:space="preserve"> متاسفانه وجود راهروهای مستقیمی را ایجاب </w:t>
      </w:r>
      <w:proofErr w:type="spellStart"/>
      <w:r w:rsidRPr="00D83DF4">
        <w:rPr>
          <w:rFonts w:hint="cs"/>
          <w:rtl/>
        </w:rPr>
        <w:t>می‌کرد</w:t>
      </w:r>
      <w:proofErr w:type="spellEnd"/>
      <w:r w:rsidRPr="00D83DF4">
        <w:rPr>
          <w:rFonts w:hint="cs"/>
          <w:rtl/>
        </w:rPr>
        <w:t xml:space="preserve"> که به </w:t>
      </w:r>
      <w:proofErr w:type="spellStart"/>
      <w:r w:rsidRPr="00D83DF4">
        <w:rPr>
          <w:rFonts w:hint="cs"/>
          <w:rtl/>
        </w:rPr>
        <w:t>وسیلۀ</w:t>
      </w:r>
      <w:proofErr w:type="spellEnd"/>
      <w:r w:rsidRPr="00D83DF4">
        <w:rPr>
          <w:rFonts w:hint="cs"/>
          <w:rtl/>
        </w:rPr>
        <w:t xml:space="preserve"> آنها </w:t>
      </w:r>
      <w:proofErr w:type="spellStart"/>
      <w:r w:rsidRPr="00D83DF4">
        <w:rPr>
          <w:rFonts w:hint="cs"/>
          <w:rtl/>
        </w:rPr>
        <w:t>می‌توانستیم</w:t>
      </w:r>
      <w:proofErr w:type="spellEnd"/>
      <w:r w:rsidRPr="00D83DF4">
        <w:rPr>
          <w:rFonts w:hint="cs"/>
          <w:rtl/>
        </w:rPr>
        <w:t xml:space="preserve"> با سهولت بیشتری آنان را تحت نظر گیریم </w:t>
      </w:r>
      <w:sdt>
        <w:sdtPr>
          <w:rPr>
            <w:rFonts w:hint="cs"/>
            <w:rtl/>
          </w:rPr>
          <w:id w:val="1250000694"/>
          <w:citation/>
        </w:sdtPr>
        <w:sdtContent>
          <w:r w:rsidRPr="00D83DF4">
            <w:rPr>
              <w:rtl/>
            </w:rPr>
            <w:fldChar w:fldCharType="begin"/>
          </w:r>
          <w:r w:rsidRPr="00D83DF4">
            <w:rPr>
              <w:rtl/>
            </w:rPr>
            <w:instrText xml:space="preserve"> </w:instrText>
          </w:r>
          <w:r w:rsidRPr="00D83DF4">
            <w:rPr>
              <w:rFonts w:hint="cs"/>
            </w:rPr>
            <w:instrText xml:space="preserve">CITATION </w:instrText>
          </w:r>
          <w:r w:rsidRPr="00D83DF4">
            <w:rPr>
              <w:rFonts w:hint="cs"/>
              <w:rtl/>
            </w:rPr>
            <w:instrText>میا71 \</w:instrText>
          </w:r>
          <w:r w:rsidRPr="00D83DF4">
            <w:rPr>
              <w:rFonts w:hint="cs"/>
            </w:rPr>
            <w:instrText xml:space="preserve">l </w:instrText>
          </w:r>
          <w:r w:rsidRPr="00D83DF4">
            <w:rPr>
              <w:rFonts w:hint="cs"/>
              <w:rtl/>
            </w:rPr>
            <w:instrText>1065</w:instrText>
          </w:r>
          <w:r w:rsidRPr="00D83DF4">
            <w:rPr>
              <w:rtl/>
            </w:rPr>
            <w:instrText xml:space="preserve"> </w:instrText>
          </w:r>
          <w:r w:rsidRPr="00D83DF4">
            <w:rPr>
              <w:rtl/>
            </w:rPr>
            <w:fldChar w:fldCharType="separate"/>
          </w:r>
          <w:r w:rsidRPr="00D83DF4">
            <w:rPr>
              <w:rFonts w:hint="cs"/>
              <w:noProof/>
              <w:rtl/>
            </w:rPr>
            <w:t xml:space="preserve">(میالاره &amp; </w:t>
          </w:r>
          <w:r w:rsidRPr="00CC62BC">
            <w:rPr>
              <w:rFonts w:hint="cs"/>
              <w:noProof/>
              <w:color w:val="FF0000"/>
              <w:rtl/>
            </w:rPr>
            <w:t>ویال</w:t>
          </w:r>
          <w:r w:rsidRPr="00D83DF4">
            <w:rPr>
              <w:rFonts w:hint="cs"/>
              <w:noProof/>
              <w:rtl/>
            </w:rPr>
            <w:t>, 1371)</w:t>
          </w:r>
          <w:r w:rsidRPr="00D83DF4">
            <w:rPr>
              <w:rtl/>
            </w:rPr>
            <w:fldChar w:fldCharType="end"/>
          </w:r>
        </w:sdtContent>
      </w:sdt>
      <w:r w:rsidRPr="00D83DF4">
        <w:rPr>
          <w:rFonts w:hint="cs"/>
          <w:rtl/>
        </w:rPr>
        <w:t>.</w:t>
      </w:r>
    </w:p>
    <w:p w14:paraId="1C27DE7B" w14:textId="77777777" w:rsidR="005E6C73" w:rsidRPr="00D83DF4" w:rsidRDefault="005E6C73" w:rsidP="005E6C73">
      <w:pPr>
        <w:pStyle w:val="a0"/>
        <w:rPr>
          <w:rtl/>
        </w:rPr>
      </w:pPr>
      <w:r w:rsidRPr="00D83DF4">
        <w:rPr>
          <w:rFonts w:hint="cs"/>
          <w:rtl/>
        </w:rPr>
        <w:t xml:space="preserve">کلاس درس </w:t>
      </w:r>
      <w:proofErr w:type="spellStart"/>
      <w:r w:rsidRPr="00D83DF4">
        <w:rPr>
          <w:rFonts w:hint="cs"/>
          <w:rtl/>
        </w:rPr>
        <w:t>آشکارترین</w:t>
      </w:r>
      <w:proofErr w:type="spellEnd"/>
      <w:r w:rsidRPr="00D83DF4">
        <w:rPr>
          <w:rFonts w:hint="cs"/>
          <w:rtl/>
        </w:rPr>
        <w:t xml:space="preserve"> </w:t>
      </w:r>
      <w:proofErr w:type="spellStart"/>
      <w:r w:rsidRPr="00D83DF4">
        <w:rPr>
          <w:rFonts w:hint="cs"/>
          <w:rtl/>
        </w:rPr>
        <w:t>نشانۀ</w:t>
      </w:r>
      <w:proofErr w:type="spellEnd"/>
      <w:r w:rsidRPr="00D83DF4">
        <w:rPr>
          <w:rFonts w:hint="cs"/>
          <w:rtl/>
        </w:rPr>
        <w:t xml:space="preserve"> </w:t>
      </w:r>
      <w:proofErr w:type="spellStart"/>
      <w:r w:rsidRPr="00D83DF4">
        <w:rPr>
          <w:rFonts w:hint="cs"/>
          <w:rtl/>
        </w:rPr>
        <w:t>فلسفۀ</w:t>
      </w:r>
      <w:proofErr w:type="spellEnd"/>
      <w:r w:rsidRPr="00D83DF4">
        <w:rPr>
          <w:rFonts w:hint="cs"/>
          <w:rtl/>
        </w:rPr>
        <w:t xml:space="preserve"> آموزشی است. این </w:t>
      </w:r>
      <w:proofErr w:type="spellStart"/>
      <w:r w:rsidRPr="00D83DF4">
        <w:rPr>
          <w:rFonts w:hint="cs"/>
          <w:rtl/>
        </w:rPr>
        <w:t>فلسفۀ</w:t>
      </w:r>
      <w:proofErr w:type="spellEnd"/>
      <w:r w:rsidRPr="00D83DF4">
        <w:rPr>
          <w:rFonts w:hint="cs"/>
          <w:rtl/>
        </w:rPr>
        <w:t xml:space="preserve"> آموزشی است که تعیین </w:t>
      </w:r>
      <w:proofErr w:type="spellStart"/>
      <w:r w:rsidRPr="00D83DF4">
        <w:rPr>
          <w:rFonts w:hint="cs"/>
          <w:rtl/>
        </w:rPr>
        <w:t>می‌کند</w:t>
      </w:r>
      <w:proofErr w:type="spellEnd"/>
      <w:r w:rsidRPr="00D83DF4">
        <w:rPr>
          <w:rFonts w:hint="cs"/>
          <w:rtl/>
        </w:rPr>
        <w:t xml:space="preserve"> تعدادی از </w:t>
      </w:r>
      <w:proofErr w:type="spellStart"/>
      <w:r w:rsidRPr="00D83DF4">
        <w:rPr>
          <w:rFonts w:hint="cs"/>
          <w:rtl/>
        </w:rPr>
        <w:t>دانش‌آموزان</w:t>
      </w:r>
      <w:proofErr w:type="spellEnd"/>
      <w:r w:rsidRPr="00D83DF4">
        <w:rPr>
          <w:rFonts w:hint="cs"/>
          <w:rtl/>
        </w:rPr>
        <w:t xml:space="preserve"> همگی یک چیز را در یک زمان واحد و توسط یک فرد خاص و در یک مکان مشخص برای </w:t>
      </w:r>
      <w:proofErr w:type="spellStart"/>
      <w:r w:rsidRPr="00D83DF4">
        <w:rPr>
          <w:rFonts w:hint="cs"/>
          <w:rtl/>
        </w:rPr>
        <w:t>ساعت‌ها</w:t>
      </w:r>
      <w:proofErr w:type="spellEnd"/>
      <w:r w:rsidRPr="00D83DF4">
        <w:rPr>
          <w:rFonts w:hint="cs"/>
          <w:rtl/>
        </w:rPr>
        <w:t xml:space="preserve"> و هر روز آموزش ببینند.</w:t>
      </w:r>
      <w:r>
        <w:rPr>
          <w:rFonts w:hint="cs"/>
          <w:rtl/>
        </w:rPr>
        <w:t xml:space="preserve"> </w:t>
      </w:r>
      <w:r w:rsidRPr="00CC62BC">
        <w:rPr>
          <w:rFonts w:hint="cs"/>
          <w:highlight w:val="yellow"/>
          <w:rtl/>
        </w:rPr>
        <w:t>منبع</w:t>
      </w:r>
    </w:p>
    <w:p w14:paraId="6C491D56" w14:textId="77777777" w:rsidR="005E6C73" w:rsidRDefault="005E6C73">
      <w:pPr>
        <w:rPr>
          <w:rtl/>
        </w:rPr>
      </w:pPr>
    </w:p>
    <w:p w14:paraId="19AB33A2" w14:textId="57E87B55" w:rsidR="00A22BD1" w:rsidRDefault="00A22BD1">
      <w:pPr>
        <w:rPr>
          <w:rtl/>
        </w:rPr>
      </w:pPr>
      <w:r w:rsidRPr="00D83DF4">
        <w:rPr>
          <w:rFonts w:hint="cs"/>
          <w:rtl/>
        </w:rPr>
        <w:t xml:space="preserve">در فلسفۀ تربیت رسمی و عمومی در جمهوری اسلامی </w:t>
      </w:r>
      <w:r w:rsidRPr="00135D82">
        <w:rPr>
          <w:rFonts w:hint="cs"/>
          <w:highlight w:val="yellow"/>
          <w:rtl/>
        </w:rPr>
        <w:t>ایران آمده است</w:t>
      </w:r>
      <w:r w:rsidRPr="00D83DF4">
        <w:rPr>
          <w:rFonts w:hint="cs"/>
          <w:rtl/>
        </w:rPr>
        <w:t xml:space="preserve"> </w:t>
      </w:r>
      <w:r w:rsidRPr="00135D82">
        <w:rPr>
          <w:rFonts w:hint="cs"/>
          <w:highlight w:val="yellow"/>
          <w:rtl/>
        </w:rPr>
        <w:t xml:space="preserve">که </w:t>
      </w:r>
      <w:r w:rsidRPr="00135D82">
        <w:rPr>
          <w:rFonts w:hint="cs"/>
          <w:vanish/>
          <w:highlight w:val="yellow"/>
          <w:rtl/>
        </w:rPr>
        <w:t>مده</w:t>
      </w:r>
      <w:r w:rsidRPr="00D83DF4">
        <w:rPr>
          <w:rFonts w:hint="cs"/>
          <w:vanish/>
          <w:rtl/>
        </w:rPr>
        <w:t xml:space="preserve"> </w:t>
      </w:r>
      <w:r w:rsidRPr="00D83DF4">
        <w:rPr>
          <w:rFonts w:hint="cs"/>
          <w:rtl/>
        </w:rPr>
        <w:t xml:space="preserve"> </w:t>
      </w:r>
      <w:r w:rsidRPr="00D83DF4">
        <w:rPr>
          <w:rtl/>
        </w:rPr>
        <w:t>یادگیری یكی از ظرفیت‌های وجودی آدمی و من</w:t>
      </w:r>
      <w:r w:rsidRPr="00D83DF4">
        <w:rPr>
          <w:rFonts w:hint="cs"/>
          <w:rtl/>
        </w:rPr>
        <w:t>ش</w:t>
      </w:r>
      <w:r w:rsidRPr="00D83DF4">
        <w:rPr>
          <w:rtl/>
        </w:rPr>
        <w:t>أ اصلی ب</w:t>
      </w:r>
      <w:r w:rsidRPr="00D83DF4">
        <w:rPr>
          <w:rFonts w:hint="cs"/>
          <w:rtl/>
        </w:rPr>
        <w:t>س</w:t>
      </w:r>
      <w:r w:rsidRPr="00D83DF4">
        <w:rPr>
          <w:rtl/>
        </w:rPr>
        <w:t>یاری از تحولات در ابعاد وجودی او</w:t>
      </w:r>
      <w:r w:rsidRPr="00D83DF4">
        <w:rPr>
          <w:rFonts w:hint="cs"/>
          <w:rtl/>
        </w:rPr>
        <w:t>ست.</w:t>
      </w:r>
      <w:r w:rsidRPr="00D83DF4">
        <w:t xml:space="preserve"> </w:t>
      </w:r>
      <w:r w:rsidRPr="00D83DF4">
        <w:rPr>
          <w:rtl/>
        </w:rPr>
        <w:t>یادگیــری، حاصل تعامل پیچید</w:t>
      </w:r>
      <w:r w:rsidRPr="00D83DF4">
        <w:rPr>
          <w:rFonts w:hint="cs"/>
          <w:rtl/>
        </w:rPr>
        <w:t>ۀ</w:t>
      </w:r>
      <w:r w:rsidRPr="00D83DF4">
        <w:rPr>
          <w:rtl/>
        </w:rPr>
        <w:t xml:space="preserve"> طبیعت (ظرفیت‌های وجودی خدادادی)، عوامل محیطی</w:t>
      </w:r>
      <w:r w:rsidRPr="00D83DF4">
        <w:rPr>
          <w:rFonts w:hint="cs"/>
          <w:rtl/>
        </w:rPr>
        <w:t xml:space="preserve"> (</w:t>
      </w:r>
      <w:r w:rsidRPr="00D83DF4">
        <w:rPr>
          <w:rtl/>
        </w:rPr>
        <w:t>تجربیات فردی،</w:t>
      </w:r>
      <w:r w:rsidRPr="00D83DF4">
        <w:rPr>
          <w:rFonts w:hint="cs"/>
          <w:rtl/>
        </w:rPr>
        <w:t xml:space="preserve"> </w:t>
      </w:r>
      <w:r w:rsidRPr="00D83DF4">
        <w:rPr>
          <w:rtl/>
        </w:rPr>
        <w:t>محیط مادی و فرهنگی و</w:t>
      </w:r>
      <w:r w:rsidRPr="00D83DF4">
        <w:rPr>
          <w:rFonts w:hint="cs"/>
          <w:rtl/>
        </w:rPr>
        <w:t xml:space="preserve"> غیره</w:t>
      </w:r>
      <w:r w:rsidRPr="00D83DF4">
        <w:rPr>
          <w:rtl/>
        </w:rPr>
        <w:t xml:space="preserve">) و اراده و عمل فرد است و ابعاد مختلف و سطوح گوناگون دارد. یادگیری نه در </w:t>
      </w:r>
      <w:r w:rsidRPr="00D83DF4">
        <w:rPr>
          <w:highlight w:val="yellow"/>
          <w:rtl/>
        </w:rPr>
        <w:t>خلأ</w:t>
      </w:r>
      <w:r w:rsidRPr="00D83DF4">
        <w:rPr>
          <w:rtl/>
        </w:rPr>
        <w:t xml:space="preserve">، </w:t>
      </w:r>
      <w:r w:rsidRPr="00135D82">
        <w:rPr>
          <w:color w:val="FF0000"/>
          <w:rtl/>
        </w:rPr>
        <w:t>که</w:t>
      </w:r>
      <w:r w:rsidRPr="00D83DF4">
        <w:rPr>
          <w:rtl/>
        </w:rPr>
        <w:t xml:space="preserve"> در محیط اجتماعی رخ می</w:t>
      </w:r>
      <w:r w:rsidRPr="00D83DF4">
        <w:rPr>
          <w:rFonts w:hint="cs"/>
          <w:rtl/>
        </w:rPr>
        <w:t>‌</w:t>
      </w:r>
      <w:r w:rsidRPr="00D83DF4">
        <w:rPr>
          <w:rtl/>
        </w:rPr>
        <w:t>دهد و عوامل اجتماعی در آن نقشی تعیین</w:t>
      </w:r>
      <w:r w:rsidRPr="00D83DF4">
        <w:rPr>
          <w:rFonts w:hint="cs"/>
          <w:rtl/>
        </w:rPr>
        <w:t>‌</w:t>
      </w:r>
      <w:r w:rsidRPr="00D83DF4">
        <w:rPr>
          <w:rtl/>
        </w:rPr>
        <w:t>کننده دارند. بر این ا</w:t>
      </w:r>
      <w:r w:rsidRPr="00D83DF4">
        <w:rPr>
          <w:rFonts w:hint="cs"/>
          <w:rtl/>
        </w:rPr>
        <w:t>س</w:t>
      </w:r>
      <w:r w:rsidRPr="00D83DF4">
        <w:rPr>
          <w:rtl/>
        </w:rPr>
        <w:t>اس، یادگیری نیازمند زمینه است و هر زمینه</w:t>
      </w:r>
      <w:r w:rsidRPr="00D83DF4">
        <w:rPr>
          <w:rFonts w:hint="cs"/>
          <w:rtl/>
        </w:rPr>
        <w:t>‌</w:t>
      </w:r>
      <w:r w:rsidRPr="00D83DF4">
        <w:rPr>
          <w:rtl/>
        </w:rPr>
        <w:t>ای مساعد و مناسب یادگیری نیست. یادگیری قابلیت مادام</w:t>
      </w:r>
      <w:r w:rsidRPr="00D83DF4">
        <w:rPr>
          <w:rFonts w:hint="cs"/>
          <w:rtl/>
        </w:rPr>
        <w:t>‌</w:t>
      </w:r>
      <w:r w:rsidRPr="00D83DF4">
        <w:rPr>
          <w:rtl/>
        </w:rPr>
        <w:t>العمر آدمی است؛ لذا آدمی می</w:t>
      </w:r>
      <w:r w:rsidRPr="00D83DF4">
        <w:rPr>
          <w:rFonts w:hint="cs"/>
          <w:rtl/>
        </w:rPr>
        <w:t>‌</w:t>
      </w:r>
      <w:r w:rsidRPr="00D83DF4">
        <w:rPr>
          <w:rtl/>
        </w:rPr>
        <w:t>تواند در تمامی مراحل زندگی تغییر كند. البته نوع، روش و منابع انگیزشی ان</w:t>
      </w:r>
      <w:r w:rsidRPr="00D83DF4">
        <w:rPr>
          <w:rFonts w:hint="cs"/>
          <w:rtl/>
        </w:rPr>
        <w:t>س</w:t>
      </w:r>
      <w:r w:rsidRPr="00D83DF4">
        <w:rPr>
          <w:rtl/>
        </w:rPr>
        <w:t>ان</w:t>
      </w:r>
      <w:r w:rsidRPr="00D83DF4">
        <w:rPr>
          <w:rFonts w:hint="cs"/>
          <w:rtl/>
        </w:rPr>
        <w:t>‌</w:t>
      </w:r>
      <w:r w:rsidRPr="00D83DF4">
        <w:rPr>
          <w:rtl/>
        </w:rPr>
        <w:t>ها برای یادگیری در مراحل مختلف متفاوت اس</w:t>
      </w:r>
      <w:r w:rsidRPr="00D83DF4">
        <w:rPr>
          <w:rFonts w:hint="cs"/>
          <w:rtl/>
        </w:rPr>
        <w:t>ت</w:t>
      </w:r>
      <w:sdt>
        <w:sdtPr>
          <w:rPr>
            <w:rtl/>
          </w:rPr>
          <w:id w:val="-767778088"/>
          <w:citation/>
        </w:sdtPr>
        <w:sdtContent>
          <w:r w:rsidRPr="00D83DF4">
            <w:rPr>
              <w:rtl/>
            </w:rPr>
            <w:fldChar w:fldCharType="begin"/>
          </w:r>
          <w:r w:rsidRPr="00D83DF4">
            <w:instrText xml:space="preserve">CITATION </w:instrText>
          </w:r>
          <w:r w:rsidRPr="00D83DF4">
            <w:rPr>
              <w:rtl/>
            </w:rPr>
            <w:instrText>ایر90</w:instrText>
          </w:r>
          <w:r w:rsidRPr="00D83DF4">
            <w:instrText xml:space="preserve"> \p 219 \l 1065 </w:instrText>
          </w:r>
          <w:r w:rsidRPr="00D83DF4">
            <w:rPr>
              <w:rtl/>
            </w:rPr>
            <w:fldChar w:fldCharType="separate"/>
          </w:r>
          <w:r w:rsidRPr="00D83DF4">
            <w:rPr>
              <w:rtl/>
            </w:rPr>
            <w:t xml:space="preserve"> </w:t>
          </w:r>
          <w:r w:rsidRPr="00D83DF4">
            <w:rPr>
              <w:rFonts w:hint="cs"/>
              <w:rtl/>
            </w:rPr>
            <w:t>(مبانی تحول بنیادین, 1390, ص. 219)</w:t>
          </w:r>
          <w:r w:rsidRPr="00D83DF4">
            <w:rPr>
              <w:rtl/>
            </w:rPr>
            <w:fldChar w:fldCharType="end"/>
          </w:r>
        </w:sdtContent>
      </w:sdt>
    </w:p>
    <w:p w14:paraId="41EEFB38" w14:textId="77777777" w:rsidR="00EE506B" w:rsidRDefault="00EE506B">
      <w:pPr>
        <w:rPr>
          <w:rtl/>
        </w:rPr>
      </w:pPr>
    </w:p>
    <w:p w14:paraId="169628EA" w14:textId="77777777" w:rsidR="00EE506B" w:rsidRPr="00D83DF4" w:rsidRDefault="00EE506B" w:rsidP="00EE506B">
      <w:pPr>
        <w:pStyle w:val="a0"/>
        <w:rPr>
          <w:rtl/>
        </w:rPr>
      </w:pPr>
      <w:r w:rsidRPr="00D83DF4">
        <w:rPr>
          <w:rFonts w:hint="cs"/>
          <w:rtl/>
        </w:rPr>
        <w:t xml:space="preserve">از یک </w:t>
      </w:r>
      <w:proofErr w:type="spellStart"/>
      <w:r w:rsidRPr="00D83DF4">
        <w:rPr>
          <w:rFonts w:hint="cs"/>
          <w:rtl/>
        </w:rPr>
        <w:t>چشم‌انداز</w:t>
      </w:r>
      <w:proofErr w:type="spellEnd"/>
      <w:r w:rsidRPr="00D83DF4">
        <w:rPr>
          <w:rFonts w:hint="cs"/>
          <w:rtl/>
        </w:rPr>
        <w:t xml:space="preserve"> فلسفی دو دیدگاه </w:t>
      </w:r>
      <w:proofErr w:type="spellStart"/>
      <w:r w:rsidRPr="00D83DF4">
        <w:rPr>
          <w:rFonts w:hint="cs"/>
          <w:rtl/>
        </w:rPr>
        <w:t>دربارۀ</w:t>
      </w:r>
      <w:proofErr w:type="spellEnd"/>
      <w:r w:rsidRPr="00D83DF4">
        <w:rPr>
          <w:rFonts w:hint="cs"/>
          <w:rtl/>
        </w:rPr>
        <w:t xml:space="preserve"> منشاء دانش و رابطۀ آن با محیط قرار دارد؛ خردگرایی</w:t>
      </w:r>
      <w:r w:rsidRPr="00D83DF4">
        <w:rPr>
          <w:rStyle w:val="FootnoteReference"/>
          <w:rFonts w:cs="B Nazanin"/>
          <w:rtl/>
        </w:rPr>
        <w:footnoteReference w:id="6"/>
      </w:r>
      <w:r w:rsidRPr="00D83DF4">
        <w:rPr>
          <w:rFonts w:hint="cs"/>
          <w:rtl/>
        </w:rPr>
        <w:t xml:space="preserve"> و </w:t>
      </w:r>
      <w:proofErr w:type="spellStart"/>
      <w:r w:rsidRPr="00D83DF4">
        <w:rPr>
          <w:rFonts w:hint="cs"/>
          <w:rtl/>
        </w:rPr>
        <w:t>تجربه‌گرایی</w:t>
      </w:r>
      <w:proofErr w:type="spellEnd"/>
      <w:r w:rsidRPr="00D83DF4">
        <w:rPr>
          <w:rStyle w:val="FootnoteReference"/>
          <w:rFonts w:cs="B Nazanin"/>
          <w:rtl/>
        </w:rPr>
        <w:footnoteReference w:id="7"/>
      </w:r>
      <w:r w:rsidRPr="00D83DF4">
        <w:rPr>
          <w:rFonts w:hint="cs"/>
          <w:rtl/>
        </w:rPr>
        <w:t>.</w:t>
      </w:r>
    </w:p>
    <w:p w14:paraId="19AC45AB" w14:textId="77777777" w:rsidR="00EE506B" w:rsidRPr="00D83DF4" w:rsidRDefault="00EE506B" w:rsidP="00EE506B">
      <w:pPr>
        <w:pStyle w:val="a0"/>
        <w:rPr>
          <w:rtl/>
        </w:rPr>
      </w:pPr>
      <w:r w:rsidRPr="00D83DF4">
        <w:rPr>
          <w:rFonts w:hint="cs"/>
          <w:rtl/>
        </w:rPr>
        <w:t xml:space="preserve">در اندیشۀ خردگرایی دانش از خرد و استدلال و بدون توسل به حواس حاصل </w:t>
      </w:r>
      <w:proofErr w:type="spellStart"/>
      <w:r w:rsidRPr="00D83DF4">
        <w:rPr>
          <w:rFonts w:hint="cs"/>
          <w:rtl/>
        </w:rPr>
        <w:t>می‌شود</w:t>
      </w:r>
      <w:proofErr w:type="spellEnd"/>
      <w:r w:rsidRPr="00D83DF4">
        <w:rPr>
          <w:rFonts w:hint="cs"/>
          <w:rtl/>
        </w:rPr>
        <w:t xml:space="preserve"> و یادگیری یادآوری آن </w:t>
      </w:r>
      <w:proofErr w:type="spellStart"/>
      <w:r w:rsidRPr="00D83DF4">
        <w:rPr>
          <w:rFonts w:hint="cs"/>
          <w:rtl/>
        </w:rPr>
        <w:t>چیزیست</w:t>
      </w:r>
      <w:proofErr w:type="spellEnd"/>
      <w:r w:rsidRPr="00D83DF4">
        <w:rPr>
          <w:rFonts w:hint="cs"/>
          <w:rtl/>
        </w:rPr>
        <w:t xml:space="preserve"> که در ذهن موجود است. رد خردگرایی به دکارت و کانت و به </w:t>
      </w:r>
      <w:proofErr w:type="spellStart"/>
      <w:r w:rsidRPr="00D83DF4">
        <w:rPr>
          <w:rFonts w:hint="cs"/>
          <w:rtl/>
        </w:rPr>
        <w:t>اندیشه‌های</w:t>
      </w:r>
      <w:proofErr w:type="spellEnd"/>
      <w:r w:rsidRPr="00D83DF4">
        <w:rPr>
          <w:rFonts w:hint="cs"/>
          <w:rtl/>
        </w:rPr>
        <w:t xml:space="preserve"> افلاطون </w:t>
      </w:r>
      <w:proofErr w:type="spellStart"/>
      <w:r w:rsidRPr="00D83DF4">
        <w:rPr>
          <w:rFonts w:hint="cs"/>
          <w:rtl/>
        </w:rPr>
        <w:t>می‌رسد</w:t>
      </w:r>
      <w:proofErr w:type="spellEnd"/>
      <w:r w:rsidRPr="00D83DF4">
        <w:rPr>
          <w:rFonts w:hint="cs"/>
          <w:rtl/>
        </w:rPr>
        <w:t xml:space="preserve">. </w:t>
      </w:r>
    </w:p>
    <w:p w14:paraId="00F96E7E" w14:textId="77777777" w:rsidR="00EE506B" w:rsidRPr="00D83DF4" w:rsidRDefault="00EE506B" w:rsidP="00EE506B">
      <w:pPr>
        <w:pStyle w:val="a0"/>
        <w:rPr>
          <w:rtl/>
        </w:rPr>
      </w:pPr>
      <w:r w:rsidRPr="00D83DF4">
        <w:rPr>
          <w:rFonts w:hint="cs"/>
          <w:rtl/>
        </w:rPr>
        <w:t xml:space="preserve">در اندیشۀ </w:t>
      </w:r>
      <w:proofErr w:type="spellStart"/>
      <w:r w:rsidRPr="00D83DF4">
        <w:rPr>
          <w:rFonts w:hint="cs"/>
          <w:rtl/>
        </w:rPr>
        <w:t>تجربه‌گرایی</w:t>
      </w:r>
      <w:proofErr w:type="spellEnd"/>
      <w:r w:rsidRPr="00D83DF4">
        <w:rPr>
          <w:rFonts w:hint="cs"/>
          <w:rtl/>
        </w:rPr>
        <w:t>، تجربه تنها منبع کسب دانش است و یادگیری وابسته به تداعی</w:t>
      </w:r>
      <w:r w:rsidRPr="00D83DF4">
        <w:rPr>
          <w:rStyle w:val="FootnoteReference"/>
          <w:rFonts w:cs="B Nazanin"/>
          <w:rtl/>
        </w:rPr>
        <w:footnoteReference w:id="8"/>
      </w:r>
      <w:r w:rsidRPr="00D83DF4">
        <w:rPr>
          <w:rFonts w:hint="cs"/>
          <w:rtl/>
        </w:rPr>
        <w:t xml:space="preserve"> است. هرچه اشیا یا تصورات بیشتر باهم تداعی شده باشند، احتمال بیشتری دارد که یادآوری یکی از آنها به یادآوری دیگری منجر شود. </w:t>
      </w:r>
      <w:r w:rsidRPr="00D83DF4">
        <w:rPr>
          <w:rFonts w:hint="cs"/>
          <w:rtl/>
        </w:rPr>
        <w:lastRenderedPageBreak/>
        <w:t xml:space="preserve">رد </w:t>
      </w:r>
      <w:proofErr w:type="spellStart"/>
      <w:r w:rsidRPr="00D83DF4">
        <w:rPr>
          <w:rFonts w:hint="cs"/>
          <w:rtl/>
        </w:rPr>
        <w:t>تجربه‌گرایی</w:t>
      </w:r>
      <w:proofErr w:type="spellEnd"/>
      <w:r w:rsidRPr="00D83DF4">
        <w:rPr>
          <w:rFonts w:hint="cs"/>
          <w:rtl/>
        </w:rPr>
        <w:t xml:space="preserve"> در </w:t>
      </w:r>
      <w:proofErr w:type="spellStart"/>
      <w:r w:rsidRPr="00D83DF4">
        <w:rPr>
          <w:rFonts w:hint="cs"/>
          <w:rtl/>
        </w:rPr>
        <w:t>اندیشه‌های</w:t>
      </w:r>
      <w:proofErr w:type="spellEnd"/>
      <w:r w:rsidRPr="00D83DF4">
        <w:rPr>
          <w:rFonts w:hint="cs"/>
          <w:rtl/>
        </w:rPr>
        <w:t xml:space="preserve"> </w:t>
      </w:r>
      <w:proofErr w:type="spellStart"/>
      <w:r w:rsidRPr="00135D82">
        <w:rPr>
          <w:rFonts w:hint="cs"/>
          <w:color w:val="FF0000"/>
          <w:rtl/>
        </w:rPr>
        <w:t>ارسطوست</w:t>
      </w:r>
      <w:proofErr w:type="spellEnd"/>
      <w:r w:rsidRPr="00D83DF4">
        <w:rPr>
          <w:rFonts w:hint="cs"/>
          <w:rtl/>
        </w:rPr>
        <w:t xml:space="preserve"> و فیلسوف انگلیسی، </w:t>
      </w:r>
      <w:r w:rsidRPr="00135D82">
        <w:rPr>
          <w:rFonts w:hint="cs"/>
          <w:highlight w:val="yellow"/>
          <w:rtl/>
        </w:rPr>
        <w:t>جان لاک</w:t>
      </w:r>
      <w:r w:rsidRPr="00135D82">
        <w:rPr>
          <w:rStyle w:val="FootnoteReference"/>
          <w:rFonts w:cs="B Nazanin"/>
          <w:highlight w:val="yellow"/>
          <w:rtl/>
        </w:rPr>
        <w:footnoteReference w:id="9"/>
      </w:r>
      <w:r w:rsidRPr="00135D82">
        <w:rPr>
          <w:rFonts w:hint="cs"/>
          <w:highlight w:val="yellow"/>
          <w:rtl/>
        </w:rPr>
        <w:t xml:space="preserve"> از </w:t>
      </w:r>
      <w:proofErr w:type="spellStart"/>
      <w:r w:rsidRPr="00135D82">
        <w:rPr>
          <w:rFonts w:hint="cs"/>
          <w:highlight w:val="yellow"/>
          <w:rtl/>
        </w:rPr>
        <w:t>چهره‌های</w:t>
      </w:r>
      <w:proofErr w:type="spellEnd"/>
      <w:r w:rsidRPr="00135D82">
        <w:rPr>
          <w:rFonts w:hint="cs"/>
          <w:highlight w:val="yellow"/>
          <w:rtl/>
        </w:rPr>
        <w:t xml:space="preserve"> </w:t>
      </w:r>
      <w:proofErr w:type="spellStart"/>
      <w:r w:rsidRPr="00135D82">
        <w:rPr>
          <w:rFonts w:hint="cs"/>
          <w:highlight w:val="yellow"/>
          <w:rtl/>
        </w:rPr>
        <w:t>بانفوذ</w:t>
      </w:r>
      <w:proofErr w:type="spellEnd"/>
      <w:r w:rsidRPr="00135D82">
        <w:rPr>
          <w:rFonts w:hint="cs"/>
          <w:highlight w:val="yellow"/>
          <w:rtl/>
        </w:rPr>
        <w:t xml:space="preserve"> این مکتب است (</w:t>
      </w:r>
      <w:proofErr w:type="spellStart"/>
      <w:r w:rsidRPr="00135D82">
        <w:rPr>
          <w:rFonts w:hint="cs"/>
          <w:highlight w:val="yellow"/>
          <w:rtl/>
        </w:rPr>
        <w:t>شانک</w:t>
      </w:r>
      <w:proofErr w:type="spellEnd"/>
      <w:r w:rsidRPr="00135D82">
        <w:rPr>
          <w:rFonts w:hint="cs"/>
          <w:highlight w:val="yellow"/>
          <w:rtl/>
        </w:rPr>
        <w:t>, 2008).</w:t>
      </w:r>
    </w:p>
    <w:p w14:paraId="11702708" w14:textId="77777777" w:rsidR="00EE506B" w:rsidRDefault="00EE506B">
      <w:pPr>
        <w:rPr>
          <w:rtl/>
        </w:rPr>
      </w:pPr>
    </w:p>
    <w:p w14:paraId="20CAE1EB" w14:textId="77777777" w:rsidR="00947E0D" w:rsidRPr="00D83DF4" w:rsidRDefault="00947E0D" w:rsidP="00947E0D">
      <w:pPr>
        <w:pStyle w:val="a0"/>
        <w:rPr>
          <w:rtl/>
        </w:rPr>
      </w:pPr>
      <w:proofErr w:type="spellStart"/>
      <w:r w:rsidRPr="00D83DF4">
        <w:rPr>
          <w:rFonts w:hint="cs"/>
          <w:rtl/>
        </w:rPr>
        <w:t>نظریه‌های</w:t>
      </w:r>
      <w:proofErr w:type="spellEnd"/>
      <w:r w:rsidRPr="00D83DF4">
        <w:rPr>
          <w:rFonts w:hint="cs"/>
          <w:rtl/>
        </w:rPr>
        <w:t xml:space="preserve"> رفتارشناسی عموما </w:t>
      </w:r>
      <w:proofErr w:type="spellStart"/>
      <w:r w:rsidRPr="00D83DF4">
        <w:rPr>
          <w:rFonts w:hint="cs"/>
          <w:rtl/>
        </w:rPr>
        <w:t>تجربه‌گرایانه</w:t>
      </w:r>
      <w:proofErr w:type="spellEnd"/>
      <w:r w:rsidRPr="00D83DF4">
        <w:rPr>
          <w:rFonts w:hint="cs"/>
          <w:rtl/>
        </w:rPr>
        <w:t xml:space="preserve"> و </w:t>
      </w:r>
      <w:proofErr w:type="spellStart"/>
      <w:r w:rsidRPr="00D83DF4">
        <w:rPr>
          <w:rFonts w:hint="cs"/>
          <w:rtl/>
        </w:rPr>
        <w:t>نظریه‌های</w:t>
      </w:r>
      <w:proofErr w:type="spellEnd"/>
      <w:r w:rsidRPr="00D83DF4">
        <w:rPr>
          <w:rFonts w:hint="cs"/>
          <w:rtl/>
        </w:rPr>
        <w:t xml:space="preserve"> شناختی عموما </w:t>
      </w:r>
      <w:proofErr w:type="spellStart"/>
      <w:r w:rsidRPr="00D83DF4">
        <w:rPr>
          <w:rFonts w:hint="cs"/>
          <w:rtl/>
        </w:rPr>
        <w:t>خردگرایانه</w:t>
      </w:r>
      <w:proofErr w:type="spellEnd"/>
      <w:r w:rsidRPr="00D83DF4">
        <w:rPr>
          <w:rFonts w:hint="cs"/>
          <w:rtl/>
        </w:rPr>
        <w:t xml:space="preserve"> هستند. </w:t>
      </w:r>
    </w:p>
    <w:p w14:paraId="2249C0A6" w14:textId="77777777" w:rsidR="00947E0D" w:rsidRPr="00D83DF4" w:rsidRDefault="00947E0D" w:rsidP="00947E0D">
      <w:pPr>
        <w:pStyle w:val="a0"/>
        <w:rPr>
          <w:rtl/>
        </w:rPr>
      </w:pPr>
      <w:proofErr w:type="spellStart"/>
      <w:r w:rsidRPr="00D83DF4">
        <w:rPr>
          <w:rFonts w:hint="cs"/>
          <w:rtl/>
        </w:rPr>
        <w:t>کارکردگرایی</w:t>
      </w:r>
      <w:proofErr w:type="spellEnd"/>
      <w:r w:rsidRPr="00D83DF4">
        <w:rPr>
          <w:rFonts w:hint="cs"/>
          <w:rtl/>
        </w:rPr>
        <w:t xml:space="preserve"> نیز </w:t>
      </w:r>
      <w:proofErr w:type="spellStart"/>
      <w:r w:rsidRPr="00D83DF4">
        <w:rPr>
          <w:rFonts w:hint="cs"/>
          <w:rtl/>
        </w:rPr>
        <w:t>مکتبی</w:t>
      </w:r>
      <w:proofErr w:type="spellEnd"/>
      <w:r w:rsidRPr="00D83DF4">
        <w:rPr>
          <w:rFonts w:hint="cs"/>
          <w:rtl/>
        </w:rPr>
        <w:t xml:space="preserve"> فکری است که در دانشگاه شیکاگو </w:t>
      </w:r>
      <w:r w:rsidRPr="00135D82">
        <w:rPr>
          <w:rFonts w:hint="cs"/>
          <w:highlight w:val="yellow"/>
          <w:rtl/>
        </w:rPr>
        <w:t xml:space="preserve">و </w:t>
      </w:r>
      <w:proofErr w:type="spellStart"/>
      <w:r w:rsidRPr="00135D82">
        <w:rPr>
          <w:rFonts w:hint="cs"/>
          <w:highlight w:val="yellow"/>
          <w:rtl/>
        </w:rPr>
        <w:t>به‌وسیلۀ</w:t>
      </w:r>
      <w:proofErr w:type="spellEnd"/>
      <w:r w:rsidRPr="00D83DF4">
        <w:rPr>
          <w:rFonts w:hint="cs"/>
          <w:rtl/>
        </w:rPr>
        <w:t xml:space="preserve"> جان </w:t>
      </w:r>
      <w:proofErr w:type="spellStart"/>
      <w:r w:rsidRPr="00D83DF4">
        <w:rPr>
          <w:rFonts w:hint="cs"/>
          <w:rtl/>
        </w:rPr>
        <w:t>دیویی</w:t>
      </w:r>
      <w:proofErr w:type="spellEnd"/>
      <w:r w:rsidRPr="00D83DF4">
        <w:rPr>
          <w:rStyle w:val="FootnoteReference"/>
          <w:rFonts w:cs="B Nazanin"/>
          <w:rtl/>
        </w:rPr>
        <w:footnoteReference w:id="10"/>
      </w:r>
      <w:r w:rsidRPr="00D83DF4">
        <w:rPr>
          <w:rFonts w:hint="cs"/>
          <w:rtl/>
        </w:rPr>
        <w:t xml:space="preserve">(1859-1952) و جیمز </w:t>
      </w:r>
      <w:proofErr w:type="spellStart"/>
      <w:r w:rsidRPr="00D83DF4">
        <w:rPr>
          <w:rFonts w:hint="cs"/>
          <w:rtl/>
        </w:rPr>
        <w:t>آنجل</w:t>
      </w:r>
      <w:proofErr w:type="spellEnd"/>
      <w:r w:rsidRPr="00D83DF4">
        <w:rPr>
          <w:rStyle w:val="FootnoteReference"/>
          <w:rFonts w:cs="B Nazanin"/>
          <w:rtl/>
        </w:rPr>
        <w:footnoteReference w:id="11"/>
      </w:r>
      <w:r w:rsidRPr="00D83DF4">
        <w:rPr>
          <w:rFonts w:hint="cs"/>
          <w:rtl/>
        </w:rPr>
        <w:t xml:space="preserve">(1869-1949) شکل گرفت. بر اساس این دیدگاه فرآیندهای ذهنی و رفتارهای موجودات زنده به آنها کمک </w:t>
      </w:r>
      <w:proofErr w:type="spellStart"/>
      <w:r w:rsidRPr="00D83DF4">
        <w:rPr>
          <w:rFonts w:hint="cs"/>
          <w:rtl/>
        </w:rPr>
        <w:t>می‌کنند</w:t>
      </w:r>
      <w:proofErr w:type="spellEnd"/>
      <w:r w:rsidRPr="00D83DF4">
        <w:rPr>
          <w:rFonts w:hint="cs"/>
          <w:rtl/>
        </w:rPr>
        <w:t xml:space="preserve"> تا با محیط خود سازگار شوند. </w:t>
      </w:r>
      <w:proofErr w:type="spellStart"/>
      <w:r w:rsidRPr="00D83DF4">
        <w:rPr>
          <w:rFonts w:hint="cs"/>
          <w:rtl/>
        </w:rPr>
        <w:t>کارکردگراها</w:t>
      </w:r>
      <w:proofErr w:type="spellEnd"/>
      <w:r w:rsidRPr="00D83DF4">
        <w:rPr>
          <w:rFonts w:hint="cs"/>
          <w:rtl/>
        </w:rPr>
        <w:t xml:space="preserve"> تحت تاثیر </w:t>
      </w:r>
      <w:proofErr w:type="spellStart"/>
      <w:r w:rsidRPr="00D83DF4">
        <w:rPr>
          <w:rFonts w:hint="cs"/>
          <w:rtl/>
        </w:rPr>
        <w:t>نوشته‌های</w:t>
      </w:r>
      <w:proofErr w:type="spellEnd"/>
      <w:r w:rsidRPr="00D83DF4">
        <w:rPr>
          <w:rFonts w:hint="cs"/>
          <w:rtl/>
        </w:rPr>
        <w:t xml:space="preserve"> داروین بودند. عوامل کارکردی شامل ساختار بدنی (چون به موجود زنده امکان </w:t>
      </w:r>
      <w:proofErr w:type="spellStart"/>
      <w:r w:rsidRPr="00D83DF4">
        <w:rPr>
          <w:rFonts w:hint="cs"/>
          <w:rtl/>
        </w:rPr>
        <w:t>زنده‌ماندن</w:t>
      </w:r>
      <w:proofErr w:type="spellEnd"/>
      <w:r w:rsidRPr="00D83DF4">
        <w:rPr>
          <w:rFonts w:hint="cs"/>
          <w:rtl/>
        </w:rPr>
        <w:t xml:space="preserve"> </w:t>
      </w:r>
      <w:proofErr w:type="spellStart"/>
      <w:r w:rsidRPr="00D83DF4">
        <w:rPr>
          <w:rFonts w:hint="cs"/>
          <w:rtl/>
        </w:rPr>
        <w:t>می‌دهد</w:t>
      </w:r>
      <w:proofErr w:type="spellEnd"/>
      <w:r w:rsidRPr="00D83DF4">
        <w:rPr>
          <w:rFonts w:hint="cs"/>
          <w:rtl/>
        </w:rPr>
        <w:t xml:space="preserve">)، هشیاری (چون زنده </w:t>
      </w:r>
      <w:proofErr w:type="spellStart"/>
      <w:r w:rsidRPr="00D83DF4">
        <w:rPr>
          <w:rFonts w:hint="cs"/>
          <w:rtl/>
        </w:rPr>
        <w:t>مانده‌است</w:t>
      </w:r>
      <w:proofErr w:type="spellEnd"/>
      <w:r w:rsidRPr="00D83DF4">
        <w:rPr>
          <w:rFonts w:hint="cs"/>
          <w:rtl/>
        </w:rPr>
        <w:t xml:space="preserve">) و </w:t>
      </w:r>
      <w:proofErr w:type="spellStart"/>
      <w:r w:rsidRPr="00D83DF4">
        <w:rPr>
          <w:rFonts w:hint="cs"/>
          <w:rtl/>
        </w:rPr>
        <w:t>فرایندهای</w:t>
      </w:r>
      <w:proofErr w:type="spellEnd"/>
      <w:r w:rsidRPr="00D83DF4">
        <w:rPr>
          <w:rFonts w:hint="cs"/>
          <w:rtl/>
        </w:rPr>
        <w:t xml:space="preserve"> شناختی از قبیل تفکر، احساسات و </w:t>
      </w:r>
      <w:proofErr w:type="spellStart"/>
      <w:r w:rsidRPr="00D83DF4">
        <w:rPr>
          <w:rFonts w:hint="cs"/>
          <w:rtl/>
        </w:rPr>
        <w:t>قضاوت‌کردن</w:t>
      </w:r>
      <w:proofErr w:type="spellEnd"/>
      <w:r w:rsidRPr="00D83DF4">
        <w:rPr>
          <w:rFonts w:hint="cs"/>
          <w:rtl/>
        </w:rPr>
        <w:t xml:space="preserve"> هستند. </w:t>
      </w:r>
      <w:proofErr w:type="spellStart"/>
      <w:r w:rsidRPr="00D83DF4">
        <w:rPr>
          <w:rFonts w:hint="cs"/>
          <w:rtl/>
        </w:rPr>
        <w:t>دیویی</w:t>
      </w:r>
      <w:proofErr w:type="spellEnd"/>
      <w:r w:rsidRPr="00D83DF4">
        <w:rPr>
          <w:rFonts w:hint="cs"/>
          <w:rtl/>
        </w:rPr>
        <w:t xml:space="preserve"> بر این باور بود که نتایج </w:t>
      </w:r>
      <w:proofErr w:type="spellStart"/>
      <w:r w:rsidRPr="00D83DF4">
        <w:rPr>
          <w:rFonts w:hint="cs"/>
          <w:rtl/>
        </w:rPr>
        <w:t>آزمایش‌های</w:t>
      </w:r>
      <w:proofErr w:type="spellEnd"/>
      <w:r w:rsidRPr="00D83DF4">
        <w:rPr>
          <w:rFonts w:hint="cs"/>
          <w:rtl/>
        </w:rPr>
        <w:t xml:space="preserve"> </w:t>
      </w:r>
      <w:proofErr w:type="spellStart"/>
      <w:r w:rsidRPr="00D83DF4">
        <w:rPr>
          <w:rFonts w:hint="cs"/>
          <w:rtl/>
        </w:rPr>
        <w:t>روان‌شناختی</w:t>
      </w:r>
      <w:proofErr w:type="spellEnd"/>
      <w:r w:rsidRPr="00D83DF4">
        <w:rPr>
          <w:rFonts w:hint="cs"/>
          <w:rtl/>
        </w:rPr>
        <w:t xml:space="preserve"> باید قابل کاربرد در تعلیم و تربیت و زندگی روزانه باشد (</w:t>
      </w:r>
      <w:proofErr w:type="spellStart"/>
      <w:r w:rsidRPr="00D83DF4">
        <w:rPr>
          <w:rFonts w:hint="cs"/>
          <w:rtl/>
        </w:rPr>
        <w:t>شانک</w:t>
      </w:r>
      <w:proofErr w:type="spellEnd"/>
      <w:r w:rsidRPr="00D83DF4">
        <w:rPr>
          <w:rFonts w:hint="cs"/>
          <w:rtl/>
        </w:rPr>
        <w:t>, 2008).</w:t>
      </w:r>
    </w:p>
    <w:p w14:paraId="027076B3" w14:textId="77777777" w:rsidR="00947E0D" w:rsidRPr="00D83DF4" w:rsidRDefault="00947E0D" w:rsidP="00947E0D">
      <w:pPr>
        <w:rPr>
          <w:rFonts w:cs="B Nazanin"/>
          <w:rtl/>
        </w:rPr>
      </w:pPr>
    </w:p>
    <w:p w14:paraId="00070DE8" w14:textId="77777777" w:rsidR="00B674D7" w:rsidRPr="00D83DF4" w:rsidRDefault="00B674D7" w:rsidP="00B674D7">
      <w:pPr>
        <w:pStyle w:val="NormalWeb"/>
        <w:spacing w:before="0" w:beforeAutospacing="0" w:after="0" w:afterAutospacing="0" w:line="276" w:lineRule="auto"/>
        <w:rPr>
          <w:rFonts w:ascii="IRNazanin" w:hAnsi="IRNazanin" w:cs="B Nazanin"/>
          <w:sz w:val="28"/>
          <w:szCs w:val="28"/>
          <w:rtl/>
        </w:rPr>
      </w:pPr>
      <w:r w:rsidRPr="00D83DF4">
        <w:rPr>
          <w:rFonts w:ascii="IRNazanin" w:hAnsi="IRNazanin" w:cs="B Nazanin" w:hint="cs"/>
          <w:sz w:val="28"/>
          <w:szCs w:val="28"/>
          <w:rtl/>
        </w:rPr>
        <w:t xml:space="preserve">مسائل مورد توجه درطراحی مدارس از منظر روانشناسی آموزشی و یادگیری متوجه اهدافی نظیر: کمرنگ کردن نقش معلم، هدایت خودمحور دانش‌آموزان، دامنۀ فعالیت بیشتر و </w:t>
      </w:r>
      <w:r>
        <w:rPr>
          <w:rFonts w:ascii="IRNazanin" w:hAnsi="IRNazanin" w:cs="B Nazanin" w:hint="cs"/>
          <w:sz w:val="28"/>
          <w:szCs w:val="28"/>
          <w:rtl/>
        </w:rPr>
        <w:t>غیره</w:t>
      </w:r>
      <w:r w:rsidRPr="00D83DF4">
        <w:rPr>
          <w:rFonts w:ascii="IRNazanin" w:hAnsi="IRNazanin" w:cs="B Nazanin" w:hint="cs"/>
          <w:sz w:val="28"/>
          <w:szCs w:val="28"/>
          <w:rtl/>
        </w:rPr>
        <w:t xml:space="preserve"> می‌باشد. فلسفه‌هایی مانند تجربه‌گرائی، طبیعت‌گرائی</w:t>
      </w:r>
      <w:r>
        <w:rPr>
          <w:rFonts w:ascii="IRNazanin" w:hAnsi="IRNazanin" w:cs="B Nazanin" w:hint="cs"/>
          <w:sz w:val="28"/>
          <w:szCs w:val="28"/>
          <w:rtl/>
        </w:rPr>
        <w:t xml:space="preserve"> و</w:t>
      </w:r>
      <w:r w:rsidRPr="00D83DF4">
        <w:rPr>
          <w:rFonts w:ascii="IRNazanin" w:hAnsi="IRNazanin" w:cs="B Nazanin" w:hint="cs"/>
          <w:sz w:val="28"/>
          <w:szCs w:val="28"/>
          <w:rtl/>
        </w:rPr>
        <w:t xml:space="preserve"> آرمان‌گرائی</w:t>
      </w:r>
      <w:r>
        <w:rPr>
          <w:rFonts w:ascii="IRNazanin" w:hAnsi="IRNazanin" w:cs="B Nazanin" w:hint="cs"/>
          <w:sz w:val="28"/>
          <w:szCs w:val="28"/>
          <w:rtl/>
        </w:rPr>
        <w:t xml:space="preserve"> </w:t>
      </w:r>
      <w:r w:rsidRPr="00D83DF4">
        <w:rPr>
          <w:rFonts w:ascii="IRNazanin" w:hAnsi="IRNazanin" w:cs="B Nazanin" w:hint="cs"/>
          <w:sz w:val="28"/>
          <w:szCs w:val="28"/>
          <w:rtl/>
        </w:rPr>
        <w:t>توجه بسیاری به یادگیری دارند. تحت عنوان تجربه‌گرائی می‌توان به پراگماتسیم (</w:t>
      </w:r>
      <w:r w:rsidRPr="00D83DF4">
        <w:rPr>
          <w:rFonts w:ascii="IRNazanin" w:hAnsi="IRNazanin" w:cs="B Nazanin"/>
          <w:sz w:val="28"/>
          <w:szCs w:val="28"/>
        </w:rPr>
        <w:t>pragmatism</w:t>
      </w:r>
      <w:r w:rsidRPr="00D83DF4">
        <w:rPr>
          <w:rFonts w:ascii="IRNazanin" w:hAnsi="IRNazanin" w:cs="B Nazanin" w:hint="cs"/>
          <w:sz w:val="28"/>
          <w:szCs w:val="28"/>
          <w:rtl/>
        </w:rPr>
        <w:t>)، بازسازی (</w:t>
      </w:r>
      <w:r w:rsidRPr="00D83DF4">
        <w:rPr>
          <w:rFonts w:ascii="IRNazanin" w:hAnsi="IRNazanin" w:cs="B Nazanin"/>
          <w:sz w:val="28"/>
          <w:szCs w:val="28"/>
        </w:rPr>
        <w:t>reconstructivism</w:t>
      </w:r>
      <w:r w:rsidRPr="00D83DF4">
        <w:rPr>
          <w:rFonts w:ascii="IRNazanin" w:hAnsi="IRNazanin" w:cs="B Nazanin" w:hint="cs"/>
          <w:sz w:val="28"/>
          <w:szCs w:val="28"/>
          <w:rtl/>
        </w:rPr>
        <w:t>) و پیشرفت‌گرائی (</w:t>
      </w:r>
      <w:r w:rsidRPr="00D83DF4">
        <w:rPr>
          <w:rFonts w:ascii="IRNazanin" w:hAnsi="IRNazanin" w:cs="B Nazanin"/>
          <w:sz w:val="28"/>
          <w:szCs w:val="28"/>
        </w:rPr>
        <w:t>progressive</w:t>
      </w:r>
      <w:r w:rsidRPr="00D83DF4">
        <w:rPr>
          <w:rFonts w:ascii="IRNazanin" w:hAnsi="IRNazanin" w:cs="B Nazanin" w:hint="cs"/>
          <w:sz w:val="28"/>
          <w:szCs w:val="28"/>
          <w:rtl/>
        </w:rPr>
        <w:t>)، تحت عنوان طبیعت‌گرائی به اندیشه‌های روسو</w:t>
      </w:r>
      <w:r w:rsidRPr="00D83DF4">
        <w:rPr>
          <w:rStyle w:val="FootnoteReference"/>
          <w:rFonts w:ascii="IRNazanin" w:hAnsi="IRNazanin" w:cs="B Nazanin"/>
          <w:sz w:val="28"/>
          <w:szCs w:val="28"/>
          <w:rtl/>
        </w:rPr>
        <w:footnoteReference w:id="12"/>
      </w:r>
      <w:r w:rsidRPr="00D83DF4">
        <w:rPr>
          <w:rFonts w:ascii="IRNazanin" w:hAnsi="IRNazanin" w:cs="B Nazanin" w:hint="cs"/>
          <w:sz w:val="28"/>
          <w:szCs w:val="28"/>
          <w:rtl/>
        </w:rPr>
        <w:t xml:space="preserve"> و تحت عنوان آرمان‌گرائی به اندیشه‌های فروبل</w:t>
      </w:r>
      <w:r w:rsidRPr="00D83DF4">
        <w:rPr>
          <w:rStyle w:val="FootnoteReference"/>
          <w:rFonts w:ascii="IRNazanin" w:hAnsi="IRNazanin" w:cs="B Nazanin"/>
          <w:sz w:val="28"/>
          <w:szCs w:val="28"/>
          <w:rtl/>
        </w:rPr>
        <w:footnoteReference w:id="13"/>
      </w:r>
      <w:r w:rsidRPr="00D83DF4">
        <w:rPr>
          <w:rFonts w:ascii="IRNazanin" w:hAnsi="IRNazanin" w:cs="B Nazanin" w:hint="cs"/>
          <w:sz w:val="28"/>
          <w:szCs w:val="28"/>
          <w:rtl/>
        </w:rPr>
        <w:t xml:space="preserve"> با طرح باغ-کودک می‌توان اشاره کرد.</w:t>
      </w:r>
    </w:p>
    <w:p w14:paraId="185EA13A" w14:textId="77777777" w:rsidR="00243122" w:rsidRPr="00135D82" w:rsidRDefault="00243122" w:rsidP="00243122">
      <w:pPr>
        <w:rPr>
          <w:rFonts w:cs="B Nazanin"/>
          <w:rtl/>
        </w:rPr>
      </w:pPr>
      <w:r w:rsidRPr="00243122">
        <w:rPr>
          <w:rFonts w:cs="B Nazanin" w:hint="cs"/>
          <w:rtl/>
        </w:rPr>
        <w:t xml:space="preserve">اصول و مفروضات اصلی نظریه یادگیری مشارکتی ویگوتسکی (سازنده‌گرایی اجتماعی) عبارتند از: ساخت دانش از طریق تعامل با دیگر کودکان و بزرگسالان و تجارب قبلی به صورت تجربی، معناداربودن فرآیند یادگیری برای یادگیرندگان، برعهده‌داشتن نقش هدایت‌گر و تنظیم‌کنندۀ فعالیت‌های یادگیری توسط معلم، تاکید بر مهارت‌های زبان‌شناختی و مهارت‌های ارتباطی با رویکرد بازبودن روابط، احترام، کنجکاوی و ارتباط با دیگری، فعال‌بودن </w:t>
      </w:r>
      <w:r w:rsidRPr="00243122">
        <w:rPr>
          <w:rFonts w:cs="B Nazanin" w:hint="cs"/>
          <w:rtl/>
        </w:rPr>
        <w:lastRenderedPageBreak/>
        <w:t>یادگیرنده، ایجاد جامعه در کلاس درس، محیط آموزشی سرشار از ابزار و نشانه‌های فرهنگی و یادگیرنده‌محور (اسکندری وهمکاران، 1398) .</w:t>
      </w:r>
    </w:p>
    <w:p w14:paraId="31BA9107" w14:textId="77777777" w:rsidR="00867A95" w:rsidRDefault="00867A95" w:rsidP="00867A95">
      <w:pPr>
        <w:pStyle w:val="Subtitle"/>
        <w:rPr>
          <w:rtl/>
        </w:rPr>
      </w:pPr>
      <w:r>
        <w:rPr>
          <w:rFonts w:hint="cs"/>
          <w:rtl/>
        </w:rPr>
        <w:t xml:space="preserve">استاندارد یونیسف </w:t>
      </w:r>
      <w:r>
        <w:rPr>
          <w:rFonts w:ascii="Arial" w:hAnsi="Arial" w:cs="Arial" w:hint="cs"/>
          <w:rtl/>
        </w:rPr>
        <w:t>–</w:t>
      </w:r>
      <w:r>
        <w:rPr>
          <w:rFonts w:hint="cs"/>
          <w:rtl/>
        </w:rPr>
        <w:t xml:space="preserve"> مدارس کودک پسند</w:t>
      </w:r>
    </w:p>
    <w:p w14:paraId="5D5A988D" w14:textId="77777777" w:rsidR="00867A95" w:rsidRDefault="00867A95" w:rsidP="00867A95">
      <w:pPr>
        <w:pStyle w:val="a0"/>
        <w:rPr>
          <w:rtl/>
        </w:rPr>
      </w:pPr>
      <w:r>
        <w:rPr>
          <w:rFonts w:hint="cs"/>
          <w:rtl/>
        </w:rPr>
        <w:t>ب</w:t>
      </w:r>
      <w:r>
        <w:rPr>
          <w:rtl/>
        </w:rPr>
        <w:t>ه</w:t>
      </w:r>
      <w:r>
        <w:rPr>
          <w:rFonts w:hint="cs"/>
          <w:rtl/>
        </w:rPr>
        <w:t xml:space="preserve"> </w:t>
      </w:r>
      <w:r>
        <w:rPr>
          <w:rtl/>
        </w:rPr>
        <w:t xml:space="preserve">طور کلی تمرکز این گزارش بر مکان، طراحی، ساخت و ساز، </w:t>
      </w:r>
      <w:proofErr w:type="spellStart"/>
      <w:r>
        <w:rPr>
          <w:rtl/>
        </w:rPr>
        <w:t>بهره</w:t>
      </w:r>
      <w:r>
        <w:rPr>
          <w:rFonts w:hint="cs"/>
          <w:rtl/>
        </w:rPr>
        <w:t>‌</w:t>
      </w:r>
      <w:r>
        <w:rPr>
          <w:rtl/>
        </w:rPr>
        <w:t>برداری</w:t>
      </w:r>
      <w:proofErr w:type="spellEnd"/>
      <w:r>
        <w:rPr>
          <w:rtl/>
        </w:rPr>
        <w:t xml:space="preserve"> و نگهداری از مدارس </w:t>
      </w:r>
      <w:proofErr w:type="spellStart"/>
      <w:r>
        <w:rPr>
          <w:rtl/>
        </w:rPr>
        <w:t>کودک</w:t>
      </w:r>
      <w:r>
        <w:rPr>
          <w:rFonts w:hint="cs"/>
          <w:rtl/>
        </w:rPr>
        <w:t>‌پسند</w:t>
      </w:r>
      <w:proofErr w:type="spellEnd"/>
      <w:r>
        <w:rPr>
          <w:rtl/>
        </w:rPr>
        <w:t xml:space="preserve"> و عوامل مهم برای بازسازی و تنظیم مدارس موجود </w:t>
      </w:r>
      <w:proofErr w:type="spellStart"/>
      <w:r>
        <w:rPr>
          <w:rtl/>
        </w:rPr>
        <w:t>به</w:t>
      </w:r>
      <w:r>
        <w:rPr>
          <w:rFonts w:hint="cs"/>
          <w:rtl/>
        </w:rPr>
        <w:t>‌</w:t>
      </w:r>
      <w:r>
        <w:rPr>
          <w:rtl/>
        </w:rPr>
        <w:t>منظور</w:t>
      </w:r>
      <w:proofErr w:type="spellEnd"/>
      <w:r>
        <w:rPr>
          <w:rtl/>
        </w:rPr>
        <w:t xml:space="preserve"> ایجاد همبستگی بین مدارس و </w:t>
      </w:r>
      <w:proofErr w:type="spellStart"/>
      <w:r>
        <w:rPr>
          <w:rtl/>
        </w:rPr>
        <w:t>دانش</w:t>
      </w:r>
      <w:r>
        <w:rPr>
          <w:rFonts w:hint="cs"/>
          <w:rtl/>
        </w:rPr>
        <w:t>‌</w:t>
      </w:r>
      <w:r>
        <w:rPr>
          <w:rtl/>
        </w:rPr>
        <w:t>آموزان</w:t>
      </w:r>
      <w:proofErr w:type="spellEnd"/>
      <w:r>
        <w:rPr>
          <w:rtl/>
        </w:rPr>
        <w:t xml:space="preserve"> است</w:t>
      </w:r>
      <w:r>
        <w:t>.</w:t>
      </w:r>
      <w:r>
        <w:rPr>
          <w:rFonts w:hint="cs"/>
          <w:rtl/>
        </w:rPr>
        <w:t xml:space="preserve"> </w:t>
      </w:r>
      <w:r>
        <w:rPr>
          <w:rtl/>
        </w:rPr>
        <w:t xml:space="preserve">اما عناصر و الزامات </w:t>
      </w:r>
      <w:proofErr w:type="spellStart"/>
      <w:r>
        <w:rPr>
          <w:rtl/>
        </w:rPr>
        <w:t>برنامه</w:t>
      </w:r>
      <w:r>
        <w:rPr>
          <w:rFonts w:hint="cs"/>
          <w:rtl/>
        </w:rPr>
        <w:t>‌</w:t>
      </w:r>
      <w:r>
        <w:rPr>
          <w:rtl/>
        </w:rPr>
        <w:t>ریزی</w:t>
      </w:r>
      <w:proofErr w:type="spellEnd"/>
      <w:r>
        <w:rPr>
          <w:rtl/>
        </w:rPr>
        <w:t xml:space="preserve"> اساسی و طراحی که برای ایجاد یک مدرسه </w:t>
      </w:r>
      <w:proofErr w:type="spellStart"/>
      <w:r>
        <w:rPr>
          <w:rtl/>
        </w:rPr>
        <w:t>کودک</w:t>
      </w:r>
      <w:r>
        <w:rPr>
          <w:rFonts w:hint="cs"/>
          <w:rtl/>
        </w:rPr>
        <w:t>‌پسند</w:t>
      </w:r>
      <w:proofErr w:type="spellEnd"/>
      <w:r>
        <w:rPr>
          <w:rtl/>
        </w:rPr>
        <w:t xml:space="preserve"> </w:t>
      </w:r>
      <w:proofErr w:type="spellStart"/>
      <w:r>
        <w:rPr>
          <w:rtl/>
        </w:rPr>
        <w:t>عبارت</w:t>
      </w:r>
      <w:r>
        <w:rPr>
          <w:rFonts w:hint="cs"/>
          <w:rtl/>
        </w:rPr>
        <w:t>‌</w:t>
      </w:r>
      <w:r>
        <w:rPr>
          <w:rtl/>
        </w:rPr>
        <w:t>اند</w:t>
      </w:r>
      <w:proofErr w:type="spellEnd"/>
      <w:r>
        <w:rPr>
          <w:rtl/>
        </w:rPr>
        <w:t xml:space="preserve"> از: ساختار، اداری، آب سالم، امکانات بهداشتی، </w:t>
      </w:r>
      <w:proofErr w:type="spellStart"/>
      <w:r>
        <w:rPr>
          <w:rtl/>
        </w:rPr>
        <w:t>سرویس</w:t>
      </w:r>
      <w:r>
        <w:rPr>
          <w:rFonts w:hint="cs"/>
          <w:rtl/>
        </w:rPr>
        <w:t>‌</w:t>
      </w:r>
      <w:r>
        <w:rPr>
          <w:rtl/>
        </w:rPr>
        <w:t>های</w:t>
      </w:r>
      <w:proofErr w:type="spellEnd"/>
      <w:r>
        <w:rPr>
          <w:rtl/>
        </w:rPr>
        <w:t xml:space="preserve"> بهداشتی، کیفیت هو</w:t>
      </w:r>
      <w:r>
        <w:rPr>
          <w:rFonts w:hint="cs"/>
          <w:rtl/>
        </w:rPr>
        <w:t>ا (</w:t>
      </w:r>
      <w:r>
        <w:rPr>
          <w:rtl/>
        </w:rPr>
        <w:t>نور، هوا، خورشید، گرد و غبار، انعکاس</w:t>
      </w:r>
      <w:r>
        <w:rPr>
          <w:rFonts w:hint="cs"/>
          <w:rtl/>
        </w:rPr>
        <w:t xml:space="preserve"> (مستقیم و غیرمستقیم)</w:t>
      </w:r>
      <w:r>
        <w:rPr>
          <w:rtl/>
        </w:rPr>
        <w:t>، رطوبت، سر و صدا و بو</w:t>
      </w:r>
      <w:r>
        <w:rPr>
          <w:rFonts w:hint="cs"/>
          <w:rtl/>
        </w:rPr>
        <w:t xml:space="preserve">)، </w:t>
      </w:r>
      <w:r>
        <w:rPr>
          <w:rtl/>
        </w:rPr>
        <w:t xml:space="preserve">رنگ، انرژی </w:t>
      </w:r>
      <w:r>
        <w:rPr>
          <w:rFonts w:hint="cs"/>
          <w:rtl/>
        </w:rPr>
        <w:t>(</w:t>
      </w:r>
      <w:r>
        <w:rPr>
          <w:rtl/>
        </w:rPr>
        <w:t>الکتریکی یا جایگزین</w:t>
      </w:r>
      <w:r>
        <w:rPr>
          <w:rFonts w:hint="cs"/>
          <w:rtl/>
        </w:rPr>
        <w:t>)</w:t>
      </w:r>
      <w:r>
        <w:rPr>
          <w:rtl/>
        </w:rPr>
        <w:t xml:space="preserve">، مقررات ایمنی، مقررات بهداشتی، کتابخانه، </w:t>
      </w:r>
      <w:proofErr w:type="spellStart"/>
      <w:r>
        <w:rPr>
          <w:rtl/>
        </w:rPr>
        <w:t>محوطه</w:t>
      </w:r>
      <w:r>
        <w:rPr>
          <w:rFonts w:hint="cs"/>
          <w:rtl/>
        </w:rPr>
        <w:t>‌</w:t>
      </w:r>
      <w:r>
        <w:rPr>
          <w:rtl/>
        </w:rPr>
        <w:t>سازی</w:t>
      </w:r>
      <w:proofErr w:type="spellEnd"/>
      <w:r>
        <w:rPr>
          <w:rtl/>
        </w:rPr>
        <w:t xml:space="preserve">، فضاهای </w:t>
      </w:r>
      <w:proofErr w:type="spellStart"/>
      <w:r>
        <w:rPr>
          <w:rtl/>
        </w:rPr>
        <w:t>انعطاف</w:t>
      </w:r>
      <w:r>
        <w:rPr>
          <w:rFonts w:hint="cs"/>
          <w:rtl/>
        </w:rPr>
        <w:t>‌</w:t>
      </w:r>
      <w:r>
        <w:rPr>
          <w:rtl/>
        </w:rPr>
        <w:t>پذیر</w:t>
      </w:r>
      <w:proofErr w:type="spellEnd"/>
      <w:r>
        <w:rPr>
          <w:rtl/>
        </w:rPr>
        <w:t xml:space="preserve">، کتابخانه مدرسه و اتاق منابع، حمام، </w:t>
      </w:r>
      <w:proofErr w:type="spellStart"/>
      <w:r>
        <w:rPr>
          <w:rtl/>
        </w:rPr>
        <w:t>اتاق</w:t>
      </w:r>
      <w:r>
        <w:rPr>
          <w:rFonts w:hint="cs"/>
          <w:rtl/>
        </w:rPr>
        <w:t>‌</w:t>
      </w:r>
      <w:r>
        <w:rPr>
          <w:rtl/>
        </w:rPr>
        <w:t>های</w:t>
      </w:r>
      <w:proofErr w:type="spellEnd"/>
      <w:r>
        <w:rPr>
          <w:rtl/>
        </w:rPr>
        <w:t xml:space="preserve"> </w:t>
      </w:r>
      <w:proofErr w:type="spellStart"/>
      <w:r>
        <w:rPr>
          <w:rtl/>
        </w:rPr>
        <w:t>آرامش</w:t>
      </w:r>
      <w:r>
        <w:rPr>
          <w:rFonts w:hint="cs"/>
          <w:rtl/>
        </w:rPr>
        <w:t>‌</w:t>
      </w:r>
      <w:r>
        <w:rPr>
          <w:rtl/>
        </w:rPr>
        <w:t>بخش</w:t>
      </w:r>
      <w:proofErr w:type="spellEnd"/>
      <w:r>
        <w:rPr>
          <w:rtl/>
        </w:rPr>
        <w:t xml:space="preserve"> نزدیک به مناطق یادگیری، فضاهای فردی، فضای باز، آشپزخانه، درمانگاه</w:t>
      </w:r>
      <w:r>
        <w:rPr>
          <w:rFonts w:hint="cs"/>
          <w:rtl/>
        </w:rPr>
        <w:t xml:space="preserve"> و</w:t>
      </w:r>
      <w:r>
        <w:rPr>
          <w:rtl/>
        </w:rPr>
        <w:t xml:space="preserve"> محافظت</w:t>
      </w:r>
      <w:r>
        <w:t>.</w:t>
      </w:r>
    </w:p>
    <w:p w14:paraId="5F82BD92" w14:textId="77777777" w:rsidR="003269C4" w:rsidRDefault="003269C4" w:rsidP="00867A95">
      <w:pPr>
        <w:pStyle w:val="a0"/>
        <w:rPr>
          <w:rtl/>
        </w:rPr>
      </w:pPr>
    </w:p>
    <w:p w14:paraId="2920CC2A" w14:textId="77777777" w:rsidR="003269C4" w:rsidRPr="00921AED" w:rsidRDefault="003269C4" w:rsidP="00867A95">
      <w:pPr>
        <w:pStyle w:val="a0"/>
      </w:pPr>
    </w:p>
    <w:p w14:paraId="24D71547" w14:textId="77777777" w:rsidR="003269C4" w:rsidRDefault="003269C4" w:rsidP="003269C4">
      <w:pPr>
        <w:pStyle w:val="a0"/>
        <w:rPr>
          <w:rFonts w:hint="cs"/>
          <w:rtl/>
        </w:rPr>
      </w:pPr>
      <w:r>
        <w:rPr>
          <w:rFonts w:hint="cs"/>
          <w:rtl/>
        </w:rPr>
        <w:t xml:space="preserve">از </w:t>
      </w:r>
      <w:proofErr w:type="spellStart"/>
      <w:r>
        <w:rPr>
          <w:rFonts w:hint="cs"/>
          <w:rtl/>
        </w:rPr>
        <w:t>مجموعه‌ی</w:t>
      </w:r>
      <w:proofErr w:type="spellEnd"/>
      <w:r>
        <w:rPr>
          <w:rFonts w:hint="cs"/>
          <w:rtl/>
        </w:rPr>
        <w:t xml:space="preserve"> تفاسیر و منابع تاریخی موجود چنین </w:t>
      </w:r>
      <w:proofErr w:type="spellStart"/>
      <w:r>
        <w:rPr>
          <w:rFonts w:hint="cs"/>
          <w:rtl/>
        </w:rPr>
        <w:t>برمی‌آید</w:t>
      </w:r>
      <w:proofErr w:type="spellEnd"/>
      <w:r>
        <w:rPr>
          <w:rFonts w:hint="cs"/>
          <w:rtl/>
        </w:rPr>
        <w:t xml:space="preserve"> که مقصد آموزش و پرورش در قرون </w:t>
      </w:r>
      <w:proofErr w:type="spellStart"/>
      <w:r>
        <w:rPr>
          <w:rFonts w:hint="cs"/>
          <w:rtl/>
        </w:rPr>
        <w:t>اولیه‌ی</w:t>
      </w:r>
      <w:proofErr w:type="spellEnd"/>
      <w:r>
        <w:rPr>
          <w:rFonts w:hint="cs"/>
          <w:rtl/>
        </w:rPr>
        <w:t xml:space="preserve"> اسلامی کسب دانش و معرفت به مفهوم درک مکارم اخلاقی و فهم دینی از جهان </w:t>
      </w:r>
      <w:proofErr w:type="spellStart"/>
      <w:r>
        <w:rPr>
          <w:rFonts w:hint="cs"/>
          <w:rtl/>
        </w:rPr>
        <w:t>بود.لذا</w:t>
      </w:r>
      <w:proofErr w:type="spellEnd"/>
      <w:r>
        <w:rPr>
          <w:rFonts w:hint="cs"/>
          <w:rtl/>
        </w:rPr>
        <w:t xml:space="preserve"> در قرون اول و دوم هجری موضوعات علمی و غیرمذهبی کمتر مورد اقبال واقع شدند.</w:t>
      </w:r>
    </w:p>
    <w:p w14:paraId="49955DA8" w14:textId="77777777" w:rsidR="00EE506B" w:rsidRDefault="00EE506B">
      <w:pPr>
        <w:rPr>
          <w:rtl/>
        </w:rPr>
      </w:pPr>
    </w:p>
    <w:p w14:paraId="3C1BE980" w14:textId="77777777" w:rsidR="003338B4" w:rsidRPr="00D83DF4" w:rsidRDefault="003338B4" w:rsidP="003338B4">
      <w:pPr>
        <w:pStyle w:val="a0"/>
      </w:pPr>
      <w:proofErr w:type="spellStart"/>
      <w:r w:rsidRPr="00D83DF4">
        <w:rPr>
          <w:rtl/>
        </w:rPr>
        <w:t>پیاژه</w:t>
      </w:r>
      <w:proofErr w:type="spellEnd"/>
      <w:r w:rsidRPr="00D83DF4">
        <w:rPr>
          <w:rtl/>
        </w:rPr>
        <w:t xml:space="preserve"> در طول کار</w:t>
      </w:r>
      <w:r w:rsidRPr="00D83DF4">
        <w:rPr>
          <w:rFonts w:hint="cs"/>
          <w:rtl/>
        </w:rPr>
        <w:t xml:space="preserve"> به عنوان روانشناس</w:t>
      </w:r>
      <w:r w:rsidRPr="00D83DF4">
        <w:rPr>
          <w:rtl/>
        </w:rPr>
        <w:t xml:space="preserve">، متوجه شد که کودکان خردسال به طور مداوم به برخی از سؤالات پاسخ اشتباه </w:t>
      </w:r>
      <w:proofErr w:type="spellStart"/>
      <w:r w:rsidRPr="00D83DF4">
        <w:rPr>
          <w:rtl/>
        </w:rPr>
        <w:t>می</w:t>
      </w:r>
      <w:r>
        <w:rPr>
          <w:rFonts w:hint="cs"/>
          <w:rtl/>
        </w:rPr>
        <w:t>‌</w:t>
      </w:r>
      <w:r w:rsidRPr="00D83DF4">
        <w:rPr>
          <w:rtl/>
        </w:rPr>
        <w:t>دهند</w:t>
      </w:r>
      <w:proofErr w:type="spellEnd"/>
      <w:r w:rsidRPr="00D83DF4">
        <w:rPr>
          <w:rFonts w:hint="cs"/>
          <w:rtl/>
        </w:rPr>
        <w:t>.</w:t>
      </w:r>
      <w:r w:rsidRPr="00D83DF4">
        <w:rPr>
          <w:rtl/>
        </w:rPr>
        <w:t xml:space="preserve"> </w:t>
      </w:r>
      <w:proofErr w:type="spellStart"/>
      <w:r w:rsidRPr="00D83DF4">
        <w:rPr>
          <w:rFonts w:hint="cs"/>
          <w:rtl/>
        </w:rPr>
        <w:t>پاسخ‌هایی</w:t>
      </w:r>
      <w:proofErr w:type="spellEnd"/>
      <w:r w:rsidRPr="00D83DF4">
        <w:rPr>
          <w:rtl/>
        </w:rPr>
        <w:t xml:space="preserve"> که کودکان بزرگتر و بزرگسالان موفق به اجتناب از آنها شدند. این امر او را به این نظریه سوق داد که فرآیندهای شناختی کودکان خردسال به طور ذاتی با بزرگسالان متفاوت است. </w:t>
      </w:r>
    </w:p>
    <w:p w14:paraId="15D9A1E1" w14:textId="77777777" w:rsidR="003338B4" w:rsidRPr="00D83DF4" w:rsidRDefault="003338B4" w:rsidP="003338B4">
      <w:pPr>
        <w:pStyle w:val="a0"/>
      </w:pPr>
      <w:proofErr w:type="spellStart"/>
      <w:r w:rsidRPr="00D83DF4">
        <w:rPr>
          <w:rtl/>
        </w:rPr>
        <w:t>پیاژه</w:t>
      </w:r>
      <w:proofErr w:type="spellEnd"/>
      <w:r w:rsidRPr="00D83DF4">
        <w:rPr>
          <w:rtl/>
        </w:rPr>
        <w:t xml:space="preserve"> بر این باور بود که در فرایند رشد، خود کودک شرکت </w:t>
      </w:r>
      <w:proofErr w:type="spellStart"/>
      <w:r w:rsidRPr="00D83DF4">
        <w:rPr>
          <w:rtl/>
        </w:rPr>
        <w:t>کننده‌ای</w:t>
      </w:r>
      <w:proofErr w:type="spellEnd"/>
      <w:r w:rsidRPr="00D83DF4">
        <w:rPr>
          <w:rtl/>
        </w:rPr>
        <w:t xml:space="preserve"> فعال است و دست روی دست </w:t>
      </w:r>
      <w:proofErr w:type="spellStart"/>
      <w:r w:rsidRPr="00D83DF4">
        <w:rPr>
          <w:rtl/>
        </w:rPr>
        <w:t>نمی‌گذارد</w:t>
      </w:r>
      <w:proofErr w:type="spellEnd"/>
      <w:r w:rsidRPr="00D83DF4">
        <w:rPr>
          <w:rtl/>
        </w:rPr>
        <w:t xml:space="preserve"> تا رشد</w:t>
      </w:r>
      <w:r w:rsidRPr="00D83DF4">
        <w:rPr>
          <w:rFonts w:ascii="Cambria" w:hAnsi="Cambria" w:cs="Cambria" w:hint="cs"/>
          <w:rtl/>
        </w:rPr>
        <w:t> </w:t>
      </w:r>
      <w:hyperlink r:id="rId8" w:tooltip="زیست‌شناسی" w:history="1">
        <w:r w:rsidRPr="00D83DF4">
          <w:rPr>
            <w:rtl/>
          </w:rPr>
          <w:t>بیولوژیک</w:t>
        </w:r>
      </w:hyperlink>
      <w:r w:rsidRPr="00D83DF4">
        <w:rPr>
          <w:rFonts w:ascii="Cambria" w:hAnsi="Cambria"/>
        </w:rPr>
        <w:t> </w:t>
      </w:r>
      <w:r w:rsidRPr="00D83DF4">
        <w:rPr>
          <w:rtl/>
        </w:rPr>
        <w:t xml:space="preserve">یا </w:t>
      </w:r>
      <w:proofErr w:type="spellStart"/>
      <w:r w:rsidRPr="00D83DF4">
        <w:rPr>
          <w:rtl/>
        </w:rPr>
        <w:t>محرک‌های</w:t>
      </w:r>
      <w:proofErr w:type="spellEnd"/>
      <w:r w:rsidRPr="00D83DF4">
        <w:rPr>
          <w:rtl/>
        </w:rPr>
        <w:t xml:space="preserve"> خارجی، کار خودشان را بکنند. او کودکان را دانشمندانی کنجکاو </w:t>
      </w:r>
      <w:proofErr w:type="spellStart"/>
      <w:r w:rsidRPr="00D83DF4">
        <w:rPr>
          <w:rtl/>
        </w:rPr>
        <w:t>می‌دانست</w:t>
      </w:r>
      <w:proofErr w:type="spellEnd"/>
      <w:r w:rsidRPr="00D83DF4">
        <w:rPr>
          <w:rtl/>
        </w:rPr>
        <w:t xml:space="preserve"> که به</w:t>
      </w:r>
      <w:r w:rsidRPr="00D83DF4">
        <w:rPr>
          <w:rFonts w:ascii="Cambria" w:hAnsi="Cambria" w:cs="Cambria" w:hint="cs"/>
          <w:rtl/>
        </w:rPr>
        <w:t> </w:t>
      </w:r>
      <w:hyperlink r:id="rId9" w:tooltip="پژوهش" w:history="1">
        <w:r w:rsidRPr="00D83DF4">
          <w:rPr>
            <w:rtl/>
          </w:rPr>
          <w:t>تحقیق</w:t>
        </w:r>
      </w:hyperlink>
      <w:r w:rsidRPr="00D83DF4">
        <w:rPr>
          <w:rFonts w:ascii="Cambria" w:hAnsi="Cambria"/>
        </w:rPr>
        <w:t> </w:t>
      </w:r>
      <w:r w:rsidRPr="00D83DF4">
        <w:rPr>
          <w:rtl/>
        </w:rPr>
        <w:t xml:space="preserve">و آزمایش </w:t>
      </w:r>
      <w:proofErr w:type="spellStart"/>
      <w:r w:rsidRPr="00D83DF4">
        <w:rPr>
          <w:rtl/>
        </w:rPr>
        <w:t>درباره</w:t>
      </w:r>
      <w:r>
        <w:rPr>
          <w:rFonts w:hint="cs"/>
          <w:rtl/>
        </w:rPr>
        <w:t>‌ی</w:t>
      </w:r>
      <w:proofErr w:type="spellEnd"/>
      <w:r w:rsidRPr="00D83DF4">
        <w:rPr>
          <w:rtl/>
        </w:rPr>
        <w:t xml:space="preserve"> </w:t>
      </w:r>
      <w:r w:rsidRPr="00D83DF4">
        <w:rPr>
          <w:rFonts w:hint="cs"/>
          <w:rtl/>
        </w:rPr>
        <w:t>اشیای</w:t>
      </w:r>
      <w:r w:rsidRPr="00D83DF4">
        <w:rPr>
          <w:rtl/>
        </w:rPr>
        <w:t xml:space="preserve"> </w:t>
      </w:r>
      <w:r w:rsidRPr="00D83DF4">
        <w:rPr>
          <w:rFonts w:hint="cs"/>
          <w:rtl/>
        </w:rPr>
        <w:t>درون</w:t>
      </w:r>
      <w:r w:rsidRPr="00D83DF4">
        <w:rPr>
          <w:rtl/>
        </w:rPr>
        <w:t xml:space="preserve"> </w:t>
      </w:r>
      <w:r w:rsidRPr="00D83DF4">
        <w:rPr>
          <w:rFonts w:hint="cs"/>
          <w:rtl/>
        </w:rPr>
        <w:t>محیط</w:t>
      </w:r>
      <w:r w:rsidRPr="00D83DF4">
        <w:rPr>
          <w:rtl/>
        </w:rPr>
        <w:t xml:space="preserve"> </w:t>
      </w:r>
      <w:r w:rsidRPr="00D83DF4">
        <w:rPr>
          <w:rFonts w:hint="cs"/>
          <w:rtl/>
        </w:rPr>
        <w:t>دست</w:t>
      </w:r>
      <w:r w:rsidRPr="00D83DF4">
        <w:rPr>
          <w:rtl/>
        </w:rPr>
        <w:t xml:space="preserve"> </w:t>
      </w:r>
      <w:proofErr w:type="spellStart"/>
      <w:r w:rsidRPr="00D83DF4">
        <w:rPr>
          <w:rFonts w:hint="cs"/>
          <w:rtl/>
        </w:rPr>
        <w:t>می‌زنند</w:t>
      </w:r>
      <w:proofErr w:type="spellEnd"/>
      <w:r w:rsidRPr="00D83DF4">
        <w:rPr>
          <w:rtl/>
        </w:rPr>
        <w:t xml:space="preserve"> </w:t>
      </w:r>
      <w:r w:rsidRPr="00D83DF4">
        <w:rPr>
          <w:rFonts w:hint="cs"/>
          <w:rtl/>
        </w:rPr>
        <w:t>تا</w:t>
      </w:r>
      <w:r w:rsidRPr="00D83DF4">
        <w:rPr>
          <w:rtl/>
        </w:rPr>
        <w:t xml:space="preserve"> </w:t>
      </w:r>
      <w:r w:rsidRPr="00D83DF4">
        <w:rPr>
          <w:rFonts w:hint="cs"/>
          <w:rtl/>
        </w:rPr>
        <w:t>ببینند</w:t>
      </w:r>
      <w:r w:rsidRPr="00D83DF4">
        <w:rPr>
          <w:rtl/>
        </w:rPr>
        <w:t xml:space="preserve"> </w:t>
      </w:r>
      <w:r w:rsidRPr="00D83DF4">
        <w:rPr>
          <w:rFonts w:hint="cs"/>
          <w:rtl/>
        </w:rPr>
        <w:t>چه</w:t>
      </w:r>
      <w:r w:rsidRPr="00D83DF4">
        <w:rPr>
          <w:rtl/>
        </w:rPr>
        <w:t xml:space="preserve"> </w:t>
      </w:r>
      <w:r w:rsidRPr="00D83DF4">
        <w:rPr>
          <w:rFonts w:hint="cs"/>
          <w:rtl/>
        </w:rPr>
        <w:t>اتفاقی</w:t>
      </w:r>
      <w:r w:rsidRPr="00D83DF4">
        <w:rPr>
          <w:rtl/>
        </w:rPr>
        <w:t xml:space="preserve"> </w:t>
      </w:r>
      <w:r w:rsidRPr="00D83DF4">
        <w:rPr>
          <w:rFonts w:hint="cs"/>
          <w:rtl/>
        </w:rPr>
        <w:t>خواهد</w:t>
      </w:r>
      <w:r w:rsidRPr="00D83DF4">
        <w:rPr>
          <w:rtl/>
        </w:rPr>
        <w:t xml:space="preserve"> </w:t>
      </w:r>
      <w:r w:rsidRPr="00D83DF4">
        <w:rPr>
          <w:rFonts w:hint="cs"/>
          <w:rtl/>
        </w:rPr>
        <w:t>افتاد</w:t>
      </w:r>
      <w:r w:rsidRPr="00D83DF4">
        <w:rPr>
          <w:rtl/>
        </w:rPr>
        <w:t xml:space="preserve">. </w:t>
      </w:r>
      <w:proofErr w:type="spellStart"/>
      <w:r w:rsidRPr="00D83DF4">
        <w:rPr>
          <w:rFonts w:hint="cs"/>
          <w:rtl/>
        </w:rPr>
        <w:t>مشاهده‌های</w:t>
      </w:r>
      <w:proofErr w:type="spellEnd"/>
      <w:r w:rsidRPr="00D83DF4">
        <w:rPr>
          <w:rtl/>
        </w:rPr>
        <w:t xml:space="preserve"> </w:t>
      </w:r>
      <w:proofErr w:type="spellStart"/>
      <w:r w:rsidRPr="00D83DF4">
        <w:rPr>
          <w:rFonts w:hint="cs"/>
          <w:rtl/>
        </w:rPr>
        <w:t>پیاژه</w:t>
      </w:r>
      <w:proofErr w:type="spellEnd"/>
      <w:r w:rsidRPr="00D83DF4">
        <w:rPr>
          <w:rtl/>
        </w:rPr>
        <w:t xml:space="preserve"> </w:t>
      </w:r>
      <w:r w:rsidRPr="00D83DF4">
        <w:rPr>
          <w:rFonts w:hint="cs"/>
          <w:rtl/>
        </w:rPr>
        <w:t>او</w:t>
      </w:r>
      <w:r w:rsidRPr="00D83DF4">
        <w:rPr>
          <w:rtl/>
        </w:rPr>
        <w:t xml:space="preserve"> </w:t>
      </w:r>
      <w:r w:rsidRPr="00D83DF4">
        <w:rPr>
          <w:rFonts w:hint="cs"/>
          <w:rtl/>
        </w:rPr>
        <w:t>را</w:t>
      </w:r>
      <w:r w:rsidRPr="00D83DF4">
        <w:rPr>
          <w:rtl/>
        </w:rPr>
        <w:t xml:space="preserve"> </w:t>
      </w:r>
      <w:r w:rsidRPr="00D83DF4">
        <w:rPr>
          <w:rFonts w:hint="cs"/>
          <w:rtl/>
        </w:rPr>
        <w:t>متقاعد</w:t>
      </w:r>
      <w:r w:rsidRPr="00D83DF4">
        <w:rPr>
          <w:rtl/>
        </w:rPr>
        <w:t xml:space="preserve"> </w:t>
      </w:r>
      <w:r w:rsidRPr="00D83DF4">
        <w:rPr>
          <w:rFonts w:hint="cs"/>
          <w:rtl/>
        </w:rPr>
        <w:t>کرد</w:t>
      </w:r>
      <w:r w:rsidRPr="00D83DF4">
        <w:rPr>
          <w:rtl/>
        </w:rPr>
        <w:t xml:space="preserve"> </w:t>
      </w:r>
      <w:r w:rsidRPr="00D83DF4">
        <w:rPr>
          <w:rFonts w:hint="cs"/>
          <w:rtl/>
        </w:rPr>
        <w:t>که</w:t>
      </w:r>
      <w:r w:rsidRPr="00D83DF4">
        <w:rPr>
          <w:rtl/>
        </w:rPr>
        <w:t xml:space="preserve"> </w:t>
      </w:r>
      <w:r w:rsidRPr="00D83DF4">
        <w:rPr>
          <w:rFonts w:hint="cs"/>
          <w:rtl/>
        </w:rPr>
        <w:t>توانایی</w:t>
      </w:r>
      <w:r w:rsidRPr="00D83DF4">
        <w:rPr>
          <w:rtl/>
        </w:rPr>
        <w:t xml:space="preserve"> </w:t>
      </w:r>
      <w:r w:rsidRPr="00D83DF4">
        <w:rPr>
          <w:rFonts w:hint="cs"/>
          <w:rtl/>
        </w:rPr>
        <w:t>کودکان</w:t>
      </w:r>
      <w:r w:rsidRPr="00D83DF4">
        <w:rPr>
          <w:rtl/>
        </w:rPr>
        <w:t xml:space="preserve"> </w:t>
      </w:r>
      <w:r w:rsidRPr="00D83DF4">
        <w:rPr>
          <w:rFonts w:hint="cs"/>
          <w:rtl/>
        </w:rPr>
        <w:t>در</w:t>
      </w:r>
      <w:r w:rsidRPr="00D83DF4">
        <w:rPr>
          <w:rFonts w:ascii="Cambria" w:hAnsi="Cambria" w:cs="Cambria" w:hint="cs"/>
          <w:rtl/>
        </w:rPr>
        <w:t> </w:t>
      </w:r>
      <w:hyperlink r:id="rId10" w:tooltip="تفکر" w:history="1">
        <w:r w:rsidRPr="00D83DF4">
          <w:rPr>
            <w:rtl/>
          </w:rPr>
          <w:t>تفکر</w:t>
        </w:r>
      </w:hyperlink>
      <w:r w:rsidRPr="00D83DF4">
        <w:rPr>
          <w:rFonts w:ascii="Cambria" w:hAnsi="Cambria"/>
        </w:rPr>
        <w:t> </w:t>
      </w:r>
      <w:r w:rsidRPr="00D83DF4">
        <w:rPr>
          <w:rtl/>
        </w:rPr>
        <w:t xml:space="preserve">و استدلال از یک سری مراحل عبور </w:t>
      </w:r>
      <w:proofErr w:type="spellStart"/>
      <w:r w:rsidRPr="00D83DF4">
        <w:rPr>
          <w:rtl/>
        </w:rPr>
        <w:t>می‌کند</w:t>
      </w:r>
      <w:proofErr w:type="spellEnd"/>
      <w:r w:rsidRPr="00D83DF4">
        <w:rPr>
          <w:rtl/>
        </w:rPr>
        <w:t xml:space="preserve">، مراحلی که از لحاظ کیفی با یکدیگر تفاوت دارند. </w:t>
      </w:r>
    </w:p>
    <w:p w14:paraId="5923E810" w14:textId="77777777" w:rsidR="003338B4" w:rsidRPr="00D83DF4" w:rsidRDefault="003338B4" w:rsidP="003338B4">
      <w:pPr>
        <w:pStyle w:val="a0"/>
        <w:rPr>
          <w:rtl/>
        </w:rPr>
      </w:pPr>
      <w:proofErr w:type="spellStart"/>
      <w:r w:rsidRPr="006F3A32">
        <w:rPr>
          <w:rtl/>
        </w:rPr>
        <w:t>نتیجه‌ی</w:t>
      </w:r>
      <w:proofErr w:type="spellEnd"/>
      <w:r w:rsidRPr="006F3A32">
        <w:rPr>
          <w:rtl/>
        </w:rPr>
        <w:t xml:space="preserve"> این </w:t>
      </w:r>
      <w:proofErr w:type="spellStart"/>
      <w:r w:rsidRPr="006F3A32">
        <w:rPr>
          <w:rtl/>
        </w:rPr>
        <w:t>آزمایش‌ها</w:t>
      </w:r>
      <w:proofErr w:type="spellEnd"/>
      <w:r w:rsidRPr="006F3A32">
        <w:rPr>
          <w:rtl/>
        </w:rPr>
        <w:t>، در ساختن</w:t>
      </w:r>
      <w:r w:rsidRPr="006F3A32">
        <w:rPr>
          <w:rFonts w:ascii="Cambria" w:hAnsi="Cambria" w:cs="Cambria" w:hint="cs"/>
          <w:rtl/>
        </w:rPr>
        <w:t> </w:t>
      </w:r>
      <w:proofErr w:type="spellStart"/>
      <w:r>
        <w:fldChar w:fldCharType="begin"/>
      </w:r>
      <w:r>
        <w:instrText>HYPERLINK "https://fa.wikipedia.org/wiki/%D8%B7%D8%B1%D8%AD%E2%80%8C%D9%88%D8%A7%D8%B1%D9%87_(%D8%B1%D9%88%D8%A7%D9%86%D8%B4%D9%86%D8%A7%D8%B3%DB%8C)" \o "</w:instrText>
      </w:r>
      <w:r>
        <w:rPr>
          <w:rtl/>
        </w:rPr>
        <w:instrText>طرح‌واره (روانشناسی)</w:instrText>
      </w:r>
      <w:r>
        <w:instrText>"</w:instrText>
      </w:r>
      <w:r>
        <w:fldChar w:fldCharType="separate"/>
      </w:r>
      <w:r w:rsidRPr="006F3A32">
        <w:rPr>
          <w:rtl/>
        </w:rPr>
        <w:t>طرح‌واره‌ه</w:t>
      </w:r>
      <w:proofErr w:type="spellEnd"/>
      <w:r w:rsidRPr="006F3A32">
        <w:rPr>
          <w:rtl/>
        </w:rPr>
        <w:t>ا</w:t>
      </w:r>
      <w:r>
        <w:fldChar w:fldCharType="end"/>
      </w:r>
      <w:r w:rsidRPr="006F3A32">
        <w:rPr>
          <w:rFonts w:ascii="Cambria" w:hAnsi="Cambria" w:cs="Cambria"/>
        </w:rPr>
        <w:t> </w:t>
      </w:r>
      <w:r w:rsidRPr="006F3A32">
        <w:rPr>
          <w:rtl/>
        </w:rPr>
        <w:t xml:space="preserve">به کار رفت. </w:t>
      </w:r>
      <w:proofErr w:type="spellStart"/>
      <w:r w:rsidRPr="006F3A32">
        <w:rPr>
          <w:rtl/>
        </w:rPr>
        <w:t>طرحواره</w:t>
      </w:r>
      <w:proofErr w:type="spellEnd"/>
      <w:r w:rsidRPr="006F3A32">
        <w:rPr>
          <w:rtl/>
        </w:rPr>
        <w:t xml:space="preserve"> عبارت است از نظریه یا مدلی </w:t>
      </w:r>
      <w:proofErr w:type="spellStart"/>
      <w:r w:rsidRPr="006F3A32">
        <w:rPr>
          <w:rtl/>
        </w:rPr>
        <w:t>درباره‌ی</w:t>
      </w:r>
      <w:proofErr w:type="spellEnd"/>
      <w:r w:rsidRPr="006F3A32">
        <w:rPr>
          <w:rtl/>
        </w:rPr>
        <w:t xml:space="preserve"> این که اشیا و رویدادهای اجتماعی و فیزیکی چگونه عمل </w:t>
      </w:r>
      <w:proofErr w:type="spellStart"/>
      <w:r w:rsidRPr="006F3A32">
        <w:rPr>
          <w:rtl/>
        </w:rPr>
        <w:t>می‌کنند</w:t>
      </w:r>
      <w:proofErr w:type="spellEnd"/>
      <w:r w:rsidRPr="006F3A32">
        <w:rPr>
          <w:rtl/>
        </w:rPr>
        <w:t xml:space="preserve">. کودکی که با رویداد یا </w:t>
      </w:r>
      <w:proofErr w:type="spellStart"/>
      <w:r w:rsidRPr="006F3A32">
        <w:rPr>
          <w:rtl/>
        </w:rPr>
        <w:t>شیء</w:t>
      </w:r>
      <w:proofErr w:type="spellEnd"/>
      <w:r w:rsidRPr="006F3A32">
        <w:rPr>
          <w:rtl/>
        </w:rPr>
        <w:t xml:space="preserve"> تازه مواجهه پیدا </w:t>
      </w:r>
      <w:proofErr w:type="spellStart"/>
      <w:r w:rsidRPr="006F3A32">
        <w:rPr>
          <w:rtl/>
        </w:rPr>
        <w:lastRenderedPageBreak/>
        <w:t>می‌کند</w:t>
      </w:r>
      <w:proofErr w:type="spellEnd"/>
      <w:r w:rsidRPr="006F3A32">
        <w:rPr>
          <w:rtl/>
        </w:rPr>
        <w:t xml:space="preserve">، تلاش </w:t>
      </w:r>
      <w:proofErr w:type="spellStart"/>
      <w:r w:rsidRPr="006F3A32">
        <w:rPr>
          <w:rtl/>
        </w:rPr>
        <w:t>می‌کند</w:t>
      </w:r>
      <w:proofErr w:type="spellEnd"/>
      <w:r w:rsidRPr="006F3A32">
        <w:rPr>
          <w:rtl/>
        </w:rPr>
        <w:t xml:space="preserve"> تا آن را بر اساس </w:t>
      </w:r>
      <w:proofErr w:type="spellStart"/>
      <w:r w:rsidRPr="006F3A32">
        <w:rPr>
          <w:rtl/>
        </w:rPr>
        <w:t>طرح‌واره‌های</w:t>
      </w:r>
      <w:proofErr w:type="spellEnd"/>
      <w:r w:rsidRPr="006F3A32">
        <w:rPr>
          <w:rtl/>
        </w:rPr>
        <w:t xml:space="preserve"> از پیش موجود درک نماید. به باور </w:t>
      </w:r>
      <w:proofErr w:type="spellStart"/>
      <w:r w:rsidRPr="006F3A32">
        <w:rPr>
          <w:rtl/>
        </w:rPr>
        <w:t>پیاژه</w:t>
      </w:r>
      <w:proofErr w:type="spellEnd"/>
      <w:r w:rsidRPr="006F3A32">
        <w:rPr>
          <w:rtl/>
        </w:rPr>
        <w:t xml:space="preserve"> اگر تجربه تازه در </w:t>
      </w:r>
      <w:proofErr w:type="spellStart"/>
      <w:r w:rsidRPr="006F3A32">
        <w:rPr>
          <w:rtl/>
        </w:rPr>
        <w:t>طرحواره</w:t>
      </w:r>
      <w:proofErr w:type="spellEnd"/>
      <w:r w:rsidRPr="006F3A32">
        <w:rPr>
          <w:rtl/>
        </w:rPr>
        <w:t xml:space="preserve"> موجود جا نشود، کودک مانند </w:t>
      </w:r>
      <w:proofErr w:type="spellStart"/>
      <w:r w:rsidRPr="006F3A32">
        <w:rPr>
          <w:rtl/>
        </w:rPr>
        <w:t>همه‌ی</w:t>
      </w:r>
      <w:proofErr w:type="spellEnd"/>
      <w:r w:rsidRPr="006F3A32">
        <w:rPr>
          <w:rtl/>
        </w:rPr>
        <w:t>‌ دانشمندان خوب، اقدام به</w:t>
      </w:r>
      <w:r w:rsidRPr="006F3A32">
        <w:rPr>
          <w:rFonts w:ascii="Cambria" w:hAnsi="Cambria" w:cs="Cambria" w:hint="cs"/>
          <w:rtl/>
        </w:rPr>
        <w:t> </w:t>
      </w:r>
      <w:hyperlink r:id="rId11" w:tooltip="انطباق" w:history="1">
        <w:r w:rsidRPr="006F3A32">
          <w:rPr>
            <w:rtl/>
          </w:rPr>
          <w:t>انطباق</w:t>
        </w:r>
      </w:hyperlink>
      <w:r w:rsidRPr="006F3A32">
        <w:rPr>
          <w:rFonts w:ascii="Cambria" w:hAnsi="Cambria" w:cs="Cambria"/>
        </w:rPr>
        <w:t> </w:t>
      </w:r>
      <w:r w:rsidRPr="006F3A32">
        <w:rPr>
          <w:rtl/>
        </w:rPr>
        <w:t xml:space="preserve">خواهد کرد. انطباق یعنی دگرگون کردن </w:t>
      </w:r>
      <w:proofErr w:type="spellStart"/>
      <w:r w:rsidRPr="006F3A32">
        <w:rPr>
          <w:rtl/>
        </w:rPr>
        <w:t>طرحواره</w:t>
      </w:r>
      <w:proofErr w:type="spellEnd"/>
      <w:r w:rsidRPr="006F3A32">
        <w:rPr>
          <w:rtl/>
        </w:rPr>
        <w:t xml:space="preserve"> برای آنکه اطلاعات تازه در آن </w:t>
      </w:r>
      <w:proofErr w:type="spellStart"/>
      <w:r w:rsidRPr="006F3A32">
        <w:rPr>
          <w:rtl/>
        </w:rPr>
        <w:t>جاشوند</w:t>
      </w:r>
      <w:proofErr w:type="spellEnd"/>
      <w:r w:rsidRPr="006F3A32">
        <w:rPr>
          <w:rtl/>
        </w:rPr>
        <w:t>. به این ترتیب</w:t>
      </w:r>
      <w:r w:rsidRPr="006F3A32">
        <w:rPr>
          <w:rFonts w:ascii="Cambria" w:hAnsi="Cambria" w:cs="Cambria" w:hint="cs"/>
          <w:rtl/>
        </w:rPr>
        <w:t> </w:t>
      </w:r>
      <w:proofErr w:type="spellStart"/>
      <w:r>
        <w:fldChar w:fldCharType="begin"/>
      </w:r>
      <w:r>
        <w:instrText>HYPERLINK "https://fa.wikipedia.org/wiki/%D8%AC%D9%87%D8%A7%D9%86%E2%80%8C%D8%A8%DB%8C%D9%86%DB%8C" \o "</w:instrText>
      </w:r>
      <w:r>
        <w:rPr>
          <w:rtl/>
        </w:rPr>
        <w:instrText>جهان‌بینی</w:instrText>
      </w:r>
      <w:r>
        <w:instrText>"</w:instrText>
      </w:r>
      <w:r>
        <w:fldChar w:fldCharType="separate"/>
      </w:r>
      <w:r w:rsidRPr="006F3A32">
        <w:rPr>
          <w:rtl/>
        </w:rPr>
        <w:t>جهان‌بینی</w:t>
      </w:r>
      <w:proofErr w:type="spellEnd"/>
      <w:r>
        <w:fldChar w:fldCharType="end"/>
      </w:r>
      <w:r w:rsidRPr="006F3A32">
        <w:rPr>
          <w:rFonts w:ascii="Cambria" w:hAnsi="Cambria" w:cs="Cambria"/>
        </w:rPr>
        <w:t> </w:t>
      </w:r>
      <w:r w:rsidRPr="006F3A32">
        <w:rPr>
          <w:rtl/>
        </w:rPr>
        <w:t xml:space="preserve">کودک گسترش </w:t>
      </w:r>
      <w:proofErr w:type="spellStart"/>
      <w:r w:rsidRPr="006F3A32">
        <w:rPr>
          <w:rtl/>
        </w:rPr>
        <w:t>می‌یابد</w:t>
      </w:r>
      <w:proofErr w:type="spellEnd"/>
      <w:r>
        <w:rPr>
          <w:rFonts w:hint="cs"/>
          <w:rtl/>
        </w:rPr>
        <w:t xml:space="preserve">. </w:t>
      </w:r>
      <w:r w:rsidRPr="006F3A32">
        <w:rPr>
          <w:rtl/>
        </w:rPr>
        <w:t>او</w:t>
      </w:r>
      <w:r w:rsidRPr="006F3A32">
        <w:rPr>
          <w:rFonts w:ascii="Cambria" w:hAnsi="Cambria" w:cs="Cambria" w:hint="cs"/>
          <w:rtl/>
        </w:rPr>
        <w:t> </w:t>
      </w:r>
      <w:hyperlink r:id="rId12" w:tooltip="رشد" w:history="1">
        <w:r w:rsidRPr="006F3A32">
          <w:rPr>
            <w:rtl/>
          </w:rPr>
          <w:t>رشد</w:t>
        </w:r>
      </w:hyperlink>
      <w:r w:rsidRPr="006F3A32">
        <w:rPr>
          <w:rFonts w:ascii="Cambria" w:hAnsi="Cambria" w:cs="Cambria"/>
        </w:rPr>
        <w:t> </w:t>
      </w:r>
      <w:hyperlink r:id="rId13" w:tooltip="ذهن" w:history="1">
        <w:r w:rsidRPr="006F3A32">
          <w:rPr>
            <w:rtl/>
          </w:rPr>
          <w:t>ذهنی</w:t>
        </w:r>
      </w:hyperlink>
      <w:r w:rsidRPr="006F3A32">
        <w:rPr>
          <w:rFonts w:ascii="Cambria" w:hAnsi="Cambria" w:cs="Cambria"/>
        </w:rPr>
        <w:t> </w:t>
      </w:r>
      <w:r w:rsidRPr="006F3A32">
        <w:rPr>
          <w:rtl/>
        </w:rPr>
        <w:t>را به چهار مرحله کلی تقسیم نمود</w:t>
      </w:r>
      <w:r>
        <w:rPr>
          <w:rFonts w:hint="cs"/>
          <w:rtl/>
        </w:rPr>
        <w:t xml:space="preserve"> که </w:t>
      </w:r>
      <w:proofErr w:type="spellStart"/>
      <w:r w:rsidRPr="006F3A32">
        <w:rPr>
          <w:rtl/>
        </w:rPr>
        <w:t>عبارت</w:t>
      </w:r>
      <w:r>
        <w:rPr>
          <w:rFonts w:hint="cs"/>
          <w:rtl/>
        </w:rPr>
        <w:t>‌</w:t>
      </w:r>
      <w:r w:rsidRPr="006F3A32">
        <w:rPr>
          <w:rtl/>
        </w:rPr>
        <w:t>اند</w:t>
      </w:r>
      <w:proofErr w:type="spellEnd"/>
      <w:r w:rsidRPr="006F3A32">
        <w:rPr>
          <w:rtl/>
        </w:rPr>
        <w:t xml:space="preserve"> از: </w:t>
      </w:r>
      <w:proofErr w:type="spellStart"/>
      <w:r w:rsidRPr="006F3A32">
        <w:rPr>
          <w:rtl/>
        </w:rPr>
        <w:t>مرحل</w:t>
      </w:r>
      <w:r w:rsidRPr="006F3A32">
        <w:rPr>
          <w:rFonts w:hint="cs"/>
          <w:rtl/>
        </w:rPr>
        <w:t>ه‌ی</w:t>
      </w:r>
      <w:proofErr w:type="spellEnd"/>
      <w:r w:rsidRPr="006F3A32">
        <w:rPr>
          <w:rtl/>
        </w:rPr>
        <w:t xml:space="preserve"> </w:t>
      </w:r>
      <w:r w:rsidRPr="006F3A32">
        <w:rPr>
          <w:rFonts w:hint="cs"/>
          <w:rtl/>
        </w:rPr>
        <w:t>حسی</w:t>
      </w:r>
      <w:r w:rsidRPr="006F3A32">
        <w:rPr>
          <w:rtl/>
        </w:rPr>
        <w:t>-</w:t>
      </w:r>
      <w:r w:rsidRPr="006F3A32">
        <w:rPr>
          <w:rFonts w:hint="cs"/>
          <w:rtl/>
        </w:rPr>
        <w:t>حرکتی،</w:t>
      </w:r>
      <w:r w:rsidRPr="006F3A32">
        <w:rPr>
          <w:rtl/>
        </w:rPr>
        <w:t xml:space="preserve"> </w:t>
      </w:r>
      <w:proofErr w:type="spellStart"/>
      <w:r w:rsidRPr="006F3A32">
        <w:rPr>
          <w:rFonts w:hint="cs"/>
          <w:rtl/>
        </w:rPr>
        <w:t>پیش‌عم</w:t>
      </w:r>
      <w:r w:rsidRPr="006F3A32">
        <w:rPr>
          <w:rtl/>
        </w:rPr>
        <w:t>لیاتی</w:t>
      </w:r>
      <w:proofErr w:type="spellEnd"/>
      <w:r w:rsidRPr="006F3A32">
        <w:rPr>
          <w:rtl/>
        </w:rPr>
        <w:t>، عملیات عینی و عملیات صور</w:t>
      </w:r>
      <w:r w:rsidRPr="006F3A32">
        <w:rPr>
          <w:rFonts w:hint="cs"/>
          <w:rtl/>
        </w:rPr>
        <w:t>ی</w:t>
      </w:r>
      <w:r>
        <w:rPr>
          <w:rFonts w:hint="cs"/>
          <w:rtl/>
        </w:rPr>
        <w:t xml:space="preserve">. </w:t>
      </w:r>
      <w:r w:rsidRPr="006F3A32">
        <w:rPr>
          <w:rFonts w:hint="cs"/>
          <w:rtl/>
        </w:rPr>
        <w:t xml:space="preserve"> </w:t>
      </w:r>
      <w:r>
        <w:rPr>
          <w:rFonts w:hint="cs"/>
          <w:rtl/>
        </w:rPr>
        <w:t xml:space="preserve">بر اساس </w:t>
      </w:r>
      <w:r w:rsidRPr="006F3A32">
        <w:rPr>
          <w:rtl/>
        </w:rPr>
        <w:t>ا</w:t>
      </w:r>
      <w:r w:rsidRPr="006F3A32">
        <w:rPr>
          <w:rFonts w:hint="cs"/>
          <w:rtl/>
        </w:rPr>
        <w:t>ی</w:t>
      </w:r>
      <w:r w:rsidRPr="006F3A32">
        <w:rPr>
          <w:rFonts w:hint="eastAsia"/>
          <w:rtl/>
        </w:rPr>
        <w:t>ن</w:t>
      </w:r>
      <w:r w:rsidRPr="006F3A32">
        <w:rPr>
          <w:rtl/>
        </w:rPr>
        <w:t xml:space="preserve"> نظر</w:t>
      </w:r>
      <w:r w:rsidRPr="006F3A32">
        <w:rPr>
          <w:rFonts w:hint="cs"/>
          <w:rtl/>
        </w:rPr>
        <w:t>ی</w:t>
      </w:r>
      <w:r w:rsidRPr="006F3A32">
        <w:rPr>
          <w:rFonts w:hint="eastAsia"/>
          <w:rtl/>
        </w:rPr>
        <w:t>ه،</w:t>
      </w:r>
      <w:r w:rsidRPr="006F3A32">
        <w:rPr>
          <w:rtl/>
        </w:rPr>
        <w:t xml:space="preserve"> </w:t>
      </w:r>
      <w:proofErr w:type="spellStart"/>
      <w:r w:rsidRPr="006F3A32">
        <w:rPr>
          <w:rFonts w:hint="cs"/>
          <w:rtl/>
        </w:rPr>
        <w:t>ی</w:t>
      </w:r>
      <w:r w:rsidRPr="006F3A32">
        <w:rPr>
          <w:rFonts w:hint="eastAsia"/>
          <w:rtl/>
        </w:rPr>
        <w:t>ادگ</w:t>
      </w:r>
      <w:r w:rsidRPr="006F3A32">
        <w:rPr>
          <w:rFonts w:hint="cs"/>
          <w:rtl/>
        </w:rPr>
        <w:t>ی</w:t>
      </w:r>
      <w:r w:rsidRPr="006F3A32">
        <w:rPr>
          <w:rFonts w:hint="eastAsia"/>
          <w:rtl/>
        </w:rPr>
        <w:t>رنده</w:t>
      </w:r>
      <w:proofErr w:type="spellEnd"/>
      <w:r w:rsidRPr="006F3A32">
        <w:rPr>
          <w:rtl/>
        </w:rPr>
        <w:t xml:space="preserve"> </w:t>
      </w:r>
      <w:r w:rsidRPr="006F3A32">
        <w:rPr>
          <w:rFonts w:hint="cs"/>
          <w:rtl/>
        </w:rPr>
        <w:t>ی</w:t>
      </w:r>
      <w:r w:rsidRPr="006F3A32">
        <w:rPr>
          <w:rFonts w:hint="eastAsia"/>
          <w:rtl/>
        </w:rPr>
        <w:t>ک</w:t>
      </w:r>
      <w:r w:rsidRPr="006F3A32">
        <w:rPr>
          <w:rtl/>
        </w:rPr>
        <w:t xml:space="preserve"> شرکت کننده فعال است</w:t>
      </w:r>
      <w:r>
        <w:rPr>
          <w:rFonts w:hint="cs"/>
          <w:rtl/>
        </w:rPr>
        <w:t xml:space="preserve"> و کودک</w:t>
      </w:r>
      <w:r w:rsidRPr="00D83DF4">
        <w:rPr>
          <w:rtl/>
        </w:rPr>
        <w:t>ان ن</w:t>
      </w:r>
      <w:r w:rsidRPr="00D83DF4">
        <w:rPr>
          <w:rFonts w:hint="cs"/>
          <w:rtl/>
        </w:rPr>
        <w:t>ی</w:t>
      </w:r>
      <w:r w:rsidRPr="00D83DF4">
        <w:rPr>
          <w:rFonts w:hint="eastAsia"/>
          <w:rtl/>
        </w:rPr>
        <w:t>از</w:t>
      </w:r>
      <w:r w:rsidRPr="00D83DF4">
        <w:rPr>
          <w:rtl/>
        </w:rPr>
        <w:t xml:space="preserve"> به کاوش، دستکار</w:t>
      </w:r>
      <w:r w:rsidRPr="00D83DF4">
        <w:rPr>
          <w:rFonts w:hint="cs"/>
          <w:rtl/>
        </w:rPr>
        <w:t>ی</w:t>
      </w:r>
      <w:r w:rsidRPr="00D83DF4">
        <w:rPr>
          <w:rFonts w:hint="eastAsia"/>
          <w:rtl/>
        </w:rPr>
        <w:t>،</w:t>
      </w:r>
      <w:r w:rsidRPr="00D83DF4">
        <w:rPr>
          <w:rtl/>
        </w:rPr>
        <w:t xml:space="preserve"> آزما</w:t>
      </w:r>
      <w:r w:rsidRPr="00D83DF4">
        <w:rPr>
          <w:rFonts w:hint="cs"/>
          <w:rtl/>
        </w:rPr>
        <w:t>ی</w:t>
      </w:r>
      <w:r w:rsidRPr="00D83DF4">
        <w:rPr>
          <w:rFonts w:hint="eastAsia"/>
          <w:rtl/>
        </w:rPr>
        <w:t>ش،</w:t>
      </w:r>
      <w:r w:rsidRPr="00D83DF4">
        <w:rPr>
          <w:rtl/>
        </w:rPr>
        <w:t xml:space="preserve"> پرسش و جستجو</w:t>
      </w:r>
      <w:r w:rsidRPr="00D83DF4">
        <w:rPr>
          <w:rFonts w:hint="cs"/>
          <w:rtl/>
        </w:rPr>
        <w:t>ی</w:t>
      </w:r>
      <w:r w:rsidRPr="00D83DF4">
        <w:rPr>
          <w:rtl/>
        </w:rPr>
        <w:t xml:space="preserve"> پاسخ به تنها</w:t>
      </w:r>
      <w:r w:rsidRPr="00D83DF4">
        <w:rPr>
          <w:rFonts w:hint="cs"/>
          <w:rtl/>
        </w:rPr>
        <w:t>یی</w:t>
      </w:r>
      <w:r w:rsidRPr="00D83DF4">
        <w:rPr>
          <w:rtl/>
        </w:rPr>
        <w:t xml:space="preserve"> دارند. بنابرا</w:t>
      </w:r>
      <w:r w:rsidRPr="00D83DF4">
        <w:rPr>
          <w:rFonts w:hint="cs"/>
          <w:rtl/>
        </w:rPr>
        <w:t>ی</w:t>
      </w:r>
      <w:r w:rsidRPr="00D83DF4">
        <w:rPr>
          <w:rFonts w:hint="eastAsia"/>
          <w:rtl/>
        </w:rPr>
        <w:t>ن،</w:t>
      </w:r>
      <w:r w:rsidRPr="00D83DF4">
        <w:rPr>
          <w:rtl/>
        </w:rPr>
        <w:t xml:space="preserve"> طراح</w:t>
      </w:r>
      <w:r w:rsidRPr="00D83DF4">
        <w:rPr>
          <w:rFonts w:hint="cs"/>
          <w:rtl/>
        </w:rPr>
        <w:t>ی</w:t>
      </w:r>
      <w:r w:rsidRPr="00D83DF4">
        <w:rPr>
          <w:rtl/>
        </w:rPr>
        <w:t xml:space="preserve"> مدرسه با</w:t>
      </w:r>
      <w:r w:rsidRPr="00D83DF4">
        <w:rPr>
          <w:rFonts w:hint="cs"/>
          <w:rtl/>
        </w:rPr>
        <w:t>ی</w:t>
      </w:r>
      <w:r w:rsidRPr="00D83DF4">
        <w:rPr>
          <w:rFonts w:hint="eastAsia"/>
          <w:rtl/>
        </w:rPr>
        <w:t>د</w:t>
      </w:r>
      <w:r w:rsidRPr="00D83DF4">
        <w:rPr>
          <w:rtl/>
        </w:rPr>
        <w:t xml:space="preserve"> فضا</w:t>
      </w:r>
      <w:r w:rsidRPr="00D83DF4">
        <w:rPr>
          <w:rFonts w:hint="cs"/>
          <w:rtl/>
        </w:rPr>
        <w:t>یی</w:t>
      </w:r>
      <w:r w:rsidRPr="00D83DF4">
        <w:rPr>
          <w:rtl/>
        </w:rPr>
        <w:t xml:space="preserve"> ا</w:t>
      </w:r>
      <w:r w:rsidRPr="00D83DF4">
        <w:rPr>
          <w:rFonts w:hint="cs"/>
          <w:rtl/>
        </w:rPr>
        <w:t>ی</w:t>
      </w:r>
      <w:r w:rsidRPr="00D83DF4">
        <w:rPr>
          <w:rFonts w:hint="eastAsia"/>
          <w:rtl/>
        </w:rPr>
        <w:t>جاد</w:t>
      </w:r>
      <w:r w:rsidRPr="00D83DF4">
        <w:rPr>
          <w:rtl/>
        </w:rPr>
        <w:t xml:space="preserve"> کند که کنجکاو</w:t>
      </w:r>
      <w:r w:rsidRPr="00D83DF4">
        <w:rPr>
          <w:rFonts w:hint="cs"/>
          <w:rtl/>
        </w:rPr>
        <w:t>ی</w:t>
      </w:r>
      <w:r w:rsidRPr="00D83DF4">
        <w:rPr>
          <w:rtl/>
        </w:rPr>
        <w:t xml:space="preserve"> برا</w:t>
      </w:r>
      <w:r w:rsidRPr="00D83DF4">
        <w:rPr>
          <w:rFonts w:hint="cs"/>
          <w:rtl/>
        </w:rPr>
        <w:t>ی</w:t>
      </w:r>
      <w:r w:rsidRPr="00D83DF4">
        <w:rPr>
          <w:rtl/>
        </w:rPr>
        <w:t xml:space="preserve"> اکتشاف را تحر</w:t>
      </w:r>
      <w:r w:rsidRPr="00D83DF4">
        <w:rPr>
          <w:rFonts w:hint="cs"/>
          <w:rtl/>
        </w:rPr>
        <w:t>ی</w:t>
      </w:r>
      <w:r w:rsidRPr="00D83DF4">
        <w:rPr>
          <w:rFonts w:hint="eastAsia"/>
          <w:rtl/>
        </w:rPr>
        <w:t>ک</w:t>
      </w:r>
      <w:r w:rsidRPr="00D83DF4">
        <w:rPr>
          <w:rtl/>
        </w:rPr>
        <w:t xml:space="preserve"> کند. </w:t>
      </w:r>
    </w:p>
    <w:p w14:paraId="518A97E9" w14:textId="77777777" w:rsidR="003338B4" w:rsidRPr="00D83DF4" w:rsidRDefault="003338B4" w:rsidP="003338B4">
      <w:pPr>
        <w:pStyle w:val="a0"/>
        <w:rPr>
          <w:rtl/>
        </w:rPr>
      </w:pPr>
      <w:r>
        <w:rPr>
          <w:rFonts w:hint="cs"/>
          <w:rtl/>
        </w:rPr>
        <w:t xml:space="preserve"> </w:t>
      </w:r>
      <w:proofErr w:type="spellStart"/>
      <w:r w:rsidRPr="00A23B21">
        <w:rPr>
          <w:rFonts w:hint="cs"/>
          <w:highlight w:val="cyan"/>
          <w:rtl/>
        </w:rPr>
        <w:t>ملکیان</w:t>
      </w:r>
      <w:proofErr w:type="spellEnd"/>
      <w:r w:rsidRPr="00A23B21">
        <w:rPr>
          <w:rFonts w:hint="cs"/>
          <w:highlight w:val="cyan"/>
          <w:rtl/>
        </w:rPr>
        <w:t xml:space="preserve"> (1397) با اشاره به اعتقاد </w:t>
      </w:r>
      <w:proofErr w:type="spellStart"/>
      <w:r w:rsidRPr="00A23B21">
        <w:rPr>
          <w:rFonts w:hint="cs"/>
          <w:highlight w:val="cyan"/>
          <w:rtl/>
        </w:rPr>
        <w:t>پیاژه</w:t>
      </w:r>
      <w:proofErr w:type="spellEnd"/>
      <w:r w:rsidRPr="00A23B21">
        <w:rPr>
          <w:rFonts w:hint="cs"/>
          <w:highlight w:val="cyan"/>
          <w:rtl/>
        </w:rPr>
        <w:t xml:space="preserve"> به سازش با محیط به عنوان یکی از دو صورت هوش در انسان، به تاثیرگذاری و </w:t>
      </w:r>
      <w:proofErr w:type="spellStart"/>
      <w:r w:rsidRPr="00A23B21">
        <w:rPr>
          <w:rFonts w:hint="cs"/>
          <w:highlight w:val="cyan"/>
          <w:rtl/>
        </w:rPr>
        <w:t>تاثربخشیدن</w:t>
      </w:r>
      <w:proofErr w:type="spellEnd"/>
      <w:r w:rsidRPr="00A23B21">
        <w:rPr>
          <w:rFonts w:hint="cs"/>
          <w:highlight w:val="cyan"/>
          <w:rtl/>
        </w:rPr>
        <w:t xml:space="preserve"> محیط و کودک اشاره کرده و فرآیند </w:t>
      </w:r>
      <w:proofErr w:type="spellStart"/>
      <w:r w:rsidRPr="00A23B21">
        <w:rPr>
          <w:rFonts w:hint="cs"/>
          <w:highlight w:val="cyan"/>
          <w:rtl/>
        </w:rPr>
        <w:t>درونسازی</w:t>
      </w:r>
      <w:proofErr w:type="spellEnd"/>
      <w:r w:rsidRPr="00A23B21">
        <w:rPr>
          <w:rFonts w:hint="cs"/>
          <w:highlight w:val="cyan"/>
          <w:rtl/>
        </w:rPr>
        <w:t xml:space="preserve"> و </w:t>
      </w:r>
      <w:proofErr w:type="spellStart"/>
      <w:r w:rsidRPr="00A23B21">
        <w:rPr>
          <w:rFonts w:hint="cs"/>
          <w:highlight w:val="cyan"/>
          <w:rtl/>
        </w:rPr>
        <w:t>برونسازی</w:t>
      </w:r>
      <w:proofErr w:type="spellEnd"/>
      <w:r w:rsidRPr="00A23B21">
        <w:rPr>
          <w:rFonts w:hint="cs"/>
          <w:highlight w:val="cyan"/>
          <w:rtl/>
        </w:rPr>
        <w:t xml:space="preserve"> در سازش با محیط را عنوان </w:t>
      </w:r>
      <w:proofErr w:type="spellStart"/>
      <w:r w:rsidRPr="00A23B21">
        <w:rPr>
          <w:rFonts w:hint="cs"/>
          <w:highlight w:val="cyan"/>
          <w:rtl/>
        </w:rPr>
        <w:t>می‌کند</w:t>
      </w:r>
      <w:proofErr w:type="spellEnd"/>
      <w:r w:rsidRPr="00A23B21">
        <w:rPr>
          <w:rFonts w:hint="cs"/>
          <w:highlight w:val="cyan"/>
          <w:rtl/>
        </w:rPr>
        <w:t xml:space="preserve">. همچنین گفته است که تفکر خلاق بازسازی </w:t>
      </w:r>
      <w:proofErr w:type="spellStart"/>
      <w:r w:rsidRPr="00A23B21">
        <w:rPr>
          <w:rFonts w:hint="cs"/>
          <w:highlight w:val="cyan"/>
          <w:rtl/>
        </w:rPr>
        <w:t>گشتالت‌ها</w:t>
      </w:r>
      <w:proofErr w:type="spellEnd"/>
      <w:r w:rsidRPr="00A23B21">
        <w:rPr>
          <w:rFonts w:hint="cs"/>
          <w:highlight w:val="cyan"/>
          <w:rtl/>
        </w:rPr>
        <w:t xml:space="preserve"> یا </w:t>
      </w:r>
      <w:proofErr w:type="spellStart"/>
      <w:r w:rsidRPr="00A23B21">
        <w:rPr>
          <w:rFonts w:hint="cs"/>
          <w:highlight w:val="cyan"/>
          <w:rtl/>
        </w:rPr>
        <w:t>الگوهایی</w:t>
      </w:r>
      <w:proofErr w:type="spellEnd"/>
      <w:r w:rsidRPr="00A23B21">
        <w:rPr>
          <w:rFonts w:hint="cs"/>
          <w:highlight w:val="cyan"/>
          <w:rtl/>
        </w:rPr>
        <w:t xml:space="preserve"> است که از نظر ساختاری، ناقص هستند و معمولا با وضعیتی </w:t>
      </w:r>
      <w:proofErr w:type="spellStart"/>
      <w:r w:rsidRPr="00A23B21">
        <w:rPr>
          <w:rFonts w:hint="cs"/>
          <w:highlight w:val="cyan"/>
          <w:rtl/>
        </w:rPr>
        <w:t>مساله‌دار</w:t>
      </w:r>
      <w:proofErr w:type="spellEnd"/>
      <w:r w:rsidRPr="00A23B21">
        <w:rPr>
          <w:rFonts w:hint="cs"/>
          <w:highlight w:val="cyan"/>
          <w:rtl/>
        </w:rPr>
        <w:t xml:space="preserve"> شروع </w:t>
      </w:r>
      <w:proofErr w:type="spellStart"/>
      <w:r w:rsidRPr="00A23B21">
        <w:rPr>
          <w:rFonts w:hint="cs"/>
          <w:highlight w:val="cyan"/>
          <w:rtl/>
        </w:rPr>
        <w:t>می‌شود</w:t>
      </w:r>
      <w:proofErr w:type="spellEnd"/>
      <w:r w:rsidRPr="00A23B21">
        <w:rPr>
          <w:rFonts w:hint="cs"/>
          <w:highlight w:val="cyan"/>
          <w:rtl/>
        </w:rPr>
        <w:t xml:space="preserve"> که از جهتی ناتمام است. شخص این مشکل را به عنوان یک کل در نظر گرفته و با دنبال کردن خطوط فشاری که به علت پویایی مساله، نیروها و </w:t>
      </w:r>
      <w:proofErr w:type="spellStart"/>
      <w:r w:rsidRPr="00A23B21">
        <w:rPr>
          <w:rFonts w:hint="cs"/>
          <w:highlight w:val="cyan"/>
          <w:rtl/>
        </w:rPr>
        <w:t>تنش‌های</w:t>
      </w:r>
      <w:proofErr w:type="spellEnd"/>
      <w:r w:rsidRPr="00A23B21">
        <w:rPr>
          <w:rFonts w:hint="cs"/>
          <w:highlight w:val="cyan"/>
          <w:rtl/>
        </w:rPr>
        <w:t xml:space="preserve"> درونی آن </w:t>
      </w:r>
      <w:proofErr w:type="spellStart"/>
      <w:r w:rsidRPr="00A23B21">
        <w:rPr>
          <w:rFonts w:hint="cs"/>
          <w:highlight w:val="cyan"/>
          <w:rtl/>
        </w:rPr>
        <w:t>بوجود</w:t>
      </w:r>
      <w:proofErr w:type="spellEnd"/>
      <w:r w:rsidRPr="00A23B21">
        <w:rPr>
          <w:rFonts w:hint="cs"/>
          <w:highlight w:val="cyan"/>
          <w:rtl/>
        </w:rPr>
        <w:t xml:space="preserve"> </w:t>
      </w:r>
      <w:proofErr w:type="spellStart"/>
      <w:r w:rsidRPr="00A23B21">
        <w:rPr>
          <w:rFonts w:hint="cs"/>
          <w:highlight w:val="cyan"/>
          <w:rtl/>
        </w:rPr>
        <w:t>آمده‌است</w:t>
      </w:r>
      <w:proofErr w:type="spellEnd"/>
      <w:r w:rsidRPr="00A23B21">
        <w:rPr>
          <w:rFonts w:hint="cs"/>
          <w:highlight w:val="cyan"/>
          <w:rtl/>
        </w:rPr>
        <w:t xml:space="preserve">، راه </w:t>
      </w:r>
      <w:proofErr w:type="spellStart"/>
      <w:r w:rsidRPr="00A23B21">
        <w:rPr>
          <w:rFonts w:hint="cs"/>
          <w:highlight w:val="cyan"/>
          <w:rtl/>
        </w:rPr>
        <w:t>حلی</w:t>
      </w:r>
      <w:proofErr w:type="spellEnd"/>
      <w:r w:rsidRPr="00A23B21">
        <w:rPr>
          <w:rFonts w:hint="cs"/>
          <w:highlight w:val="cyan"/>
          <w:rtl/>
        </w:rPr>
        <w:t xml:space="preserve"> را </w:t>
      </w:r>
      <w:proofErr w:type="spellStart"/>
      <w:r w:rsidRPr="00A23B21">
        <w:rPr>
          <w:rFonts w:hint="cs"/>
          <w:highlight w:val="cyan"/>
          <w:rtl/>
        </w:rPr>
        <w:t>می‌یابد</w:t>
      </w:r>
      <w:proofErr w:type="spellEnd"/>
      <w:r w:rsidRPr="00A23B21">
        <w:rPr>
          <w:rFonts w:hint="cs"/>
          <w:highlight w:val="cyan"/>
          <w:rtl/>
        </w:rPr>
        <w:t xml:space="preserve"> که هماهنگی کل را به آن </w:t>
      </w:r>
      <w:proofErr w:type="spellStart"/>
      <w:r w:rsidRPr="00A23B21">
        <w:rPr>
          <w:rFonts w:hint="cs"/>
          <w:highlight w:val="cyan"/>
          <w:rtl/>
        </w:rPr>
        <w:t>برمی‌گرداند</w:t>
      </w:r>
      <w:proofErr w:type="spellEnd"/>
      <w:r w:rsidRPr="00A23B21">
        <w:rPr>
          <w:rFonts w:hint="cs"/>
          <w:highlight w:val="cyan"/>
          <w:rtl/>
        </w:rPr>
        <w:t xml:space="preserve">. به </w:t>
      </w:r>
      <w:proofErr w:type="spellStart"/>
      <w:r w:rsidRPr="00A23B21">
        <w:rPr>
          <w:rFonts w:hint="cs"/>
          <w:highlight w:val="cyan"/>
          <w:rtl/>
        </w:rPr>
        <w:t>عقیدۀ</w:t>
      </w:r>
      <w:proofErr w:type="spellEnd"/>
      <w:r w:rsidRPr="00A23B21">
        <w:rPr>
          <w:rFonts w:hint="cs"/>
          <w:highlight w:val="cyan"/>
          <w:rtl/>
        </w:rPr>
        <w:t xml:space="preserve"> </w:t>
      </w:r>
      <w:proofErr w:type="spellStart"/>
      <w:r w:rsidRPr="00A23B21">
        <w:rPr>
          <w:rFonts w:hint="cs"/>
          <w:highlight w:val="cyan"/>
          <w:rtl/>
        </w:rPr>
        <w:t>ویسبرگ</w:t>
      </w:r>
      <w:proofErr w:type="spellEnd"/>
      <w:r w:rsidRPr="00A23B21">
        <w:rPr>
          <w:rStyle w:val="FootnoteReference"/>
          <w:rFonts w:cs="B Nazanin"/>
          <w:highlight w:val="cyan"/>
          <w:rtl/>
        </w:rPr>
        <w:footnoteReference w:id="14"/>
      </w:r>
      <w:r w:rsidRPr="00A23B21">
        <w:rPr>
          <w:rFonts w:hint="cs"/>
          <w:highlight w:val="cyan"/>
          <w:rtl/>
        </w:rPr>
        <w:t xml:space="preserve"> (2006) </w:t>
      </w:r>
      <w:proofErr w:type="spellStart"/>
      <w:r w:rsidRPr="00A23B21">
        <w:rPr>
          <w:rFonts w:hint="cs"/>
          <w:highlight w:val="cyan"/>
          <w:rtl/>
        </w:rPr>
        <w:t>نظریۀ</w:t>
      </w:r>
      <w:proofErr w:type="spellEnd"/>
      <w:r w:rsidRPr="00A23B21">
        <w:rPr>
          <w:rFonts w:hint="cs"/>
          <w:highlight w:val="cyan"/>
          <w:rtl/>
        </w:rPr>
        <w:t xml:space="preserve"> </w:t>
      </w:r>
      <w:proofErr w:type="spellStart"/>
      <w:r w:rsidRPr="00A23B21">
        <w:rPr>
          <w:rFonts w:hint="cs"/>
          <w:highlight w:val="cyan"/>
          <w:rtl/>
        </w:rPr>
        <w:t>گشتالت</w:t>
      </w:r>
      <w:proofErr w:type="spellEnd"/>
      <w:r w:rsidRPr="00A23B21">
        <w:rPr>
          <w:rFonts w:hint="cs"/>
          <w:highlight w:val="cyan"/>
          <w:rtl/>
        </w:rPr>
        <w:t xml:space="preserve"> نوع تفکر </w:t>
      </w:r>
      <w:proofErr w:type="spellStart"/>
      <w:r w:rsidRPr="00A23B21">
        <w:rPr>
          <w:rFonts w:hint="cs"/>
          <w:highlight w:val="cyan"/>
          <w:rtl/>
        </w:rPr>
        <w:t>خلاقی</w:t>
      </w:r>
      <w:proofErr w:type="spellEnd"/>
      <w:r w:rsidRPr="00A23B21">
        <w:rPr>
          <w:rFonts w:hint="cs"/>
          <w:highlight w:val="cyan"/>
          <w:rtl/>
        </w:rPr>
        <w:t xml:space="preserve"> است که شخص را وادار به پرسش </w:t>
      </w:r>
      <w:proofErr w:type="spellStart"/>
      <w:r w:rsidRPr="00A23B21">
        <w:rPr>
          <w:rFonts w:hint="cs"/>
          <w:highlight w:val="cyan"/>
          <w:rtl/>
        </w:rPr>
        <w:t>سوال‌های</w:t>
      </w:r>
      <w:proofErr w:type="spellEnd"/>
      <w:r w:rsidRPr="00A23B21">
        <w:rPr>
          <w:rFonts w:hint="cs"/>
          <w:highlight w:val="cyan"/>
          <w:rtl/>
        </w:rPr>
        <w:t xml:space="preserve"> بکر </w:t>
      </w:r>
      <w:proofErr w:type="spellStart"/>
      <w:r w:rsidRPr="00A23B21">
        <w:rPr>
          <w:rFonts w:hint="cs"/>
          <w:highlight w:val="cyan"/>
          <w:rtl/>
        </w:rPr>
        <w:t>می‌کند</w:t>
      </w:r>
      <w:proofErr w:type="spellEnd"/>
      <w:r w:rsidRPr="00A23B21">
        <w:rPr>
          <w:rFonts w:hint="cs"/>
          <w:highlight w:val="cyan"/>
          <w:rtl/>
        </w:rPr>
        <w:t xml:space="preserve"> </w:t>
      </w:r>
      <w:sdt>
        <w:sdtPr>
          <w:rPr>
            <w:rFonts w:hint="cs"/>
            <w:highlight w:val="cyan"/>
            <w:rtl/>
          </w:rPr>
          <w:id w:val="939179685"/>
          <w:citation/>
        </w:sdtPr>
        <w:sdtContent>
          <w:r w:rsidRPr="00A23B21">
            <w:rPr>
              <w:highlight w:val="cyan"/>
              <w:rtl/>
            </w:rPr>
            <w:fldChar w:fldCharType="begin"/>
          </w:r>
          <w:r w:rsidRPr="00A23B21">
            <w:rPr>
              <w:highlight w:val="cyan"/>
              <w:rtl/>
            </w:rPr>
            <w:instrText xml:space="preserve"> </w:instrText>
          </w:r>
          <w:r w:rsidRPr="00A23B21">
            <w:rPr>
              <w:rFonts w:hint="cs"/>
              <w:highlight w:val="cyan"/>
            </w:rPr>
            <w:instrText xml:space="preserve">CITATION </w:instrText>
          </w:r>
          <w:r w:rsidRPr="00A23B21">
            <w:rPr>
              <w:rFonts w:hint="cs"/>
              <w:highlight w:val="cyan"/>
              <w:rtl/>
            </w:rPr>
            <w:instrText>ملک97 \</w:instrText>
          </w:r>
          <w:r w:rsidRPr="00A23B21">
            <w:rPr>
              <w:rFonts w:hint="cs"/>
              <w:highlight w:val="cyan"/>
            </w:rPr>
            <w:instrText xml:space="preserve">l </w:instrText>
          </w:r>
          <w:r w:rsidRPr="00A23B21">
            <w:rPr>
              <w:rFonts w:hint="cs"/>
              <w:highlight w:val="cyan"/>
              <w:rtl/>
            </w:rPr>
            <w:instrText>1065</w:instrText>
          </w:r>
          <w:r w:rsidRPr="00A23B21">
            <w:rPr>
              <w:highlight w:val="cyan"/>
              <w:rtl/>
            </w:rPr>
            <w:instrText xml:space="preserve"> </w:instrText>
          </w:r>
          <w:r w:rsidRPr="00A23B21">
            <w:rPr>
              <w:highlight w:val="cyan"/>
              <w:rtl/>
            </w:rPr>
            <w:fldChar w:fldCharType="separate"/>
          </w:r>
          <w:r w:rsidRPr="00A23B21">
            <w:rPr>
              <w:rFonts w:hint="cs"/>
              <w:highlight w:val="cyan"/>
              <w:rtl/>
            </w:rPr>
            <w:t>(ملکیان, 1397)</w:t>
          </w:r>
          <w:r w:rsidRPr="00A23B21">
            <w:rPr>
              <w:highlight w:val="cyan"/>
              <w:rtl/>
            </w:rPr>
            <w:fldChar w:fldCharType="end"/>
          </w:r>
        </w:sdtContent>
      </w:sdt>
      <w:r w:rsidRPr="00A23B21">
        <w:rPr>
          <w:rFonts w:hint="cs"/>
          <w:highlight w:val="cyan"/>
          <w:rtl/>
        </w:rPr>
        <w:t>.</w:t>
      </w:r>
      <w:r w:rsidRPr="00D83DF4">
        <w:rPr>
          <w:rFonts w:hint="cs"/>
          <w:rtl/>
        </w:rPr>
        <w:t xml:space="preserve"> </w:t>
      </w:r>
    </w:p>
    <w:p w14:paraId="1A25628D" w14:textId="77777777" w:rsidR="003338B4" w:rsidRDefault="003338B4">
      <w:pPr>
        <w:rPr>
          <w:rtl/>
        </w:rPr>
      </w:pPr>
    </w:p>
    <w:p w14:paraId="26578444" w14:textId="77777777" w:rsidR="004D1A56" w:rsidRPr="00D83DF4" w:rsidRDefault="004D1A56" w:rsidP="004D1A56">
      <w:pPr>
        <w:pStyle w:val="a0"/>
        <w:rPr>
          <w:rtl/>
        </w:rPr>
      </w:pPr>
      <w:proofErr w:type="spellStart"/>
      <w:r w:rsidRPr="00D83DF4">
        <w:rPr>
          <w:rFonts w:hint="cs"/>
          <w:rtl/>
        </w:rPr>
        <w:t>به‌طور</w:t>
      </w:r>
      <w:proofErr w:type="spellEnd"/>
      <w:r w:rsidRPr="00D83DF4">
        <w:rPr>
          <w:rFonts w:hint="cs"/>
          <w:rtl/>
        </w:rPr>
        <w:t xml:space="preserve"> خلاصه موضوعاتی که در این نظریه مورد توجه است عبارتند از:</w:t>
      </w:r>
    </w:p>
    <w:p w14:paraId="0679E1C6" w14:textId="77777777" w:rsidR="004D1A56" w:rsidRPr="00D83DF4" w:rsidRDefault="004D1A56" w:rsidP="004D1A56">
      <w:pPr>
        <w:pStyle w:val="ListParagraph"/>
        <w:numPr>
          <w:ilvl w:val="0"/>
          <w:numId w:val="5"/>
        </w:numPr>
        <w:spacing w:line="276" w:lineRule="auto"/>
        <w:rPr>
          <w:rFonts w:ascii="IRNazanin" w:eastAsiaTheme="minorHAnsi" w:hAnsi="IRNazanin" w:cs="B Nazanin"/>
          <w:sz w:val="28"/>
        </w:rPr>
      </w:pPr>
      <w:r w:rsidRPr="00D83DF4">
        <w:rPr>
          <w:rFonts w:ascii="IRNazanin" w:eastAsiaTheme="minorHAnsi" w:hAnsi="IRNazanin" w:cs="B Nazanin" w:hint="cs"/>
          <w:sz w:val="28"/>
          <w:rtl/>
        </w:rPr>
        <w:t>تاکید بیشتر بر یاد</w:t>
      </w:r>
      <w:r>
        <w:rPr>
          <w:rFonts w:ascii="IRNazanin" w:eastAsiaTheme="minorHAnsi" w:hAnsi="IRNazanin" w:cs="B Nazanin" w:hint="cs"/>
          <w:sz w:val="28"/>
          <w:rtl/>
        </w:rPr>
        <w:t xml:space="preserve"> </w:t>
      </w:r>
      <w:r w:rsidRPr="00D83DF4">
        <w:rPr>
          <w:rFonts w:ascii="IRNazanin" w:eastAsiaTheme="minorHAnsi" w:hAnsi="IRNazanin" w:cs="B Nazanin" w:hint="cs"/>
          <w:sz w:val="28"/>
          <w:rtl/>
        </w:rPr>
        <w:t xml:space="preserve">دادن </w:t>
      </w:r>
      <w:r>
        <w:rPr>
          <w:rFonts w:ascii="IRNazanin" w:eastAsiaTheme="minorHAnsi" w:hAnsi="IRNazanin" w:cs="B Nazanin" w:hint="cs"/>
          <w:sz w:val="28"/>
          <w:rtl/>
        </w:rPr>
        <w:t>به‌جای</w:t>
      </w:r>
      <w:r w:rsidRPr="00D83DF4">
        <w:rPr>
          <w:rFonts w:ascii="IRNazanin" w:eastAsiaTheme="minorHAnsi" w:hAnsi="IRNazanin" w:cs="B Nazanin" w:hint="cs"/>
          <w:sz w:val="28"/>
          <w:rtl/>
        </w:rPr>
        <w:t xml:space="preserve"> درس دادن</w:t>
      </w:r>
    </w:p>
    <w:p w14:paraId="0CD71DD5" w14:textId="77777777" w:rsidR="004D1A56" w:rsidRPr="00D83DF4" w:rsidRDefault="004D1A56" w:rsidP="004D1A56">
      <w:pPr>
        <w:pStyle w:val="ListParagraph"/>
        <w:numPr>
          <w:ilvl w:val="0"/>
          <w:numId w:val="5"/>
        </w:numPr>
        <w:spacing w:line="276" w:lineRule="auto"/>
        <w:rPr>
          <w:rFonts w:ascii="IRNazanin" w:eastAsiaTheme="minorHAnsi" w:hAnsi="IRNazanin" w:cs="B Nazanin"/>
          <w:sz w:val="28"/>
        </w:rPr>
      </w:pPr>
      <w:r w:rsidRPr="00D83DF4">
        <w:rPr>
          <w:rFonts w:ascii="IRNazanin" w:eastAsiaTheme="minorHAnsi" w:hAnsi="IRNazanin" w:cs="B Nazanin" w:hint="cs"/>
          <w:sz w:val="28"/>
          <w:rtl/>
        </w:rPr>
        <w:t>تشویق استقلال و ابتکار دانش</w:t>
      </w:r>
      <w:r w:rsidRPr="00D83DF4">
        <w:rPr>
          <w:rFonts w:ascii="IRNazanin" w:eastAsiaTheme="minorHAnsi" w:hAnsi="IRNazanin" w:cs="B Nazanin" w:hint="cs"/>
          <w:sz w:val="28"/>
          <w:rtl/>
          <w:cs/>
        </w:rPr>
        <w:t>‎‌آموزان</w:t>
      </w:r>
    </w:p>
    <w:p w14:paraId="33A030FF" w14:textId="77777777" w:rsidR="004D1A56" w:rsidRPr="00D83DF4" w:rsidRDefault="004D1A56" w:rsidP="004D1A56">
      <w:pPr>
        <w:pStyle w:val="ListParagraph"/>
        <w:numPr>
          <w:ilvl w:val="0"/>
          <w:numId w:val="5"/>
        </w:numPr>
        <w:spacing w:line="276" w:lineRule="auto"/>
        <w:rPr>
          <w:rFonts w:ascii="IRNazanin" w:eastAsiaTheme="minorHAnsi" w:hAnsi="IRNazanin" w:cs="B Nazanin"/>
          <w:sz w:val="28"/>
        </w:rPr>
      </w:pPr>
      <w:r w:rsidRPr="00D83DF4">
        <w:rPr>
          <w:rFonts w:ascii="IRNazanin" w:eastAsiaTheme="minorHAnsi" w:hAnsi="IRNazanin" w:cs="B Nazanin" w:hint="cs"/>
          <w:sz w:val="28"/>
          <w:rtl/>
        </w:rPr>
        <w:t>نگاه‌کردن به یادگیری به عنوان یک فرآیند</w:t>
      </w:r>
    </w:p>
    <w:p w14:paraId="23847E74" w14:textId="77777777" w:rsidR="004D1A56" w:rsidRPr="00D83DF4" w:rsidRDefault="004D1A56" w:rsidP="004D1A56">
      <w:pPr>
        <w:pStyle w:val="ListParagraph"/>
        <w:numPr>
          <w:ilvl w:val="0"/>
          <w:numId w:val="5"/>
        </w:numPr>
        <w:spacing w:line="276" w:lineRule="auto"/>
        <w:rPr>
          <w:rFonts w:ascii="IRNazanin" w:eastAsiaTheme="minorHAnsi" w:hAnsi="IRNazanin" w:cs="B Nazanin"/>
          <w:sz w:val="28"/>
        </w:rPr>
      </w:pPr>
      <w:r w:rsidRPr="00D83DF4">
        <w:rPr>
          <w:rFonts w:ascii="IRNazanin" w:eastAsiaTheme="minorHAnsi" w:hAnsi="IRNazanin" w:cs="B Nazanin" w:hint="cs"/>
          <w:sz w:val="28"/>
          <w:rtl/>
        </w:rPr>
        <w:t>توجه به اینکه دانش‌آموزان چطور یاد</w:t>
      </w:r>
      <w:r>
        <w:rPr>
          <w:rFonts w:ascii="IRNazanin" w:eastAsiaTheme="minorHAnsi" w:hAnsi="IRNazanin" w:cs="B Nazanin" w:hint="cs"/>
          <w:sz w:val="28"/>
          <w:rtl/>
        </w:rPr>
        <w:t xml:space="preserve"> </w:t>
      </w:r>
      <w:r w:rsidRPr="00D83DF4">
        <w:rPr>
          <w:rFonts w:ascii="IRNazanin" w:eastAsiaTheme="minorHAnsi" w:hAnsi="IRNazanin" w:cs="B Nazanin" w:hint="cs"/>
          <w:sz w:val="28"/>
          <w:rtl/>
        </w:rPr>
        <w:t>می‌گیرند</w:t>
      </w:r>
    </w:p>
    <w:p w14:paraId="2CF3FD7C" w14:textId="77777777" w:rsidR="004D1A56" w:rsidRPr="00D83DF4" w:rsidRDefault="004D1A56" w:rsidP="004D1A56">
      <w:pPr>
        <w:pStyle w:val="ListParagraph"/>
        <w:numPr>
          <w:ilvl w:val="0"/>
          <w:numId w:val="5"/>
        </w:numPr>
        <w:spacing w:line="276" w:lineRule="auto"/>
        <w:rPr>
          <w:rFonts w:ascii="IRNazanin" w:eastAsiaTheme="minorHAnsi" w:hAnsi="IRNazanin" w:cs="B Nazanin"/>
          <w:sz w:val="28"/>
        </w:rPr>
      </w:pPr>
      <w:r w:rsidRPr="00D83DF4">
        <w:rPr>
          <w:rFonts w:ascii="IRNazanin" w:eastAsiaTheme="minorHAnsi" w:hAnsi="IRNazanin" w:cs="B Nazanin" w:hint="cs"/>
          <w:sz w:val="28"/>
          <w:rtl/>
        </w:rPr>
        <w:t>تشویق بچه‌ها به برقراری ارتباط با دیگران و معلم خود</w:t>
      </w:r>
    </w:p>
    <w:p w14:paraId="2750539E" w14:textId="77777777" w:rsidR="004D1A56" w:rsidRPr="00D83DF4" w:rsidRDefault="004D1A56" w:rsidP="004D1A56">
      <w:pPr>
        <w:pStyle w:val="ListParagraph"/>
        <w:numPr>
          <w:ilvl w:val="0"/>
          <w:numId w:val="5"/>
        </w:numPr>
        <w:spacing w:line="276" w:lineRule="auto"/>
        <w:rPr>
          <w:rFonts w:ascii="IRNazanin" w:eastAsiaTheme="minorHAnsi" w:hAnsi="IRNazanin" w:cs="B Nazanin"/>
          <w:sz w:val="28"/>
        </w:rPr>
      </w:pPr>
      <w:r w:rsidRPr="00D83DF4">
        <w:rPr>
          <w:rFonts w:ascii="IRNazanin" w:eastAsiaTheme="minorHAnsi" w:hAnsi="IRNazanin" w:cs="B Nazanin" w:hint="cs"/>
          <w:sz w:val="28"/>
          <w:rtl/>
        </w:rPr>
        <w:t>تاکید بر زمینه‌ای که یادگیری در آن اتفاق می‌افتد</w:t>
      </w:r>
    </w:p>
    <w:p w14:paraId="4FA49882" w14:textId="77777777" w:rsidR="004D1A56" w:rsidRPr="00D83DF4" w:rsidRDefault="004D1A56" w:rsidP="004D1A56">
      <w:pPr>
        <w:pStyle w:val="ListParagraph"/>
        <w:numPr>
          <w:ilvl w:val="0"/>
          <w:numId w:val="5"/>
        </w:numPr>
        <w:spacing w:line="276" w:lineRule="auto"/>
        <w:rPr>
          <w:rFonts w:ascii="IRNazanin" w:eastAsiaTheme="minorHAnsi" w:hAnsi="IRNazanin" w:cs="B Nazanin"/>
          <w:sz w:val="28"/>
        </w:rPr>
      </w:pPr>
      <w:r w:rsidRPr="00D83DF4">
        <w:rPr>
          <w:rFonts w:ascii="IRNazanin" w:eastAsiaTheme="minorHAnsi" w:hAnsi="IRNazanin" w:cs="B Nazanin" w:hint="cs"/>
          <w:sz w:val="28"/>
          <w:rtl/>
        </w:rPr>
        <w:t>معلمان بیشتر به صورت مربی و راهنما هستند</w:t>
      </w:r>
    </w:p>
    <w:p w14:paraId="3224A851" w14:textId="77777777" w:rsidR="00F45050" w:rsidRPr="00D83DF4" w:rsidRDefault="00F45050" w:rsidP="00F45050">
      <w:pPr>
        <w:pStyle w:val="a0"/>
        <w:numPr>
          <w:ilvl w:val="0"/>
          <w:numId w:val="5"/>
        </w:numPr>
      </w:pPr>
      <w:r w:rsidRPr="00D83DF4">
        <w:rPr>
          <w:rFonts w:hint="cs"/>
          <w:rtl/>
        </w:rPr>
        <w:lastRenderedPageBreak/>
        <w:t xml:space="preserve">همچنین </w:t>
      </w:r>
      <w:r w:rsidRPr="00D83DF4">
        <w:rPr>
          <w:rtl/>
        </w:rPr>
        <w:t xml:space="preserve">وی در این پژوهش به این نتیجه رسید که توجه به </w:t>
      </w:r>
      <w:proofErr w:type="spellStart"/>
      <w:r w:rsidRPr="00D83DF4">
        <w:rPr>
          <w:rtl/>
        </w:rPr>
        <w:t>ویژگی‌های</w:t>
      </w:r>
      <w:proofErr w:type="spellEnd"/>
      <w:r w:rsidRPr="00D83DF4">
        <w:rPr>
          <w:rtl/>
        </w:rPr>
        <w:t xml:space="preserve"> فیزیولوژی فضا موثر بر سرعت یادگیری، کیفیت تدریس، ارتقای رفتار اجتماعی کودکان، تسهیل در دستیابی به </w:t>
      </w:r>
      <w:proofErr w:type="spellStart"/>
      <w:r w:rsidRPr="00D83DF4">
        <w:rPr>
          <w:rtl/>
        </w:rPr>
        <w:t>هدف‌های</w:t>
      </w:r>
      <w:proofErr w:type="spellEnd"/>
      <w:r w:rsidRPr="00D83DF4">
        <w:rPr>
          <w:rtl/>
        </w:rPr>
        <w:t xml:space="preserve"> آموزشی، دسترسی به تجهیزات و تسهیلات متنوع یادگیری و ایجاد فضای یادگیری مشارکت محور </w:t>
      </w:r>
      <w:proofErr w:type="spellStart"/>
      <w:r w:rsidRPr="00D50D9E">
        <w:rPr>
          <w:rtl/>
        </w:rPr>
        <w:t>می‌</w:t>
      </w:r>
      <w:r w:rsidRPr="00D50D9E">
        <w:rPr>
          <w:rFonts w:hint="cs"/>
          <w:rtl/>
        </w:rPr>
        <w:t>شود</w:t>
      </w:r>
      <w:proofErr w:type="spellEnd"/>
      <w:r w:rsidRPr="00D50D9E">
        <w:rPr>
          <w:rtl/>
        </w:rPr>
        <w:t>.</w:t>
      </w:r>
    </w:p>
    <w:p w14:paraId="4359FAB3" w14:textId="77777777" w:rsidR="00F45050" w:rsidRPr="00D83DF4" w:rsidRDefault="00F45050" w:rsidP="00F45050">
      <w:pPr>
        <w:pStyle w:val="a0"/>
        <w:numPr>
          <w:ilvl w:val="0"/>
          <w:numId w:val="5"/>
        </w:numPr>
      </w:pPr>
      <w:r w:rsidRPr="00F638AE">
        <w:rPr>
          <w:rFonts w:hint="cs"/>
          <w:color w:val="FF0000"/>
          <w:rtl/>
        </w:rPr>
        <w:t>ایشان</w:t>
      </w:r>
      <w:r w:rsidRPr="00D83DF4">
        <w:rPr>
          <w:rFonts w:hint="cs"/>
          <w:rtl/>
        </w:rPr>
        <w:t xml:space="preserve"> به بررسی بهترین </w:t>
      </w:r>
      <w:proofErr w:type="spellStart"/>
      <w:r w:rsidRPr="00D83DF4">
        <w:rPr>
          <w:rFonts w:hint="cs"/>
          <w:rtl/>
        </w:rPr>
        <w:t>دستورالعمل‌ها</w:t>
      </w:r>
      <w:proofErr w:type="spellEnd"/>
      <w:r w:rsidRPr="00D83DF4">
        <w:rPr>
          <w:rFonts w:hint="cs"/>
          <w:rtl/>
        </w:rPr>
        <w:t xml:space="preserve"> و گزارشات معتبر </w:t>
      </w:r>
      <w:proofErr w:type="spellStart"/>
      <w:r w:rsidRPr="00D83DF4">
        <w:rPr>
          <w:rFonts w:hint="cs"/>
          <w:rtl/>
        </w:rPr>
        <w:t>بین‌المللی</w:t>
      </w:r>
      <w:proofErr w:type="spellEnd"/>
      <w:r w:rsidRPr="00D83DF4">
        <w:rPr>
          <w:rFonts w:hint="cs"/>
          <w:rtl/>
        </w:rPr>
        <w:t xml:space="preserve"> در </w:t>
      </w:r>
      <w:r w:rsidRPr="00F638AE">
        <w:rPr>
          <w:rFonts w:hint="cs"/>
          <w:u w:val="single"/>
          <w:rtl/>
        </w:rPr>
        <w:t>زمینۀ طراحی فضای آموزشی مدارس</w:t>
      </w:r>
      <w:r w:rsidRPr="00D83DF4">
        <w:rPr>
          <w:rFonts w:hint="cs"/>
          <w:rtl/>
        </w:rPr>
        <w:t xml:space="preserve"> از جمله استاندارد یونیسف</w:t>
      </w:r>
      <w:r w:rsidRPr="00D83DF4">
        <w:rPr>
          <w:rStyle w:val="FootnoteReference"/>
          <w:rFonts w:cs="B Nazanin"/>
          <w:rtl/>
        </w:rPr>
        <w:footnoteReference w:id="15"/>
      </w:r>
      <w:r>
        <w:rPr>
          <w:rFonts w:hint="cs"/>
          <w:rtl/>
        </w:rPr>
        <w:t xml:space="preserve"> </w:t>
      </w:r>
      <w:r w:rsidRPr="00D83DF4">
        <w:rPr>
          <w:rFonts w:hint="cs"/>
          <w:rtl/>
        </w:rPr>
        <w:t xml:space="preserve">و مدارس </w:t>
      </w:r>
      <w:proofErr w:type="spellStart"/>
      <w:r w:rsidRPr="00D83DF4">
        <w:rPr>
          <w:rFonts w:hint="cs"/>
          <w:rtl/>
        </w:rPr>
        <w:t>کودک‌دوست‌دار</w:t>
      </w:r>
      <w:proofErr w:type="spellEnd"/>
      <w:r w:rsidRPr="00D83DF4">
        <w:rPr>
          <w:rStyle w:val="FootnoteReference"/>
          <w:rFonts w:cs="B Nazanin"/>
          <w:rtl/>
        </w:rPr>
        <w:footnoteReference w:id="16"/>
      </w:r>
      <w:r w:rsidRPr="00D83DF4">
        <w:rPr>
          <w:rFonts w:hint="cs"/>
          <w:rtl/>
        </w:rPr>
        <w:t xml:space="preserve">، گزارش مرکز تحقیقات و نوآوری </w:t>
      </w:r>
      <w:proofErr w:type="spellStart"/>
      <w:r w:rsidRPr="00D83DF4">
        <w:rPr>
          <w:rFonts w:hint="cs"/>
          <w:rtl/>
        </w:rPr>
        <w:t>سالفورد</w:t>
      </w:r>
      <w:proofErr w:type="spellEnd"/>
      <w:r w:rsidRPr="00D83DF4">
        <w:rPr>
          <w:rFonts w:hint="cs"/>
          <w:rtl/>
        </w:rPr>
        <w:t xml:space="preserve"> (</w:t>
      </w:r>
      <w:r w:rsidRPr="00D83DF4">
        <w:t>SCRI</w:t>
      </w:r>
      <w:r w:rsidRPr="00D83DF4">
        <w:rPr>
          <w:rStyle w:val="FootnoteReference"/>
          <w:rFonts w:cs="B Nazanin"/>
        </w:rPr>
        <w:footnoteReference w:id="17"/>
      </w:r>
      <w:r w:rsidRPr="00D83DF4">
        <w:rPr>
          <w:rFonts w:hint="cs"/>
          <w:rtl/>
        </w:rPr>
        <w:t xml:space="preserve">) در طراحی </w:t>
      </w:r>
      <w:proofErr w:type="spellStart"/>
      <w:r w:rsidRPr="00D83DF4">
        <w:rPr>
          <w:rFonts w:hint="cs"/>
          <w:rtl/>
        </w:rPr>
        <w:t>محیط‌های</w:t>
      </w:r>
      <w:proofErr w:type="spellEnd"/>
      <w:r w:rsidRPr="00D83DF4">
        <w:rPr>
          <w:rFonts w:hint="cs"/>
          <w:rtl/>
        </w:rPr>
        <w:t xml:space="preserve"> یادگیری مطلوب و </w:t>
      </w:r>
      <w:proofErr w:type="spellStart"/>
      <w:r w:rsidRPr="00D83DF4">
        <w:rPr>
          <w:rFonts w:hint="cs"/>
          <w:rtl/>
        </w:rPr>
        <w:t>استلزامات</w:t>
      </w:r>
      <w:proofErr w:type="spellEnd"/>
      <w:r w:rsidRPr="00D83DF4">
        <w:rPr>
          <w:rFonts w:hint="cs"/>
          <w:rtl/>
        </w:rPr>
        <w:t xml:space="preserve"> طراحی برای مدارس ابتدایی، گزارش یونسکو</w:t>
      </w:r>
      <w:r w:rsidRPr="00D83DF4">
        <w:rPr>
          <w:rStyle w:val="FootnoteReference"/>
          <w:rFonts w:cs="B Nazanin"/>
          <w:rtl/>
        </w:rPr>
        <w:footnoteReference w:id="18"/>
      </w:r>
      <w:r w:rsidRPr="00D83DF4">
        <w:rPr>
          <w:rFonts w:hint="cs"/>
          <w:rtl/>
        </w:rPr>
        <w:t xml:space="preserve"> از مدارس شاد و 33 اصل طراحی آموزشی برای مدارس و مراکز یادگیری </w:t>
      </w:r>
      <w:r w:rsidRPr="00690412">
        <w:rPr>
          <w:rFonts w:hint="cs"/>
          <w:color w:val="FF0000"/>
          <w:rtl/>
        </w:rPr>
        <w:t xml:space="preserve">ارائه شده توسط </w:t>
      </w:r>
      <w:proofErr w:type="spellStart"/>
      <w:r>
        <w:rPr>
          <w:rFonts w:hint="cs"/>
          <w:rtl/>
        </w:rPr>
        <w:t>موسسۀ</w:t>
      </w:r>
      <w:proofErr w:type="spellEnd"/>
      <w:r>
        <w:rPr>
          <w:rFonts w:hint="cs"/>
          <w:rtl/>
        </w:rPr>
        <w:t xml:space="preserve"> ان سی ای </w:t>
      </w:r>
      <w:proofErr w:type="spellStart"/>
      <w:r>
        <w:rPr>
          <w:rFonts w:hint="cs"/>
          <w:rtl/>
        </w:rPr>
        <w:t>اف</w:t>
      </w:r>
      <w:proofErr w:type="spellEnd"/>
      <w:r>
        <w:rPr>
          <w:rFonts w:hint="cs"/>
          <w:rtl/>
        </w:rPr>
        <w:t xml:space="preserve">  و </w:t>
      </w:r>
      <w:r w:rsidRPr="00D83DF4">
        <w:rPr>
          <w:rFonts w:hint="cs"/>
          <w:rtl/>
        </w:rPr>
        <w:t>مطالعۀ موردی 10</w:t>
      </w:r>
      <w:r>
        <w:rPr>
          <w:rFonts w:hint="cs"/>
          <w:rtl/>
        </w:rPr>
        <w:t xml:space="preserve"> </w:t>
      </w:r>
      <w:proofErr w:type="spellStart"/>
      <w:r w:rsidRPr="00D83DF4">
        <w:rPr>
          <w:rFonts w:hint="cs"/>
          <w:rtl/>
        </w:rPr>
        <w:t>مدرس</w:t>
      </w:r>
      <w:r>
        <w:rPr>
          <w:rFonts w:hint="cs"/>
          <w:rtl/>
        </w:rPr>
        <w:t>ه‌ی</w:t>
      </w:r>
      <w:proofErr w:type="spellEnd"/>
      <w:r w:rsidRPr="00D83DF4">
        <w:rPr>
          <w:rFonts w:hint="cs"/>
          <w:rtl/>
        </w:rPr>
        <w:t xml:space="preserve"> نمونه پرداخته و با</w:t>
      </w:r>
      <w:r>
        <w:rPr>
          <w:rFonts w:hint="cs"/>
          <w:rtl/>
        </w:rPr>
        <w:t xml:space="preserve"> </w:t>
      </w:r>
      <w:r w:rsidRPr="00D83DF4">
        <w:rPr>
          <w:rFonts w:hint="cs"/>
          <w:rtl/>
        </w:rPr>
        <w:t xml:space="preserve">توجه به ارتباطی که با مبانی نظری یادگیری </w:t>
      </w:r>
      <w:proofErr w:type="spellStart"/>
      <w:r w:rsidRPr="00D83DF4">
        <w:rPr>
          <w:rFonts w:hint="cs"/>
          <w:rtl/>
        </w:rPr>
        <w:t>مشارکتی</w:t>
      </w:r>
      <w:proofErr w:type="spellEnd"/>
      <w:r w:rsidRPr="00D83DF4">
        <w:rPr>
          <w:rFonts w:hint="cs"/>
          <w:rtl/>
        </w:rPr>
        <w:t xml:space="preserve"> </w:t>
      </w:r>
      <w:proofErr w:type="spellStart"/>
      <w:r w:rsidRPr="00D83DF4">
        <w:rPr>
          <w:rFonts w:hint="cs"/>
          <w:rtl/>
        </w:rPr>
        <w:t>ویگوتسکی</w:t>
      </w:r>
      <w:proofErr w:type="spellEnd"/>
      <w:r w:rsidRPr="00D83DF4">
        <w:rPr>
          <w:rFonts w:hint="cs"/>
          <w:rtl/>
        </w:rPr>
        <w:t xml:space="preserve"> داشتند بر اساس مدل </w:t>
      </w:r>
      <w:proofErr w:type="spellStart"/>
      <w:r w:rsidRPr="00D83DF4">
        <w:rPr>
          <w:rFonts w:hint="cs"/>
          <w:rtl/>
        </w:rPr>
        <w:t>طبقه‌بندی</w:t>
      </w:r>
      <w:proofErr w:type="spellEnd"/>
      <w:r w:rsidRPr="00D83DF4">
        <w:rPr>
          <w:rFonts w:hint="cs"/>
          <w:rtl/>
        </w:rPr>
        <w:t xml:space="preserve"> طراحی </w:t>
      </w:r>
      <w:proofErr w:type="spellStart"/>
      <w:r w:rsidRPr="00D83DF4">
        <w:rPr>
          <w:rFonts w:hint="cs"/>
          <w:rtl/>
        </w:rPr>
        <w:t>محیط‌های</w:t>
      </w:r>
      <w:proofErr w:type="spellEnd"/>
      <w:r w:rsidRPr="00D83DF4">
        <w:rPr>
          <w:rFonts w:hint="cs"/>
          <w:rtl/>
        </w:rPr>
        <w:t xml:space="preserve"> یادگیری </w:t>
      </w:r>
      <w:proofErr w:type="spellStart"/>
      <w:r w:rsidRPr="00D83DF4">
        <w:rPr>
          <w:rFonts w:hint="cs"/>
          <w:rtl/>
        </w:rPr>
        <w:t>نیر</w:t>
      </w:r>
      <w:proofErr w:type="spellEnd"/>
      <w:r w:rsidRPr="00D83DF4">
        <w:rPr>
          <w:rFonts w:hint="cs"/>
          <w:rtl/>
        </w:rPr>
        <w:t xml:space="preserve"> و </w:t>
      </w:r>
      <w:proofErr w:type="spellStart"/>
      <w:r w:rsidRPr="00D83DF4">
        <w:rPr>
          <w:rFonts w:hint="cs"/>
          <w:rtl/>
        </w:rPr>
        <w:t>فیلدینگ</w:t>
      </w:r>
      <w:proofErr w:type="spellEnd"/>
      <w:r w:rsidRPr="00D83DF4">
        <w:rPr>
          <w:rFonts w:hint="cs"/>
          <w:rtl/>
        </w:rPr>
        <w:t xml:space="preserve"> (2005) در چهار </w:t>
      </w:r>
      <w:proofErr w:type="spellStart"/>
      <w:r w:rsidRPr="00D83DF4">
        <w:rPr>
          <w:rFonts w:hint="cs"/>
          <w:rtl/>
        </w:rPr>
        <w:t>حوزۀ</w:t>
      </w:r>
      <w:proofErr w:type="spellEnd"/>
      <w:r w:rsidRPr="00D83DF4">
        <w:rPr>
          <w:rFonts w:hint="cs"/>
          <w:rtl/>
        </w:rPr>
        <w:t xml:space="preserve"> فضایی</w:t>
      </w:r>
      <w:r w:rsidRPr="00D50D9E">
        <w:rPr>
          <w:rFonts w:hint="cs"/>
          <w:rtl/>
        </w:rPr>
        <w:t xml:space="preserve">، </w:t>
      </w:r>
      <w:proofErr w:type="spellStart"/>
      <w:r w:rsidRPr="00D50D9E">
        <w:rPr>
          <w:rFonts w:hint="cs"/>
          <w:rtl/>
        </w:rPr>
        <w:t>روان‌شناختی</w:t>
      </w:r>
      <w:proofErr w:type="spellEnd"/>
      <w:r w:rsidRPr="00D50D9E">
        <w:rPr>
          <w:rFonts w:hint="cs"/>
          <w:rtl/>
        </w:rPr>
        <w:t xml:space="preserve">، </w:t>
      </w:r>
      <w:r w:rsidRPr="00D83DF4">
        <w:rPr>
          <w:rFonts w:hint="cs"/>
          <w:rtl/>
        </w:rPr>
        <w:t xml:space="preserve">فیزیولوژی و رفتاری </w:t>
      </w:r>
      <w:proofErr w:type="spellStart"/>
      <w:r w:rsidRPr="00D83DF4">
        <w:rPr>
          <w:rFonts w:hint="cs"/>
          <w:rtl/>
        </w:rPr>
        <w:t>مقوله‌بندی</w:t>
      </w:r>
      <w:proofErr w:type="spellEnd"/>
      <w:r w:rsidRPr="00D83DF4">
        <w:rPr>
          <w:rFonts w:hint="cs"/>
          <w:rtl/>
        </w:rPr>
        <w:t xml:space="preserve"> کرد.</w:t>
      </w:r>
    </w:p>
    <w:p w14:paraId="7B2A71AA" w14:textId="77777777" w:rsidR="004D1A56" w:rsidRDefault="004D1A56">
      <w:pPr>
        <w:rPr>
          <w:rtl/>
        </w:rPr>
      </w:pPr>
    </w:p>
    <w:p w14:paraId="3FB1D972" w14:textId="77777777" w:rsidR="00AA1D1C" w:rsidRDefault="00AA1D1C">
      <w:pPr>
        <w:rPr>
          <w:rtl/>
        </w:rPr>
      </w:pPr>
    </w:p>
    <w:p w14:paraId="1E6DF619" w14:textId="0C485592" w:rsidR="00AA1D1C" w:rsidRDefault="00AA1D1C">
      <w:pPr>
        <w:rPr>
          <w:rtl/>
        </w:rPr>
      </w:pPr>
      <w:r>
        <w:rPr>
          <w:rFonts w:hint="cs"/>
          <w:rtl/>
        </w:rPr>
        <w:t>ملکیان (1397)</w:t>
      </w:r>
      <w:r w:rsidRPr="00AA1D1C">
        <w:rPr>
          <w:rFonts w:hint="cs"/>
          <w:rtl/>
        </w:rPr>
        <w:t xml:space="preserve"> </w:t>
      </w:r>
      <w:r w:rsidRPr="009A2721">
        <w:rPr>
          <w:rFonts w:hint="cs"/>
          <w:rtl/>
        </w:rPr>
        <w:t>وی در مقدمۀ این مقاله گفته است که کسب موفقیت در زمینۀ آموزش و پرورش در ج</w:t>
      </w:r>
      <w:r w:rsidRPr="00D83DF4">
        <w:rPr>
          <w:rFonts w:hint="cs"/>
          <w:rtl/>
        </w:rPr>
        <w:t xml:space="preserve">امعه موکول به جمع همساز و هماهنگ سه پارامتر </w:t>
      </w:r>
      <w:r w:rsidRPr="00F638AE">
        <w:rPr>
          <w:rFonts w:hint="cs"/>
          <w:u w:val="single"/>
          <w:rtl/>
        </w:rPr>
        <w:t>فضای آموزشی مناسب، کادر آموزشی دانا و کارآزموده</w:t>
      </w:r>
      <w:r w:rsidRPr="00D83DF4">
        <w:rPr>
          <w:rFonts w:hint="cs"/>
          <w:rtl/>
        </w:rPr>
        <w:t xml:space="preserve"> و برنامۀ آموزشی استوار است به گونه‌ای که هیچکدام بر دیگری برتری ندارد و مزید بر اینها نیازمند فضا و تجهیزاتی برای پرورش و فعالیت‌های مکمل تربیتی و آموزشی هستیم. بر اساس نتیجه‌گیری وی، رسالت مدارس توان بخشیدن به فراگیران در جهت توسعۀ کامل استعدادهای خود و </w:t>
      </w:r>
      <w:r w:rsidRPr="00D83DF4">
        <w:rPr>
          <w:rtl/>
        </w:rPr>
        <w:t>نیز شناخت توانمندی</w:t>
      </w:r>
      <w:r w:rsidRPr="00D83DF4">
        <w:rPr>
          <w:rFonts w:hint="cs"/>
          <w:rtl/>
        </w:rPr>
        <w:t>‌</w:t>
      </w:r>
      <w:r w:rsidRPr="00D83DF4">
        <w:rPr>
          <w:rtl/>
        </w:rPr>
        <w:t>های خلاق خود است و</w:t>
      </w:r>
      <w:r w:rsidRPr="00D83DF4">
        <w:rPr>
          <w:rFonts w:hint="cs"/>
          <w:rtl/>
        </w:rPr>
        <w:t xml:space="preserve"> </w:t>
      </w:r>
      <w:r w:rsidRPr="00D83DF4">
        <w:rPr>
          <w:rtl/>
        </w:rPr>
        <w:t>بهره</w:t>
      </w:r>
      <w:r w:rsidRPr="00D83DF4">
        <w:rPr>
          <w:rFonts w:hint="cs"/>
          <w:rtl/>
        </w:rPr>
        <w:t>‌</w:t>
      </w:r>
      <w:r w:rsidRPr="00D83DF4">
        <w:rPr>
          <w:rtl/>
        </w:rPr>
        <w:t>گیری صحیح از سیاستها</w:t>
      </w:r>
      <w:r w:rsidRPr="00D83DF4">
        <w:rPr>
          <w:rFonts w:hint="cs"/>
          <w:rtl/>
        </w:rPr>
        <w:t>ی</w:t>
      </w:r>
      <w:r w:rsidRPr="00D83DF4">
        <w:rPr>
          <w:rtl/>
        </w:rPr>
        <w:t xml:space="preserve"> اصلاحی به دور از هر گونه افراط و تفریط و یا تعصب کورکورانه می</w:t>
      </w:r>
      <w:r w:rsidRPr="00D83DF4">
        <w:rPr>
          <w:rFonts w:hint="cs"/>
          <w:rtl/>
        </w:rPr>
        <w:t>‌</w:t>
      </w:r>
      <w:r w:rsidRPr="00D83DF4">
        <w:rPr>
          <w:rtl/>
        </w:rPr>
        <w:t>تواند دگرگونی</w:t>
      </w:r>
      <w:r w:rsidRPr="00D83DF4">
        <w:rPr>
          <w:rFonts w:hint="cs"/>
          <w:rtl/>
        </w:rPr>
        <w:t>‌</w:t>
      </w:r>
      <w:r w:rsidRPr="00D83DF4">
        <w:rPr>
          <w:rtl/>
        </w:rPr>
        <w:t>ها</w:t>
      </w:r>
      <w:r w:rsidRPr="00D83DF4">
        <w:rPr>
          <w:rFonts w:hint="cs"/>
          <w:rtl/>
        </w:rPr>
        <w:t>ی</w:t>
      </w:r>
      <w:r w:rsidRPr="00D83DF4">
        <w:rPr>
          <w:rtl/>
        </w:rPr>
        <w:t xml:space="preserve"> مثبتی را در سیستم آموزشی ایجاد ک</w:t>
      </w:r>
      <w:r w:rsidRPr="00D83DF4">
        <w:rPr>
          <w:rFonts w:hint="cs"/>
          <w:rtl/>
        </w:rPr>
        <w:t>ند.</w:t>
      </w:r>
      <w:r w:rsidRPr="00D83DF4">
        <w:t xml:space="preserve"> </w:t>
      </w:r>
      <w:r w:rsidRPr="00D83DF4">
        <w:rPr>
          <w:rtl/>
        </w:rPr>
        <w:t>اجرا</w:t>
      </w:r>
      <w:r w:rsidRPr="00D83DF4">
        <w:rPr>
          <w:rFonts w:hint="cs"/>
          <w:rtl/>
        </w:rPr>
        <w:t>ی</w:t>
      </w:r>
      <w:r w:rsidRPr="00D83DF4">
        <w:rPr>
          <w:rtl/>
        </w:rPr>
        <w:t xml:space="preserve"> یک برنامه مبتنی بر طراحی کیفیت آموزش و پرورش، مستلزم اطلاعات آموزشی جدید است</w:t>
      </w:r>
      <w:r w:rsidRPr="00D83DF4">
        <w:rPr>
          <w:rFonts w:hint="cs"/>
          <w:rtl/>
        </w:rPr>
        <w:t>.</w:t>
      </w:r>
      <w:r w:rsidRPr="00D83DF4">
        <w:rPr>
          <w:rtl/>
        </w:rPr>
        <w:t xml:space="preserve"> تقویت و تصمیم</w:t>
      </w:r>
      <w:r w:rsidRPr="00D83DF4">
        <w:rPr>
          <w:rFonts w:hint="cs"/>
          <w:rtl/>
        </w:rPr>
        <w:t>‌</w:t>
      </w:r>
      <w:r w:rsidRPr="00D83DF4">
        <w:rPr>
          <w:rtl/>
        </w:rPr>
        <w:t>گیری توسط افراد و مقامات، مستلزم تعیین مجدد</w:t>
      </w:r>
      <w:r w:rsidRPr="00D83DF4">
        <w:rPr>
          <w:rFonts w:hint="cs"/>
          <w:rtl/>
        </w:rPr>
        <w:t xml:space="preserve"> اختیارات و</w:t>
      </w:r>
      <w:r w:rsidRPr="00D83DF4">
        <w:rPr>
          <w:rtl/>
        </w:rPr>
        <w:t xml:space="preserve"> مسؤلیت</w:t>
      </w:r>
      <w:r w:rsidRPr="00D83DF4">
        <w:rPr>
          <w:rFonts w:hint="cs"/>
          <w:rtl/>
        </w:rPr>
        <w:t>‌</w:t>
      </w:r>
      <w:r w:rsidRPr="00D83DF4">
        <w:rPr>
          <w:rtl/>
        </w:rPr>
        <w:t>ها</w:t>
      </w:r>
      <w:r w:rsidRPr="00D83DF4">
        <w:rPr>
          <w:rFonts w:hint="cs"/>
          <w:rtl/>
        </w:rPr>
        <w:t xml:space="preserve">ی </w:t>
      </w:r>
      <w:r w:rsidRPr="00D83DF4">
        <w:rPr>
          <w:rtl/>
        </w:rPr>
        <w:t>آموزشی خواهدبود</w:t>
      </w:r>
      <w:r w:rsidRPr="00D83DF4">
        <w:rPr>
          <w:rFonts w:hint="cs"/>
          <w:rtl/>
        </w:rPr>
        <w:t>.</w:t>
      </w:r>
      <w:r w:rsidRPr="00D83DF4">
        <w:rPr>
          <w:rtl/>
        </w:rPr>
        <w:t xml:space="preserve"> بازنگری در مسائل آموزشی نیاز به برنامه ریزی به عنوان یک مهارت، تخصیص منابع مالی، انسانی و کالبدی دارد</w:t>
      </w:r>
      <w:r w:rsidRPr="00D83DF4">
        <w:rPr>
          <w:rFonts w:hint="cs"/>
          <w:rtl/>
        </w:rPr>
        <w:t xml:space="preserve">. </w:t>
      </w:r>
      <w:r w:rsidRPr="00D83DF4">
        <w:rPr>
          <w:rtl/>
        </w:rPr>
        <w:t>همچنین برای ترسیم وضع مطلوب ضرورت دارد دورنما</w:t>
      </w:r>
      <w:r w:rsidRPr="00D83DF4">
        <w:rPr>
          <w:rFonts w:hint="cs"/>
          <w:rtl/>
        </w:rPr>
        <w:t>ی</w:t>
      </w:r>
      <w:r w:rsidRPr="00D83DF4">
        <w:rPr>
          <w:rtl/>
        </w:rPr>
        <w:t xml:space="preserve"> گسترده</w:t>
      </w:r>
      <w:r w:rsidRPr="00D83DF4">
        <w:rPr>
          <w:rFonts w:hint="cs"/>
          <w:rtl/>
        </w:rPr>
        <w:t>‌</w:t>
      </w:r>
      <w:r w:rsidRPr="00D83DF4">
        <w:rPr>
          <w:rtl/>
        </w:rPr>
        <w:t>تر</w:t>
      </w:r>
      <w:r w:rsidRPr="00D83DF4">
        <w:rPr>
          <w:rFonts w:hint="cs"/>
          <w:rtl/>
        </w:rPr>
        <w:t>ی</w:t>
      </w:r>
      <w:r w:rsidRPr="00D83DF4">
        <w:rPr>
          <w:rtl/>
        </w:rPr>
        <w:t xml:space="preserve"> در نظر گرفته شده و چشم انداز دقیق</w:t>
      </w:r>
      <w:r w:rsidRPr="00D83DF4">
        <w:rPr>
          <w:rFonts w:hint="cs"/>
          <w:rtl/>
        </w:rPr>
        <w:t>‌</w:t>
      </w:r>
      <w:r w:rsidRPr="00D83DF4">
        <w:rPr>
          <w:rtl/>
        </w:rPr>
        <w:t>تر</w:t>
      </w:r>
      <w:r w:rsidRPr="00D83DF4">
        <w:rPr>
          <w:rFonts w:hint="cs"/>
          <w:rtl/>
        </w:rPr>
        <w:t>ی</w:t>
      </w:r>
      <w:r w:rsidRPr="00D83DF4">
        <w:rPr>
          <w:rtl/>
        </w:rPr>
        <w:t xml:space="preserve"> از آینده مدنظر قرارگیرد</w:t>
      </w:r>
      <w:r w:rsidRPr="00D83DF4">
        <w:rPr>
          <w:rFonts w:hint="cs"/>
          <w:rtl/>
        </w:rPr>
        <w:t>. ملکیان در پایان به ارائۀ پیشنهاداتی برای طراحی فیزیکی مدارس پرداخته است.</w:t>
      </w:r>
    </w:p>
    <w:p w14:paraId="33794875" w14:textId="77777777" w:rsidR="007E22F3" w:rsidRPr="00D83DF4" w:rsidRDefault="007E22F3" w:rsidP="007E22F3">
      <w:pPr>
        <w:rPr>
          <w:rFonts w:ascii="IRNazanin" w:hAnsi="IRNazanin" w:cs="B Nazanin"/>
        </w:rPr>
      </w:pPr>
      <w:r w:rsidRPr="00D83DF4">
        <w:rPr>
          <w:rFonts w:ascii="IRNazanin" w:hAnsi="IRNazanin" w:cs="B Nazanin" w:hint="eastAsia"/>
          <w:rtl/>
        </w:rPr>
        <w:lastRenderedPageBreak/>
        <w:t>مح</w:t>
      </w:r>
      <w:r w:rsidRPr="00D83DF4">
        <w:rPr>
          <w:rFonts w:ascii="IRNazanin" w:hAnsi="IRNazanin" w:cs="B Nazanin" w:hint="cs"/>
          <w:rtl/>
        </w:rPr>
        <w:t>ی</w:t>
      </w:r>
      <w:r w:rsidRPr="00D83DF4">
        <w:rPr>
          <w:rFonts w:ascii="IRNazanin" w:hAnsi="IRNazanin" w:cs="B Nazanin" w:hint="eastAsia"/>
          <w:rtl/>
        </w:rPr>
        <w:t>ط</w:t>
      </w:r>
      <w:r w:rsidRPr="00D83DF4">
        <w:rPr>
          <w:rFonts w:ascii="IRNazanin" w:hAnsi="IRNazanin" w:cs="B Nazanin"/>
          <w:rtl/>
        </w:rPr>
        <w:t xml:space="preserve"> کلاس درس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تجرب</w:t>
      </w:r>
      <w:r w:rsidRPr="00D83DF4">
        <w:rPr>
          <w:rFonts w:ascii="IRNazanin" w:hAnsi="IRNazanin" w:cs="B Nazanin" w:hint="cs"/>
          <w:rtl/>
        </w:rPr>
        <w:t>ی</w:t>
      </w:r>
      <w:r w:rsidRPr="00D83DF4">
        <w:rPr>
          <w:rFonts w:ascii="IRNazanin" w:hAnsi="IRNazanin" w:cs="B Nazanin"/>
          <w:rtl/>
        </w:rPr>
        <w:t xml:space="preserve"> که توسط کلب (1984) توص</w:t>
      </w:r>
      <w:r w:rsidRPr="00D83DF4">
        <w:rPr>
          <w:rFonts w:ascii="IRNazanin" w:hAnsi="IRNazanin" w:cs="B Nazanin" w:hint="cs"/>
          <w:rtl/>
        </w:rPr>
        <w:t>ی</w:t>
      </w:r>
      <w:r w:rsidRPr="00D83DF4">
        <w:rPr>
          <w:rFonts w:ascii="IRNazanin" w:hAnsi="IRNazanin" w:cs="B Nazanin" w:hint="eastAsia"/>
          <w:rtl/>
        </w:rPr>
        <w:t>ف</w:t>
      </w:r>
      <w:r w:rsidRPr="00D83DF4">
        <w:rPr>
          <w:rFonts w:ascii="IRNazanin" w:hAnsi="IRNazanin" w:cs="B Nazanin"/>
          <w:rtl/>
        </w:rPr>
        <w:t xml:space="preserve"> شده است ممکن است فرصت</w:t>
      </w:r>
      <w:r w:rsidRPr="00D83DF4">
        <w:rPr>
          <w:rFonts w:ascii="IRNazanin" w:hAnsi="IRNazanin" w:cs="B Nazanin" w:hint="cs"/>
          <w:rtl/>
        </w:rPr>
        <w:t>ی</w:t>
      </w:r>
      <w:r w:rsidRPr="00D83DF4">
        <w:rPr>
          <w:rFonts w:ascii="IRNazanin" w:hAnsi="IRNazanin" w:cs="B Nazanin"/>
          <w:rtl/>
        </w:rPr>
        <w:t xml:space="preserve"> برا</w:t>
      </w:r>
      <w:r w:rsidRPr="00D83DF4">
        <w:rPr>
          <w:rFonts w:ascii="IRNazanin" w:hAnsi="IRNazanin" w:cs="B Nazanin" w:hint="cs"/>
          <w:rtl/>
        </w:rPr>
        <w:t>ی</w:t>
      </w:r>
      <w:r w:rsidRPr="00D83DF4">
        <w:rPr>
          <w:rFonts w:ascii="IRNazanin" w:hAnsi="IRNazanin" w:cs="B Nazanin"/>
          <w:rtl/>
        </w:rPr>
        <w:t xml:space="preserve"> بازتاب آگاهانه افکار، احساسات و اعمال رفتار</w:t>
      </w:r>
      <w:r w:rsidRPr="00D83DF4">
        <w:rPr>
          <w:rFonts w:ascii="IRNazanin" w:hAnsi="IRNazanin" w:cs="B Nazanin" w:hint="cs"/>
          <w:rtl/>
        </w:rPr>
        <w:t>ی</w:t>
      </w:r>
      <w:r w:rsidRPr="00D83DF4">
        <w:rPr>
          <w:rFonts w:ascii="IRNazanin" w:hAnsi="IRNazanin" w:cs="B Nazanin"/>
          <w:rtl/>
        </w:rPr>
        <w:t xml:space="preserve"> و تغ</w:t>
      </w:r>
      <w:r w:rsidRPr="00D83DF4">
        <w:rPr>
          <w:rFonts w:ascii="IRNazanin" w:hAnsi="IRNazanin" w:cs="B Nazanin" w:hint="cs"/>
          <w:rtl/>
        </w:rPr>
        <w:t>یی</w:t>
      </w:r>
      <w:r w:rsidRPr="00D83DF4">
        <w:rPr>
          <w:rFonts w:ascii="IRNazanin" w:hAnsi="IRNazanin" w:cs="B Nazanin" w:hint="eastAsia"/>
          <w:rtl/>
        </w:rPr>
        <w:t>ر</w:t>
      </w:r>
      <w:r w:rsidRPr="00D83DF4">
        <w:rPr>
          <w:rFonts w:ascii="IRNazanin" w:hAnsi="IRNazanin" w:cs="B Nazanin"/>
          <w:rtl/>
        </w:rPr>
        <w:t xml:space="preserve"> آنها فراهم کند. بر ا</w:t>
      </w:r>
      <w:r w:rsidRPr="00D83DF4">
        <w:rPr>
          <w:rFonts w:ascii="IRNazanin" w:hAnsi="IRNazanin" w:cs="B Nazanin" w:hint="cs"/>
          <w:rtl/>
        </w:rPr>
        <w:t>ی</w:t>
      </w:r>
      <w:r w:rsidRPr="00D83DF4">
        <w:rPr>
          <w:rFonts w:ascii="IRNazanin" w:hAnsi="IRNazanin" w:cs="B Nazanin" w:hint="eastAsia"/>
          <w:rtl/>
        </w:rPr>
        <w:t>ن</w:t>
      </w:r>
      <w:r w:rsidRPr="00D83DF4">
        <w:rPr>
          <w:rFonts w:ascii="IRNazanin" w:hAnsi="IRNazanin" w:cs="B Nazanin"/>
          <w:rtl/>
        </w:rPr>
        <w:t xml:space="preserve"> اساس، راهروها، غذاخور</w:t>
      </w:r>
      <w:r w:rsidRPr="00D83DF4">
        <w:rPr>
          <w:rFonts w:ascii="IRNazanin" w:hAnsi="IRNazanin" w:cs="B Nazanin" w:hint="cs"/>
          <w:rtl/>
        </w:rPr>
        <w:t>ی‌</w:t>
      </w:r>
      <w:r w:rsidRPr="00D83DF4">
        <w:rPr>
          <w:rFonts w:ascii="IRNazanin" w:hAnsi="IRNazanin" w:cs="B Nazanin" w:hint="eastAsia"/>
          <w:rtl/>
        </w:rPr>
        <w:t>ها،</w:t>
      </w:r>
      <w:r w:rsidRPr="00D83DF4">
        <w:rPr>
          <w:rFonts w:ascii="IRNazanin" w:hAnsi="IRNazanin" w:cs="B Nazanin"/>
          <w:rtl/>
        </w:rPr>
        <w:t xml:space="preserve"> مکان‌ها</w:t>
      </w:r>
      <w:r w:rsidRPr="00D83DF4">
        <w:rPr>
          <w:rFonts w:ascii="IRNazanin" w:hAnsi="IRNazanin" w:cs="B Nazanin" w:hint="cs"/>
          <w:rtl/>
        </w:rPr>
        <w:t>ی</w:t>
      </w:r>
      <w:r w:rsidRPr="00D83DF4">
        <w:rPr>
          <w:rFonts w:ascii="IRNazanin" w:hAnsi="IRNazanin" w:cs="B Nazanin"/>
          <w:rtl/>
        </w:rPr>
        <w:t xml:space="preserve"> ب</w:t>
      </w:r>
      <w:r w:rsidRPr="00D83DF4">
        <w:rPr>
          <w:rFonts w:ascii="IRNazanin" w:hAnsi="IRNazanin" w:cs="B Nazanin" w:hint="cs"/>
          <w:rtl/>
        </w:rPr>
        <w:t>ی</w:t>
      </w:r>
      <w:r w:rsidRPr="00D83DF4">
        <w:rPr>
          <w:rFonts w:ascii="IRNazanin" w:hAnsi="IRNazanin" w:cs="B Nazanin" w:hint="eastAsia"/>
          <w:rtl/>
        </w:rPr>
        <w:t>رون</w:t>
      </w:r>
      <w:r w:rsidRPr="00D83DF4">
        <w:rPr>
          <w:rFonts w:ascii="IRNazanin" w:hAnsi="IRNazanin" w:cs="B Nazanin" w:hint="cs"/>
          <w:rtl/>
        </w:rPr>
        <w:t>ی</w:t>
      </w:r>
      <w:r>
        <w:rPr>
          <w:rFonts w:ascii="IRNazanin" w:hAnsi="IRNazanin" w:cs="B Nazanin"/>
        </w:rPr>
        <w:t xml:space="preserve"> </w:t>
      </w:r>
      <w:r w:rsidRPr="00D83DF4">
        <w:rPr>
          <w:rFonts w:ascii="IRNazanin" w:hAnsi="IRNazanin" w:cs="B Nazanin"/>
          <w:rtl/>
        </w:rPr>
        <w:t>و غ</w:t>
      </w:r>
      <w:r w:rsidRPr="00D83DF4">
        <w:rPr>
          <w:rFonts w:ascii="IRNazanin" w:hAnsi="IRNazanin" w:cs="B Nazanin" w:hint="cs"/>
          <w:rtl/>
        </w:rPr>
        <w:t>ی</w:t>
      </w:r>
      <w:r w:rsidRPr="00D83DF4">
        <w:rPr>
          <w:rFonts w:ascii="IRNazanin" w:hAnsi="IRNazanin" w:cs="B Nazanin" w:hint="eastAsia"/>
          <w:rtl/>
        </w:rPr>
        <w:t>ره</w:t>
      </w:r>
      <w:r w:rsidRPr="00D83DF4">
        <w:rPr>
          <w:rFonts w:ascii="IRNazanin" w:hAnsi="IRNazanin" w:cs="B Nazanin"/>
          <w:rtl/>
        </w:rPr>
        <w:t xml:space="preserve"> را م</w:t>
      </w:r>
      <w:r w:rsidRPr="00D83DF4">
        <w:rPr>
          <w:rFonts w:ascii="IRNazanin" w:hAnsi="IRNazanin" w:cs="B Nazanin" w:hint="cs"/>
          <w:rtl/>
        </w:rPr>
        <w:t>ی‌</w:t>
      </w:r>
      <w:r w:rsidRPr="00D83DF4">
        <w:rPr>
          <w:rFonts w:ascii="IRNazanin" w:hAnsi="IRNazanin" w:cs="B Nazanin" w:hint="eastAsia"/>
          <w:rtl/>
        </w:rPr>
        <w:t>توان</w:t>
      </w:r>
      <w:r w:rsidRPr="00D83DF4">
        <w:rPr>
          <w:rFonts w:ascii="IRNazanin" w:hAnsi="IRNazanin" w:cs="B Nazanin"/>
          <w:rtl/>
        </w:rPr>
        <w:t xml:space="preserve"> برا</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گروه</w:t>
      </w:r>
      <w:r w:rsidRPr="00D83DF4">
        <w:rPr>
          <w:rFonts w:ascii="IRNazanin" w:hAnsi="IRNazanin" w:cs="B Nazanin" w:hint="cs"/>
          <w:rtl/>
        </w:rPr>
        <w:t>ی،</w:t>
      </w:r>
      <w:r w:rsidRPr="00D83DF4">
        <w:rPr>
          <w:rFonts w:ascii="IRNazanin" w:hAnsi="IRNazanin" w:cs="B Nazanin"/>
          <w:rtl/>
        </w:rPr>
        <w:t xml:space="preserve"> برا</w:t>
      </w:r>
      <w:r w:rsidRPr="00D83DF4">
        <w:rPr>
          <w:rFonts w:ascii="IRNazanin" w:hAnsi="IRNazanin" w:cs="B Nazanin" w:hint="cs"/>
          <w:rtl/>
        </w:rPr>
        <w:t>ی</w:t>
      </w:r>
      <w:r w:rsidRPr="00D83DF4">
        <w:rPr>
          <w:rFonts w:ascii="IRNazanin" w:hAnsi="IRNazanin" w:cs="B Nazanin"/>
          <w:rtl/>
        </w:rPr>
        <w:t xml:space="preserve"> ارائه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اجتماع</w:t>
      </w:r>
      <w:r w:rsidRPr="00D83DF4">
        <w:rPr>
          <w:rFonts w:ascii="IRNazanin" w:hAnsi="IRNazanin" w:cs="B Nazanin" w:hint="cs"/>
          <w:rtl/>
        </w:rPr>
        <w:t>ی</w:t>
      </w:r>
      <w:r w:rsidRPr="00D83DF4">
        <w:rPr>
          <w:rFonts w:ascii="IRNazanin" w:hAnsi="IRNazanin" w:cs="B Nazanin"/>
          <w:rtl/>
        </w:rPr>
        <w:t xml:space="preserve"> و تحر</w:t>
      </w:r>
      <w:r w:rsidRPr="00D83DF4">
        <w:rPr>
          <w:rFonts w:ascii="IRNazanin" w:hAnsi="IRNazanin" w:cs="B Nazanin" w:hint="cs"/>
          <w:rtl/>
        </w:rPr>
        <w:t>ی</w:t>
      </w:r>
      <w:r w:rsidRPr="00D83DF4">
        <w:rPr>
          <w:rFonts w:ascii="IRNazanin" w:hAnsi="IRNazanin" w:cs="B Nazanin" w:hint="eastAsia"/>
          <w:rtl/>
        </w:rPr>
        <w:t>ک</w:t>
      </w:r>
      <w:r w:rsidRPr="00D83DF4">
        <w:rPr>
          <w:rFonts w:ascii="IRNazanin" w:hAnsi="IRNazanin" w:cs="B Nazanin"/>
          <w:rtl/>
        </w:rPr>
        <w:t xml:space="preserve"> مغز اجتماع</w:t>
      </w:r>
      <w:r w:rsidRPr="00D83DF4">
        <w:rPr>
          <w:rFonts w:ascii="IRNazanin" w:hAnsi="IRNazanin" w:cs="B Nazanin" w:hint="cs"/>
          <w:rtl/>
        </w:rPr>
        <w:t>ی</w:t>
      </w:r>
      <w:r w:rsidRPr="00D83DF4">
        <w:rPr>
          <w:rFonts w:ascii="IRNazanin" w:hAnsi="IRNazanin" w:cs="B Nazanin"/>
          <w:rtl/>
        </w:rPr>
        <w:t xml:space="preserve"> طراح</w:t>
      </w:r>
      <w:r w:rsidRPr="00D83DF4">
        <w:rPr>
          <w:rFonts w:ascii="IRNazanin" w:hAnsi="IRNazanin" w:cs="B Nazanin" w:hint="cs"/>
          <w:rtl/>
        </w:rPr>
        <w:t>ی</w:t>
      </w:r>
      <w:r w:rsidRPr="00D83DF4">
        <w:rPr>
          <w:rFonts w:ascii="IRNazanin" w:hAnsi="IRNazanin" w:cs="B Nazanin"/>
          <w:rtl/>
        </w:rPr>
        <w:t xml:space="preserve"> کرد. تبد</w:t>
      </w:r>
      <w:r w:rsidRPr="00D83DF4">
        <w:rPr>
          <w:rFonts w:ascii="IRNazanin" w:hAnsi="IRNazanin" w:cs="B Nazanin" w:hint="cs"/>
          <w:rtl/>
        </w:rPr>
        <w:t>ی</w:t>
      </w:r>
      <w:r w:rsidRPr="00D83DF4">
        <w:rPr>
          <w:rFonts w:ascii="IRNazanin" w:hAnsi="IRNazanin" w:cs="B Nazanin" w:hint="eastAsia"/>
          <w:rtl/>
        </w:rPr>
        <w:t>ل</w:t>
      </w:r>
      <w:r w:rsidRPr="00D83DF4">
        <w:rPr>
          <w:rFonts w:ascii="IRNazanin" w:hAnsi="IRNazanin" w:cs="B Nazanin"/>
          <w:rtl/>
        </w:rPr>
        <w:t xml:space="preserve"> فضاها</w:t>
      </w:r>
      <w:r w:rsidRPr="00D83DF4">
        <w:rPr>
          <w:rFonts w:ascii="IRNazanin" w:hAnsi="IRNazanin" w:cs="B Nazanin" w:hint="cs"/>
          <w:rtl/>
        </w:rPr>
        <w:t>ی</w:t>
      </w:r>
      <w:r w:rsidRPr="00D83DF4">
        <w:rPr>
          <w:rFonts w:ascii="IRNazanin" w:hAnsi="IRNazanin" w:cs="B Nazanin"/>
          <w:rtl/>
        </w:rPr>
        <w:t xml:space="preserve"> استراحت به فضا</w:t>
      </w:r>
      <w:r w:rsidRPr="00D83DF4">
        <w:rPr>
          <w:rFonts w:ascii="IRNazanin" w:hAnsi="IRNazanin" w:cs="B Nazanin" w:hint="cs"/>
          <w:rtl/>
        </w:rPr>
        <w:t>ی</w:t>
      </w:r>
      <w:r w:rsidRPr="00D83DF4">
        <w:rPr>
          <w:rFonts w:ascii="IRNazanin" w:hAnsi="IRNazanin" w:cs="B Nazanin"/>
          <w:rtl/>
        </w:rPr>
        <w:t xml:space="preserve"> اجتماع</w:t>
      </w:r>
      <w:r w:rsidRPr="00D83DF4">
        <w:rPr>
          <w:rFonts w:ascii="IRNazanin" w:hAnsi="IRNazanin" w:cs="B Nazanin" w:hint="cs"/>
          <w:rtl/>
        </w:rPr>
        <w:t>ی</w:t>
      </w:r>
      <w:r w:rsidRPr="00D83DF4">
        <w:rPr>
          <w:rFonts w:ascii="IRNazanin" w:hAnsi="IRNazanin" w:cs="B Nazanin"/>
          <w:rtl/>
        </w:rPr>
        <w:t xml:space="preserve"> برا</w:t>
      </w:r>
      <w:r w:rsidRPr="00D83DF4">
        <w:rPr>
          <w:rFonts w:ascii="IRNazanin" w:hAnsi="IRNazanin" w:cs="B Nazanin" w:hint="cs"/>
          <w:rtl/>
        </w:rPr>
        <w:t>ی</w:t>
      </w:r>
      <w:r w:rsidRPr="00D83DF4">
        <w:rPr>
          <w:rFonts w:ascii="IRNazanin" w:hAnsi="IRNazanin" w:cs="B Nazanin"/>
          <w:rtl/>
        </w:rPr>
        <w:t xml:space="preserve"> گفتگو</w:t>
      </w:r>
      <w:r w:rsidRPr="00D83DF4">
        <w:rPr>
          <w:rFonts w:ascii="IRNazanin" w:hAnsi="IRNazanin" w:cs="B Nazanin" w:hint="cs"/>
          <w:rtl/>
        </w:rPr>
        <w:t>.</w:t>
      </w:r>
      <w:r w:rsidRPr="00D83DF4">
        <w:rPr>
          <w:rFonts w:ascii="IRNazanin" w:hAnsi="IRNazanin" w:cs="B Nazanin"/>
          <w:rtl/>
        </w:rPr>
        <w:t xml:space="preserve"> طراح</w:t>
      </w:r>
      <w:r w:rsidRPr="00D83DF4">
        <w:rPr>
          <w:rFonts w:ascii="IRNazanin" w:hAnsi="IRNazanin" w:cs="B Nazanin" w:hint="cs"/>
          <w:rtl/>
        </w:rPr>
        <w:t>ی</w:t>
      </w:r>
      <w:r w:rsidRPr="00D83DF4">
        <w:rPr>
          <w:rFonts w:ascii="IRNazanin" w:hAnsi="IRNazanin" w:cs="B Nazanin"/>
          <w:rtl/>
        </w:rPr>
        <w:t xml:space="preserve"> کلاس درس ممکن است و</w:t>
      </w:r>
      <w:r w:rsidRPr="00D83DF4">
        <w:rPr>
          <w:rFonts w:ascii="IRNazanin" w:hAnsi="IRNazanin" w:cs="B Nazanin" w:hint="cs"/>
          <w:rtl/>
        </w:rPr>
        <w:t>ی</w:t>
      </w:r>
      <w:r w:rsidRPr="00D83DF4">
        <w:rPr>
          <w:rFonts w:ascii="IRNazanin" w:hAnsi="IRNazanin" w:cs="B Nazanin" w:hint="eastAsia"/>
          <w:rtl/>
        </w:rPr>
        <w:t>ژگ</w:t>
      </w:r>
      <w:r w:rsidRPr="00D83DF4">
        <w:rPr>
          <w:rFonts w:ascii="IRNazanin" w:hAnsi="IRNazanin" w:cs="B Nazanin" w:hint="cs"/>
          <w:rtl/>
        </w:rPr>
        <w:t>ی</w:t>
      </w:r>
      <w:r w:rsidRPr="00D83DF4">
        <w:rPr>
          <w:rFonts w:ascii="IRNazanin" w:hAnsi="IRNazanin" w:cs="B Nazanin"/>
          <w:rtl/>
        </w:rPr>
        <w:t xml:space="preserve"> انعطاف</w:t>
      </w:r>
      <w:r>
        <w:rPr>
          <w:rFonts w:ascii="IRNazanin" w:hAnsi="IRNazanin" w:cs="B Nazanin" w:hint="cs"/>
          <w:rtl/>
        </w:rPr>
        <w:t>‌</w:t>
      </w:r>
      <w:r w:rsidRPr="00D83DF4">
        <w:rPr>
          <w:rFonts w:ascii="IRNazanin" w:hAnsi="IRNazanin" w:cs="B Nazanin"/>
          <w:rtl/>
        </w:rPr>
        <w:t>پذ</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داشته باشد و امکان انتخاب</w:t>
      </w:r>
      <w:r>
        <w:rPr>
          <w:rFonts w:ascii="IRNazanin" w:hAnsi="IRNazanin" w:cs="B Nazanin" w:hint="cs"/>
          <w:rtl/>
        </w:rPr>
        <w:t>‌</w:t>
      </w:r>
      <w:r w:rsidRPr="00D83DF4">
        <w:rPr>
          <w:rFonts w:ascii="IRNazanin" w:hAnsi="IRNazanin" w:cs="B Nazanin"/>
          <w:rtl/>
        </w:rPr>
        <w:t>ها</w:t>
      </w:r>
      <w:r w:rsidRPr="00D83DF4">
        <w:rPr>
          <w:rFonts w:ascii="IRNazanin" w:hAnsi="IRNazanin" w:cs="B Nazanin" w:hint="cs"/>
          <w:rtl/>
        </w:rPr>
        <w:t>ی</w:t>
      </w:r>
      <w:r w:rsidRPr="00D83DF4">
        <w:rPr>
          <w:rFonts w:ascii="IRNazanin" w:hAnsi="IRNazanin" w:cs="B Nazanin"/>
          <w:rtl/>
        </w:rPr>
        <w:t xml:space="preserve"> متعدد آموزش و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را فراهم کند.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تجرب</w:t>
      </w:r>
      <w:r w:rsidRPr="00D83DF4">
        <w:rPr>
          <w:rFonts w:ascii="IRNazanin" w:hAnsi="IRNazanin" w:cs="B Nazanin" w:hint="cs"/>
          <w:rtl/>
        </w:rPr>
        <w:t>ی</w:t>
      </w:r>
      <w:r w:rsidRPr="00D83DF4">
        <w:rPr>
          <w:rFonts w:ascii="IRNazanin" w:hAnsi="IRNazanin" w:cs="B Nazanin"/>
          <w:rtl/>
        </w:rPr>
        <w:t xml:space="preserve"> م</w:t>
      </w:r>
      <w:r w:rsidRPr="00D83DF4">
        <w:rPr>
          <w:rFonts w:ascii="IRNazanin" w:hAnsi="IRNazanin" w:cs="B Nazanin" w:hint="cs"/>
          <w:rtl/>
        </w:rPr>
        <w:t>ی</w:t>
      </w:r>
      <w:r w:rsidRPr="00D83DF4">
        <w:rPr>
          <w:rFonts w:ascii="IRNazanin" w:hAnsi="IRNazanin" w:cs="B Nazanin"/>
          <w:rtl/>
        </w:rPr>
        <w:t xml:space="preserve"> تواند در داخل کلاس درس و در فضا</w:t>
      </w:r>
      <w:r w:rsidRPr="00D83DF4">
        <w:rPr>
          <w:rFonts w:ascii="IRNazanin" w:hAnsi="IRNazanin" w:cs="B Nazanin" w:hint="cs"/>
          <w:rtl/>
        </w:rPr>
        <w:t>ی</w:t>
      </w:r>
      <w:r w:rsidRPr="00D83DF4">
        <w:rPr>
          <w:rFonts w:ascii="IRNazanin" w:hAnsi="IRNazanin" w:cs="B Nazanin"/>
          <w:rtl/>
        </w:rPr>
        <w:t xml:space="preserve"> باز انجام شود. بنابرا</w:t>
      </w:r>
      <w:r w:rsidRPr="00D83DF4">
        <w:rPr>
          <w:rFonts w:ascii="IRNazanin" w:hAnsi="IRNazanin" w:cs="B Nazanin" w:hint="cs"/>
          <w:rtl/>
        </w:rPr>
        <w:t>ی</w:t>
      </w:r>
      <w:r w:rsidRPr="00D83DF4">
        <w:rPr>
          <w:rFonts w:ascii="IRNazanin" w:hAnsi="IRNazanin" w:cs="B Nazanin" w:hint="eastAsia"/>
          <w:rtl/>
        </w:rPr>
        <w:t>ن</w:t>
      </w:r>
      <w:r w:rsidRPr="00D83DF4">
        <w:rPr>
          <w:rFonts w:ascii="IRNazanin" w:hAnsi="IRNazanin" w:cs="B Nazanin"/>
          <w:rtl/>
        </w:rPr>
        <w:t xml:space="preserve"> طراح با</w:t>
      </w:r>
      <w:r w:rsidRPr="00D83DF4">
        <w:rPr>
          <w:rFonts w:ascii="IRNazanin" w:hAnsi="IRNazanin" w:cs="B Nazanin" w:hint="cs"/>
          <w:rtl/>
        </w:rPr>
        <w:t>ی</w:t>
      </w:r>
      <w:r w:rsidRPr="00D83DF4">
        <w:rPr>
          <w:rFonts w:ascii="IRNazanin" w:hAnsi="IRNazanin" w:cs="B Nazanin" w:hint="eastAsia"/>
          <w:rtl/>
        </w:rPr>
        <w:t>د</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درون و ب</w:t>
      </w:r>
      <w:r w:rsidRPr="00D83DF4">
        <w:rPr>
          <w:rFonts w:ascii="IRNazanin" w:hAnsi="IRNazanin" w:cs="B Nazanin" w:hint="cs"/>
          <w:rtl/>
        </w:rPr>
        <w:t>ی</w:t>
      </w:r>
      <w:r w:rsidRPr="00D83DF4">
        <w:rPr>
          <w:rFonts w:ascii="IRNazanin" w:hAnsi="IRNazanin" w:cs="B Nazanin" w:hint="eastAsia"/>
          <w:rtl/>
        </w:rPr>
        <w:t>رون</w:t>
      </w:r>
      <w:r w:rsidRPr="00D83DF4">
        <w:rPr>
          <w:rFonts w:ascii="IRNazanin" w:hAnsi="IRNazanin" w:cs="B Nazanin"/>
          <w:rtl/>
        </w:rPr>
        <w:t xml:space="preserve"> را مرتبط کند. </w:t>
      </w:r>
      <w:r w:rsidRPr="00D83DF4">
        <w:rPr>
          <w:rFonts w:ascii="IRNazanin" w:hAnsi="IRNazanin" w:cs="B Nazanin" w:hint="cs"/>
          <w:rtl/>
        </w:rPr>
        <w:t>(گونئی و آلب، 2012)</w:t>
      </w:r>
    </w:p>
    <w:p w14:paraId="4EDD7A4F" w14:textId="77777777" w:rsidR="007E22F3" w:rsidRPr="00D83DF4" w:rsidRDefault="007E22F3" w:rsidP="007E22F3">
      <w:pPr>
        <w:rPr>
          <w:rFonts w:cs="B Nazanin"/>
        </w:rPr>
      </w:pPr>
      <w:r w:rsidRPr="00D83DF4">
        <w:rPr>
          <w:rFonts w:cs="B Nazanin"/>
          <w:rtl/>
        </w:rPr>
        <w:t>5</w:t>
      </w:r>
      <w:commentRangeStart w:id="2"/>
      <w:r w:rsidRPr="00D83DF4">
        <w:rPr>
          <w:rFonts w:cs="B Nazanin"/>
          <w:rtl/>
        </w:rPr>
        <w:t>. نظر</w:t>
      </w:r>
      <w:r w:rsidRPr="00D83DF4">
        <w:rPr>
          <w:rFonts w:cs="B Nazanin" w:hint="cs"/>
          <w:rtl/>
        </w:rPr>
        <w:t>ی</w:t>
      </w:r>
      <w:r w:rsidRPr="00D83DF4">
        <w:rPr>
          <w:rFonts w:cs="B Nazanin" w:hint="eastAsia"/>
          <w:rtl/>
        </w:rPr>
        <w:t>ه</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انسان گرا</w:t>
      </w:r>
      <w:r w:rsidRPr="00D83DF4">
        <w:rPr>
          <w:rFonts w:cs="B Nazanin" w:hint="cs"/>
          <w:rtl/>
        </w:rPr>
        <w:t>ی</w:t>
      </w:r>
      <w:r w:rsidRPr="00D83DF4">
        <w:rPr>
          <w:rFonts w:cs="B Nazanin" w:hint="eastAsia"/>
          <w:rtl/>
        </w:rPr>
        <w:t>انه</w:t>
      </w:r>
      <w:commentRangeEnd w:id="2"/>
      <w:r>
        <w:rPr>
          <w:rStyle w:val="CommentReference"/>
          <w:rtl/>
        </w:rPr>
        <w:commentReference w:id="2"/>
      </w:r>
    </w:p>
    <w:p w14:paraId="21AA1652" w14:textId="77777777" w:rsidR="007E22F3" w:rsidRPr="00D83DF4" w:rsidRDefault="007E22F3" w:rsidP="007E22F3">
      <w:pPr>
        <w:rPr>
          <w:rFonts w:cs="B Nazanin"/>
        </w:rPr>
      </w:pPr>
      <w:r w:rsidRPr="00D83DF4">
        <w:rPr>
          <w:rFonts w:cs="B Nazanin" w:hint="eastAsia"/>
          <w:rtl/>
        </w:rPr>
        <w:t>اومان</w:t>
      </w:r>
      <w:r w:rsidRPr="00D83DF4">
        <w:rPr>
          <w:rFonts w:cs="B Nazanin" w:hint="cs"/>
          <w:rtl/>
        </w:rPr>
        <w:t>ی</w:t>
      </w:r>
      <w:r w:rsidRPr="00D83DF4">
        <w:rPr>
          <w:rFonts w:cs="B Nazanin" w:hint="eastAsia"/>
          <w:rtl/>
        </w:rPr>
        <w:t>ست</w:t>
      </w:r>
      <w:r w:rsidRPr="00D83DF4">
        <w:rPr>
          <w:rFonts w:cs="B Nazanin"/>
          <w:rtl/>
        </w:rPr>
        <w:t xml:space="preserve"> ها برا</w:t>
      </w:r>
      <w:r w:rsidRPr="00D83DF4">
        <w:rPr>
          <w:rFonts w:cs="B Nazanin" w:hint="cs"/>
          <w:rtl/>
        </w:rPr>
        <w:t>ی</w:t>
      </w:r>
      <w:r w:rsidRPr="00D83DF4">
        <w:rPr>
          <w:rFonts w:cs="B Nazanin"/>
          <w:rtl/>
        </w:rPr>
        <w:t xml:space="preserve"> ن</w:t>
      </w:r>
      <w:r w:rsidRPr="00D83DF4">
        <w:rPr>
          <w:rFonts w:cs="B Nazanin" w:hint="cs"/>
          <w:rtl/>
        </w:rPr>
        <w:t>ی</w:t>
      </w:r>
      <w:r w:rsidRPr="00D83DF4">
        <w:rPr>
          <w:rFonts w:cs="B Nazanin" w:hint="eastAsia"/>
          <w:rtl/>
        </w:rPr>
        <w:t>ازها</w:t>
      </w:r>
      <w:r w:rsidRPr="00D83DF4">
        <w:rPr>
          <w:rFonts w:cs="B Nazanin"/>
          <w:rtl/>
        </w:rPr>
        <w:t xml:space="preserve"> و علا</w:t>
      </w:r>
      <w:r w:rsidRPr="00D83DF4">
        <w:rPr>
          <w:rFonts w:cs="B Nazanin" w:hint="cs"/>
          <w:rtl/>
        </w:rPr>
        <w:t>ی</w:t>
      </w:r>
      <w:r w:rsidRPr="00D83DF4">
        <w:rPr>
          <w:rFonts w:cs="B Nazanin" w:hint="eastAsia"/>
          <w:rtl/>
        </w:rPr>
        <w:t>ق</w:t>
      </w:r>
      <w:r w:rsidRPr="00D83DF4">
        <w:rPr>
          <w:rFonts w:cs="B Nazanin"/>
          <w:rtl/>
        </w:rPr>
        <w:t xml:space="preserve"> انسان اولو</w:t>
      </w:r>
      <w:r w:rsidRPr="00D83DF4">
        <w:rPr>
          <w:rFonts w:cs="B Nazanin" w:hint="cs"/>
          <w:rtl/>
        </w:rPr>
        <w:t>ی</w:t>
      </w:r>
      <w:r w:rsidRPr="00D83DF4">
        <w:rPr>
          <w:rFonts w:cs="B Nazanin" w:hint="eastAsia"/>
          <w:rtl/>
        </w:rPr>
        <w:t>ت</w:t>
      </w:r>
      <w:r w:rsidRPr="00D83DF4">
        <w:rPr>
          <w:rFonts w:cs="B Nazanin"/>
          <w:rtl/>
        </w:rPr>
        <w:t xml:space="preserve"> دارند. آنها همچن</w:t>
      </w:r>
      <w:r w:rsidRPr="00D83DF4">
        <w:rPr>
          <w:rFonts w:cs="B Nazanin" w:hint="cs"/>
          <w:rtl/>
        </w:rPr>
        <w:t>ی</w:t>
      </w:r>
      <w:r w:rsidRPr="00D83DF4">
        <w:rPr>
          <w:rFonts w:cs="B Nazanin" w:hint="eastAsia"/>
          <w:rtl/>
        </w:rPr>
        <w:t>ن</w:t>
      </w:r>
      <w:r w:rsidRPr="00D83DF4">
        <w:rPr>
          <w:rFonts w:cs="B Nazanin"/>
          <w:rtl/>
        </w:rPr>
        <w:t xml:space="preserve"> معتقدند که لازم است فرد به عنوان </w:t>
      </w:r>
      <w:r w:rsidRPr="00D83DF4">
        <w:rPr>
          <w:rFonts w:cs="B Nazanin" w:hint="cs"/>
          <w:rtl/>
        </w:rPr>
        <w:t>ی</w:t>
      </w:r>
      <w:r w:rsidRPr="00D83DF4">
        <w:rPr>
          <w:rFonts w:cs="B Nazanin" w:hint="eastAsia"/>
          <w:rtl/>
        </w:rPr>
        <w:t>ک</w:t>
      </w:r>
      <w:r w:rsidRPr="00D83DF4">
        <w:rPr>
          <w:rFonts w:cs="B Nazanin"/>
          <w:rtl/>
        </w:rPr>
        <w:t xml:space="preserve"> کل مورد مطالعه قرار گ</w:t>
      </w:r>
      <w:r w:rsidRPr="00D83DF4">
        <w:rPr>
          <w:rFonts w:cs="B Nazanin" w:hint="cs"/>
          <w:rtl/>
        </w:rPr>
        <w:t>ی</w:t>
      </w:r>
      <w:r w:rsidRPr="00D83DF4">
        <w:rPr>
          <w:rFonts w:cs="B Nazanin" w:hint="eastAsia"/>
          <w:rtl/>
        </w:rPr>
        <w:t>رد،</w:t>
      </w:r>
      <w:r w:rsidRPr="00D83DF4">
        <w:rPr>
          <w:rFonts w:cs="B Nazanin"/>
          <w:rtl/>
        </w:rPr>
        <w:t xml:space="preserve"> به و</w:t>
      </w:r>
      <w:r w:rsidRPr="00D83DF4">
        <w:rPr>
          <w:rFonts w:cs="B Nazanin" w:hint="cs"/>
          <w:rtl/>
        </w:rPr>
        <w:t>ی</w:t>
      </w:r>
      <w:r w:rsidRPr="00D83DF4">
        <w:rPr>
          <w:rFonts w:cs="B Nazanin" w:hint="eastAsia"/>
          <w:rtl/>
        </w:rPr>
        <w:t>ژه</w:t>
      </w:r>
      <w:r w:rsidRPr="00D83DF4">
        <w:rPr>
          <w:rFonts w:cs="B Nazanin"/>
          <w:rtl/>
        </w:rPr>
        <w:t xml:space="preserve"> زمان</w:t>
      </w:r>
      <w:r w:rsidRPr="00D83DF4">
        <w:rPr>
          <w:rFonts w:cs="B Nazanin" w:hint="cs"/>
          <w:rtl/>
        </w:rPr>
        <w:t>ی</w:t>
      </w:r>
      <w:r w:rsidRPr="00D83DF4">
        <w:rPr>
          <w:rFonts w:cs="B Nazanin"/>
          <w:rtl/>
        </w:rPr>
        <w:t xml:space="preserve"> که </w:t>
      </w:r>
      <w:r w:rsidRPr="00D83DF4">
        <w:rPr>
          <w:rFonts w:cs="B Nazanin" w:hint="cs"/>
          <w:rtl/>
        </w:rPr>
        <w:t>ی</w:t>
      </w:r>
      <w:r w:rsidRPr="00D83DF4">
        <w:rPr>
          <w:rFonts w:cs="B Nazanin" w:hint="eastAsia"/>
          <w:rtl/>
        </w:rPr>
        <w:t>ک</w:t>
      </w:r>
      <w:r w:rsidRPr="00D83DF4">
        <w:rPr>
          <w:rFonts w:cs="B Nazanin"/>
          <w:rtl/>
        </w:rPr>
        <w:t xml:space="preserve"> فرد در طول عمر رشد م</w:t>
      </w:r>
      <w:r w:rsidRPr="00D83DF4">
        <w:rPr>
          <w:rFonts w:cs="B Nazanin" w:hint="cs"/>
          <w:rtl/>
        </w:rPr>
        <w:t>ی</w:t>
      </w:r>
      <w:r w:rsidRPr="00D83DF4">
        <w:rPr>
          <w:rFonts w:cs="B Nazanin"/>
          <w:rtl/>
        </w:rPr>
        <w:t xml:space="preserve"> کند و رشد م</w:t>
      </w:r>
      <w:r w:rsidRPr="00D83DF4">
        <w:rPr>
          <w:rFonts w:cs="B Nazanin" w:hint="cs"/>
          <w:rtl/>
        </w:rPr>
        <w:t>ی</w:t>
      </w:r>
      <w:r w:rsidRPr="00D83DF4">
        <w:rPr>
          <w:rFonts w:cs="B Nazanin"/>
          <w:rtl/>
        </w:rPr>
        <w:t xml:space="preserve"> کند (ادورد، 1989؛ کورتز، 2000؛ هو</w:t>
      </w:r>
      <w:r w:rsidRPr="00D83DF4">
        <w:rPr>
          <w:rFonts w:cs="B Nazanin" w:hint="cs"/>
          <w:rtl/>
        </w:rPr>
        <w:t>ی</w:t>
      </w:r>
      <w:r w:rsidRPr="00D83DF4">
        <w:rPr>
          <w:rFonts w:cs="B Nazanin" w:hint="eastAsia"/>
          <w:rtl/>
        </w:rPr>
        <w:t>ت،</w:t>
      </w:r>
      <w:r w:rsidRPr="00D83DF4">
        <w:rPr>
          <w:rFonts w:cs="B Nazanin"/>
          <w:rtl/>
        </w:rPr>
        <w:t xml:space="preserve"> 2009).</w:t>
      </w:r>
    </w:p>
    <w:p w14:paraId="152717AA" w14:textId="77777777" w:rsidR="007E22F3" w:rsidRPr="00D83DF4" w:rsidRDefault="007E22F3" w:rsidP="007E22F3">
      <w:pPr>
        <w:rPr>
          <w:rFonts w:cs="B Nazanin"/>
        </w:rPr>
      </w:pPr>
      <w:r w:rsidRPr="00D83DF4">
        <w:rPr>
          <w:rFonts w:cs="B Nazanin" w:hint="eastAsia"/>
          <w:rtl/>
        </w:rPr>
        <w:t>آبراهام</w:t>
      </w:r>
      <w:r w:rsidRPr="00D83DF4">
        <w:rPr>
          <w:rFonts w:cs="B Nazanin"/>
          <w:rtl/>
        </w:rPr>
        <w:t xml:space="preserve"> مزلو </w:t>
      </w:r>
      <w:r w:rsidRPr="00D83DF4">
        <w:rPr>
          <w:rFonts w:cs="B Nazanin" w:hint="cs"/>
          <w:rtl/>
        </w:rPr>
        <w:t>ی</w:t>
      </w:r>
      <w:r w:rsidRPr="00D83DF4">
        <w:rPr>
          <w:rFonts w:cs="B Nazanin" w:hint="eastAsia"/>
          <w:rtl/>
        </w:rPr>
        <w:t>ک</w:t>
      </w:r>
      <w:r w:rsidRPr="00D83DF4">
        <w:rPr>
          <w:rFonts w:cs="B Nazanin"/>
          <w:rtl/>
        </w:rPr>
        <w:t xml:space="preserve"> نظر</w:t>
      </w:r>
      <w:r w:rsidRPr="00D83DF4">
        <w:rPr>
          <w:rFonts w:cs="B Nazanin" w:hint="cs"/>
          <w:rtl/>
        </w:rPr>
        <w:t>ی</w:t>
      </w:r>
      <w:r w:rsidRPr="00D83DF4">
        <w:rPr>
          <w:rFonts w:cs="B Nazanin" w:hint="eastAsia"/>
          <w:rtl/>
        </w:rPr>
        <w:t>ه‌پرداز</w:t>
      </w:r>
      <w:r w:rsidRPr="00D83DF4">
        <w:rPr>
          <w:rFonts w:cs="B Nazanin"/>
          <w:rtl/>
        </w:rPr>
        <w:t xml:space="preserve"> انسان‌گرا است و توض</w:t>
      </w:r>
      <w:r w:rsidRPr="00D83DF4">
        <w:rPr>
          <w:rFonts w:cs="B Nazanin" w:hint="cs"/>
          <w:rtl/>
        </w:rPr>
        <w:t>ی</w:t>
      </w:r>
      <w:r w:rsidRPr="00D83DF4">
        <w:rPr>
          <w:rFonts w:cs="B Nazanin" w:hint="eastAsia"/>
          <w:rtl/>
        </w:rPr>
        <w:t>ح</w:t>
      </w:r>
      <w:r w:rsidRPr="00D83DF4">
        <w:rPr>
          <w:rFonts w:cs="B Nazanin"/>
          <w:rtl/>
        </w:rPr>
        <w:t xml:space="preserve"> م</w:t>
      </w:r>
      <w:r w:rsidRPr="00D83DF4">
        <w:rPr>
          <w:rFonts w:cs="B Nazanin" w:hint="cs"/>
          <w:rtl/>
        </w:rPr>
        <w:t>ی‌</w:t>
      </w:r>
      <w:r w:rsidRPr="00D83DF4">
        <w:rPr>
          <w:rFonts w:cs="B Nazanin" w:hint="eastAsia"/>
          <w:rtl/>
        </w:rPr>
        <w:t>دهد</w:t>
      </w:r>
      <w:r w:rsidRPr="00D83DF4">
        <w:rPr>
          <w:rFonts w:cs="B Nazanin"/>
          <w:rtl/>
        </w:rPr>
        <w:t xml:space="preserve"> که هر فرد</w:t>
      </w:r>
      <w:r w:rsidRPr="00D83DF4">
        <w:rPr>
          <w:rFonts w:cs="B Nazanin" w:hint="cs"/>
          <w:rtl/>
        </w:rPr>
        <w:t>ی</w:t>
      </w:r>
      <w:r w:rsidRPr="00D83DF4">
        <w:rPr>
          <w:rFonts w:cs="B Nazanin"/>
          <w:rtl/>
        </w:rPr>
        <w:t xml:space="preserve"> با مجموعه‌ا</w:t>
      </w:r>
      <w:r w:rsidRPr="00D83DF4">
        <w:rPr>
          <w:rFonts w:cs="B Nazanin" w:hint="cs"/>
          <w:rtl/>
        </w:rPr>
        <w:t>ی</w:t>
      </w:r>
      <w:r w:rsidRPr="00D83DF4">
        <w:rPr>
          <w:rFonts w:cs="B Nazanin"/>
          <w:rtl/>
        </w:rPr>
        <w:t xml:space="preserve"> از ن</w:t>
      </w:r>
      <w:r w:rsidRPr="00D83DF4">
        <w:rPr>
          <w:rFonts w:cs="B Nazanin" w:hint="cs"/>
          <w:rtl/>
        </w:rPr>
        <w:t>ی</w:t>
      </w:r>
      <w:r w:rsidRPr="00D83DF4">
        <w:rPr>
          <w:rFonts w:cs="B Nazanin" w:hint="eastAsia"/>
          <w:rtl/>
        </w:rPr>
        <w:t>ازها</w:t>
      </w:r>
      <w:r w:rsidRPr="00D83DF4">
        <w:rPr>
          <w:rFonts w:cs="B Nazanin" w:hint="cs"/>
          <w:rtl/>
        </w:rPr>
        <w:t>ی</w:t>
      </w:r>
      <w:r w:rsidRPr="00D83DF4">
        <w:rPr>
          <w:rFonts w:cs="B Nazanin"/>
          <w:rtl/>
        </w:rPr>
        <w:t xml:space="preserve"> اساس</w:t>
      </w:r>
      <w:r w:rsidRPr="00D83DF4">
        <w:rPr>
          <w:rFonts w:cs="B Nazanin" w:hint="cs"/>
          <w:rtl/>
        </w:rPr>
        <w:t>ی</w:t>
      </w:r>
      <w:r w:rsidRPr="00D83DF4">
        <w:rPr>
          <w:rFonts w:cs="B Nazanin"/>
          <w:rtl/>
        </w:rPr>
        <w:t xml:space="preserve"> به دن</w:t>
      </w:r>
      <w:r w:rsidRPr="00D83DF4">
        <w:rPr>
          <w:rFonts w:cs="B Nazanin" w:hint="cs"/>
          <w:rtl/>
        </w:rPr>
        <w:t>ی</w:t>
      </w:r>
      <w:r w:rsidRPr="00D83DF4">
        <w:rPr>
          <w:rFonts w:cs="B Nazanin" w:hint="eastAsia"/>
          <w:rtl/>
        </w:rPr>
        <w:t>ا</w:t>
      </w:r>
      <w:r w:rsidRPr="00D83DF4">
        <w:rPr>
          <w:rFonts w:cs="B Nazanin"/>
          <w:rtl/>
        </w:rPr>
        <w:t xml:space="preserve"> م</w:t>
      </w:r>
      <w:r w:rsidRPr="00D83DF4">
        <w:rPr>
          <w:rFonts w:cs="B Nazanin" w:hint="cs"/>
          <w:rtl/>
        </w:rPr>
        <w:t>ی‌</w:t>
      </w:r>
      <w:r w:rsidRPr="00D83DF4">
        <w:rPr>
          <w:rFonts w:cs="B Nazanin" w:hint="eastAsia"/>
          <w:rtl/>
        </w:rPr>
        <w:t>آ</w:t>
      </w:r>
      <w:r w:rsidRPr="00D83DF4">
        <w:rPr>
          <w:rFonts w:cs="B Nazanin" w:hint="cs"/>
          <w:rtl/>
        </w:rPr>
        <w:t>ی</w:t>
      </w:r>
      <w:r w:rsidRPr="00D83DF4">
        <w:rPr>
          <w:rFonts w:cs="B Nazanin" w:hint="eastAsia"/>
          <w:rtl/>
        </w:rPr>
        <w:t>د</w:t>
      </w:r>
      <w:r w:rsidRPr="00D83DF4">
        <w:rPr>
          <w:rFonts w:cs="B Nazanin"/>
          <w:rtl/>
        </w:rPr>
        <w:t>: ن</w:t>
      </w:r>
      <w:r w:rsidRPr="00D83DF4">
        <w:rPr>
          <w:rFonts w:cs="B Nazanin" w:hint="cs"/>
          <w:rtl/>
        </w:rPr>
        <w:t>ی</w:t>
      </w:r>
      <w:r w:rsidRPr="00D83DF4">
        <w:rPr>
          <w:rFonts w:cs="B Nazanin" w:hint="eastAsia"/>
          <w:rtl/>
        </w:rPr>
        <w:t>ازها</w:t>
      </w:r>
      <w:r w:rsidRPr="00D83DF4">
        <w:rPr>
          <w:rFonts w:cs="B Nazanin" w:hint="cs"/>
          <w:rtl/>
        </w:rPr>
        <w:t>ی</w:t>
      </w:r>
      <w:r w:rsidRPr="00D83DF4">
        <w:rPr>
          <w:rFonts w:cs="B Nazanin"/>
          <w:rtl/>
        </w:rPr>
        <w:t xml:space="preserve"> ب</w:t>
      </w:r>
      <w:r w:rsidRPr="00D83DF4">
        <w:rPr>
          <w:rFonts w:cs="B Nazanin" w:hint="cs"/>
          <w:rtl/>
        </w:rPr>
        <w:t>ی</w:t>
      </w:r>
      <w:r w:rsidRPr="00D83DF4">
        <w:rPr>
          <w:rFonts w:cs="B Nazanin" w:hint="eastAsia"/>
          <w:rtl/>
        </w:rPr>
        <w:t>ولوژ</w:t>
      </w:r>
      <w:r w:rsidRPr="00D83DF4">
        <w:rPr>
          <w:rFonts w:cs="B Nazanin" w:hint="cs"/>
          <w:rtl/>
        </w:rPr>
        <w:t>ی</w:t>
      </w:r>
      <w:r w:rsidRPr="00D83DF4">
        <w:rPr>
          <w:rFonts w:cs="B Nazanin" w:hint="eastAsia"/>
          <w:rtl/>
        </w:rPr>
        <w:t>ک</w:t>
      </w:r>
      <w:r w:rsidRPr="00D83DF4">
        <w:rPr>
          <w:rFonts w:cs="B Nazanin" w:hint="cs"/>
          <w:rtl/>
        </w:rPr>
        <w:t>ی</w:t>
      </w:r>
      <w:r w:rsidRPr="00D83DF4">
        <w:rPr>
          <w:rFonts w:cs="B Nazanin"/>
          <w:rtl/>
        </w:rPr>
        <w:t xml:space="preserve"> و ف</w:t>
      </w:r>
      <w:r w:rsidRPr="00D83DF4">
        <w:rPr>
          <w:rFonts w:cs="B Nazanin" w:hint="cs"/>
          <w:rtl/>
        </w:rPr>
        <w:t>ی</w:t>
      </w:r>
      <w:r w:rsidRPr="00D83DF4">
        <w:rPr>
          <w:rFonts w:cs="B Nazanin" w:hint="eastAsia"/>
          <w:rtl/>
        </w:rPr>
        <w:t>ز</w:t>
      </w:r>
      <w:r w:rsidRPr="00D83DF4">
        <w:rPr>
          <w:rFonts w:cs="B Nazanin" w:hint="cs"/>
          <w:rtl/>
        </w:rPr>
        <w:t>ی</w:t>
      </w:r>
      <w:r w:rsidRPr="00D83DF4">
        <w:rPr>
          <w:rFonts w:cs="B Nazanin" w:hint="eastAsia"/>
          <w:rtl/>
        </w:rPr>
        <w:t>ولوژ</w:t>
      </w:r>
      <w:r w:rsidRPr="00D83DF4">
        <w:rPr>
          <w:rFonts w:cs="B Nazanin" w:hint="cs"/>
          <w:rtl/>
        </w:rPr>
        <w:t>ی</w:t>
      </w:r>
      <w:r w:rsidRPr="00D83DF4">
        <w:rPr>
          <w:rFonts w:cs="B Nazanin" w:hint="eastAsia"/>
          <w:rtl/>
        </w:rPr>
        <w:t>ک</w:t>
      </w:r>
      <w:r w:rsidRPr="00D83DF4">
        <w:rPr>
          <w:rFonts w:cs="B Nazanin" w:hint="cs"/>
          <w:rtl/>
        </w:rPr>
        <w:t>ی</w:t>
      </w:r>
      <w:r w:rsidRPr="00D83DF4">
        <w:rPr>
          <w:rFonts w:cs="B Nazanin" w:hint="eastAsia"/>
          <w:rtl/>
        </w:rPr>
        <w:t>،</w:t>
      </w:r>
      <w:r w:rsidRPr="00D83DF4">
        <w:rPr>
          <w:rFonts w:cs="B Nazanin"/>
          <w:rtl/>
        </w:rPr>
        <w:t xml:space="preserve"> ا</w:t>
      </w:r>
      <w:r w:rsidRPr="00D83DF4">
        <w:rPr>
          <w:rFonts w:cs="B Nazanin" w:hint="cs"/>
          <w:rtl/>
        </w:rPr>
        <w:t>ی</w:t>
      </w:r>
      <w:r w:rsidRPr="00D83DF4">
        <w:rPr>
          <w:rFonts w:cs="B Nazanin" w:hint="eastAsia"/>
          <w:rtl/>
        </w:rPr>
        <w:t>من</w:t>
      </w:r>
      <w:r w:rsidRPr="00D83DF4">
        <w:rPr>
          <w:rFonts w:cs="B Nazanin" w:hint="cs"/>
          <w:rtl/>
        </w:rPr>
        <w:t>ی</w:t>
      </w:r>
      <w:r w:rsidRPr="00D83DF4">
        <w:rPr>
          <w:rFonts w:cs="B Nazanin" w:hint="eastAsia"/>
          <w:rtl/>
        </w:rPr>
        <w:t>،</w:t>
      </w:r>
      <w:r w:rsidRPr="00D83DF4">
        <w:rPr>
          <w:rFonts w:cs="B Nazanin"/>
          <w:rtl/>
        </w:rPr>
        <w:t xml:space="preserve"> تعلق </w:t>
      </w:r>
      <w:r w:rsidRPr="00D83DF4">
        <w:rPr>
          <w:rFonts w:cs="B Nazanin" w:hint="cs"/>
          <w:rtl/>
        </w:rPr>
        <w:t>ی</w:t>
      </w:r>
      <w:r w:rsidRPr="00D83DF4">
        <w:rPr>
          <w:rFonts w:cs="B Nazanin" w:hint="eastAsia"/>
          <w:rtl/>
        </w:rPr>
        <w:t>ا</w:t>
      </w:r>
      <w:r w:rsidRPr="00D83DF4">
        <w:rPr>
          <w:rFonts w:cs="B Nazanin"/>
          <w:rtl/>
        </w:rPr>
        <w:t xml:space="preserve"> عشق، عزت نفس و خودشکوفا</w:t>
      </w:r>
      <w:r w:rsidRPr="00D83DF4">
        <w:rPr>
          <w:rFonts w:cs="B Nazanin" w:hint="cs"/>
          <w:rtl/>
        </w:rPr>
        <w:t>یی</w:t>
      </w:r>
      <w:r w:rsidRPr="00D83DF4">
        <w:rPr>
          <w:rFonts w:cs="B Nazanin"/>
          <w:rtl/>
        </w:rPr>
        <w:t>. او معتقد بود که وقت</w:t>
      </w:r>
      <w:r w:rsidRPr="00D83DF4">
        <w:rPr>
          <w:rFonts w:cs="B Nazanin" w:hint="cs"/>
          <w:rtl/>
        </w:rPr>
        <w:t>ی</w:t>
      </w:r>
      <w:r w:rsidRPr="00D83DF4">
        <w:rPr>
          <w:rFonts w:cs="B Nazanin"/>
          <w:rtl/>
        </w:rPr>
        <w:t xml:space="preserve"> ن</w:t>
      </w:r>
      <w:r w:rsidRPr="00D83DF4">
        <w:rPr>
          <w:rFonts w:cs="B Nazanin" w:hint="cs"/>
          <w:rtl/>
        </w:rPr>
        <w:t>ی</w:t>
      </w:r>
      <w:r w:rsidRPr="00D83DF4">
        <w:rPr>
          <w:rFonts w:cs="B Nazanin" w:hint="eastAsia"/>
          <w:rtl/>
        </w:rPr>
        <w:t>ازها</w:t>
      </w:r>
      <w:r w:rsidRPr="00D83DF4">
        <w:rPr>
          <w:rFonts w:cs="B Nazanin" w:hint="cs"/>
          <w:rtl/>
        </w:rPr>
        <w:t>ی</w:t>
      </w:r>
      <w:r w:rsidRPr="00D83DF4">
        <w:rPr>
          <w:rFonts w:cs="B Nazanin"/>
          <w:rtl/>
        </w:rPr>
        <w:t xml:space="preserve"> پا</w:t>
      </w:r>
      <w:r w:rsidRPr="00D83DF4">
        <w:rPr>
          <w:rFonts w:cs="B Nazanin" w:hint="cs"/>
          <w:rtl/>
        </w:rPr>
        <w:t>یی</w:t>
      </w:r>
      <w:r w:rsidRPr="00D83DF4">
        <w:rPr>
          <w:rFonts w:cs="B Nazanin" w:hint="eastAsia"/>
          <w:rtl/>
        </w:rPr>
        <w:t>ن‌تر</w:t>
      </w:r>
      <w:r w:rsidRPr="00D83DF4">
        <w:rPr>
          <w:rFonts w:cs="B Nazanin"/>
          <w:rtl/>
        </w:rPr>
        <w:t xml:space="preserve"> برآورده م</w:t>
      </w:r>
      <w:r w:rsidRPr="00D83DF4">
        <w:rPr>
          <w:rFonts w:cs="B Nazanin" w:hint="cs"/>
          <w:rtl/>
        </w:rPr>
        <w:t>ی‌</w:t>
      </w:r>
      <w:r w:rsidRPr="00D83DF4">
        <w:rPr>
          <w:rFonts w:cs="B Nazanin" w:hint="eastAsia"/>
          <w:rtl/>
        </w:rPr>
        <w:t>شوند،</w:t>
      </w:r>
      <w:r w:rsidRPr="00D83DF4">
        <w:rPr>
          <w:rFonts w:cs="B Nazanin"/>
          <w:rtl/>
        </w:rPr>
        <w:t xml:space="preserve"> ن</w:t>
      </w:r>
      <w:r w:rsidRPr="00D83DF4">
        <w:rPr>
          <w:rFonts w:cs="B Nazanin" w:hint="cs"/>
          <w:rtl/>
        </w:rPr>
        <w:t>ی</w:t>
      </w:r>
      <w:r w:rsidRPr="00D83DF4">
        <w:rPr>
          <w:rFonts w:cs="B Nazanin" w:hint="eastAsia"/>
          <w:rtl/>
        </w:rPr>
        <w:t>ازها</w:t>
      </w:r>
      <w:r w:rsidRPr="00D83DF4">
        <w:rPr>
          <w:rFonts w:cs="B Nazanin" w:hint="cs"/>
          <w:rtl/>
        </w:rPr>
        <w:t>ی</w:t>
      </w:r>
      <w:r w:rsidRPr="00D83DF4">
        <w:rPr>
          <w:rFonts w:cs="B Nazanin"/>
          <w:rtl/>
        </w:rPr>
        <w:t xml:space="preserve"> سطح </w:t>
      </w:r>
      <w:r w:rsidRPr="00D83DF4">
        <w:rPr>
          <w:rFonts w:cs="B Nazanin" w:hint="eastAsia"/>
          <w:rtl/>
        </w:rPr>
        <w:t>بالاتر</w:t>
      </w:r>
      <w:r w:rsidRPr="00D83DF4">
        <w:rPr>
          <w:rFonts w:cs="B Nazanin"/>
          <w:rtl/>
        </w:rPr>
        <w:t xml:space="preserve"> ظاهر م</w:t>
      </w:r>
      <w:r w:rsidRPr="00D83DF4">
        <w:rPr>
          <w:rFonts w:cs="B Nazanin" w:hint="cs"/>
          <w:rtl/>
        </w:rPr>
        <w:t>ی‌</w:t>
      </w:r>
      <w:r w:rsidRPr="00D83DF4">
        <w:rPr>
          <w:rFonts w:cs="B Nazanin" w:hint="eastAsia"/>
          <w:rtl/>
        </w:rPr>
        <w:t>شوند</w:t>
      </w:r>
      <w:r w:rsidRPr="00D83DF4">
        <w:rPr>
          <w:rFonts w:cs="B Nazanin"/>
          <w:rtl/>
        </w:rPr>
        <w:t xml:space="preserve"> (مدسن و و</w:t>
      </w:r>
      <w:r w:rsidRPr="00D83DF4">
        <w:rPr>
          <w:rFonts w:cs="B Nazanin" w:hint="cs"/>
          <w:rtl/>
        </w:rPr>
        <w:t>ی</w:t>
      </w:r>
      <w:r w:rsidRPr="00D83DF4">
        <w:rPr>
          <w:rFonts w:cs="B Nazanin" w:hint="eastAsia"/>
          <w:rtl/>
        </w:rPr>
        <w:t>لسون،</w:t>
      </w:r>
      <w:r w:rsidRPr="00D83DF4">
        <w:rPr>
          <w:rFonts w:cs="B Nazanin"/>
          <w:rtl/>
        </w:rPr>
        <w:t xml:space="preserve"> 2006). مدارس</w:t>
      </w:r>
      <w:r w:rsidRPr="00D83DF4">
        <w:rPr>
          <w:rFonts w:cs="B Nazanin" w:hint="cs"/>
          <w:rtl/>
        </w:rPr>
        <w:t>ی</w:t>
      </w:r>
      <w:r w:rsidRPr="00D83DF4">
        <w:rPr>
          <w:rFonts w:cs="B Nazanin"/>
          <w:rtl/>
        </w:rPr>
        <w:t xml:space="preserve"> که از ا</w:t>
      </w:r>
      <w:r w:rsidRPr="00D83DF4">
        <w:rPr>
          <w:rFonts w:cs="B Nazanin" w:hint="cs"/>
          <w:rtl/>
        </w:rPr>
        <w:t>ی</w:t>
      </w:r>
      <w:r w:rsidRPr="00D83DF4">
        <w:rPr>
          <w:rFonts w:cs="B Nazanin" w:hint="eastAsia"/>
          <w:rtl/>
        </w:rPr>
        <w:t>ن</w:t>
      </w:r>
      <w:r w:rsidRPr="00D83DF4">
        <w:rPr>
          <w:rFonts w:cs="B Nazanin"/>
          <w:rtl/>
        </w:rPr>
        <w:t xml:space="preserve"> نظر</w:t>
      </w:r>
      <w:r w:rsidRPr="00D83DF4">
        <w:rPr>
          <w:rFonts w:cs="B Nazanin" w:hint="cs"/>
          <w:rtl/>
        </w:rPr>
        <w:t>ی</w:t>
      </w:r>
      <w:r w:rsidRPr="00D83DF4">
        <w:rPr>
          <w:rFonts w:cs="B Nazanin" w:hint="eastAsia"/>
          <w:rtl/>
        </w:rPr>
        <w:t>ه</w:t>
      </w:r>
      <w:r w:rsidRPr="00D83DF4">
        <w:rPr>
          <w:rFonts w:cs="B Nazanin"/>
          <w:rtl/>
        </w:rPr>
        <w:t xml:space="preserve"> پ</w:t>
      </w:r>
      <w:r w:rsidRPr="00D83DF4">
        <w:rPr>
          <w:rFonts w:cs="B Nazanin" w:hint="cs"/>
          <w:rtl/>
        </w:rPr>
        <w:t>ی</w:t>
      </w:r>
      <w:r w:rsidRPr="00D83DF4">
        <w:rPr>
          <w:rFonts w:cs="B Nazanin" w:hint="eastAsia"/>
          <w:rtl/>
        </w:rPr>
        <w:t>رو</w:t>
      </w:r>
      <w:r w:rsidRPr="00D83DF4">
        <w:rPr>
          <w:rFonts w:cs="B Nazanin" w:hint="cs"/>
          <w:rtl/>
        </w:rPr>
        <w:t>ی</w:t>
      </w:r>
      <w:r w:rsidRPr="00D83DF4">
        <w:rPr>
          <w:rFonts w:cs="B Nazanin"/>
          <w:rtl/>
        </w:rPr>
        <w:t xml:space="preserve"> م</w:t>
      </w:r>
      <w:r w:rsidRPr="00D83DF4">
        <w:rPr>
          <w:rFonts w:cs="B Nazanin" w:hint="cs"/>
          <w:rtl/>
        </w:rPr>
        <w:t>ی</w:t>
      </w:r>
      <w:r w:rsidRPr="00D83DF4">
        <w:rPr>
          <w:rFonts w:cs="B Nazanin"/>
          <w:rtl/>
        </w:rPr>
        <w:t xml:space="preserve"> کنند با</w:t>
      </w:r>
      <w:r w:rsidRPr="00D83DF4">
        <w:rPr>
          <w:rFonts w:cs="B Nazanin" w:hint="cs"/>
          <w:rtl/>
        </w:rPr>
        <w:t>ی</w:t>
      </w:r>
      <w:r w:rsidRPr="00D83DF4">
        <w:rPr>
          <w:rFonts w:cs="B Nazanin" w:hint="eastAsia"/>
          <w:rtl/>
        </w:rPr>
        <w:t>د</w:t>
      </w:r>
      <w:r w:rsidRPr="00D83DF4">
        <w:rPr>
          <w:rFonts w:cs="B Nazanin"/>
          <w:rtl/>
        </w:rPr>
        <w:t xml:space="preserve"> ا</w:t>
      </w:r>
      <w:r w:rsidRPr="00D83DF4">
        <w:rPr>
          <w:rFonts w:cs="B Nazanin" w:hint="cs"/>
          <w:rtl/>
        </w:rPr>
        <w:t>ی</w:t>
      </w:r>
      <w:r w:rsidRPr="00D83DF4">
        <w:rPr>
          <w:rFonts w:cs="B Nazanin" w:hint="eastAsia"/>
          <w:rtl/>
        </w:rPr>
        <w:t>ن</w:t>
      </w:r>
      <w:r w:rsidRPr="00D83DF4">
        <w:rPr>
          <w:rFonts w:cs="B Nazanin"/>
          <w:rtl/>
        </w:rPr>
        <w:t xml:space="preserve"> ن</w:t>
      </w:r>
      <w:r w:rsidRPr="00D83DF4">
        <w:rPr>
          <w:rFonts w:cs="B Nazanin" w:hint="cs"/>
          <w:rtl/>
        </w:rPr>
        <w:t>ی</w:t>
      </w:r>
      <w:r w:rsidRPr="00D83DF4">
        <w:rPr>
          <w:rFonts w:cs="B Nazanin" w:hint="eastAsia"/>
          <w:rtl/>
        </w:rPr>
        <w:t>ازها</w:t>
      </w:r>
      <w:r w:rsidRPr="00D83DF4">
        <w:rPr>
          <w:rFonts w:cs="B Nazanin" w:hint="cs"/>
          <w:rtl/>
        </w:rPr>
        <w:t>ی</w:t>
      </w:r>
      <w:r w:rsidRPr="00D83DF4">
        <w:rPr>
          <w:rFonts w:cs="B Nazanin"/>
          <w:rtl/>
        </w:rPr>
        <w:t xml:space="preserve"> دانش آموزان را تام</w:t>
      </w:r>
      <w:r w:rsidRPr="00D83DF4">
        <w:rPr>
          <w:rFonts w:cs="B Nazanin" w:hint="cs"/>
          <w:rtl/>
        </w:rPr>
        <w:t>ی</w:t>
      </w:r>
      <w:r w:rsidRPr="00D83DF4">
        <w:rPr>
          <w:rFonts w:cs="B Nazanin" w:hint="eastAsia"/>
          <w:rtl/>
        </w:rPr>
        <w:t>ن</w:t>
      </w:r>
      <w:r w:rsidRPr="00D83DF4">
        <w:rPr>
          <w:rFonts w:cs="B Nazanin"/>
          <w:rtl/>
        </w:rPr>
        <w:t xml:space="preserve"> کنند. مح</w:t>
      </w:r>
      <w:r w:rsidRPr="00D83DF4">
        <w:rPr>
          <w:rFonts w:cs="B Nazanin" w:hint="cs"/>
          <w:rtl/>
        </w:rPr>
        <w:t>ی</w:t>
      </w:r>
      <w:r w:rsidRPr="00D83DF4">
        <w:rPr>
          <w:rFonts w:cs="B Nazanin" w:hint="eastAsia"/>
          <w:rtl/>
        </w:rPr>
        <w:t>ط</w:t>
      </w:r>
      <w:r w:rsidRPr="00D83DF4">
        <w:rPr>
          <w:rFonts w:cs="B Nazanin"/>
          <w:rtl/>
        </w:rPr>
        <w:t xml:space="preserve"> در درجه اول با</w:t>
      </w:r>
      <w:r w:rsidRPr="00D83DF4">
        <w:rPr>
          <w:rFonts w:cs="B Nazanin" w:hint="cs"/>
          <w:rtl/>
        </w:rPr>
        <w:t>ی</w:t>
      </w:r>
      <w:r w:rsidRPr="00D83DF4">
        <w:rPr>
          <w:rFonts w:cs="B Nazanin" w:hint="eastAsia"/>
          <w:rtl/>
        </w:rPr>
        <w:t>د</w:t>
      </w:r>
      <w:r w:rsidRPr="00D83DF4">
        <w:rPr>
          <w:rFonts w:cs="B Nazanin"/>
          <w:rtl/>
        </w:rPr>
        <w:t xml:space="preserve"> ن</w:t>
      </w:r>
      <w:r w:rsidRPr="00D83DF4">
        <w:rPr>
          <w:rFonts w:cs="B Nazanin" w:hint="cs"/>
          <w:rtl/>
        </w:rPr>
        <w:t>ی</w:t>
      </w:r>
      <w:r w:rsidRPr="00D83DF4">
        <w:rPr>
          <w:rFonts w:cs="B Nazanin" w:hint="eastAsia"/>
          <w:rtl/>
        </w:rPr>
        <w:t>ازها</w:t>
      </w:r>
      <w:r w:rsidRPr="00D83DF4">
        <w:rPr>
          <w:rFonts w:cs="B Nazanin" w:hint="cs"/>
          <w:rtl/>
        </w:rPr>
        <w:t>ی</w:t>
      </w:r>
      <w:r w:rsidRPr="00D83DF4">
        <w:rPr>
          <w:rFonts w:cs="B Nazanin"/>
          <w:rtl/>
        </w:rPr>
        <w:t xml:space="preserve"> ب</w:t>
      </w:r>
      <w:r w:rsidRPr="00D83DF4">
        <w:rPr>
          <w:rFonts w:cs="B Nazanin" w:hint="cs"/>
          <w:rtl/>
        </w:rPr>
        <w:t>ی</w:t>
      </w:r>
      <w:r w:rsidRPr="00D83DF4">
        <w:rPr>
          <w:rFonts w:cs="B Nazanin" w:hint="eastAsia"/>
          <w:rtl/>
        </w:rPr>
        <w:t>ولوژ</w:t>
      </w:r>
      <w:r w:rsidRPr="00D83DF4">
        <w:rPr>
          <w:rFonts w:cs="B Nazanin" w:hint="cs"/>
          <w:rtl/>
        </w:rPr>
        <w:t>ی</w:t>
      </w:r>
      <w:r w:rsidRPr="00D83DF4">
        <w:rPr>
          <w:rFonts w:cs="B Nazanin" w:hint="eastAsia"/>
          <w:rtl/>
        </w:rPr>
        <w:t>ک</w:t>
      </w:r>
      <w:r w:rsidRPr="00D83DF4">
        <w:rPr>
          <w:rFonts w:cs="B Nazanin" w:hint="cs"/>
          <w:rtl/>
        </w:rPr>
        <w:t>ی</w:t>
      </w:r>
      <w:r w:rsidRPr="00D83DF4">
        <w:rPr>
          <w:rFonts w:cs="B Nazanin"/>
          <w:rtl/>
        </w:rPr>
        <w:t xml:space="preserve"> و ف</w:t>
      </w:r>
      <w:r w:rsidRPr="00D83DF4">
        <w:rPr>
          <w:rFonts w:cs="B Nazanin" w:hint="cs"/>
          <w:rtl/>
        </w:rPr>
        <w:t>ی</w:t>
      </w:r>
      <w:r w:rsidRPr="00D83DF4">
        <w:rPr>
          <w:rFonts w:cs="B Nazanin" w:hint="eastAsia"/>
          <w:rtl/>
        </w:rPr>
        <w:t>ز</w:t>
      </w:r>
      <w:r w:rsidRPr="00D83DF4">
        <w:rPr>
          <w:rFonts w:cs="B Nazanin" w:hint="cs"/>
          <w:rtl/>
        </w:rPr>
        <w:t>ی</w:t>
      </w:r>
      <w:r w:rsidRPr="00D83DF4">
        <w:rPr>
          <w:rFonts w:cs="B Nazanin" w:hint="eastAsia"/>
          <w:rtl/>
        </w:rPr>
        <w:t>ولوژ</w:t>
      </w:r>
      <w:r w:rsidRPr="00D83DF4">
        <w:rPr>
          <w:rFonts w:cs="B Nazanin" w:hint="cs"/>
          <w:rtl/>
        </w:rPr>
        <w:t>ی</w:t>
      </w:r>
      <w:r w:rsidRPr="00D83DF4">
        <w:rPr>
          <w:rFonts w:cs="B Nazanin" w:hint="eastAsia"/>
          <w:rtl/>
        </w:rPr>
        <w:t>ک</w:t>
      </w:r>
      <w:r w:rsidRPr="00D83DF4">
        <w:rPr>
          <w:rFonts w:cs="B Nazanin" w:hint="cs"/>
          <w:rtl/>
        </w:rPr>
        <w:t>ی</w:t>
      </w:r>
      <w:r w:rsidRPr="00D83DF4">
        <w:rPr>
          <w:rFonts w:cs="B Nazanin"/>
          <w:rtl/>
        </w:rPr>
        <w:t xml:space="preserve"> مانند هوا</w:t>
      </w:r>
      <w:r w:rsidRPr="00D83DF4">
        <w:rPr>
          <w:rFonts w:cs="B Nazanin" w:hint="cs"/>
          <w:rtl/>
        </w:rPr>
        <w:t>ی</w:t>
      </w:r>
      <w:r w:rsidRPr="00D83DF4">
        <w:rPr>
          <w:rFonts w:cs="B Nazanin"/>
          <w:rtl/>
        </w:rPr>
        <w:t xml:space="preserve"> پاک را تام</w:t>
      </w:r>
      <w:r w:rsidRPr="00D83DF4">
        <w:rPr>
          <w:rFonts w:cs="B Nazanin" w:hint="cs"/>
          <w:rtl/>
        </w:rPr>
        <w:t>ی</w:t>
      </w:r>
      <w:r w:rsidRPr="00D83DF4">
        <w:rPr>
          <w:rFonts w:cs="B Nazanin" w:hint="eastAsia"/>
          <w:rtl/>
        </w:rPr>
        <w:t>ن</w:t>
      </w:r>
      <w:r w:rsidRPr="00D83DF4">
        <w:rPr>
          <w:rFonts w:cs="B Nazanin"/>
          <w:rtl/>
        </w:rPr>
        <w:t xml:space="preserve"> کند، آسا</w:t>
      </w:r>
      <w:r w:rsidRPr="00D83DF4">
        <w:rPr>
          <w:rFonts w:cs="B Nazanin" w:hint="cs"/>
          <w:rtl/>
        </w:rPr>
        <w:t>ی</w:t>
      </w:r>
      <w:r w:rsidRPr="00D83DF4">
        <w:rPr>
          <w:rFonts w:cs="B Nazanin" w:hint="eastAsia"/>
          <w:rtl/>
        </w:rPr>
        <w:t>ش</w:t>
      </w:r>
      <w:r w:rsidRPr="00D83DF4">
        <w:rPr>
          <w:rFonts w:cs="B Nazanin"/>
          <w:rtl/>
        </w:rPr>
        <w:t xml:space="preserve"> با</w:t>
      </w:r>
      <w:r w:rsidRPr="00D83DF4">
        <w:rPr>
          <w:rFonts w:cs="B Nazanin" w:hint="cs"/>
          <w:rtl/>
        </w:rPr>
        <w:t>ی</w:t>
      </w:r>
      <w:r w:rsidRPr="00D83DF4">
        <w:rPr>
          <w:rFonts w:cs="B Nazanin" w:hint="eastAsia"/>
          <w:rtl/>
        </w:rPr>
        <w:t>د</w:t>
      </w:r>
      <w:r w:rsidRPr="00D83DF4">
        <w:rPr>
          <w:rFonts w:cs="B Nazanin"/>
          <w:rtl/>
        </w:rPr>
        <w:t xml:space="preserve"> به اندازه کاف</w:t>
      </w:r>
      <w:r w:rsidRPr="00D83DF4">
        <w:rPr>
          <w:rFonts w:cs="B Nazanin" w:hint="cs"/>
          <w:rtl/>
        </w:rPr>
        <w:t>ی</w:t>
      </w:r>
      <w:r w:rsidRPr="00D83DF4">
        <w:rPr>
          <w:rFonts w:cs="B Nazanin"/>
          <w:rtl/>
        </w:rPr>
        <w:t xml:space="preserve"> ا</w:t>
      </w:r>
      <w:r w:rsidRPr="00D83DF4">
        <w:rPr>
          <w:rFonts w:cs="B Nazanin" w:hint="cs"/>
          <w:rtl/>
        </w:rPr>
        <w:t>ی</w:t>
      </w:r>
      <w:r w:rsidRPr="00D83DF4">
        <w:rPr>
          <w:rFonts w:cs="B Nazanin" w:hint="eastAsia"/>
          <w:rtl/>
        </w:rPr>
        <w:t>من</w:t>
      </w:r>
      <w:r w:rsidRPr="00D83DF4">
        <w:rPr>
          <w:rFonts w:cs="B Nazanin"/>
          <w:rtl/>
        </w:rPr>
        <w:t xml:space="preserve"> باشد تا دانش آموزا</w:t>
      </w:r>
      <w:r w:rsidRPr="00D83DF4">
        <w:rPr>
          <w:rFonts w:cs="B Nazanin" w:hint="eastAsia"/>
          <w:rtl/>
        </w:rPr>
        <w:t>ن</w:t>
      </w:r>
      <w:r w:rsidRPr="00D83DF4">
        <w:rPr>
          <w:rFonts w:cs="B Nazanin"/>
          <w:rtl/>
        </w:rPr>
        <w:t xml:space="preserve"> احساس امن</w:t>
      </w:r>
      <w:r w:rsidRPr="00D83DF4">
        <w:rPr>
          <w:rFonts w:cs="B Nazanin" w:hint="cs"/>
          <w:rtl/>
        </w:rPr>
        <w:t>ی</w:t>
      </w:r>
      <w:r w:rsidRPr="00D83DF4">
        <w:rPr>
          <w:rFonts w:cs="B Nazanin" w:hint="eastAsia"/>
          <w:rtl/>
        </w:rPr>
        <w:t>ت</w:t>
      </w:r>
      <w:r w:rsidRPr="00D83DF4">
        <w:rPr>
          <w:rFonts w:cs="B Nazanin"/>
          <w:rtl/>
        </w:rPr>
        <w:t xml:space="preserve"> کنند. اگر کودک اجازه داشته باشد مح</w:t>
      </w:r>
      <w:r w:rsidRPr="00D83DF4">
        <w:rPr>
          <w:rFonts w:cs="B Nazanin" w:hint="cs"/>
          <w:rtl/>
        </w:rPr>
        <w:t>ی</w:t>
      </w:r>
      <w:r w:rsidRPr="00D83DF4">
        <w:rPr>
          <w:rFonts w:cs="B Nazanin" w:hint="eastAsia"/>
          <w:rtl/>
        </w:rPr>
        <w:t>ط</w:t>
      </w:r>
      <w:r w:rsidRPr="00D83DF4">
        <w:rPr>
          <w:rFonts w:cs="B Nazanin"/>
          <w:rtl/>
        </w:rPr>
        <w:t xml:space="preserve"> خود را شخص</w:t>
      </w:r>
      <w:r w:rsidRPr="00D83DF4">
        <w:rPr>
          <w:rFonts w:cs="B Nazanin" w:hint="cs"/>
          <w:rtl/>
        </w:rPr>
        <w:t>ی</w:t>
      </w:r>
      <w:r w:rsidRPr="00D83DF4">
        <w:rPr>
          <w:rFonts w:cs="B Nazanin"/>
          <w:rtl/>
        </w:rPr>
        <w:t xml:space="preserve"> کند، م</w:t>
      </w:r>
      <w:r w:rsidRPr="00D83DF4">
        <w:rPr>
          <w:rFonts w:cs="B Nazanin" w:hint="cs"/>
          <w:rtl/>
        </w:rPr>
        <w:t>ی</w:t>
      </w:r>
      <w:r w:rsidRPr="00D83DF4">
        <w:rPr>
          <w:rFonts w:cs="B Nazanin"/>
          <w:rtl/>
        </w:rPr>
        <w:t xml:space="preserve"> تواند احساس تعلق به کلاس-مدرسه خود کند. به هم</w:t>
      </w:r>
      <w:r w:rsidRPr="00D83DF4">
        <w:rPr>
          <w:rFonts w:cs="B Nazanin" w:hint="cs"/>
          <w:rtl/>
        </w:rPr>
        <w:t>ی</w:t>
      </w:r>
      <w:r w:rsidRPr="00D83DF4">
        <w:rPr>
          <w:rFonts w:cs="B Nazanin" w:hint="eastAsia"/>
          <w:rtl/>
        </w:rPr>
        <w:t>ن</w:t>
      </w:r>
      <w:r w:rsidRPr="00D83DF4">
        <w:rPr>
          <w:rFonts w:cs="B Nazanin"/>
          <w:rtl/>
        </w:rPr>
        <w:t xml:space="preserve"> دل</w:t>
      </w:r>
      <w:r w:rsidRPr="00D83DF4">
        <w:rPr>
          <w:rFonts w:cs="B Nazanin" w:hint="cs"/>
          <w:rtl/>
        </w:rPr>
        <w:t>ی</w:t>
      </w:r>
      <w:r w:rsidRPr="00D83DF4">
        <w:rPr>
          <w:rFonts w:cs="B Nazanin" w:hint="eastAsia"/>
          <w:rtl/>
        </w:rPr>
        <w:t>ل</w:t>
      </w:r>
      <w:r w:rsidRPr="00D83DF4">
        <w:rPr>
          <w:rFonts w:cs="B Nazanin"/>
          <w:rtl/>
        </w:rPr>
        <w:t xml:space="preserve"> است که کلاس ها</w:t>
      </w:r>
      <w:r w:rsidRPr="00D83DF4">
        <w:rPr>
          <w:rFonts w:cs="B Nazanin" w:hint="cs"/>
          <w:rtl/>
        </w:rPr>
        <w:t>ی</w:t>
      </w:r>
      <w:r w:rsidRPr="00D83DF4">
        <w:rPr>
          <w:rFonts w:cs="B Nazanin"/>
          <w:rtl/>
        </w:rPr>
        <w:t xml:space="preserve"> درس م</w:t>
      </w:r>
      <w:r w:rsidRPr="00D83DF4">
        <w:rPr>
          <w:rFonts w:cs="B Nazanin" w:hint="cs"/>
          <w:rtl/>
        </w:rPr>
        <w:t>ی</w:t>
      </w:r>
      <w:r w:rsidRPr="00D83DF4">
        <w:rPr>
          <w:rFonts w:cs="B Nazanin"/>
          <w:rtl/>
        </w:rPr>
        <w:t xml:space="preserve"> توانند حداکثر استقلال را برا</w:t>
      </w:r>
      <w:r w:rsidRPr="00D83DF4">
        <w:rPr>
          <w:rFonts w:cs="B Nazanin" w:hint="cs"/>
          <w:rtl/>
        </w:rPr>
        <w:t>ی</w:t>
      </w:r>
      <w:r w:rsidRPr="00D83DF4">
        <w:rPr>
          <w:rFonts w:cs="B Nazanin"/>
          <w:rtl/>
        </w:rPr>
        <w:t xml:space="preserve"> تحقق ا</w:t>
      </w:r>
      <w:r w:rsidRPr="00D83DF4">
        <w:rPr>
          <w:rFonts w:cs="B Nazanin" w:hint="cs"/>
          <w:rtl/>
        </w:rPr>
        <w:t>ی</w:t>
      </w:r>
      <w:r w:rsidRPr="00D83DF4">
        <w:rPr>
          <w:rFonts w:cs="B Nazanin" w:hint="eastAsia"/>
          <w:rtl/>
        </w:rPr>
        <w:t>ن</w:t>
      </w:r>
      <w:r w:rsidRPr="00D83DF4">
        <w:rPr>
          <w:rFonts w:cs="B Nazanin"/>
          <w:rtl/>
        </w:rPr>
        <w:t xml:space="preserve"> امر مجاز کنند. علاوه بر ا</w:t>
      </w:r>
      <w:r w:rsidRPr="00D83DF4">
        <w:rPr>
          <w:rFonts w:cs="B Nazanin" w:hint="cs"/>
          <w:rtl/>
        </w:rPr>
        <w:t>ی</w:t>
      </w:r>
      <w:r w:rsidRPr="00D83DF4">
        <w:rPr>
          <w:rFonts w:cs="B Nazanin" w:hint="eastAsia"/>
          <w:rtl/>
        </w:rPr>
        <w:t>ن،</w:t>
      </w:r>
      <w:r w:rsidRPr="00D83DF4">
        <w:rPr>
          <w:rFonts w:cs="B Nazanin"/>
          <w:rtl/>
        </w:rPr>
        <w:t xml:space="preserve"> دانش‌آموزان م</w:t>
      </w:r>
      <w:r w:rsidRPr="00D83DF4">
        <w:rPr>
          <w:rFonts w:cs="B Nazanin" w:hint="cs"/>
          <w:rtl/>
        </w:rPr>
        <w:t>ی‌</w:t>
      </w:r>
      <w:r w:rsidRPr="00D83DF4">
        <w:rPr>
          <w:rFonts w:cs="B Nazanin" w:hint="eastAsia"/>
          <w:rtl/>
        </w:rPr>
        <w:t>توانند</w:t>
      </w:r>
      <w:r w:rsidRPr="00D83DF4">
        <w:rPr>
          <w:rFonts w:cs="B Nazanin"/>
          <w:rtl/>
        </w:rPr>
        <w:t xml:space="preserve"> همزمان رو</w:t>
      </w:r>
      <w:r w:rsidRPr="00D83DF4">
        <w:rPr>
          <w:rFonts w:cs="B Nazanin" w:hint="cs"/>
          <w:rtl/>
        </w:rPr>
        <w:t>ی</w:t>
      </w:r>
      <w:r w:rsidRPr="00D83DF4">
        <w:rPr>
          <w:rFonts w:cs="B Nazanin"/>
          <w:rtl/>
        </w:rPr>
        <w:t xml:space="preserve"> موضوعات </w:t>
      </w:r>
      <w:r w:rsidRPr="00D83DF4">
        <w:rPr>
          <w:rFonts w:cs="B Nazanin" w:hint="eastAsia"/>
          <w:rtl/>
        </w:rPr>
        <w:t>مختلف،</w:t>
      </w:r>
      <w:r w:rsidRPr="00D83DF4">
        <w:rPr>
          <w:rFonts w:cs="B Nazanin"/>
          <w:rtl/>
        </w:rPr>
        <w:t xml:space="preserve"> در گروه‌ها</w:t>
      </w:r>
      <w:r w:rsidRPr="00D83DF4">
        <w:rPr>
          <w:rFonts w:cs="B Nazanin" w:hint="cs"/>
          <w:rtl/>
        </w:rPr>
        <w:t>ی</w:t>
      </w:r>
      <w:r w:rsidRPr="00D83DF4">
        <w:rPr>
          <w:rFonts w:cs="B Nazanin"/>
          <w:rtl/>
        </w:rPr>
        <w:t xml:space="preserve"> مختلف کار کنند، کارها</w:t>
      </w:r>
      <w:r w:rsidRPr="00D83DF4">
        <w:rPr>
          <w:rFonts w:cs="B Nazanin" w:hint="cs"/>
          <w:rtl/>
        </w:rPr>
        <w:t>ی</w:t>
      </w:r>
      <w:r w:rsidRPr="00D83DF4">
        <w:rPr>
          <w:rFonts w:cs="B Nazanin"/>
          <w:rtl/>
        </w:rPr>
        <w:t xml:space="preserve"> د</w:t>
      </w:r>
      <w:r w:rsidRPr="00D83DF4">
        <w:rPr>
          <w:rFonts w:cs="B Nazanin" w:hint="cs"/>
          <w:rtl/>
        </w:rPr>
        <w:t>ی</w:t>
      </w:r>
      <w:r w:rsidRPr="00D83DF4">
        <w:rPr>
          <w:rFonts w:cs="B Nazanin" w:hint="eastAsia"/>
          <w:rtl/>
        </w:rPr>
        <w:t>گران</w:t>
      </w:r>
      <w:r w:rsidRPr="00D83DF4">
        <w:rPr>
          <w:rFonts w:cs="B Nazanin"/>
          <w:rtl/>
        </w:rPr>
        <w:t xml:space="preserve"> را مشاهده کنند، از </w:t>
      </w:r>
      <w:r w:rsidRPr="00D83DF4">
        <w:rPr>
          <w:rFonts w:cs="B Nazanin" w:hint="cs"/>
          <w:rtl/>
        </w:rPr>
        <w:t>ی</w:t>
      </w:r>
      <w:r w:rsidRPr="00D83DF4">
        <w:rPr>
          <w:rFonts w:cs="B Nazanin" w:hint="eastAsia"/>
          <w:rtl/>
        </w:rPr>
        <w:t>کد</w:t>
      </w:r>
      <w:r w:rsidRPr="00D83DF4">
        <w:rPr>
          <w:rFonts w:cs="B Nazanin" w:hint="cs"/>
          <w:rtl/>
        </w:rPr>
        <w:t>ی</w:t>
      </w:r>
      <w:r w:rsidRPr="00D83DF4">
        <w:rPr>
          <w:rFonts w:cs="B Nazanin" w:hint="eastAsia"/>
          <w:rtl/>
        </w:rPr>
        <w:t>گر</w:t>
      </w:r>
      <w:r w:rsidRPr="00D83DF4">
        <w:rPr>
          <w:rFonts w:cs="B Nazanin"/>
          <w:rtl/>
        </w:rPr>
        <w:t xml:space="preserve"> ب</w:t>
      </w:r>
      <w:r w:rsidRPr="00D83DF4">
        <w:rPr>
          <w:rFonts w:cs="B Nazanin" w:hint="cs"/>
          <w:rtl/>
        </w:rPr>
        <w:t>ی</w:t>
      </w:r>
      <w:r w:rsidRPr="00D83DF4">
        <w:rPr>
          <w:rFonts w:cs="B Nazanin" w:hint="eastAsia"/>
          <w:rtl/>
        </w:rPr>
        <w:t>اموزند</w:t>
      </w:r>
      <w:r w:rsidRPr="00D83DF4">
        <w:rPr>
          <w:rFonts w:cs="B Nazanin"/>
          <w:rtl/>
        </w:rPr>
        <w:t xml:space="preserve"> و روابط ب</w:t>
      </w:r>
      <w:r w:rsidRPr="00D83DF4">
        <w:rPr>
          <w:rFonts w:cs="B Nazanin" w:hint="cs"/>
          <w:rtl/>
        </w:rPr>
        <w:t>ی</w:t>
      </w:r>
      <w:r w:rsidRPr="00D83DF4">
        <w:rPr>
          <w:rFonts w:cs="B Nazanin" w:hint="eastAsia"/>
          <w:rtl/>
        </w:rPr>
        <w:t>ن</w:t>
      </w:r>
      <w:r w:rsidRPr="00D83DF4">
        <w:rPr>
          <w:rFonts w:cs="B Nazanin"/>
          <w:rtl/>
        </w:rPr>
        <w:t xml:space="preserve"> فرد</w:t>
      </w:r>
      <w:r w:rsidRPr="00D83DF4">
        <w:rPr>
          <w:rFonts w:cs="B Nazanin" w:hint="cs"/>
          <w:rtl/>
        </w:rPr>
        <w:t>ی</w:t>
      </w:r>
      <w:r w:rsidRPr="00D83DF4">
        <w:rPr>
          <w:rFonts w:cs="B Nazanin"/>
          <w:rtl/>
        </w:rPr>
        <w:t xml:space="preserve"> برقرار کنند (شکل 5 را بب</w:t>
      </w:r>
      <w:r w:rsidRPr="00D83DF4">
        <w:rPr>
          <w:rFonts w:cs="B Nazanin" w:hint="cs"/>
          <w:rtl/>
        </w:rPr>
        <w:t>ی</w:t>
      </w:r>
      <w:r w:rsidRPr="00D83DF4">
        <w:rPr>
          <w:rFonts w:cs="B Nazanin" w:hint="eastAsia"/>
          <w:rtl/>
        </w:rPr>
        <w:t>ن</w:t>
      </w:r>
      <w:r w:rsidRPr="00D83DF4">
        <w:rPr>
          <w:rFonts w:cs="B Nazanin" w:hint="cs"/>
          <w:rtl/>
        </w:rPr>
        <w:t>ی</w:t>
      </w:r>
      <w:r w:rsidRPr="00D83DF4">
        <w:rPr>
          <w:rFonts w:cs="B Nazanin" w:hint="eastAsia"/>
          <w:rtl/>
        </w:rPr>
        <w:t>د</w:t>
      </w:r>
      <w:r w:rsidRPr="00D83DF4">
        <w:rPr>
          <w:rFonts w:cs="B Nazanin"/>
          <w:rtl/>
        </w:rPr>
        <w:t>).</w:t>
      </w:r>
    </w:p>
    <w:p w14:paraId="17C3A05D" w14:textId="77777777" w:rsidR="007E22F3" w:rsidRPr="00D83DF4" w:rsidRDefault="007E22F3" w:rsidP="007E22F3">
      <w:pPr>
        <w:rPr>
          <w:rFonts w:cs="B Nazanin"/>
        </w:rPr>
      </w:pPr>
      <w:r w:rsidRPr="00D83DF4">
        <w:rPr>
          <w:rFonts w:cs="B Nazanin" w:hint="eastAsia"/>
          <w:rtl/>
        </w:rPr>
        <w:t>عزت</w:t>
      </w:r>
      <w:r w:rsidRPr="00D83DF4">
        <w:rPr>
          <w:rFonts w:cs="B Nazanin"/>
          <w:rtl/>
        </w:rPr>
        <w:t xml:space="preserve"> نفس مستلزم آن است که مح</w:t>
      </w:r>
      <w:r w:rsidRPr="00D83DF4">
        <w:rPr>
          <w:rFonts w:cs="B Nazanin" w:hint="cs"/>
          <w:rtl/>
        </w:rPr>
        <w:t>ی</w:t>
      </w:r>
      <w:r w:rsidRPr="00D83DF4">
        <w:rPr>
          <w:rFonts w:cs="B Nazanin" w:hint="eastAsia"/>
          <w:rtl/>
        </w:rPr>
        <w:t>ط</w:t>
      </w:r>
      <w:r w:rsidRPr="00D83DF4">
        <w:rPr>
          <w:rFonts w:cs="B Nazanin"/>
          <w:rtl/>
        </w:rPr>
        <w:t xml:space="preserve"> مدرسه برا</w:t>
      </w:r>
      <w:r w:rsidRPr="00D83DF4">
        <w:rPr>
          <w:rFonts w:cs="B Nazanin" w:hint="cs"/>
          <w:rtl/>
        </w:rPr>
        <w:t>ی</w:t>
      </w:r>
      <w:r w:rsidRPr="00D83DF4">
        <w:rPr>
          <w:rFonts w:cs="B Nazanin"/>
          <w:rtl/>
        </w:rPr>
        <w:t xml:space="preserve"> همه دانش آموزان </w:t>
      </w:r>
      <w:r w:rsidRPr="00D83DF4">
        <w:rPr>
          <w:rFonts w:cs="B Nazanin" w:hint="cs"/>
          <w:rtl/>
        </w:rPr>
        <w:t>ی</w:t>
      </w:r>
      <w:r w:rsidRPr="00D83DF4">
        <w:rPr>
          <w:rFonts w:cs="B Nazanin" w:hint="eastAsia"/>
          <w:rtl/>
        </w:rPr>
        <w:t>کسان</w:t>
      </w:r>
      <w:r w:rsidRPr="00D83DF4">
        <w:rPr>
          <w:rFonts w:cs="B Nazanin"/>
          <w:rtl/>
        </w:rPr>
        <w:t xml:space="preserve"> باشد. به طور</w:t>
      </w:r>
      <w:r w:rsidRPr="00D83DF4">
        <w:rPr>
          <w:rFonts w:cs="B Nazanin" w:hint="cs"/>
          <w:rtl/>
        </w:rPr>
        <w:t>ی</w:t>
      </w:r>
      <w:r w:rsidRPr="00D83DF4">
        <w:rPr>
          <w:rFonts w:cs="B Nazanin"/>
          <w:rtl/>
        </w:rPr>
        <w:t xml:space="preserve"> که کودک باور کند که هر دانش آموز</w:t>
      </w:r>
      <w:r w:rsidRPr="00D83DF4">
        <w:rPr>
          <w:rFonts w:cs="B Nazanin" w:hint="cs"/>
          <w:rtl/>
        </w:rPr>
        <w:t>ی</w:t>
      </w:r>
      <w:r w:rsidRPr="00D83DF4">
        <w:rPr>
          <w:rFonts w:cs="B Nazanin"/>
          <w:rtl/>
        </w:rPr>
        <w:t xml:space="preserve"> در مدرسه از حقوق </w:t>
      </w:r>
      <w:r w:rsidRPr="00D83DF4">
        <w:rPr>
          <w:rFonts w:cs="B Nazanin" w:hint="cs"/>
          <w:rtl/>
        </w:rPr>
        <w:t>ی</w:t>
      </w:r>
      <w:r w:rsidRPr="00D83DF4">
        <w:rPr>
          <w:rFonts w:cs="B Nazanin" w:hint="eastAsia"/>
          <w:rtl/>
        </w:rPr>
        <w:t>کسان</w:t>
      </w:r>
      <w:r w:rsidRPr="00D83DF4">
        <w:rPr>
          <w:rFonts w:cs="B Nazanin" w:hint="cs"/>
          <w:rtl/>
        </w:rPr>
        <w:t>ی</w:t>
      </w:r>
      <w:r w:rsidRPr="00D83DF4">
        <w:rPr>
          <w:rFonts w:cs="B Nazanin"/>
          <w:rtl/>
        </w:rPr>
        <w:t xml:space="preserve"> برخوردار است. و اگر بفهمد که ه</w:t>
      </w:r>
      <w:r w:rsidRPr="00D83DF4">
        <w:rPr>
          <w:rFonts w:cs="B Nazanin" w:hint="cs"/>
          <w:rtl/>
        </w:rPr>
        <w:t>ی</w:t>
      </w:r>
      <w:r w:rsidRPr="00D83DF4">
        <w:rPr>
          <w:rFonts w:cs="B Nazanin" w:hint="eastAsia"/>
          <w:rtl/>
        </w:rPr>
        <w:t>چ</w:t>
      </w:r>
      <w:r w:rsidRPr="00D83DF4">
        <w:rPr>
          <w:rFonts w:cs="B Nazanin"/>
          <w:rtl/>
        </w:rPr>
        <w:t xml:space="preserve"> کس از د</w:t>
      </w:r>
      <w:r w:rsidRPr="00D83DF4">
        <w:rPr>
          <w:rFonts w:cs="B Nazanin" w:hint="cs"/>
          <w:rtl/>
        </w:rPr>
        <w:t>ی</w:t>
      </w:r>
      <w:r w:rsidRPr="00D83DF4">
        <w:rPr>
          <w:rFonts w:cs="B Nazanin" w:hint="eastAsia"/>
          <w:rtl/>
        </w:rPr>
        <w:t>گر</w:t>
      </w:r>
      <w:r w:rsidRPr="00D83DF4">
        <w:rPr>
          <w:rFonts w:cs="B Nazanin" w:hint="cs"/>
          <w:rtl/>
        </w:rPr>
        <w:t>ی</w:t>
      </w:r>
      <w:r w:rsidRPr="00D83DF4">
        <w:rPr>
          <w:rFonts w:cs="B Nazanin"/>
          <w:rtl/>
        </w:rPr>
        <w:t xml:space="preserve"> پ</w:t>
      </w:r>
      <w:r w:rsidRPr="00D83DF4">
        <w:rPr>
          <w:rFonts w:cs="B Nazanin" w:hint="cs"/>
          <w:rtl/>
        </w:rPr>
        <w:t>ی</w:t>
      </w:r>
      <w:r w:rsidRPr="00D83DF4">
        <w:rPr>
          <w:rFonts w:cs="B Nazanin" w:hint="eastAsia"/>
          <w:rtl/>
        </w:rPr>
        <w:t>ش</w:t>
      </w:r>
      <w:r w:rsidRPr="00D83DF4">
        <w:rPr>
          <w:rFonts w:cs="B Nazanin" w:hint="cs"/>
          <w:rtl/>
        </w:rPr>
        <w:t>ی</w:t>
      </w:r>
      <w:r w:rsidRPr="00D83DF4">
        <w:rPr>
          <w:rFonts w:cs="B Nazanin"/>
          <w:rtl/>
        </w:rPr>
        <w:t xml:space="preserve"> نم</w:t>
      </w:r>
      <w:r w:rsidRPr="00D83DF4">
        <w:rPr>
          <w:rFonts w:cs="B Nazanin" w:hint="cs"/>
          <w:rtl/>
        </w:rPr>
        <w:t>ی</w:t>
      </w:r>
      <w:r w:rsidRPr="00D83DF4">
        <w:rPr>
          <w:rFonts w:cs="B Nazanin"/>
          <w:rtl/>
        </w:rPr>
        <w:t xml:space="preserve"> گ</w:t>
      </w:r>
      <w:r w:rsidRPr="00D83DF4">
        <w:rPr>
          <w:rFonts w:cs="B Nazanin" w:hint="cs"/>
          <w:rtl/>
        </w:rPr>
        <w:t>ی</w:t>
      </w:r>
      <w:r w:rsidRPr="00D83DF4">
        <w:rPr>
          <w:rFonts w:cs="B Nazanin" w:hint="eastAsia"/>
          <w:rtl/>
        </w:rPr>
        <w:t>رد</w:t>
      </w:r>
      <w:r w:rsidRPr="00D83DF4">
        <w:rPr>
          <w:rFonts w:cs="B Nazanin"/>
          <w:rtl/>
        </w:rPr>
        <w:t xml:space="preserve"> و هر دانش آموز</w:t>
      </w:r>
      <w:r w:rsidRPr="00D83DF4">
        <w:rPr>
          <w:rFonts w:cs="B Nazanin" w:hint="cs"/>
          <w:rtl/>
        </w:rPr>
        <w:t>ی</w:t>
      </w:r>
      <w:r w:rsidRPr="00D83DF4">
        <w:rPr>
          <w:rFonts w:cs="B Nazanin"/>
          <w:rtl/>
        </w:rPr>
        <w:t xml:space="preserve"> برابر است، احساس م</w:t>
      </w:r>
      <w:r w:rsidRPr="00D83DF4">
        <w:rPr>
          <w:rFonts w:cs="B Nazanin" w:hint="cs"/>
          <w:rtl/>
        </w:rPr>
        <w:t>ی</w:t>
      </w:r>
      <w:r w:rsidRPr="00D83DF4">
        <w:rPr>
          <w:rFonts w:cs="B Nazanin"/>
          <w:rtl/>
        </w:rPr>
        <w:t xml:space="preserve"> کند مورد احترام د</w:t>
      </w:r>
      <w:r w:rsidRPr="00D83DF4">
        <w:rPr>
          <w:rFonts w:cs="B Nazanin" w:hint="cs"/>
          <w:rtl/>
        </w:rPr>
        <w:t>ی</w:t>
      </w:r>
      <w:r w:rsidRPr="00D83DF4">
        <w:rPr>
          <w:rFonts w:cs="B Nazanin" w:hint="eastAsia"/>
          <w:rtl/>
        </w:rPr>
        <w:t>گران</w:t>
      </w:r>
      <w:r w:rsidRPr="00D83DF4">
        <w:rPr>
          <w:rFonts w:cs="B Nazanin"/>
          <w:rtl/>
        </w:rPr>
        <w:t xml:space="preserve"> است. برا</w:t>
      </w:r>
      <w:r w:rsidRPr="00D83DF4">
        <w:rPr>
          <w:rFonts w:cs="B Nazanin" w:hint="cs"/>
          <w:rtl/>
        </w:rPr>
        <w:t>ی</w:t>
      </w:r>
      <w:r w:rsidRPr="00D83DF4">
        <w:rPr>
          <w:rFonts w:cs="B Nazanin"/>
          <w:rtl/>
        </w:rPr>
        <w:t xml:space="preserve"> خودشکوفا</w:t>
      </w:r>
      <w:r w:rsidRPr="00D83DF4">
        <w:rPr>
          <w:rFonts w:cs="B Nazanin" w:hint="cs"/>
          <w:rtl/>
        </w:rPr>
        <w:t>یی</w:t>
      </w:r>
      <w:r w:rsidRPr="00D83DF4">
        <w:rPr>
          <w:rFonts w:cs="B Nazanin" w:hint="eastAsia"/>
          <w:rtl/>
        </w:rPr>
        <w:t>،</w:t>
      </w:r>
      <w:r w:rsidRPr="00D83DF4">
        <w:rPr>
          <w:rFonts w:cs="B Nazanin"/>
          <w:rtl/>
        </w:rPr>
        <w:t xml:space="preserve"> مح</w:t>
      </w:r>
      <w:r w:rsidRPr="00D83DF4">
        <w:rPr>
          <w:rFonts w:cs="B Nazanin" w:hint="cs"/>
          <w:rtl/>
        </w:rPr>
        <w:t>ی</w:t>
      </w:r>
      <w:r w:rsidRPr="00D83DF4">
        <w:rPr>
          <w:rFonts w:cs="B Nazanin" w:hint="eastAsia"/>
          <w:rtl/>
        </w:rPr>
        <w:t>ط</w:t>
      </w:r>
      <w:r w:rsidRPr="00D83DF4">
        <w:rPr>
          <w:rFonts w:cs="B Nazanin"/>
          <w:rtl/>
        </w:rPr>
        <w:t xml:space="preserve"> مدرسه با</w:t>
      </w:r>
      <w:r w:rsidRPr="00D83DF4">
        <w:rPr>
          <w:rFonts w:cs="B Nazanin" w:hint="cs"/>
          <w:rtl/>
        </w:rPr>
        <w:t>ی</w:t>
      </w:r>
      <w:r w:rsidRPr="00D83DF4">
        <w:rPr>
          <w:rFonts w:cs="B Nazanin" w:hint="eastAsia"/>
          <w:rtl/>
        </w:rPr>
        <w:t>د</w:t>
      </w:r>
      <w:r w:rsidRPr="00D83DF4">
        <w:rPr>
          <w:rFonts w:cs="B Nazanin"/>
          <w:rtl/>
        </w:rPr>
        <w:t xml:space="preserve"> فضاها</w:t>
      </w:r>
      <w:r w:rsidRPr="00D83DF4">
        <w:rPr>
          <w:rFonts w:cs="B Nazanin" w:hint="cs"/>
          <w:rtl/>
        </w:rPr>
        <w:t>یی</w:t>
      </w:r>
      <w:r w:rsidRPr="00D83DF4">
        <w:rPr>
          <w:rFonts w:cs="B Nazanin"/>
          <w:rtl/>
        </w:rPr>
        <w:t xml:space="preserve"> را انتخاب کند که بتواند پتانس</w:t>
      </w:r>
      <w:r w:rsidRPr="00D83DF4">
        <w:rPr>
          <w:rFonts w:cs="B Nazanin" w:hint="cs"/>
          <w:rtl/>
        </w:rPr>
        <w:t>ی</w:t>
      </w:r>
      <w:r w:rsidRPr="00D83DF4">
        <w:rPr>
          <w:rFonts w:cs="B Nazanin" w:hint="eastAsia"/>
          <w:rtl/>
        </w:rPr>
        <w:t>ل</w:t>
      </w:r>
      <w:r w:rsidRPr="00D83DF4">
        <w:rPr>
          <w:rFonts w:cs="B Nazanin"/>
          <w:rtl/>
        </w:rPr>
        <w:t xml:space="preserve"> دانش آموز را آشکار کند و به دانش آموزان کمک کند تا آنچه را که هدفشان است انجام دهند.</w:t>
      </w:r>
    </w:p>
    <w:p w14:paraId="46EBCDD3" w14:textId="77777777" w:rsidR="007E22F3" w:rsidRPr="00D83DF4" w:rsidRDefault="007E22F3" w:rsidP="007E22F3">
      <w:pPr>
        <w:rPr>
          <w:rFonts w:cs="B Nazanin"/>
        </w:rPr>
      </w:pPr>
      <w:r w:rsidRPr="00D83DF4">
        <w:rPr>
          <w:rFonts w:cs="B Nazanin"/>
          <w:rtl/>
        </w:rPr>
        <w:t>نظر</w:t>
      </w:r>
      <w:r w:rsidRPr="00D83DF4">
        <w:rPr>
          <w:rFonts w:cs="B Nazanin" w:hint="cs"/>
          <w:rtl/>
        </w:rPr>
        <w:t>ی</w:t>
      </w:r>
      <w:r w:rsidRPr="00D83DF4">
        <w:rPr>
          <w:rFonts w:cs="B Nazanin" w:hint="eastAsia"/>
          <w:rtl/>
        </w:rPr>
        <w:t>ه</w:t>
      </w:r>
      <w:r w:rsidRPr="00D83DF4">
        <w:rPr>
          <w:rFonts w:cs="B Nazanin"/>
          <w:rtl/>
        </w:rPr>
        <w:t xml:space="preserve"> پردازان موقع</w:t>
      </w:r>
      <w:r w:rsidRPr="00D83DF4">
        <w:rPr>
          <w:rFonts w:cs="B Nazanin" w:hint="cs"/>
          <w:rtl/>
        </w:rPr>
        <w:t>ی</w:t>
      </w:r>
      <w:r w:rsidRPr="00D83DF4">
        <w:rPr>
          <w:rFonts w:cs="B Nazanin" w:hint="eastAsia"/>
          <w:rtl/>
        </w:rPr>
        <w:t>ت</w:t>
      </w:r>
      <w:r w:rsidRPr="00D83DF4">
        <w:rPr>
          <w:rFonts w:cs="B Nazanin"/>
          <w:rtl/>
        </w:rPr>
        <w:t xml:space="preserve"> اجتماع</w:t>
      </w:r>
      <w:r w:rsidRPr="00D83DF4">
        <w:rPr>
          <w:rFonts w:cs="B Nazanin" w:hint="cs"/>
          <w:rtl/>
        </w:rPr>
        <w:t>ی</w:t>
      </w:r>
      <w:r w:rsidRPr="00D83DF4">
        <w:rPr>
          <w:rFonts w:cs="B Nazanin"/>
          <w:rtl/>
        </w:rPr>
        <w:t xml:space="preserve"> تأک</w:t>
      </w:r>
      <w:r w:rsidRPr="00D83DF4">
        <w:rPr>
          <w:rFonts w:cs="B Nazanin" w:hint="cs"/>
          <w:rtl/>
        </w:rPr>
        <w:t>ی</w:t>
      </w:r>
      <w:r w:rsidRPr="00D83DF4">
        <w:rPr>
          <w:rFonts w:cs="B Nazanin" w:hint="eastAsia"/>
          <w:rtl/>
        </w:rPr>
        <w:t>د</w:t>
      </w:r>
      <w:r w:rsidRPr="00D83DF4">
        <w:rPr>
          <w:rFonts w:cs="B Nazanin"/>
          <w:rtl/>
        </w:rPr>
        <w:t xml:space="preserve"> دارند که؛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در روابط اجتماع</w:t>
      </w:r>
      <w:r w:rsidRPr="00D83DF4">
        <w:rPr>
          <w:rFonts w:cs="B Nazanin" w:hint="cs"/>
          <w:rtl/>
        </w:rPr>
        <w:t>ی</w:t>
      </w:r>
      <w:r w:rsidRPr="00D83DF4">
        <w:rPr>
          <w:rFonts w:cs="B Nazanin"/>
          <w:rtl/>
        </w:rPr>
        <w:t xml:space="preserve"> صورت م</w:t>
      </w:r>
      <w:r w:rsidRPr="00D83DF4">
        <w:rPr>
          <w:rFonts w:cs="B Nazanin" w:hint="cs"/>
          <w:rtl/>
        </w:rPr>
        <w:t>ی</w:t>
      </w:r>
      <w:r w:rsidRPr="00D83DF4">
        <w:rPr>
          <w:rFonts w:cs="B Nazanin"/>
          <w:rtl/>
        </w:rPr>
        <w:t xml:space="preserve"> گ</w:t>
      </w:r>
      <w:r w:rsidRPr="00D83DF4">
        <w:rPr>
          <w:rFonts w:cs="B Nazanin" w:hint="cs"/>
          <w:rtl/>
        </w:rPr>
        <w:t>ی</w:t>
      </w:r>
      <w:r w:rsidRPr="00D83DF4">
        <w:rPr>
          <w:rFonts w:cs="B Nazanin" w:hint="eastAsia"/>
          <w:rtl/>
        </w:rPr>
        <w:t>رد</w:t>
      </w:r>
      <w:r w:rsidRPr="00D83DF4">
        <w:rPr>
          <w:rFonts w:cs="B Nazanin"/>
          <w:rtl/>
        </w:rPr>
        <w:t>. نظر</w:t>
      </w:r>
      <w:r w:rsidRPr="00D83DF4">
        <w:rPr>
          <w:rFonts w:cs="B Nazanin" w:hint="cs"/>
          <w:rtl/>
        </w:rPr>
        <w:t>ی</w:t>
      </w:r>
      <w:r w:rsidRPr="00D83DF4">
        <w:rPr>
          <w:rFonts w:cs="B Nazanin" w:hint="eastAsia"/>
          <w:rtl/>
        </w:rPr>
        <w:t>ه</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اجتماع</w:t>
      </w:r>
      <w:r w:rsidRPr="00D83DF4">
        <w:rPr>
          <w:rFonts w:cs="B Nazanin" w:hint="cs"/>
          <w:rtl/>
        </w:rPr>
        <w:t>ی</w:t>
      </w:r>
      <w:r w:rsidRPr="00D83DF4">
        <w:rPr>
          <w:rFonts w:cs="B Nazanin"/>
          <w:rtl/>
        </w:rPr>
        <w:t xml:space="preserve"> معتقد است که افراد از مشاهده افراد د</w:t>
      </w:r>
      <w:r w:rsidRPr="00D83DF4">
        <w:rPr>
          <w:rFonts w:cs="B Nazanin" w:hint="cs"/>
          <w:rtl/>
        </w:rPr>
        <w:t>ی</w:t>
      </w:r>
      <w:r w:rsidRPr="00D83DF4">
        <w:rPr>
          <w:rFonts w:cs="B Nazanin" w:hint="eastAsia"/>
          <w:rtl/>
        </w:rPr>
        <w:t>گر</w:t>
      </w:r>
      <w:r w:rsidRPr="00D83DF4">
        <w:rPr>
          <w:rFonts w:cs="B Nazanin"/>
          <w:rtl/>
        </w:rPr>
        <w:t xml:space="preserve"> </w:t>
      </w:r>
      <w:r w:rsidRPr="00D83DF4">
        <w:rPr>
          <w:rFonts w:cs="B Nazanin" w:hint="cs"/>
          <w:rtl/>
        </w:rPr>
        <w:t>ی</w:t>
      </w:r>
      <w:r w:rsidRPr="00D83DF4">
        <w:rPr>
          <w:rFonts w:cs="B Nazanin" w:hint="eastAsia"/>
          <w:rtl/>
        </w:rPr>
        <w:t>اد</w:t>
      </w:r>
      <w:r w:rsidRPr="00D83DF4">
        <w:rPr>
          <w:rFonts w:cs="B Nazanin"/>
          <w:rtl/>
        </w:rPr>
        <w:t xml:space="preserve"> م</w:t>
      </w:r>
      <w:r w:rsidRPr="00D83DF4">
        <w:rPr>
          <w:rFonts w:cs="B Nazanin" w:hint="cs"/>
          <w:rtl/>
        </w:rPr>
        <w:t>ی</w:t>
      </w:r>
      <w:r w:rsidRPr="00D83DF4">
        <w:rPr>
          <w:rFonts w:cs="B Nazanin"/>
          <w:rtl/>
        </w:rPr>
        <w:t xml:space="preserve"> گ</w:t>
      </w:r>
      <w:r w:rsidRPr="00D83DF4">
        <w:rPr>
          <w:rFonts w:cs="B Nazanin" w:hint="cs"/>
          <w:rtl/>
        </w:rPr>
        <w:t>ی</w:t>
      </w:r>
      <w:r w:rsidRPr="00D83DF4">
        <w:rPr>
          <w:rFonts w:cs="B Nazanin" w:hint="eastAsia"/>
          <w:rtl/>
        </w:rPr>
        <w:t>رند</w:t>
      </w:r>
      <w:r w:rsidRPr="00D83DF4">
        <w:rPr>
          <w:rFonts w:cs="B Nazanin"/>
          <w:rtl/>
        </w:rPr>
        <w:t>. طبق تعر</w:t>
      </w:r>
      <w:r w:rsidRPr="00D83DF4">
        <w:rPr>
          <w:rFonts w:cs="B Nazanin" w:hint="cs"/>
          <w:rtl/>
        </w:rPr>
        <w:t>ی</w:t>
      </w:r>
      <w:r w:rsidRPr="00D83DF4">
        <w:rPr>
          <w:rFonts w:cs="B Nazanin" w:hint="eastAsia"/>
          <w:rtl/>
        </w:rPr>
        <w:t>ف،</w:t>
      </w:r>
      <w:r w:rsidRPr="00D83DF4">
        <w:rPr>
          <w:rFonts w:cs="B Nazanin"/>
          <w:rtl/>
        </w:rPr>
        <w:t xml:space="preserve"> چن</w:t>
      </w:r>
      <w:r w:rsidRPr="00D83DF4">
        <w:rPr>
          <w:rFonts w:cs="B Nazanin" w:hint="cs"/>
          <w:rtl/>
        </w:rPr>
        <w:t>ی</w:t>
      </w:r>
      <w:r w:rsidRPr="00D83DF4">
        <w:rPr>
          <w:rFonts w:cs="B Nazanin" w:hint="eastAsia"/>
          <w:rtl/>
        </w:rPr>
        <w:t>ن</w:t>
      </w:r>
      <w:r w:rsidRPr="00D83DF4">
        <w:rPr>
          <w:rFonts w:cs="B Nazanin"/>
          <w:rtl/>
        </w:rPr>
        <w:t xml:space="preserve"> مشاهدات</w:t>
      </w:r>
      <w:r w:rsidRPr="00D83DF4">
        <w:rPr>
          <w:rFonts w:cs="B Nazanin" w:hint="cs"/>
          <w:rtl/>
        </w:rPr>
        <w:t>ی</w:t>
      </w:r>
      <w:r w:rsidRPr="00D83DF4">
        <w:rPr>
          <w:rFonts w:cs="B Nazanin"/>
          <w:rtl/>
        </w:rPr>
        <w:t xml:space="preserve"> در </w:t>
      </w:r>
      <w:r w:rsidRPr="00D83DF4">
        <w:rPr>
          <w:rFonts w:cs="B Nazanin" w:hint="cs"/>
          <w:rtl/>
        </w:rPr>
        <w:t>ی</w:t>
      </w:r>
      <w:r w:rsidRPr="00D83DF4">
        <w:rPr>
          <w:rFonts w:cs="B Nazanin" w:hint="eastAsia"/>
          <w:rtl/>
        </w:rPr>
        <w:t>ک</w:t>
      </w:r>
      <w:r w:rsidRPr="00D83DF4">
        <w:rPr>
          <w:rFonts w:cs="B Nazanin"/>
          <w:rtl/>
        </w:rPr>
        <w:t xml:space="preserve"> مح</w:t>
      </w:r>
      <w:r w:rsidRPr="00D83DF4">
        <w:rPr>
          <w:rFonts w:cs="B Nazanin" w:hint="cs"/>
          <w:rtl/>
        </w:rPr>
        <w:t>ی</w:t>
      </w:r>
      <w:r w:rsidRPr="00D83DF4">
        <w:rPr>
          <w:rFonts w:cs="B Nazanin" w:hint="eastAsia"/>
          <w:rtl/>
        </w:rPr>
        <w:t>ط</w:t>
      </w:r>
      <w:r w:rsidRPr="00D83DF4">
        <w:rPr>
          <w:rFonts w:cs="B Nazanin"/>
          <w:rtl/>
        </w:rPr>
        <w:t xml:space="preserve"> </w:t>
      </w:r>
      <w:r w:rsidRPr="00D83DF4">
        <w:rPr>
          <w:rFonts w:cs="B Nazanin"/>
          <w:rtl/>
        </w:rPr>
        <w:lastRenderedPageBreak/>
        <w:t>اجتماع</w:t>
      </w:r>
      <w:r w:rsidRPr="00D83DF4">
        <w:rPr>
          <w:rFonts w:cs="B Nazanin" w:hint="cs"/>
          <w:rtl/>
        </w:rPr>
        <w:t>ی</w:t>
      </w:r>
      <w:r w:rsidRPr="00D83DF4">
        <w:rPr>
          <w:rFonts w:cs="B Nazanin"/>
          <w:rtl/>
        </w:rPr>
        <w:t xml:space="preserve"> صورت م</w:t>
      </w:r>
      <w:r w:rsidRPr="00D83DF4">
        <w:rPr>
          <w:rFonts w:cs="B Nazanin" w:hint="cs"/>
          <w:rtl/>
        </w:rPr>
        <w:t>ی</w:t>
      </w:r>
      <w:r w:rsidRPr="00D83DF4">
        <w:rPr>
          <w:rFonts w:cs="B Nazanin"/>
          <w:rtl/>
        </w:rPr>
        <w:t xml:space="preserve"> گ</w:t>
      </w:r>
      <w:r w:rsidRPr="00D83DF4">
        <w:rPr>
          <w:rFonts w:cs="B Nazanin" w:hint="cs"/>
          <w:rtl/>
        </w:rPr>
        <w:t>ی</w:t>
      </w:r>
      <w:r w:rsidRPr="00D83DF4">
        <w:rPr>
          <w:rFonts w:cs="B Nazanin" w:hint="eastAsia"/>
          <w:rtl/>
        </w:rPr>
        <w:t>رد</w:t>
      </w:r>
      <w:r w:rsidRPr="00D83DF4">
        <w:rPr>
          <w:rFonts w:cs="B Nazanin"/>
          <w:rtl/>
        </w:rPr>
        <w:t xml:space="preserve"> (اسم</w:t>
      </w:r>
      <w:r w:rsidRPr="00D83DF4">
        <w:rPr>
          <w:rFonts w:cs="B Nazanin" w:hint="cs"/>
          <w:rtl/>
        </w:rPr>
        <w:t>ی</w:t>
      </w:r>
      <w:r w:rsidRPr="00D83DF4">
        <w:rPr>
          <w:rFonts w:cs="B Nazanin" w:hint="eastAsia"/>
          <w:rtl/>
        </w:rPr>
        <w:t>ت،</w:t>
      </w:r>
      <w:r w:rsidRPr="00D83DF4">
        <w:rPr>
          <w:rFonts w:cs="B Nazanin"/>
          <w:rtl/>
        </w:rPr>
        <w:t xml:space="preserve"> 1999؛ مر</w:t>
      </w:r>
      <w:r w:rsidRPr="00D83DF4">
        <w:rPr>
          <w:rFonts w:cs="B Nazanin" w:hint="cs"/>
          <w:rtl/>
        </w:rPr>
        <w:t>ی</w:t>
      </w:r>
      <w:r w:rsidRPr="00D83DF4">
        <w:rPr>
          <w:rFonts w:cs="B Nazanin" w:hint="eastAsia"/>
          <w:rtl/>
        </w:rPr>
        <w:t>ام</w:t>
      </w:r>
      <w:r w:rsidRPr="00D83DF4">
        <w:rPr>
          <w:rFonts w:cs="B Nazanin"/>
          <w:rtl/>
        </w:rPr>
        <w:t xml:space="preserve"> و کافرلا، 1991). به گفته بندورا (1977); ب</w:t>
      </w:r>
      <w:r w:rsidRPr="00D83DF4">
        <w:rPr>
          <w:rFonts w:cs="B Nazanin" w:hint="cs"/>
          <w:rtl/>
        </w:rPr>
        <w:t>ی</w:t>
      </w:r>
      <w:r w:rsidRPr="00D83DF4">
        <w:rPr>
          <w:rFonts w:cs="B Nazanin" w:hint="eastAsia"/>
          <w:rtl/>
        </w:rPr>
        <w:t>شتر</w:t>
      </w:r>
      <w:r w:rsidRPr="00D83DF4">
        <w:rPr>
          <w:rFonts w:cs="B Nazanin"/>
          <w:rtl/>
        </w:rPr>
        <w:t xml:space="preserve"> رفتارها</w:t>
      </w:r>
      <w:r w:rsidRPr="00D83DF4">
        <w:rPr>
          <w:rFonts w:cs="B Nazanin" w:hint="cs"/>
          <w:rtl/>
        </w:rPr>
        <w:t>ی</w:t>
      </w:r>
      <w:r w:rsidRPr="00D83DF4">
        <w:rPr>
          <w:rFonts w:cs="B Nazanin"/>
          <w:rtl/>
        </w:rPr>
        <w:t xml:space="preserve"> انسان به صورت مشاهده ا</w:t>
      </w:r>
      <w:r w:rsidRPr="00D83DF4">
        <w:rPr>
          <w:rFonts w:cs="B Nazanin" w:hint="cs"/>
          <w:rtl/>
        </w:rPr>
        <w:t>ی</w:t>
      </w:r>
      <w:r w:rsidRPr="00D83DF4">
        <w:rPr>
          <w:rFonts w:cs="B Nazanin"/>
          <w:rtl/>
        </w:rPr>
        <w:t xml:space="preserve"> از طر</w:t>
      </w:r>
      <w:r w:rsidRPr="00D83DF4">
        <w:rPr>
          <w:rFonts w:cs="B Nazanin" w:hint="cs"/>
          <w:rtl/>
        </w:rPr>
        <w:t>ی</w:t>
      </w:r>
      <w:r w:rsidRPr="00D83DF4">
        <w:rPr>
          <w:rFonts w:cs="B Nazanin" w:hint="eastAsia"/>
          <w:rtl/>
        </w:rPr>
        <w:t>ق</w:t>
      </w:r>
      <w:r w:rsidRPr="00D83DF4">
        <w:rPr>
          <w:rFonts w:cs="B Nazanin"/>
          <w:rtl/>
        </w:rPr>
        <w:t xml:space="preserve"> مدل ساز</w:t>
      </w:r>
      <w:r w:rsidRPr="00D83DF4">
        <w:rPr>
          <w:rFonts w:cs="B Nazanin" w:hint="cs"/>
          <w:rtl/>
        </w:rPr>
        <w:t>ی</w:t>
      </w:r>
      <w:r w:rsidRPr="00D83DF4">
        <w:rPr>
          <w:rFonts w:cs="B Nazanin"/>
          <w:rtl/>
        </w:rPr>
        <w:t xml:space="preserve"> آموخته م</w:t>
      </w:r>
      <w:r w:rsidRPr="00D83DF4">
        <w:rPr>
          <w:rFonts w:cs="B Nazanin" w:hint="cs"/>
          <w:rtl/>
        </w:rPr>
        <w:t>ی</w:t>
      </w:r>
      <w:r w:rsidRPr="00D83DF4">
        <w:rPr>
          <w:rFonts w:cs="B Nazanin"/>
          <w:rtl/>
        </w:rPr>
        <w:t xml:space="preserve"> شود: با مشاهده رفتارها</w:t>
      </w:r>
      <w:r w:rsidRPr="00D83DF4">
        <w:rPr>
          <w:rFonts w:cs="B Nazanin" w:hint="cs"/>
          <w:rtl/>
        </w:rPr>
        <w:t>ی</w:t>
      </w:r>
      <w:r w:rsidRPr="00D83DF4">
        <w:rPr>
          <w:rFonts w:cs="B Nazanin"/>
          <w:rtl/>
        </w:rPr>
        <w:t xml:space="preserve"> د</w:t>
      </w:r>
      <w:r w:rsidRPr="00D83DF4">
        <w:rPr>
          <w:rFonts w:cs="B Nazanin" w:hint="cs"/>
          <w:rtl/>
        </w:rPr>
        <w:t>ی</w:t>
      </w:r>
      <w:r w:rsidRPr="00D83DF4">
        <w:rPr>
          <w:rFonts w:cs="B Nazanin" w:hint="eastAsia"/>
          <w:rtl/>
        </w:rPr>
        <w:t>گر،</w:t>
      </w:r>
      <w:r w:rsidRPr="00D83DF4">
        <w:rPr>
          <w:rFonts w:cs="B Nazanin"/>
          <w:rtl/>
        </w:rPr>
        <w:t xml:space="preserve"> آنها ا</w:t>
      </w:r>
      <w:r w:rsidRPr="00D83DF4">
        <w:rPr>
          <w:rFonts w:cs="B Nazanin" w:hint="cs"/>
          <w:rtl/>
        </w:rPr>
        <w:t>ی</w:t>
      </w:r>
      <w:r w:rsidRPr="00D83DF4">
        <w:rPr>
          <w:rFonts w:cs="B Nazanin" w:hint="eastAsia"/>
          <w:rtl/>
        </w:rPr>
        <w:t>ده</w:t>
      </w:r>
      <w:r w:rsidRPr="00D83DF4">
        <w:rPr>
          <w:rFonts w:cs="B Nazanin"/>
          <w:rtl/>
        </w:rPr>
        <w:t xml:space="preserve"> ا</w:t>
      </w:r>
      <w:r w:rsidRPr="00D83DF4">
        <w:rPr>
          <w:rFonts w:cs="B Nazanin" w:hint="cs"/>
          <w:rtl/>
        </w:rPr>
        <w:t>ی</w:t>
      </w:r>
      <w:r w:rsidRPr="00D83DF4">
        <w:rPr>
          <w:rFonts w:cs="B Nazanin"/>
          <w:rtl/>
        </w:rPr>
        <w:t xml:space="preserve"> را در مورد نحوه انجام رفتارها</w:t>
      </w:r>
      <w:r w:rsidRPr="00D83DF4">
        <w:rPr>
          <w:rFonts w:cs="B Nazanin" w:hint="cs"/>
          <w:rtl/>
        </w:rPr>
        <w:t>ی</w:t>
      </w:r>
      <w:r w:rsidRPr="00D83DF4">
        <w:rPr>
          <w:rFonts w:cs="B Nazanin"/>
          <w:rtl/>
        </w:rPr>
        <w:t xml:space="preserve"> جد</w:t>
      </w:r>
      <w:r w:rsidRPr="00D83DF4">
        <w:rPr>
          <w:rFonts w:cs="B Nazanin" w:hint="cs"/>
          <w:rtl/>
        </w:rPr>
        <w:t>ی</w:t>
      </w:r>
      <w:r w:rsidRPr="00D83DF4">
        <w:rPr>
          <w:rFonts w:cs="B Nazanin" w:hint="eastAsia"/>
          <w:rtl/>
        </w:rPr>
        <w:t>د</w:t>
      </w:r>
      <w:r w:rsidRPr="00D83DF4">
        <w:rPr>
          <w:rFonts w:cs="B Nazanin"/>
          <w:rtl/>
        </w:rPr>
        <w:t xml:space="preserve"> درک م</w:t>
      </w:r>
      <w:r w:rsidRPr="00D83DF4">
        <w:rPr>
          <w:rFonts w:cs="B Nazanin" w:hint="cs"/>
          <w:rtl/>
        </w:rPr>
        <w:t>ی</w:t>
      </w:r>
      <w:r w:rsidRPr="00D83DF4">
        <w:rPr>
          <w:rFonts w:cs="B Nazanin"/>
          <w:rtl/>
        </w:rPr>
        <w:t xml:space="preserve"> کنند و در نها</w:t>
      </w:r>
      <w:r w:rsidRPr="00D83DF4">
        <w:rPr>
          <w:rFonts w:cs="B Nazanin" w:hint="cs"/>
          <w:rtl/>
        </w:rPr>
        <w:t>ی</w:t>
      </w:r>
      <w:r w:rsidRPr="00D83DF4">
        <w:rPr>
          <w:rFonts w:cs="B Nazanin" w:hint="eastAsia"/>
          <w:rtl/>
        </w:rPr>
        <w:t>ت،</w:t>
      </w:r>
      <w:r w:rsidRPr="00D83DF4">
        <w:rPr>
          <w:rFonts w:cs="B Nazanin"/>
          <w:rtl/>
        </w:rPr>
        <w:t xml:space="preserve"> ا</w:t>
      </w:r>
      <w:r w:rsidRPr="00D83DF4">
        <w:rPr>
          <w:rFonts w:cs="B Nazanin" w:hint="cs"/>
          <w:rtl/>
        </w:rPr>
        <w:t>ی</w:t>
      </w:r>
      <w:r w:rsidRPr="00D83DF4">
        <w:rPr>
          <w:rFonts w:cs="B Nazanin" w:hint="eastAsia"/>
          <w:rtl/>
        </w:rPr>
        <w:t>ن</w:t>
      </w:r>
      <w:r w:rsidRPr="00D83DF4">
        <w:rPr>
          <w:rFonts w:cs="B Nazanin"/>
          <w:rtl/>
        </w:rPr>
        <w:t xml:space="preserve"> اطلاعات رمزگذار</w:t>
      </w:r>
      <w:r w:rsidRPr="00D83DF4">
        <w:rPr>
          <w:rFonts w:cs="B Nazanin" w:hint="cs"/>
          <w:rtl/>
        </w:rPr>
        <w:t>ی</w:t>
      </w:r>
      <w:r w:rsidRPr="00D83DF4">
        <w:rPr>
          <w:rFonts w:cs="B Nazanin"/>
          <w:rtl/>
        </w:rPr>
        <w:t xml:space="preserve"> شده به عنوان راهنما</w:t>
      </w:r>
      <w:r w:rsidRPr="00D83DF4">
        <w:rPr>
          <w:rFonts w:cs="B Nazanin" w:hint="cs"/>
          <w:rtl/>
        </w:rPr>
        <w:t>ی</w:t>
      </w:r>
      <w:r w:rsidRPr="00D83DF4">
        <w:rPr>
          <w:rFonts w:cs="B Nazanin"/>
          <w:rtl/>
        </w:rPr>
        <w:t xml:space="preserve"> عمل عمل م</w:t>
      </w:r>
      <w:r w:rsidRPr="00D83DF4">
        <w:rPr>
          <w:rFonts w:cs="B Nazanin" w:hint="cs"/>
          <w:rtl/>
        </w:rPr>
        <w:t>ی</w:t>
      </w:r>
      <w:r w:rsidRPr="00D83DF4">
        <w:rPr>
          <w:rFonts w:cs="B Nazanin"/>
          <w:rtl/>
        </w:rPr>
        <w:t xml:space="preserve"> کند.</w:t>
      </w:r>
    </w:p>
    <w:p w14:paraId="5F4400C6" w14:textId="77777777" w:rsidR="007E22F3" w:rsidRPr="00D83DF4" w:rsidRDefault="007E22F3" w:rsidP="007E22F3">
      <w:pPr>
        <w:rPr>
          <w:rFonts w:cs="B Nazanin"/>
        </w:rPr>
      </w:pPr>
      <w:r w:rsidRPr="00D83DF4">
        <w:rPr>
          <w:rFonts w:cs="B Nazanin" w:hint="eastAsia"/>
          <w:rtl/>
        </w:rPr>
        <w:t>ا</w:t>
      </w:r>
      <w:r w:rsidRPr="00D83DF4">
        <w:rPr>
          <w:rFonts w:cs="B Nazanin" w:hint="cs"/>
          <w:rtl/>
        </w:rPr>
        <w:t>ی</w:t>
      </w:r>
      <w:r w:rsidRPr="00D83DF4">
        <w:rPr>
          <w:rFonts w:cs="B Nazanin" w:hint="eastAsia"/>
          <w:rtl/>
        </w:rPr>
        <w:t>ن</w:t>
      </w:r>
      <w:r w:rsidRPr="00D83DF4">
        <w:rPr>
          <w:rFonts w:cs="B Nazanin"/>
          <w:rtl/>
        </w:rPr>
        <w:t xml:space="preserve"> نظر</w:t>
      </w:r>
      <w:r w:rsidRPr="00D83DF4">
        <w:rPr>
          <w:rFonts w:cs="B Nazanin" w:hint="cs"/>
          <w:rtl/>
        </w:rPr>
        <w:t>ی</w:t>
      </w:r>
      <w:r w:rsidRPr="00D83DF4">
        <w:rPr>
          <w:rFonts w:cs="B Nazanin" w:hint="eastAsia"/>
          <w:rtl/>
        </w:rPr>
        <w:t>ه</w:t>
      </w:r>
      <w:r w:rsidRPr="00D83DF4">
        <w:rPr>
          <w:rFonts w:cs="B Nazanin"/>
          <w:rtl/>
        </w:rPr>
        <w:t xml:space="preserve"> فرآ</w:t>
      </w:r>
      <w:r w:rsidRPr="00D83DF4">
        <w:rPr>
          <w:rFonts w:cs="B Nazanin" w:hint="cs"/>
          <w:rtl/>
        </w:rPr>
        <w:t>ی</w:t>
      </w:r>
      <w:r w:rsidRPr="00D83DF4">
        <w:rPr>
          <w:rFonts w:cs="B Nazanin" w:hint="eastAsia"/>
          <w:rtl/>
        </w:rPr>
        <w:t>ند</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را به عنوان </w:t>
      </w:r>
      <w:r w:rsidRPr="00D83DF4">
        <w:rPr>
          <w:rFonts w:cs="B Nazanin" w:hint="cs"/>
          <w:rtl/>
        </w:rPr>
        <w:t>ی</w:t>
      </w:r>
      <w:r w:rsidRPr="00D83DF4">
        <w:rPr>
          <w:rFonts w:cs="B Nazanin" w:hint="eastAsia"/>
          <w:rtl/>
        </w:rPr>
        <w:t>ک</w:t>
      </w:r>
      <w:r w:rsidRPr="00D83DF4">
        <w:rPr>
          <w:rFonts w:cs="B Nazanin"/>
          <w:rtl/>
        </w:rPr>
        <w:t xml:space="preserve"> تعامل و مشاهده در زم</w:t>
      </w:r>
      <w:r w:rsidRPr="00D83DF4">
        <w:rPr>
          <w:rFonts w:cs="B Nazanin" w:hint="cs"/>
          <w:rtl/>
        </w:rPr>
        <w:t>ی</w:t>
      </w:r>
      <w:r w:rsidRPr="00D83DF4">
        <w:rPr>
          <w:rFonts w:cs="B Nazanin" w:hint="eastAsia"/>
          <w:rtl/>
        </w:rPr>
        <w:t>نه</w:t>
      </w:r>
      <w:r w:rsidRPr="00D83DF4">
        <w:rPr>
          <w:rFonts w:cs="B Nazanin"/>
          <w:rtl/>
        </w:rPr>
        <w:t xml:space="preserve"> اجتماع</w:t>
      </w:r>
      <w:r w:rsidRPr="00D83DF4">
        <w:rPr>
          <w:rFonts w:cs="B Nazanin" w:hint="cs"/>
          <w:rtl/>
        </w:rPr>
        <w:t>ی</w:t>
      </w:r>
      <w:r w:rsidRPr="00D83DF4">
        <w:rPr>
          <w:rFonts w:cs="B Nazanin"/>
          <w:rtl/>
        </w:rPr>
        <w:t xml:space="preserve"> تفس</w:t>
      </w:r>
      <w:r w:rsidRPr="00D83DF4">
        <w:rPr>
          <w:rFonts w:cs="B Nazanin" w:hint="cs"/>
          <w:rtl/>
        </w:rPr>
        <w:t>ی</w:t>
      </w:r>
      <w:r w:rsidRPr="00D83DF4">
        <w:rPr>
          <w:rFonts w:cs="B Nazanin" w:hint="eastAsia"/>
          <w:rtl/>
        </w:rPr>
        <w:t>ر</w:t>
      </w:r>
      <w:r w:rsidRPr="00D83DF4">
        <w:rPr>
          <w:rFonts w:cs="B Nazanin"/>
          <w:rtl/>
        </w:rPr>
        <w:t xml:space="preserve"> م</w:t>
      </w:r>
      <w:r w:rsidRPr="00D83DF4">
        <w:rPr>
          <w:rFonts w:cs="B Nazanin" w:hint="cs"/>
          <w:rtl/>
        </w:rPr>
        <w:t>ی</w:t>
      </w:r>
      <w:r w:rsidRPr="00D83DF4">
        <w:rPr>
          <w:rFonts w:cs="B Nazanin"/>
          <w:rtl/>
        </w:rPr>
        <w:t xml:space="preserve"> کند. بس</w:t>
      </w:r>
      <w:r w:rsidRPr="00D83DF4">
        <w:rPr>
          <w:rFonts w:cs="B Nazanin" w:hint="cs"/>
          <w:rtl/>
        </w:rPr>
        <w:t>ی</w:t>
      </w:r>
      <w:r w:rsidRPr="00D83DF4">
        <w:rPr>
          <w:rFonts w:cs="B Nazanin" w:hint="eastAsia"/>
          <w:rtl/>
        </w:rPr>
        <w:t>ار</w:t>
      </w:r>
      <w:r w:rsidRPr="00D83DF4">
        <w:rPr>
          <w:rFonts w:cs="B Nazanin" w:hint="cs"/>
          <w:rtl/>
        </w:rPr>
        <w:t>ی</w:t>
      </w:r>
      <w:r w:rsidRPr="00D83DF4">
        <w:rPr>
          <w:rFonts w:cs="B Nazanin"/>
          <w:rtl/>
        </w:rPr>
        <w:t xml:space="preserve"> از ا</w:t>
      </w:r>
      <w:r w:rsidRPr="00D83DF4">
        <w:rPr>
          <w:rFonts w:cs="B Nazanin" w:hint="cs"/>
          <w:rtl/>
        </w:rPr>
        <w:t>ی</w:t>
      </w:r>
      <w:r w:rsidRPr="00D83DF4">
        <w:rPr>
          <w:rFonts w:cs="B Nazanin" w:hint="eastAsia"/>
          <w:rtl/>
        </w:rPr>
        <w:t>ن</w:t>
      </w:r>
      <w:r w:rsidRPr="00D83DF4">
        <w:rPr>
          <w:rFonts w:cs="B Nazanin"/>
          <w:rtl/>
        </w:rPr>
        <w:t xml:space="preserve"> نظر</w:t>
      </w:r>
      <w:r w:rsidRPr="00D83DF4">
        <w:rPr>
          <w:rFonts w:cs="B Nazanin" w:hint="cs"/>
          <w:rtl/>
        </w:rPr>
        <w:t>ی</w:t>
      </w:r>
      <w:r w:rsidRPr="00D83DF4">
        <w:rPr>
          <w:rFonts w:cs="B Nazanin" w:hint="eastAsia"/>
          <w:rtl/>
        </w:rPr>
        <w:t>ه</w:t>
      </w:r>
      <w:r w:rsidRPr="00D83DF4">
        <w:rPr>
          <w:rFonts w:cs="B Nazanin"/>
          <w:rtl/>
        </w:rPr>
        <w:t xml:space="preserve"> ها که در ابتدا</w:t>
      </w:r>
      <w:r w:rsidRPr="00D83DF4">
        <w:rPr>
          <w:rFonts w:cs="B Nazanin" w:hint="cs"/>
          <w:rtl/>
        </w:rPr>
        <w:t>ی</w:t>
      </w:r>
      <w:r w:rsidRPr="00D83DF4">
        <w:rPr>
          <w:rFonts w:cs="B Nazanin"/>
          <w:rtl/>
        </w:rPr>
        <w:t xml:space="preserve"> ا</w:t>
      </w:r>
      <w:r w:rsidRPr="00D83DF4">
        <w:rPr>
          <w:rFonts w:cs="B Nazanin" w:hint="cs"/>
          <w:rtl/>
        </w:rPr>
        <w:t>ی</w:t>
      </w:r>
      <w:r w:rsidRPr="00D83DF4">
        <w:rPr>
          <w:rFonts w:cs="B Nazanin" w:hint="eastAsia"/>
          <w:rtl/>
        </w:rPr>
        <w:t>ن</w:t>
      </w:r>
      <w:r w:rsidRPr="00D83DF4">
        <w:rPr>
          <w:rFonts w:cs="B Nazanin"/>
          <w:rtl/>
        </w:rPr>
        <w:t xml:space="preserve"> بخش ذکر شد (به جز نظر</w:t>
      </w:r>
      <w:r w:rsidRPr="00D83DF4">
        <w:rPr>
          <w:rFonts w:cs="B Nazanin" w:hint="cs"/>
          <w:rtl/>
        </w:rPr>
        <w:t>ی</w:t>
      </w:r>
      <w:r w:rsidRPr="00D83DF4">
        <w:rPr>
          <w:rFonts w:cs="B Nazanin" w:hint="eastAsia"/>
          <w:rtl/>
        </w:rPr>
        <w:t>ه</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رفتارگرا) بر تأث</w:t>
      </w:r>
      <w:r w:rsidRPr="00D83DF4">
        <w:rPr>
          <w:rFonts w:cs="B Nazanin" w:hint="cs"/>
          <w:rtl/>
        </w:rPr>
        <w:t>ی</w:t>
      </w:r>
      <w:r w:rsidRPr="00D83DF4">
        <w:rPr>
          <w:rFonts w:cs="B Nazanin" w:hint="eastAsia"/>
          <w:rtl/>
        </w:rPr>
        <w:t>ر</w:t>
      </w:r>
      <w:r w:rsidRPr="00D83DF4">
        <w:rPr>
          <w:rFonts w:cs="B Nazanin"/>
          <w:rtl/>
        </w:rPr>
        <w:t xml:space="preserve"> مثبت مشاهده، کار گروه</w:t>
      </w:r>
      <w:r w:rsidRPr="00D83DF4">
        <w:rPr>
          <w:rFonts w:cs="B Nazanin" w:hint="cs"/>
          <w:rtl/>
        </w:rPr>
        <w:t>ی</w:t>
      </w:r>
      <w:r w:rsidRPr="00D83DF4">
        <w:rPr>
          <w:rFonts w:cs="B Nazanin"/>
          <w:rtl/>
        </w:rPr>
        <w:t xml:space="preserve"> و تعامل اجتماع</w:t>
      </w:r>
      <w:r w:rsidRPr="00D83DF4">
        <w:rPr>
          <w:rFonts w:cs="B Nazanin" w:hint="cs"/>
          <w:rtl/>
        </w:rPr>
        <w:t>ی</w:t>
      </w:r>
      <w:r w:rsidRPr="00D83DF4">
        <w:rPr>
          <w:rFonts w:cs="B Nazanin"/>
          <w:rtl/>
        </w:rPr>
        <w:t xml:space="preserve"> در ا</w:t>
      </w:r>
      <w:r w:rsidRPr="00D83DF4">
        <w:rPr>
          <w:rFonts w:cs="B Nazanin" w:hint="cs"/>
          <w:rtl/>
        </w:rPr>
        <w:t>ی</w:t>
      </w:r>
      <w:r w:rsidRPr="00D83DF4">
        <w:rPr>
          <w:rFonts w:cs="B Nazanin" w:hint="eastAsia"/>
          <w:rtl/>
        </w:rPr>
        <w:t>ن</w:t>
      </w:r>
      <w:r w:rsidRPr="00D83DF4">
        <w:rPr>
          <w:rFonts w:cs="B Nazanin"/>
          <w:rtl/>
        </w:rPr>
        <w:t xml:space="preserve"> فرآ</w:t>
      </w:r>
      <w:r w:rsidRPr="00D83DF4">
        <w:rPr>
          <w:rFonts w:cs="B Nazanin" w:hint="cs"/>
          <w:rtl/>
        </w:rPr>
        <w:t>ی</w:t>
      </w:r>
      <w:r w:rsidRPr="00D83DF4">
        <w:rPr>
          <w:rFonts w:cs="B Nazanin" w:hint="eastAsia"/>
          <w:rtl/>
        </w:rPr>
        <w:t>ند</w:t>
      </w:r>
      <w:r w:rsidRPr="00D83DF4">
        <w:rPr>
          <w:rFonts w:cs="B Nazanin"/>
          <w:rtl/>
        </w:rPr>
        <w:t xml:space="preserve"> به عنوان نظر</w:t>
      </w:r>
      <w:r w:rsidRPr="00D83DF4">
        <w:rPr>
          <w:rFonts w:cs="B Nazanin" w:hint="cs"/>
          <w:rtl/>
        </w:rPr>
        <w:t>ی</w:t>
      </w:r>
      <w:r w:rsidRPr="00D83DF4">
        <w:rPr>
          <w:rFonts w:cs="B Nazanin" w:hint="eastAsia"/>
          <w:rtl/>
        </w:rPr>
        <w:t>ه</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موق</w:t>
      </w:r>
      <w:r w:rsidRPr="00D83DF4">
        <w:rPr>
          <w:rFonts w:cs="B Nazanin" w:hint="eastAsia"/>
          <w:rtl/>
        </w:rPr>
        <w:t>ع</w:t>
      </w:r>
      <w:r w:rsidRPr="00D83DF4">
        <w:rPr>
          <w:rFonts w:cs="B Nazanin" w:hint="cs"/>
          <w:rtl/>
        </w:rPr>
        <w:t>ی</w:t>
      </w:r>
      <w:r w:rsidRPr="00D83DF4">
        <w:rPr>
          <w:rFonts w:cs="B Nazanin" w:hint="eastAsia"/>
          <w:rtl/>
        </w:rPr>
        <w:t>ت</w:t>
      </w:r>
      <w:r w:rsidRPr="00D83DF4">
        <w:rPr>
          <w:rFonts w:cs="B Nazanin" w:hint="cs"/>
          <w:rtl/>
        </w:rPr>
        <w:t>ی</w:t>
      </w:r>
      <w:r w:rsidRPr="00D83DF4">
        <w:rPr>
          <w:rFonts w:cs="B Nazanin"/>
          <w:rtl/>
        </w:rPr>
        <w:t xml:space="preserve"> اجتماع</w:t>
      </w:r>
      <w:r w:rsidRPr="00D83DF4">
        <w:rPr>
          <w:rFonts w:cs="B Nazanin" w:hint="cs"/>
          <w:rtl/>
        </w:rPr>
        <w:t>ی</w:t>
      </w:r>
      <w:r w:rsidRPr="00D83DF4">
        <w:rPr>
          <w:rFonts w:cs="B Nazanin"/>
          <w:rtl/>
        </w:rPr>
        <w:t xml:space="preserve"> تأک</w:t>
      </w:r>
      <w:r w:rsidRPr="00D83DF4">
        <w:rPr>
          <w:rFonts w:cs="B Nazanin" w:hint="cs"/>
          <w:rtl/>
        </w:rPr>
        <w:t>ی</w:t>
      </w:r>
      <w:r w:rsidRPr="00D83DF4">
        <w:rPr>
          <w:rFonts w:cs="B Nazanin" w:hint="eastAsia"/>
          <w:rtl/>
        </w:rPr>
        <w:t>د</w:t>
      </w:r>
      <w:r w:rsidRPr="00D83DF4">
        <w:rPr>
          <w:rFonts w:cs="B Nazanin"/>
          <w:rtl/>
        </w:rPr>
        <w:t xml:space="preserve"> دارند.</w:t>
      </w:r>
    </w:p>
    <w:p w14:paraId="4EDEA610" w14:textId="77777777" w:rsidR="007E22F3" w:rsidRPr="00D83DF4" w:rsidRDefault="007E22F3" w:rsidP="007E22F3">
      <w:pPr>
        <w:rPr>
          <w:rFonts w:cs="B Nazanin"/>
          <w:rtl/>
        </w:rPr>
      </w:pPr>
      <w:r w:rsidRPr="00D83DF4">
        <w:rPr>
          <w:rFonts w:cs="B Nazanin" w:hint="eastAsia"/>
          <w:rtl/>
        </w:rPr>
        <w:t>بنابرا</w:t>
      </w:r>
      <w:r w:rsidRPr="00D83DF4">
        <w:rPr>
          <w:rFonts w:cs="B Nazanin" w:hint="cs"/>
          <w:rtl/>
        </w:rPr>
        <w:t>ی</w:t>
      </w:r>
      <w:r w:rsidRPr="00D83DF4">
        <w:rPr>
          <w:rFonts w:cs="B Nazanin" w:hint="eastAsia"/>
          <w:rtl/>
        </w:rPr>
        <w:t>ن،</w:t>
      </w:r>
      <w:r w:rsidRPr="00D83DF4">
        <w:rPr>
          <w:rFonts w:cs="B Nazanin"/>
          <w:rtl/>
        </w:rPr>
        <w:t xml:space="preserve"> هم</w:t>
      </w:r>
      <w:r w:rsidRPr="00D83DF4">
        <w:rPr>
          <w:rFonts w:cs="B Nazanin" w:hint="cs"/>
          <w:rtl/>
        </w:rPr>
        <w:t>ی</w:t>
      </w:r>
      <w:r w:rsidRPr="00D83DF4">
        <w:rPr>
          <w:rFonts w:cs="B Nazanin" w:hint="eastAsia"/>
          <w:rtl/>
        </w:rPr>
        <w:t>ن</w:t>
      </w:r>
      <w:r w:rsidRPr="00D83DF4">
        <w:rPr>
          <w:rFonts w:cs="B Nazanin"/>
          <w:rtl/>
        </w:rPr>
        <w:t xml:space="preserve"> نوع پ</w:t>
      </w:r>
      <w:r w:rsidRPr="00D83DF4">
        <w:rPr>
          <w:rFonts w:cs="B Nazanin" w:hint="cs"/>
          <w:rtl/>
        </w:rPr>
        <w:t>ی</w:t>
      </w:r>
      <w:r w:rsidRPr="00D83DF4">
        <w:rPr>
          <w:rFonts w:cs="B Nazanin" w:hint="eastAsia"/>
          <w:rtl/>
        </w:rPr>
        <w:t>شنهادها</w:t>
      </w:r>
      <w:r w:rsidRPr="00D83DF4">
        <w:rPr>
          <w:rFonts w:cs="B Nazanin"/>
          <w:rtl/>
        </w:rPr>
        <w:t xml:space="preserve"> و قواعد طراح</w:t>
      </w:r>
      <w:r w:rsidRPr="00D83DF4">
        <w:rPr>
          <w:rFonts w:cs="B Nazanin" w:hint="cs"/>
          <w:rtl/>
        </w:rPr>
        <w:t>ی</w:t>
      </w:r>
      <w:r w:rsidRPr="00D83DF4">
        <w:rPr>
          <w:rFonts w:cs="B Nazanin"/>
          <w:rtl/>
        </w:rPr>
        <w:t xml:space="preserve"> برا</w:t>
      </w:r>
      <w:r w:rsidRPr="00D83DF4">
        <w:rPr>
          <w:rFonts w:cs="B Nazanin" w:hint="cs"/>
          <w:rtl/>
        </w:rPr>
        <w:t>ی</w:t>
      </w:r>
      <w:r w:rsidRPr="00D83DF4">
        <w:rPr>
          <w:rFonts w:cs="B Nazanin"/>
          <w:rtl/>
        </w:rPr>
        <w:t xml:space="preserve"> سا</w:t>
      </w:r>
      <w:r w:rsidRPr="00D83DF4">
        <w:rPr>
          <w:rFonts w:cs="B Nazanin" w:hint="cs"/>
          <w:rtl/>
        </w:rPr>
        <w:t>ی</w:t>
      </w:r>
      <w:r w:rsidRPr="00D83DF4">
        <w:rPr>
          <w:rFonts w:cs="B Nazanin" w:hint="eastAsia"/>
          <w:rtl/>
        </w:rPr>
        <w:t>ر</w:t>
      </w:r>
      <w:r w:rsidRPr="00D83DF4">
        <w:rPr>
          <w:rFonts w:cs="B Nazanin"/>
          <w:rtl/>
        </w:rPr>
        <w:t xml:space="preserve"> نظر</w:t>
      </w:r>
      <w:r w:rsidRPr="00D83DF4">
        <w:rPr>
          <w:rFonts w:cs="B Nazanin" w:hint="cs"/>
          <w:rtl/>
        </w:rPr>
        <w:t>ی</w:t>
      </w:r>
      <w:r w:rsidRPr="00D83DF4">
        <w:rPr>
          <w:rFonts w:cs="B Nazanin" w:hint="eastAsia"/>
          <w:rtl/>
        </w:rPr>
        <w:t>ه‌ها</w:t>
      </w:r>
      <w:r w:rsidRPr="00D83DF4">
        <w:rPr>
          <w:rFonts w:cs="B Nazanin"/>
          <w:rtl/>
        </w:rPr>
        <w:t xml:space="preserve"> درباره جنبه فضا</w:t>
      </w:r>
      <w:r w:rsidRPr="00D83DF4">
        <w:rPr>
          <w:rFonts w:cs="B Nazanin" w:hint="cs"/>
          <w:rtl/>
        </w:rPr>
        <w:t>ی</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مؤثر تعامل اجتماع</w:t>
      </w:r>
      <w:r w:rsidRPr="00D83DF4">
        <w:rPr>
          <w:rFonts w:cs="B Nazanin" w:hint="cs"/>
          <w:rtl/>
        </w:rPr>
        <w:t>ی</w:t>
      </w:r>
      <w:r w:rsidRPr="00D83DF4">
        <w:rPr>
          <w:rFonts w:cs="B Nazanin"/>
          <w:rtl/>
        </w:rPr>
        <w:t xml:space="preserve"> و مشاهده، م</w:t>
      </w:r>
      <w:r w:rsidRPr="00D83DF4">
        <w:rPr>
          <w:rFonts w:cs="B Nazanin" w:hint="cs"/>
          <w:rtl/>
        </w:rPr>
        <w:t>ی‌</w:t>
      </w:r>
      <w:r w:rsidRPr="00D83DF4">
        <w:rPr>
          <w:rFonts w:cs="B Nazanin" w:hint="eastAsia"/>
          <w:rtl/>
        </w:rPr>
        <w:t>تواند</w:t>
      </w:r>
      <w:r w:rsidRPr="00D83DF4">
        <w:rPr>
          <w:rFonts w:cs="B Nazanin"/>
          <w:rtl/>
        </w:rPr>
        <w:t xml:space="preserve"> در فرآ</w:t>
      </w:r>
      <w:r w:rsidRPr="00D83DF4">
        <w:rPr>
          <w:rFonts w:cs="B Nazanin" w:hint="cs"/>
          <w:rtl/>
        </w:rPr>
        <w:t>ی</w:t>
      </w:r>
      <w:r w:rsidRPr="00D83DF4">
        <w:rPr>
          <w:rFonts w:cs="B Nazanin" w:hint="eastAsia"/>
          <w:rtl/>
        </w:rPr>
        <w:t>ند</w:t>
      </w:r>
      <w:r w:rsidRPr="00D83DF4">
        <w:rPr>
          <w:rFonts w:cs="B Nazanin"/>
          <w:rtl/>
        </w:rPr>
        <w:t xml:space="preserve"> طراح</w:t>
      </w:r>
      <w:r w:rsidRPr="00D83DF4">
        <w:rPr>
          <w:rFonts w:cs="B Nazanin" w:hint="cs"/>
          <w:rtl/>
        </w:rPr>
        <w:t>ی</w:t>
      </w:r>
      <w:r w:rsidRPr="00D83DF4">
        <w:rPr>
          <w:rFonts w:cs="B Nazanin"/>
          <w:rtl/>
        </w:rPr>
        <w:t xml:space="preserve"> مدارس پاسخ‌ده</w:t>
      </w:r>
      <w:r w:rsidRPr="00D83DF4">
        <w:rPr>
          <w:rFonts w:cs="B Nazanin" w:hint="cs"/>
          <w:rtl/>
        </w:rPr>
        <w:t>ی</w:t>
      </w:r>
      <w:r w:rsidRPr="00D83DF4">
        <w:rPr>
          <w:rFonts w:cs="B Nazanin"/>
          <w:rtl/>
        </w:rPr>
        <w:t xml:space="preserve"> به ا</w:t>
      </w:r>
      <w:r w:rsidRPr="00D83DF4">
        <w:rPr>
          <w:rFonts w:cs="B Nazanin" w:hint="cs"/>
          <w:rtl/>
        </w:rPr>
        <w:t>ی</w:t>
      </w:r>
      <w:r w:rsidRPr="00D83DF4">
        <w:rPr>
          <w:rFonts w:cs="B Nazanin" w:hint="eastAsia"/>
          <w:rtl/>
        </w:rPr>
        <w:t>ن</w:t>
      </w:r>
      <w:r w:rsidRPr="00D83DF4">
        <w:rPr>
          <w:rFonts w:cs="B Nazanin"/>
          <w:rtl/>
        </w:rPr>
        <w:t xml:space="preserve"> نظر</w:t>
      </w:r>
      <w:r w:rsidRPr="00D83DF4">
        <w:rPr>
          <w:rFonts w:cs="B Nazanin" w:hint="cs"/>
          <w:rtl/>
        </w:rPr>
        <w:t>ی</w:t>
      </w:r>
      <w:r w:rsidRPr="00D83DF4">
        <w:rPr>
          <w:rFonts w:cs="B Nazanin" w:hint="eastAsia"/>
          <w:rtl/>
        </w:rPr>
        <w:t>ه</w:t>
      </w:r>
      <w:r w:rsidRPr="00D83DF4">
        <w:rPr>
          <w:rFonts w:cs="B Nazanin"/>
          <w:rtl/>
        </w:rPr>
        <w:t xml:space="preserve"> مورد توجه قرار گ</w:t>
      </w:r>
      <w:r w:rsidRPr="00D83DF4">
        <w:rPr>
          <w:rFonts w:cs="B Nazanin" w:hint="cs"/>
          <w:rtl/>
        </w:rPr>
        <w:t>ی</w:t>
      </w:r>
      <w:r w:rsidRPr="00D83DF4">
        <w:rPr>
          <w:rFonts w:cs="B Nazanin" w:hint="eastAsia"/>
          <w:rtl/>
        </w:rPr>
        <w:t>رد</w:t>
      </w:r>
      <w:r w:rsidRPr="00D83DF4">
        <w:rPr>
          <w:rFonts w:cs="B Nazanin"/>
          <w:rtl/>
        </w:rPr>
        <w:t xml:space="preserve"> (نگاه کن</w:t>
      </w:r>
      <w:r w:rsidRPr="00D83DF4">
        <w:rPr>
          <w:rFonts w:cs="B Nazanin" w:hint="cs"/>
          <w:rtl/>
        </w:rPr>
        <w:t>ی</w:t>
      </w:r>
      <w:r w:rsidRPr="00D83DF4">
        <w:rPr>
          <w:rFonts w:cs="B Nazanin" w:hint="eastAsia"/>
          <w:rtl/>
        </w:rPr>
        <w:t>د</w:t>
      </w:r>
      <w:r w:rsidRPr="00D83DF4">
        <w:rPr>
          <w:rFonts w:cs="B Nazanin"/>
          <w:rtl/>
        </w:rPr>
        <w:t xml:space="preserve"> به شکل 2، 3،4،5).</w:t>
      </w:r>
    </w:p>
    <w:p w14:paraId="4043D735" w14:textId="77777777" w:rsidR="0042470D" w:rsidRDefault="0042470D" w:rsidP="0042470D">
      <w:pPr>
        <w:pStyle w:val="a0"/>
        <w:rPr>
          <w:rtl/>
        </w:rPr>
      </w:pPr>
      <w:r w:rsidRPr="00D83DF4">
        <w:rPr>
          <w:rFonts w:hint="cs"/>
          <w:rtl/>
        </w:rPr>
        <w:t xml:space="preserve">برای آنکه مسئولیت </w:t>
      </w:r>
      <w:proofErr w:type="spellStart"/>
      <w:r w:rsidRPr="00D83DF4">
        <w:rPr>
          <w:rFonts w:hint="cs"/>
          <w:rtl/>
        </w:rPr>
        <w:t>مدیرآموزشی</w:t>
      </w:r>
      <w:proofErr w:type="spellEnd"/>
      <w:r w:rsidRPr="00D83DF4">
        <w:rPr>
          <w:rFonts w:hint="cs"/>
          <w:rtl/>
        </w:rPr>
        <w:t xml:space="preserve"> را بدانیم باید به این سوال پاسخ دهیم که مقصد مدیریت آموزشی در عمل کجاست؟ سوالی که پاسخ به آن چندان ساده نیست و برای درک مقصد مدیریت آموزشی باید به رابطۀ آن با نظام آموزشی توجه کنیم. </w:t>
      </w:r>
      <w:proofErr w:type="spellStart"/>
      <w:r w:rsidRPr="00D83DF4">
        <w:rPr>
          <w:rFonts w:hint="cs"/>
          <w:rtl/>
        </w:rPr>
        <w:t>پیش‌فرض</w:t>
      </w:r>
      <w:proofErr w:type="spellEnd"/>
      <w:r w:rsidRPr="00D83DF4">
        <w:rPr>
          <w:rFonts w:hint="cs"/>
          <w:rtl/>
        </w:rPr>
        <w:t xml:space="preserve"> این است که مدیریت آموزشی </w:t>
      </w:r>
      <w:proofErr w:type="spellStart"/>
      <w:r w:rsidRPr="00D83DF4">
        <w:rPr>
          <w:rFonts w:hint="cs"/>
          <w:rtl/>
        </w:rPr>
        <w:t>اثربخش</w:t>
      </w:r>
      <w:proofErr w:type="spellEnd"/>
      <w:r w:rsidRPr="00D83DF4">
        <w:rPr>
          <w:rFonts w:hint="cs"/>
          <w:rtl/>
        </w:rPr>
        <w:t xml:space="preserve">، ضامن نظام آموزشی </w:t>
      </w:r>
      <w:proofErr w:type="spellStart"/>
      <w:r w:rsidRPr="00D83DF4">
        <w:rPr>
          <w:rFonts w:hint="cs"/>
          <w:rtl/>
        </w:rPr>
        <w:t>کارامد</w:t>
      </w:r>
      <w:proofErr w:type="spellEnd"/>
      <w:r w:rsidRPr="00D83DF4">
        <w:rPr>
          <w:rFonts w:hint="cs"/>
          <w:rtl/>
        </w:rPr>
        <w:t xml:space="preserve"> است. اثربخشی مدیریت آموزشی به کیفیت تدبیر جریان </w:t>
      </w:r>
      <w:proofErr w:type="spellStart"/>
      <w:r w:rsidRPr="00D83DF4">
        <w:rPr>
          <w:rFonts w:hint="cs"/>
          <w:rtl/>
        </w:rPr>
        <w:t>یاددهی</w:t>
      </w:r>
      <w:proofErr w:type="spellEnd"/>
      <w:r w:rsidRPr="00D83DF4">
        <w:rPr>
          <w:rFonts w:hint="cs"/>
          <w:rtl/>
        </w:rPr>
        <w:t xml:space="preserve">-یادگیری بستگی دارد. تدبیر جریان </w:t>
      </w:r>
      <w:proofErr w:type="spellStart"/>
      <w:r w:rsidRPr="00D83DF4">
        <w:rPr>
          <w:rFonts w:hint="cs"/>
          <w:rtl/>
        </w:rPr>
        <w:t>یاددهی</w:t>
      </w:r>
      <w:proofErr w:type="spellEnd"/>
      <w:r w:rsidRPr="00D83DF4">
        <w:rPr>
          <w:rFonts w:hint="cs"/>
          <w:rtl/>
        </w:rPr>
        <w:t xml:space="preserve">-یادگیری </w:t>
      </w:r>
      <w:proofErr w:type="spellStart"/>
      <w:r w:rsidRPr="00D83DF4">
        <w:rPr>
          <w:rFonts w:hint="cs"/>
          <w:rtl/>
        </w:rPr>
        <w:t>می‌تواند</w:t>
      </w:r>
      <w:proofErr w:type="spellEnd"/>
      <w:r w:rsidRPr="00D83DF4">
        <w:rPr>
          <w:rFonts w:hint="cs"/>
          <w:rtl/>
        </w:rPr>
        <w:t xml:space="preserve"> در محیط عملیاتی کوچک، برای مثال، در حد فضایی برای آموزش فراگیران در یک کلاس درس باشد، ضمن اینکه </w:t>
      </w:r>
      <w:proofErr w:type="spellStart"/>
      <w:r w:rsidRPr="00D83DF4">
        <w:rPr>
          <w:rFonts w:hint="cs"/>
          <w:rtl/>
        </w:rPr>
        <w:t>می‌تواند</w:t>
      </w:r>
      <w:proofErr w:type="spellEnd"/>
      <w:r w:rsidRPr="00D83DF4">
        <w:rPr>
          <w:rFonts w:hint="cs"/>
          <w:rtl/>
        </w:rPr>
        <w:t xml:space="preserve"> تا محیطی بزرگ و برای آموزش جمعیت بزرگی از فراگیران در موسسات کشور گسترش یابد. </w:t>
      </w:r>
      <w:proofErr w:type="spellStart"/>
      <w:r w:rsidRPr="00D83DF4">
        <w:rPr>
          <w:rFonts w:hint="cs"/>
          <w:rtl/>
        </w:rPr>
        <w:t>دامنۀ</w:t>
      </w:r>
      <w:proofErr w:type="spellEnd"/>
      <w:r w:rsidRPr="00D83DF4">
        <w:rPr>
          <w:rFonts w:hint="cs"/>
          <w:rtl/>
        </w:rPr>
        <w:t xml:space="preserve"> حضور و اثربخشی مدیر آموزشی در محیط اول در حد مداخله در عملکرد معلم یا فراگیر و در محیط دوم تا سطح وزیر آموزش و پرورش</w:t>
      </w:r>
      <w:r w:rsidRPr="00351C74">
        <w:rPr>
          <w:rFonts w:hint="cs"/>
          <w:color w:val="FF0000"/>
          <w:rtl/>
        </w:rPr>
        <w:t xml:space="preserve"> </w:t>
      </w:r>
      <w:r w:rsidRPr="00D83DF4">
        <w:rPr>
          <w:rFonts w:hint="cs"/>
          <w:rtl/>
        </w:rPr>
        <w:t xml:space="preserve">یا وزیر علوم بزرگ </w:t>
      </w:r>
      <w:proofErr w:type="spellStart"/>
      <w:r w:rsidRPr="00D83DF4">
        <w:rPr>
          <w:rFonts w:hint="cs"/>
          <w:rtl/>
        </w:rPr>
        <w:t>می‌شود</w:t>
      </w:r>
      <w:proofErr w:type="spellEnd"/>
      <w:r w:rsidRPr="00D83DF4">
        <w:rPr>
          <w:rFonts w:hint="cs"/>
          <w:rtl/>
        </w:rPr>
        <w:t xml:space="preserve"> (</w:t>
      </w:r>
      <w:proofErr w:type="spellStart"/>
      <w:r w:rsidRPr="00D83DF4">
        <w:rPr>
          <w:rFonts w:hint="cs"/>
          <w:rtl/>
        </w:rPr>
        <w:t>آهنچیان</w:t>
      </w:r>
      <w:proofErr w:type="spellEnd"/>
      <w:r w:rsidRPr="00D83DF4">
        <w:rPr>
          <w:rFonts w:hint="cs"/>
          <w:rtl/>
        </w:rPr>
        <w:t>، 1398).</w:t>
      </w:r>
    </w:p>
    <w:p w14:paraId="263A30C7" w14:textId="77777777" w:rsidR="00981EA7" w:rsidRDefault="00981EA7">
      <w:pPr>
        <w:rPr>
          <w:rtl/>
        </w:rPr>
      </w:pPr>
    </w:p>
    <w:sectPr w:rsidR="00981EA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Fariba" w:date="2023-07-02T05:34:00Z" w:initials="h">
    <w:p w14:paraId="4E959080" w14:textId="77777777" w:rsidR="007E22F3" w:rsidRDefault="007E22F3" w:rsidP="007E22F3">
      <w:pPr>
        <w:pStyle w:val="CommentText"/>
      </w:pPr>
      <w:r>
        <w:rPr>
          <w:rStyle w:val="CommentReference"/>
        </w:rPr>
        <w:annotationRef/>
      </w:r>
      <w:r>
        <w:rPr>
          <w:rFonts w:hint="cs"/>
          <w:rtl/>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9590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959080" w16cid:durableId="284BE0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AA8C4" w14:textId="77777777" w:rsidR="005A12BD" w:rsidRDefault="005A12BD" w:rsidP="00C65245">
      <w:pPr>
        <w:spacing w:after="0" w:line="240" w:lineRule="auto"/>
      </w:pPr>
      <w:r>
        <w:separator/>
      </w:r>
    </w:p>
  </w:endnote>
  <w:endnote w:type="continuationSeparator" w:id="0">
    <w:p w14:paraId="027D9777" w14:textId="77777777" w:rsidR="005A12BD" w:rsidRDefault="005A12BD" w:rsidP="00C65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RNazanin">
    <w:panose1 w:val="02000506000000020002"/>
    <w:charset w:val="00"/>
    <w:family w:val="auto"/>
    <w:pitch w:val="variable"/>
    <w:sig w:usb0="21002A87" w:usb1="00000000" w:usb2="00000000" w:usb3="00000000" w:csb0="000101FF" w:csb1="00000000"/>
  </w:font>
  <w:font w:name="Zar">
    <w:panose1 w:val="02000500000000000000"/>
    <w:charset w:val="00"/>
    <w:family w:val="auto"/>
    <w:pitch w:val="variable"/>
    <w:sig w:usb0="800020A7" w:usb1="D000004A" w:usb2="00000008" w:usb3="00000000" w:csb0="0000005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A4997" w14:textId="77777777" w:rsidR="005A12BD" w:rsidRDefault="005A12BD" w:rsidP="00C65245">
      <w:pPr>
        <w:spacing w:after="0" w:line="240" w:lineRule="auto"/>
      </w:pPr>
      <w:r>
        <w:separator/>
      </w:r>
    </w:p>
  </w:footnote>
  <w:footnote w:type="continuationSeparator" w:id="0">
    <w:p w14:paraId="2FAE7532" w14:textId="77777777" w:rsidR="005A12BD" w:rsidRDefault="005A12BD" w:rsidP="00C65245">
      <w:pPr>
        <w:spacing w:after="0" w:line="240" w:lineRule="auto"/>
      </w:pPr>
      <w:r>
        <w:continuationSeparator/>
      </w:r>
    </w:p>
  </w:footnote>
  <w:footnote w:id="1">
    <w:p w14:paraId="01D98A28" w14:textId="77777777" w:rsidR="00C65245" w:rsidRDefault="00C65245" w:rsidP="00C65245">
      <w:pPr>
        <w:pStyle w:val="FootnoteText"/>
        <w:bidi w:val="0"/>
      </w:pPr>
      <w:r>
        <w:rPr>
          <w:rStyle w:val="FootnoteReference"/>
        </w:rPr>
        <w:footnoteRef/>
      </w:r>
      <w:r>
        <w:rPr>
          <w:rtl/>
        </w:rPr>
        <w:t xml:space="preserve"> </w:t>
      </w:r>
      <w:r>
        <w:t>efficiency</w:t>
      </w:r>
    </w:p>
  </w:footnote>
  <w:footnote w:id="2">
    <w:p w14:paraId="1195D390" w14:textId="77777777" w:rsidR="00C65245" w:rsidRDefault="00C65245" w:rsidP="00C65245">
      <w:pPr>
        <w:pStyle w:val="FootnoteText"/>
        <w:bidi w:val="0"/>
      </w:pPr>
      <w:r>
        <w:rPr>
          <w:rStyle w:val="FootnoteReference"/>
        </w:rPr>
        <w:footnoteRef/>
      </w:r>
      <w:r>
        <w:rPr>
          <w:rtl/>
        </w:rPr>
        <w:t xml:space="preserve"> </w:t>
      </w:r>
      <w:r>
        <w:t>effectiveness</w:t>
      </w:r>
    </w:p>
  </w:footnote>
  <w:footnote w:id="3">
    <w:p w14:paraId="5C03DF73" w14:textId="77777777" w:rsidR="00B1268B" w:rsidRDefault="00B1268B" w:rsidP="00B1268B">
      <w:pPr>
        <w:pStyle w:val="FootnoteText"/>
        <w:bidi w:val="0"/>
      </w:pPr>
      <w:r>
        <w:rPr>
          <w:rStyle w:val="FootnoteReference"/>
        </w:rPr>
        <w:footnoteRef/>
      </w:r>
      <w:r>
        <w:rPr>
          <w:rtl/>
        </w:rPr>
        <w:t xml:space="preserve"> </w:t>
      </w:r>
      <w:r>
        <w:t>McMurray</w:t>
      </w:r>
    </w:p>
  </w:footnote>
  <w:footnote w:id="4">
    <w:p w14:paraId="47FFF19B" w14:textId="77777777" w:rsidR="00294E4E" w:rsidRDefault="00294E4E" w:rsidP="00294E4E">
      <w:pPr>
        <w:pStyle w:val="FootnoteText"/>
        <w:bidi w:val="0"/>
      </w:pPr>
      <w:r>
        <w:rPr>
          <w:rStyle w:val="FootnoteReference"/>
        </w:rPr>
        <w:footnoteRef/>
      </w:r>
      <w:r>
        <w:t xml:space="preserve"> O’Sullivan </w:t>
      </w:r>
    </w:p>
  </w:footnote>
  <w:footnote w:id="5">
    <w:p w14:paraId="40E4B395" w14:textId="77777777" w:rsidR="00294E4E" w:rsidRPr="00690412" w:rsidRDefault="00294E4E" w:rsidP="00294E4E">
      <w:pPr>
        <w:pStyle w:val="FootnoteText"/>
        <w:bidi w:val="0"/>
        <w:rPr>
          <w:rFonts w:asciiTheme="majorBidi" w:hAnsiTheme="majorBidi" w:cstheme="majorBidi"/>
        </w:rPr>
      </w:pPr>
      <w:r w:rsidRPr="00690412">
        <w:rPr>
          <w:rStyle w:val="FootnoteReference"/>
          <w:rFonts w:asciiTheme="majorBidi" w:hAnsiTheme="majorBidi" w:cstheme="majorBidi"/>
        </w:rPr>
        <w:footnoteRef/>
      </w:r>
      <w:r w:rsidRPr="00690412">
        <w:rPr>
          <w:rFonts w:asciiTheme="majorBidi" w:hAnsiTheme="majorBidi" w:cstheme="majorBidi"/>
        </w:rPr>
        <w:t xml:space="preserve"> Brookfield </w:t>
      </w:r>
    </w:p>
  </w:footnote>
  <w:footnote w:id="6">
    <w:p w14:paraId="7C10822E" w14:textId="77777777" w:rsidR="00EE506B" w:rsidRDefault="00EE506B" w:rsidP="00EE506B">
      <w:pPr>
        <w:pStyle w:val="FootnoteText"/>
        <w:bidi w:val="0"/>
        <w:ind w:hanging="90"/>
      </w:pPr>
      <w:r>
        <w:rPr>
          <w:rStyle w:val="FootnoteReference"/>
        </w:rPr>
        <w:footnoteRef/>
      </w:r>
      <w:r>
        <w:rPr>
          <w:rtl/>
        </w:rPr>
        <w:t xml:space="preserve"> </w:t>
      </w:r>
      <w:r>
        <w:t xml:space="preserve">rationalism </w:t>
      </w:r>
    </w:p>
  </w:footnote>
  <w:footnote w:id="7">
    <w:p w14:paraId="205F1793" w14:textId="77777777" w:rsidR="00EE506B" w:rsidRDefault="00EE506B" w:rsidP="00EE506B">
      <w:pPr>
        <w:pStyle w:val="FootnoteText"/>
        <w:bidi w:val="0"/>
        <w:ind w:hanging="90"/>
      </w:pPr>
      <w:r>
        <w:rPr>
          <w:rStyle w:val="FootnoteReference"/>
        </w:rPr>
        <w:footnoteRef/>
      </w:r>
      <w:r>
        <w:rPr>
          <w:rtl/>
        </w:rPr>
        <w:t xml:space="preserve"> </w:t>
      </w:r>
      <w:r>
        <w:t>experimentalism</w:t>
      </w:r>
    </w:p>
  </w:footnote>
  <w:footnote w:id="8">
    <w:p w14:paraId="7B1820F7" w14:textId="77777777" w:rsidR="00EE506B" w:rsidRDefault="00EE506B" w:rsidP="00EE506B">
      <w:pPr>
        <w:pStyle w:val="FootnoteText"/>
        <w:bidi w:val="0"/>
        <w:ind w:hanging="90"/>
      </w:pPr>
      <w:r>
        <w:rPr>
          <w:rStyle w:val="FootnoteReference"/>
        </w:rPr>
        <w:footnoteRef/>
      </w:r>
      <w:r>
        <w:rPr>
          <w:rtl/>
        </w:rPr>
        <w:t xml:space="preserve"> </w:t>
      </w:r>
      <w:r>
        <w:t>associative learning</w:t>
      </w:r>
    </w:p>
  </w:footnote>
  <w:footnote w:id="9">
    <w:p w14:paraId="67B59745" w14:textId="77777777" w:rsidR="00EE506B" w:rsidRDefault="00EE506B" w:rsidP="00EE506B">
      <w:pPr>
        <w:pStyle w:val="FootnoteText"/>
        <w:bidi w:val="0"/>
      </w:pPr>
      <w:r>
        <w:rPr>
          <w:rStyle w:val="FootnoteReference"/>
        </w:rPr>
        <w:footnoteRef/>
      </w:r>
      <w:r>
        <w:rPr>
          <w:rtl/>
        </w:rPr>
        <w:t xml:space="preserve"> </w:t>
      </w:r>
      <w:r>
        <w:t>Jonhn Lock</w:t>
      </w:r>
    </w:p>
  </w:footnote>
  <w:footnote w:id="10">
    <w:p w14:paraId="2F867510" w14:textId="77777777" w:rsidR="00947E0D" w:rsidRDefault="00947E0D" w:rsidP="00947E0D">
      <w:pPr>
        <w:pStyle w:val="FootnoteText"/>
        <w:bidi w:val="0"/>
      </w:pPr>
      <w:r>
        <w:rPr>
          <w:rStyle w:val="FootnoteReference"/>
        </w:rPr>
        <w:footnoteRef/>
      </w:r>
      <w:r>
        <w:rPr>
          <w:rtl/>
        </w:rPr>
        <w:t xml:space="preserve"> </w:t>
      </w:r>
      <w:r>
        <w:t>John Dewey</w:t>
      </w:r>
    </w:p>
  </w:footnote>
  <w:footnote w:id="11">
    <w:p w14:paraId="5445BDF5" w14:textId="77777777" w:rsidR="00947E0D" w:rsidRDefault="00947E0D" w:rsidP="00947E0D">
      <w:pPr>
        <w:pStyle w:val="FootnoteText"/>
        <w:bidi w:val="0"/>
      </w:pPr>
      <w:r>
        <w:rPr>
          <w:rStyle w:val="FootnoteReference"/>
        </w:rPr>
        <w:footnoteRef/>
      </w:r>
      <w:r>
        <w:rPr>
          <w:rtl/>
        </w:rPr>
        <w:t xml:space="preserve"> </w:t>
      </w:r>
      <w:r>
        <w:t>James Angell</w:t>
      </w:r>
    </w:p>
  </w:footnote>
  <w:footnote w:id="12">
    <w:p w14:paraId="29AD2BBD" w14:textId="77777777" w:rsidR="00B674D7" w:rsidRDefault="00B674D7" w:rsidP="00B674D7">
      <w:pPr>
        <w:pStyle w:val="FootnoteText"/>
        <w:bidi w:val="0"/>
      </w:pPr>
      <w:r>
        <w:rPr>
          <w:rStyle w:val="FootnoteReference"/>
        </w:rPr>
        <w:footnoteRef/>
      </w:r>
      <w:r>
        <w:rPr>
          <w:rtl/>
        </w:rPr>
        <w:t xml:space="preserve"> </w:t>
      </w:r>
      <w:r>
        <w:rPr>
          <w:rFonts w:ascii="Segoe UI" w:hAnsi="Segoe UI" w:cs="Segoe UI"/>
          <w:color w:val="202122"/>
          <w:sz w:val="21"/>
          <w:szCs w:val="21"/>
          <w:shd w:val="clear" w:color="auto" w:fill="FFFFFF"/>
        </w:rPr>
        <w:t>Jean-Jacques Rousseau</w:t>
      </w:r>
    </w:p>
  </w:footnote>
  <w:footnote w:id="13">
    <w:p w14:paraId="7373BCD0" w14:textId="77777777" w:rsidR="00B674D7" w:rsidRDefault="00B674D7" w:rsidP="00B674D7">
      <w:pPr>
        <w:pStyle w:val="FootnoteText"/>
        <w:bidi w:val="0"/>
      </w:pPr>
      <w:r>
        <w:rPr>
          <w:rStyle w:val="FootnoteReference"/>
        </w:rPr>
        <w:footnoteRef/>
      </w:r>
      <w:r>
        <w:rPr>
          <w:rtl/>
        </w:rPr>
        <w:t xml:space="preserve"> </w:t>
      </w:r>
      <w:r>
        <w:t xml:space="preserve">Froble </w:t>
      </w:r>
    </w:p>
  </w:footnote>
  <w:footnote w:id="14">
    <w:p w14:paraId="14081C46" w14:textId="77777777" w:rsidR="003338B4" w:rsidRDefault="003338B4" w:rsidP="003338B4">
      <w:pPr>
        <w:pStyle w:val="FootnoteText"/>
        <w:bidi w:val="0"/>
      </w:pPr>
      <w:r>
        <w:rPr>
          <w:rStyle w:val="FootnoteReference"/>
        </w:rPr>
        <w:footnoteRef/>
      </w:r>
      <w:r>
        <w:rPr>
          <w:rtl/>
        </w:rPr>
        <w:t xml:space="preserve"> </w:t>
      </w:r>
      <w:r>
        <w:t xml:space="preserve">Wiesberg </w:t>
      </w:r>
    </w:p>
  </w:footnote>
  <w:footnote w:id="15">
    <w:p w14:paraId="6DF3859C" w14:textId="77777777" w:rsidR="00F45050" w:rsidRPr="00690412" w:rsidRDefault="00F45050" w:rsidP="00F45050">
      <w:pPr>
        <w:pStyle w:val="FootnoteText"/>
        <w:bidi w:val="0"/>
        <w:rPr>
          <w:rFonts w:asciiTheme="majorBidi" w:hAnsiTheme="majorBidi" w:cstheme="majorBidi"/>
        </w:rPr>
      </w:pPr>
      <w:r w:rsidRPr="00690412">
        <w:rPr>
          <w:rStyle w:val="FootnoteReference"/>
          <w:rFonts w:asciiTheme="majorBidi" w:hAnsiTheme="majorBidi" w:cstheme="majorBidi"/>
        </w:rPr>
        <w:footnoteRef/>
      </w:r>
      <w:r w:rsidRPr="00690412">
        <w:rPr>
          <w:rFonts w:asciiTheme="majorBidi" w:hAnsiTheme="majorBidi" w:cstheme="majorBidi"/>
        </w:rPr>
        <w:t xml:space="preserve"> Unicef </w:t>
      </w:r>
    </w:p>
  </w:footnote>
  <w:footnote w:id="16">
    <w:p w14:paraId="325990AF" w14:textId="77777777" w:rsidR="00F45050" w:rsidRPr="00690412" w:rsidRDefault="00F45050" w:rsidP="00F45050">
      <w:pPr>
        <w:pStyle w:val="FootnoteText"/>
        <w:bidi w:val="0"/>
        <w:rPr>
          <w:rFonts w:asciiTheme="majorBidi" w:hAnsiTheme="majorBidi" w:cstheme="majorBidi"/>
        </w:rPr>
      </w:pPr>
      <w:r w:rsidRPr="00690412">
        <w:rPr>
          <w:rStyle w:val="FootnoteReference"/>
          <w:rFonts w:asciiTheme="majorBidi" w:hAnsiTheme="majorBidi" w:cstheme="majorBidi"/>
        </w:rPr>
        <w:footnoteRef/>
      </w:r>
      <w:r w:rsidRPr="00690412">
        <w:rPr>
          <w:rFonts w:asciiTheme="majorBidi" w:hAnsiTheme="majorBidi" w:cstheme="majorBidi"/>
        </w:rPr>
        <w:t xml:space="preserve"> Child friendly schools</w:t>
      </w:r>
    </w:p>
  </w:footnote>
  <w:footnote w:id="17">
    <w:p w14:paraId="31104957" w14:textId="77777777" w:rsidR="00F45050" w:rsidRPr="00690412" w:rsidRDefault="00F45050" w:rsidP="00F45050">
      <w:pPr>
        <w:pStyle w:val="FootnoteText"/>
        <w:bidi w:val="0"/>
        <w:rPr>
          <w:rFonts w:asciiTheme="majorBidi" w:hAnsiTheme="majorBidi" w:cstheme="majorBidi"/>
        </w:rPr>
      </w:pPr>
      <w:r w:rsidRPr="00690412">
        <w:rPr>
          <w:rStyle w:val="FootnoteReference"/>
          <w:rFonts w:asciiTheme="majorBidi" w:hAnsiTheme="majorBidi" w:cstheme="majorBidi"/>
        </w:rPr>
        <w:footnoteRef/>
      </w:r>
      <w:r w:rsidRPr="00690412">
        <w:rPr>
          <w:rFonts w:asciiTheme="majorBidi" w:hAnsiTheme="majorBidi" w:cstheme="majorBidi"/>
        </w:rPr>
        <w:t xml:space="preserve"> Salford center for research</w:t>
      </w:r>
      <w:r>
        <w:rPr>
          <w:rFonts w:asciiTheme="majorBidi" w:hAnsiTheme="majorBidi" w:cstheme="majorBidi" w:hint="cs"/>
          <w:rtl/>
        </w:rPr>
        <w:t xml:space="preserve"> </w:t>
      </w:r>
      <w:r w:rsidRPr="00690412">
        <w:rPr>
          <w:rFonts w:asciiTheme="majorBidi" w:hAnsiTheme="majorBidi" w:cstheme="majorBidi"/>
        </w:rPr>
        <w:t>and innovation in the built and human enviroment</w:t>
      </w:r>
    </w:p>
  </w:footnote>
  <w:footnote w:id="18">
    <w:p w14:paraId="58DA582F" w14:textId="77777777" w:rsidR="00F45050" w:rsidRPr="00690412" w:rsidRDefault="00F45050" w:rsidP="00F45050">
      <w:pPr>
        <w:pStyle w:val="FootnoteText"/>
        <w:bidi w:val="0"/>
        <w:rPr>
          <w:rFonts w:asciiTheme="majorBidi" w:hAnsiTheme="majorBidi" w:cstheme="majorBidi"/>
        </w:rPr>
      </w:pPr>
      <w:r w:rsidRPr="00690412">
        <w:rPr>
          <w:rStyle w:val="FootnoteReference"/>
          <w:rFonts w:asciiTheme="majorBidi" w:hAnsiTheme="majorBidi" w:cstheme="majorBidi"/>
        </w:rPr>
        <w:footnoteRef/>
      </w:r>
      <w:r w:rsidRPr="00690412">
        <w:rPr>
          <w:rFonts w:asciiTheme="majorBidi" w:hAnsiTheme="majorBidi" w:cstheme="majorBidi"/>
        </w:rPr>
        <w:t xml:space="preserve"> UNESCO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67A0"/>
    <w:multiLevelType w:val="hybridMultilevel"/>
    <w:tmpl w:val="EC12ECBC"/>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E8147E"/>
    <w:multiLevelType w:val="hybridMultilevel"/>
    <w:tmpl w:val="3BEE6982"/>
    <w:lvl w:ilvl="0" w:tplc="DC9CD01C">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2" w15:restartNumberingAfterBreak="0">
    <w:nsid w:val="392870CF"/>
    <w:multiLevelType w:val="hybridMultilevel"/>
    <w:tmpl w:val="C2A6D8F8"/>
    <w:lvl w:ilvl="0" w:tplc="A4643070">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B006E3"/>
    <w:multiLevelType w:val="hybridMultilevel"/>
    <w:tmpl w:val="32F41372"/>
    <w:lvl w:ilvl="0" w:tplc="26B20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1A65769"/>
    <w:multiLevelType w:val="hybridMultilevel"/>
    <w:tmpl w:val="F1DADC94"/>
    <w:lvl w:ilvl="0" w:tplc="567A1C5A">
      <w:start w:val="1"/>
      <w:numFmt w:val="bullet"/>
      <w:lvlText w:val="-"/>
      <w:lvlJc w:val="left"/>
      <w:pPr>
        <w:ind w:left="648" w:hanging="360"/>
      </w:pPr>
      <w:rPr>
        <w:rFonts w:ascii="IRNazanin" w:eastAsiaTheme="minorHAnsi" w:hAnsi="IRNazanin" w:cs="IRNazanin" w:hint="default"/>
        <w:color w:val="auto"/>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16cid:durableId="1908153310">
    <w:abstractNumId w:val="0"/>
  </w:num>
  <w:num w:numId="2" w16cid:durableId="1008482613">
    <w:abstractNumId w:val="4"/>
  </w:num>
  <w:num w:numId="3" w16cid:durableId="1110706010">
    <w:abstractNumId w:val="1"/>
  </w:num>
  <w:num w:numId="4" w16cid:durableId="847332252">
    <w:abstractNumId w:val="3"/>
  </w:num>
  <w:num w:numId="5" w16cid:durableId="101079429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riba">
    <w15:presenceInfo w15:providerId="Windows Live" w15:userId="1416b2150df6b6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45"/>
    <w:rsid w:val="000A56DB"/>
    <w:rsid w:val="00147B2A"/>
    <w:rsid w:val="002069D3"/>
    <w:rsid w:val="0021655A"/>
    <w:rsid w:val="00243122"/>
    <w:rsid w:val="002572EA"/>
    <w:rsid w:val="00265F65"/>
    <w:rsid w:val="00294E4E"/>
    <w:rsid w:val="002B686C"/>
    <w:rsid w:val="00303717"/>
    <w:rsid w:val="0030782D"/>
    <w:rsid w:val="00317506"/>
    <w:rsid w:val="003269C4"/>
    <w:rsid w:val="003338B4"/>
    <w:rsid w:val="003A7E48"/>
    <w:rsid w:val="004213D4"/>
    <w:rsid w:val="0042470D"/>
    <w:rsid w:val="004D1A56"/>
    <w:rsid w:val="004D50EA"/>
    <w:rsid w:val="0052683C"/>
    <w:rsid w:val="00526F3D"/>
    <w:rsid w:val="005271AC"/>
    <w:rsid w:val="00587D1F"/>
    <w:rsid w:val="005A12BD"/>
    <w:rsid w:val="005E6C73"/>
    <w:rsid w:val="00666C53"/>
    <w:rsid w:val="00736DD4"/>
    <w:rsid w:val="00740F64"/>
    <w:rsid w:val="00750132"/>
    <w:rsid w:val="007E22F3"/>
    <w:rsid w:val="00850A2F"/>
    <w:rsid w:val="00867A95"/>
    <w:rsid w:val="00947E0D"/>
    <w:rsid w:val="00981EA7"/>
    <w:rsid w:val="009A4485"/>
    <w:rsid w:val="009A51CB"/>
    <w:rsid w:val="00A02707"/>
    <w:rsid w:val="00A22BD1"/>
    <w:rsid w:val="00AA1D1C"/>
    <w:rsid w:val="00B1268B"/>
    <w:rsid w:val="00B43C98"/>
    <w:rsid w:val="00B612D1"/>
    <w:rsid w:val="00B674D7"/>
    <w:rsid w:val="00C65245"/>
    <w:rsid w:val="00CE1899"/>
    <w:rsid w:val="00CE46B0"/>
    <w:rsid w:val="00D86D8C"/>
    <w:rsid w:val="00D901C5"/>
    <w:rsid w:val="00DE32CA"/>
    <w:rsid w:val="00E145CA"/>
    <w:rsid w:val="00E81347"/>
    <w:rsid w:val="00EE506B"/>
    <w:rsid w:val="00F26E56"/>
    <w:rsid w:val="00F45050"/>
    <w:rsid w:val="00FF37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659E1"/>
  <w15:docId w15:val="{84AE5C25-041F-4164-967D-77C9B8448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RNazanin" w:eastAsiaTheme="minorHAnsi" w:hAnsi="IRNazanin" w:cs="IRNazani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245"/>
    <w:pPr>
      <w:bidi/>
      <w:spacing w:line="276" w:lineRule="auto"/>
      <w:ind w:firstLine="288"/>
      <w:contextualSpacing/>
      <w:jc w:val="both"/>
    </w:pPr>
    <w:rPr>
      <w:rFonts w:asciiTheme="minorHAnsi" w:hAnsiTheme="minorHAnsi"/>
      <w:noProof/>
      <w:kern w:val="0"/>
      <w:sz w:val="28"/>
      <w:szCs w:val="28"/>
      <w:lang w:bidi="fa-I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زیرعنوان"/>
    <w:basedOn w:val="Normal"/>
    <w:next w:val="Normal"/>
    <w:link w:val="SubtitleChar"/>
    <w:autoRedefine/>
    <w:uiPriority w:val="11"/>
    <w:qFormat/>
    <w:rsid w:val="000A56DB"/>
    <w:pPr>
      <w:numPr>
        <w:ilvl w:val="1"/>
      </w:numPr>
      <w:spacing w:after="0"/>
      <w:ind w:firstLine="288"/>
    </w:pPr>
    <w:rPr>
      <w:rFonts w:eastAsiaTheme="minorEastAsia"/>
      <w:bCs/>
    </w:rPr>
  </w:style>
  <w:style w:type="character" w:customStyle="1" w:styleId="SubtitleChar">
    <w:name w:val="Subtitle Char"/>
    <w:aliases w:val="زیرعنوان Char"/>
    <w:basedOn w:val="DefaultParagraphFont"/>
    <w:link w:val="Subtitle"/>
    <w:uiPriority w:val="11"/>
    <w:rsid w:val="000A56DB"/>
    <w:rPr>
      <w:rFonts w:ascii="IRNazanin" w:eastAsiaTheme="minorEastAsia" w:hAnsi="IRNazanin"/>
      <w:bCs/>
      <w:noProof/>
      <w:szCs w:val="28"/>
      <w:lang w:bidi="fa-IR"/>
    </w:rPr>
  </w:style>
  <w:style w:type="paragraph" w:styleId="Title">
    <w:name w:val="Title"/>
    <w:aliases w:val="عنوان"/>
    <w:basedOn w:val="Normal"/>
    <w:next w:val="Normal"/>
    <w:link w:val="TitleChar"/>
    <w:autoRedefine/>
    <w:uiPriority w:val="10"/>
    <w:qFormat/>
    <w:rsid w:val="00CE1899"/>
    <w:pPr>
      <w:spacing w:after="0"/>
      <w:jc w:val="left"/>
    </w:pPr>
    <w:rPr>
      <w:rFonts w:eastAsiaTheme="majorEastAsia"/>
      <w:bCs/>
      <w:kern w:val="28"/>
      <w:sz w:val="32"/>
      <w:szCs w:val="32"/>
    </w:rPr>
  </w:style>
  <w:style w:type="character" w:customStyle="1" w:styleId="TitleChar">
    <w:name w:val="Title Char"/>
    <w:aliases w:val="عنوان Char"/>
    <w:basedOn w:val="DefaultParagraphFont"/>
    <w:link w:val="Title"/>
    <w:uiPriority w:val="10"/>
    <w:rsid w:val="00CE1899"/>
    <w:rPr>
      <w:rFonts w:eastAsiaTheme="majorEastAsia"/>
      <w:bCs/>
      <w:noProof/>
      <w:kern w:val="28"/>
      <w:sz w:val="32"/>
      <w:szCs w:val="32"/>
      <w:lang w:bidi="fa-IR"/>
    </w:rPr>
  </w:style>
  <w:style w:type="paragraph" w:customStyle="1" w:styleId="a">
    <w:name w:val="پاسخ"/>
    <w:basedOn w:val="NoSpacing"/>
    <w:next w:val="Normal"/>
    <w:link w:val="Char"/>
    <w:autoRedefine/>
    <w:qFormat/>
    <w:rsid w:val="002572EA"/>
    <w:pPr>
      <w:widowControl w:val="0"/>
      <w:shd w:val="clear" w:color="auto" w:fill="E7E6E6" w:themeFill="background2"/>
      <w:spacing w:before="120" w:after="120" w:line="240" w:lineRule="atLeast"/>
      <w:ind w:left="72" w:firstLine="288"/>
    </w:pPr>
  </w:style>
  <w:style w:type="character" w:customStyle="1" w:styleId="Char">
    <w:name w:val="پاسخ Char"/>
    <w:basedOn w:val="DefaultParagraphFont"/>
    <w:link w:val="a"/>
    <w:rsid w:val="002572EA"/>
    <w:rPr>
      <w:shd w:val="clear" w:color="auto" w:fill="E7E6E6" w:themeFill="background2"/>
    </w:rPr>
  </w:style>
  <w:style w:type="paragraph" w:styleId="NoSpacing">
    <w:name w:val="No Spacing"/>
    <w:uiPriority w:val="1"/>
    <w:qFormat/>
    <w:rsid w:val="002572EA"/>
    <w:pPr>
      <w:bidi/>
      <w:spacing w:after="0" w:line="240" w:lineRule="auto"/>
      <w:contextualSpacing/>
      <w:jc w:val="both"/>
    </w:pPr>
  </w:style>
  <w:style w:type="paragraph" w:styleId="FootnoteText">
    <w:name w:val="footnote text"/>
    <w:basedOn w:val="Normal"/>
    <w:link w:val="FootnoteTextChar"/>
    <w:uiPriority w:val="99"/>
    <w:semiHidden/>
    <w:unhideWhenUsed/>
    <w:rsid w:val="00C652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5245"/>
    <w:rPr>
      <w:rFonts w:asciiTheme="minorHAnsi" w:hAnsiTheme="minorHAnsi"/>
      <w:noProof/>
      <w:kern w:val="0"/>
      <w:sz w:val="20"/>
      <w:szCs w:val="20"/>
      <w:lang w:bidi="fa-IR"/>
      <w14:ligatures w14:val="none"/>
    </w:rPr>
  </w:style>
  <w:style w:type="character" w:styleId="FootnoteReference">
    <w:name w:val="footnote reference"/>
    <w:basedOn w:val="DefaultParagraphFont"/>
    <w:uiPriority w:val="99"/>
    <w:semiHidden/>
    <w:unhideWhenUsed/>
    <w:rsid w:val="00C65245"/>
    <w:rPr>
      <w:vertAlign w:val="superscript"/>
    </w:rPr>
  </w:style>
  <w:style w:type="character" w:styleId="CommentReference">
    <w:name w:val="annotation reference"/>
    <w:basedOn w:val="DefaultParagraphFont"/>
    <w:uiPriority w:val="99"/>
    <w:semiHidden/>
    <w:unhideWhenUsed/>
    <w:rsid w:val="00C65245"/>
    <w:rPr>
      <w:sz w:val="16"/>
      <w:szCs w:val="16"/>
    </w:rPr>
  </w:style>
  <w:style w:type="paragraph" w:styleId="CommentText">
    <w:name w:val="annotation text"/>
    <w:basedOn w:val="Normal"/>
    <w:link w:val="CommentTextChar"/>
    <w:uiPriority w:val="99"/>
    <w:semiHidden/>
    <w:unhideWhenUsed/>
    <w:rsid w:val="00C65245"/>
    <w:pPr>
      <w:spacing w:line="240" w:lineRule="auto"/>
    </w:pPr>
    <w:rPr>
      <w:sz w:val="20"/>
      <w:szCs w:val="20"/>
    </w:rPr>
  </w:style>
  <w:style w:type="character" w:customStyle="1" w:styleId="CommentTextChar">
    <w:name w:val="Comment Text Char"/>
    <w:basedOn w:val="DefaultParagraphFont"/>
    <w:link w:val="CommentText"/>
    <w:uiPriority w:val="99"/>
    <w:semiHidden/>
    <w:rsid w:val="00C65245"/>
    <w:rPr>
      <w:rFonts w:asciiTheme="minorHAnsi" w:hAnsiTheme="minorHAnsi"/>
      <w:noProof/>
      <w:kern w:val="0"/>
      <w:sz w:val="20"/>
      <w:szCs w:val="20"/>
      <w:lang w:bidi="fa-IR"/>
      <w14:ligatures w14:val="none"/>
    </w:rPr>
  </w:style>
  <w:style w:type="paragraph" w:customStyle="1" w:styleId="a0">
    <w:name w:val="بدنه"/>
    <w:basedOn w:val="Normal"/>
    <w:link w:val="Char0"/>
    <w:autoRedefine/>
    <w:qFormat/>
    <w:rsid w:val="00C65245"/>
    <w:pPr>
      <w:spacing w:after="0"/>
      <w:ind w:firstLine="270"/>
    </w:pPr>
    <w:rPr>
      <w:rFonts w:ascii="IRNazanin" w:hAnsi="IRNazanin"/>
      <w:noProof w:val="0"/>
      <w:color w:val="000000"/>
    </w:rPr>
  </w:style>
  <w:style w:type="character" w:customStyle="1" w:styleId="Char0">
    <w:name w:val="بدنه Char"/>
    <w:basedOn w:val="DefaultParagraphFont"/>
    <w:link w:val="a0"/>
    <w:rsid w:val="00C65245"/>
    <w:rPr>
      <w:color w:val="000000"/>
      <w:kern w:val="0"/>
      <w:sz w:val="28"/>
      <w:szCs w:val="28"/>
      <w:lang w:bidi="fa-IR"/>
      <w14:ligatures w14:val="none"/>
    </w:rPr>
  </w:style>
  <w:style w:type="paragraph" w:styleId="ListParagraph">
    <w:name w:val="List Paragraph"/>
    <w:basedOn w:val="Normal"/>
    <w:uiPriority w:val="34"/>
    <w:qFormat/>
    <w:rsid w:val="005271AC"/>
    <w:pPr>
      <w:spacing w:after="0" w:line="240" w:lineRule="auto"/>
      <w:ind w:left="720"/>
    </w:pPr>
    <w:rPr>
      <w:rFonts w:ascii="Times New Roman" w:eastAsia="Times New Roman" w:hAnsi="Times New Roman" w:cs="Zar"/>
      <w:sz w:val="20"/>
    </w:rPr>
  </w:style>
  <w:style w:type="table" w:styleId="TableGrid">
    <w:name w:val="Table Grid"/>
    <w:basedOn w:val="TableNormal"/>
    <w:uiPriority w:val="39"/>
    <w:rsid w:val="005271AC"/>
    <w:pPr>
      <w:spacing w:after="0" w:line="240" w:lineRule="auto"/>
    </w:pPr>
    <w:rPr>
      <w:rFonts w:asciiTheme="minorHAnsi" w:hAnsiTheme="minorHAnsi" w:cs="B Nazanin"/>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674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a.wikipedia.org/wiki/%D8%B2%DB%8C%D8%B3%D8%AA%E2%80%8C%D8%B4%D9%86%D8%A7%D8%B3%DB%8C" TargetMode="External"/><Relationship Id="rId13" Type="http://schemas.openxmlformats.org/officeDocument/2006/relationships/hyperlink" Target="https://fa.wikipedia.org/wiki/%D8%B0%D9%87%D9%86"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a.wikipedia.org/wiki/%D8%B1%D8%B4%D8%AF" TargetMode="Externa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wikipedia.org/wiki/%D8%A7%D9%86%D8%B7%D8%A8%D8%A7%D9%82"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yperlink" Target="https://fa.wikipedia.org/wiki/%D8%AA%D9%81%DA%A9%D8%B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a.wikipedia.org/wiki/%D9%BE%DA%98%D9%88%D9%87%D8%B4" TargetMode="Externa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ایر90</b:Tag>
    <b:SourceType>Book</b:SourceType>
    <b:Guid>{71DB7CE1-71E9-4B3F-9C77-BD8D33743218}</b:Guid>
    <b:Author>
      <b:Author>
        <b:NameList>
          <b:Person>
            <b:Last>مبانی تحویل بنیادین</b:Last>
            <b:First>درنظام تعلیم و تربیت رسمی جمهوری اسلامی ایران</b:First>
          </b:Person>
        </b:NameList>
      </b:Author>
    </b:Author>
    <b:Title>مبانی نظری تحول بنیادین درنظام تعلیم و تربیت رسمی عمومی جمهوری اسلامی ایران</b:Title>
    <b:Year>1390</b:Year>
    <b:City>تهران</b:City>
    <b:Publisher>-</b:Publisher>
    <b:RefOrder>6</b:RefOrder>
  </b:Source>
</b:Sources>
</file>

<file path=customXml/itemProps1.xml><?xml version="1.0" encoding="utf-8"?>
<ds:datastoreItem xmlns:ds="http://schemas.openxmlformats.org/officeDocument/2006/customXml" ds:itemID="{2984387B-425A-4CAF-BC0D-6FA059C02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15</Pages>
  <Words>4549</Words>
  <Characters>25930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mesbah</dc:creator>
  <cp:keywords/>
  <dc:description/>
  <cp:lastModifiedBy>leila mesbah</cp:lastModifiedBy>
  <cp:revision>29</cp:revision>
  <dcterms:created xsi:type="dcterms:W3CDTF">2023-07-02T08:09:00Z</dcterms:created>
  <dcterms:modified xsi:type="dcterms:W3CDTF">2023-07-20T12:08:00Z</dcterms:modified>
</cp:coreProperties>
</file>