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887" w:rsidRPr="00A657ED" w:rsidRDefault="00EB0887" w:rsidP="00063FD0">
      <w:pPr>
        <w:bidi/>
        <w:jc w:val="both"/>
        <w:rPr>
          <w:sz w:val="28"/>
          <w:szCs w:val="28"/>
          <w:rtl/>
          <w:lang w:bidi="fa-IR"/>
        </w:rPr>
      </w:pPr>
      <w:r w:rsidRPr="00A657ED">
        <w:rPr>
          <w:sz w:val="28"/>
          <w:szCs w:val="28"/>
          <w:rtl/>
          <w:lang w:bidi="fa-IR"/>
        </w:rPr>
        <w:t>تئور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ادگ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تجرب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دگاه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اساسا متفاوت از فرآ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ند</w:t>
      </w:r>
      <w:r w:rsidRPr="00A657ED">
        <w:rPr>
          <w:sz w:val="28"/>
          <w:szCs w:val="28"/>
          <w:rtl/>
          <w:lang w:bidi="fa-IR"/>
        </w:rPr>
        <w:t xml:space="preserve">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ادگ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با نظر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ه‌ها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رفتار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ادگ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مبتن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بر معرفت‌شناس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تجرب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</w:t>
      </w:r>
      <w:r w:rsidRPr="00A657ED">
        <w:rPr>
          <w:sz w:val="28"/>
          <w:szCs w:val="28"/>
          <w:rtl/>
          <w:lang w:bidi="fa-IR"/>
        </w:rPr>
        <w:t xml:space="preserve"> نظر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ه‌ها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ضمن</w:t>
      </w:r>
      <w:r w:rsidRPr="00A657ED">
        <w:rPr>
          <w:rFonts w:hint="cs"/>
          <w:sz w:val="28"/>
          <w:szCs w:val="28"/>
          <w:rtl/>
          <w:lang w:bidi="fa-IR"/>
        </w:rPr>
        <w:t>ی‌</w:t>
      </w:r>
      <w:r w:rsidRPr="00A657ED">
        <w:rPr>
          <w:rFonts w:hint="eastAsia"/>
          <w:sz w:val="28"/>
          <w:szCs w:val="28"/>
          <w:rtl/>
          <w:lang w:bidi="fa-IR"/>
        </w:rPr>
        <w:t>تر</w:t>
      </w:r>
      <w:r w:rsidRPr="00A657ED">
        <w:rPr>
          <w:sz w:val="28"/>
          <w:szCs w:val="28"/>
          <w:rtl/>
          <w:lang w:bidi="fa-IR"/>
        </w:rPr>
        <w:t xml:space="preserve">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ادگ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که ز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ربنا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روش‌ها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آموزش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سنت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="007E7372" w:rsidRPr="00A657ED">
        <w:rPr>
          <w:rFonts w:hint="cs"/>
          <w:sz w:val="28"/>
          <w:szCs w:val="28"/>
          <w:rtl/>
          <w:lang w:bidi="fa-IR"/>
        </w:rPr>
        <w:t xml:space="preserve"> و</w:t>
      </w:r>
      <w:r w:rsidRPr="00A657ED">
        <w:rPr>
          <w:sz w:val="28"/>
          <w:szCs w:val="28"/>
          <w:rtl/>
          <w:lang w:bidi="fa-IR"/>
        </w:rPr>
        <w:t xml:space="preserve"> </w:t>
      </w:r>
      <w:r w:rsidR="007E7372" w:rsidRPr="00A657ED">
        <w:rPr>
          <w:sz w:val="28"/>
          <w:szCs w:val="28"/>
          <w:rtl/>
          <w:lang w:bidi="fa-IR"/>
        </w:rPr>
        <w:t>روش‌ها</w:t>
      </w:r>
      <w:r w:rsidR="007E7372" w:rsidRPr="00A657ED">
        <w:rPr>
          <w:rFonts w:hint="cs"/>
          <w:sz w:val="28"/>
          <w:szCs w:val="28"/>
          <w:rtl/>
          <w:lang w:bidi="fa-IR"/>
        </w:rPr>
        <w:t>یی</w:t>
      </w:r>
      <w:r w:rsidR="007E7372" w:rsidRPr="00A657ED">
        <w:rPr>
          <w:sz w:val="28"/>
          <w:szCs w:val="28"/>
          <w:rtl/>
          <w:lang w:bidi="fa-IR"/>
        </w:rPr>
        <w:t xml:space="preserve"> که ب</w:t>
      </w:r>
      <w:r w:rsidR="007E7372" w:rsidRPr="00A657ED">
        <w:rPr>
          <w:rFonts w:hint="cs"/>
          <w:sz w:val="28"/>
          <w:szCs w:val="28"/>
          <w:rtl/>
          <w:lang w:bidi="fa-IR"/>
        </w:rPr>
        <w:t>ی</w:t>
      </w:r>
      <w:r w:rsidR="007E7372" w:rsidRPr="00A657ED">
        <w:rPr>
          <w:rFonts w:hint="eastAsia"/>
          <w:sz w:val="28"/>
          <w:szCs w:val="28"/>
          <w:rtl/>
          <w:lang w:bidi="fa-IR"/>
        </w:rPr>
        <w:t>شتر</w:t>
      </w:r>
      <w:r w:rsidR="007E7372" w:rsidRPr="00A657ED">
        <w:rPr>
          <w:sz w:val="28"/>
          <w:szCs w:val="28"/>
          <w:rtl/>
          <w:lang w:bidi="fa-IR"/>
        </w:rPr>
        <w:t xml:space="preserve"> بر مبنا</w:t>
      </w:r>
      <w:r w:rsidR="007E7372" w:rsidRPr="00A657ED">
        <w:rPr>
          <w:rFonts w:hint="cs"/>
          <w:sz w:val="28"/>
          <w:szCs w:val="28"/>
          <w:rtl/>
          <w:lang w:bidi="fa-IR"/>
        </w:rPr>
        <w:t>ی</w:t>
      </w:r>
      <w:r w:rsidR="007E7372" w:rsidRPr="00A657ED">
        <w:rPr>
          <w:sz w:val="28"/>
          <w:szCs w:val="28"/>
          <w:rtl/>
          <w:lang w:bidi="fa-IR"/>
        </w:rPr>
        <w:t xml:space="preserve"> معرفت شناس</w:t>
      </w:r>
      <w:r w:rsidR="007E7372" w:rsidRPr="00A657ED">
        <w:rPr>
          <w:rFonts w:hint="cs"/>
          <w:sz w:val="28"/>
          <w:szCs w:val="28"/>
          <w:rtl/>
          <w:lang w:bidi="fa-IR"/>
        </w:rPr>
        <w:t>ی</w:t>
      </w:r>
      <w:r w:rsidR="007E7372" w:rsidRPr="00A657ED">
        <w:rPr>
          <w:sz w:val="28"/>
          <w:szCs w:val="28"/>
          <w:rtl/>
          <w:lang w:bidi="fa-IR"/>
        </w:rPr>
        <w:t xml:space="preserve"> عقلان</w:t>
      </w:r>
      <w:r w:rsidR="007E7372" w:rsidRPr="00A657ED">
        <w:rPr>
          <w:rFonts w:hint="cs"/>
          <w:sz w:val="28"/>
          <w:szCs w:val="28"/>
          <w:rtl/>
          <w:lang w:bidi="fa-IR"/>
        </w:rPr>
        <w:t>ی</w:t>
      </w:r>
      <w:r w:rsidR="007E7372" w:rsidRPr="00A657ED">
        <w:rPr>
          <w:rFonts w:hint="eastAsia"/>
          <w:sz w:val="28"/>
          <w:szCs w:val="28"/>
          <w:rtl/>
          <w:lang w:bidi="fa-IR"/>
        </w:rPr>
        <w:t>،</w:t>
      </w:r>
      <w:r w:rsidR="007E7372" w:rsidRPr="00A657ED">
        <w:rPr>
          <w:sz w:val="28"/>
          <w:szCs w:val="28"/>
          <w:rtl/>
          <w:lang w:bidi="fa-IR"/>
        </w:rPr>
        <w:t xml:space="preserve"> ا</w:t>
      </w:r>
      <w:r w:rsidR="007E7372" w:rsidRPr="00A657ED">
        <w:rPr>
          <w:rFonts w:hint="cs"/>
          <w:sz w:val="28"/>
          <w:szCs w:val="28"/>
          <w:rtl/>
          <w:lang w:bidi="fa-IR"/>
        </w:rPr>
        <w:t>ی</w:t>
      </w:r>
      <w:r w:rsidR="007E7372" w:rsidRPr="00A657ED">
        <w:rPr>
          <w:rFonts w:hint="eastAsia"/>
          <w:sz w:val="28"/>
          <w:szCs w:val="28"/>
          <w:rtl/>
          <w:lang w:bidi="fa-IR"/>
        </w:rPr>
        <w:t>ده</w:t>
      </w:r>
      <w:r w:rsidR="007E7372" w:rsidRPr="00A657ED">
        <w:rPr>
          <w:sz w:val="28"/>
          <w:szCs w:val="28"/>
          <w:rtl/>
          <w:lang w:bidi="fa-IR"/>
        </w:rPr>
        <w:t xml:space="preserve"> آل</w:t>
      </w:r>
      <w:r w:rsidR="007E7372" w:rsidRPr="00A657ED">
        <w:rPr>
          <w:rFonts w:hint="cs"/>
          <w:sz w:val="28"/>
          <w:szCs w:val="28"/>
          <w:rtl/>
          <w:lang w:bidi="fa-IR"/>
        </w:rPr>
        <w:t>ی</w:t>
      </w:r>
      <w:r w:rsidR="007E7372" w:rsidRPr="00A657ED">
        <w:rPr>
          <w:rFonts w:hint="eastAsia"/>
          <w:sz w:val="28"/>
          <w:szCs w:val="28"/>
          <w:rtl/>
          <w:lang w:bidi="fa-IR"/>
        </w:rPr>
        <w:t>ست</w:t>
      </w:r>
      <w:r w:rsidR="007E7372" w:rsidRPr="00A657ED">
        <w:rPr>
          <w:rFonts w:hint="cs"/>
          <w:sz w:val="28"/>
          <w:szCs w:val="28"/>
          <w:rtl/>
          <w:lang w:bidi="fa-IR"/>
        </w:rPr>
        <w:t>ی</w:t>
      </w:r>
      <w:r w:rsidR="007E7372" w:rsidRPr="00A657ED">
        <w:rPr>
          <w:sz w:val="28"/>
          <w:szCs w:val="28"/>
          <w:rtl/>
          <w:lang w:bidi="fa-IR"/>
        </w:rPr>
        <w:t xml:space="preserve"> </w:t>
      </w:r>
      <w:r w:rsidRPr="00A657ED">
        <w:rPr>
          <w:sz w:val="28"/>
          <w:szCs w:val="28"/>
          <w:rtl/>
          <w:lang w:bidi="fa-IR"/>
        </w:rPr>
        <w:t>هستند</w:t>
      </w:r>
      <w:r w:rsidR="00063FD0" w:rsidRPr="00A657ED">
        <w:rPr>
          <w:rFonts w:hint="cs"/>
          <w:sz w:val="28"/>
          <w:szCs w:val="28"/>
          <w:rtl/>
          <w:lang w:bidi="fa-IR"/>
        </w:rPr>
        <w:t xml:space="preserve"> </w:t>
      </w:r>
      <w:r w:rsidR="00063FD0" w:rsidRPr="00A657ED">
        <w:rPr>
          <w:sz w:val="28"/>
          <w:szCs w:val="28"/>
          <w:rtl/>
          <w:lang w:bidi="fa-IR"/>
        </w:rPr>
        <w:t>ارائه م</w:t>
      </w:r>
      <w:r w:rsidR="00063FD0" w:rsidRPr="00A657ED">
        <w:rPr>
          <w:rFonts w:hint="cs"/>
          <w:sz w:val="28"/>
          <w:szCs w:val="28"/>
          <w:rtl/>
          <w:lang w:bidi="fa-IR"/>
        </w:rPr>
        <w:t>ی</w:t>
      </w:r>
      <w:r w:rsidR="00063FD0" w:rsidRPr="00A657ED">
        <w:rPr>
          <w:sz w:val="28"/>
          <w:szCs w:val="28"/>
          <w:rtl/>
          <w:lang w:bidi="fa-IR"/>
        </w:rPr>
        <w:t xml:space="preserve"> کند</w:t>
      </w:r>
      <w:r w:rsidR="00063FD0" w:rsidRPr="00A657ED">
        <w:rPr>
          <w:rFonts w:hint="cs"/>
          <w:sz w:val="28"/>
          <w:szCs w:val="28"/>
          <w:rtl/>
          <w:lang w:bidi="fa-IR"/>
        </w:rPr>
        <w:t>. نظریه‌هایی که</w:t>
      </w:r>
      <w:r w:rsidR="00063FD0" w:rsidRPr="00A657ED">
        <w:rPr>
          <w:sz w:val="28"/>
          <w:szCs w:val="28"/>
          <w:rtl/>
          <w:lang w:bidi="fa-IR"/>
        </w:rPr>
        <w:t xml:space="preserve"> </w:t>
      </w:r>
      <w:r w:rsidR="00063FD0" w:rsidRPr="00A657ED">
        <w:rPr>
          <w:sz w:val="28"/>
          <w:szCs w:val="28"/>
          <w:rtl/>
          <w:lang w:bidi="fa-IR"/>
        </w:rPr>
        <w:t>هر گونه نقش آگاه</w:t>
      </w:r>
      <w:r w:rsidR="00063FD0" w:rsidRPr="00A657ED">
        <w:rPr>
          <w:rFonts w:hint="cs"/>
          <w:sz w:val="28"/>
          <w:szCs w:val="28"/>
          <w:rtl/>
          <w:lang w:bidi="fa-IR"/>
        </w:rPr>
        <w:t>ی</w:t>
      </w:r>
      <w:r w:rsidR="00063FD0" w:rsidRPr="00A657ED">
        <w:rPr>
          <w:sz w:val="28"/>
          <w:szCs w:val="28"/>
          <w:rtl/>
          <w:lang w:bidi="fa-IR"/>
        </w:rPr>
        <w:t xml:space="preserve"> و تجربه ذهن</w:t>
      </w:r>
      <w:r w:rsidR="00063FD0" w:rsidRPr="00A657ED">
        <w:rPr>
          <w:rFonts w:hint="cs"/>
          <w:sz w:val="28"/>
          <w:szCs w:val="28"/>
          <w:rtl/>
          <w:lang w:bidi="fa-IR"/>
        </w:rPr>
        <w:t>ی</w:t>
      </w:r>
      <w:r w:rsidR="00063FD0" w:rsidRPr="00A657ED">
        <w:rPr>
          <w:sz w:val="28"/>
          <w:szCs w:val="28"/>
          <w:rtl/>
          <w:lang w:bidi="fa-IR"/>
        </w:rPr>
        <w:t xml:space="preserve"> را در فرآ</w:t>
      </w:r>
      <w:r w:rsidR="00063FD0" w:rsidRPr="00A657ED">
        <w:rPr>
          <w:rFonts w:hint="cs"/>
          <w:sz w:val="28"/>
          <w:szCs w:val="28"/>
          <w:rtl/>
          <w:lang w:bidi="fa-IR"/>
        </w:rPr>
        <w:t>ی</w:t>
      </w:r>
      <w:r w:rsidR="00063FD0" w:rsidRPr="00A657ED">
        <w:rPr>
          <w:rFonts w:hint="eastAsia"/>
          <w:sz w:val="28"/>
          <w:szCs w:val="28"/>
          <w:rtl/>
          <w:lang w:bidi="fa-IR"/>
        </w:rPr>
        <w:t>ند</w:t>
      </w:r>
      <w:r w:rsidR="00063FD0" w:rsidRPr="00A657ED">
        <w:rPr>
          <w:sz w:val="28"/>
          <w:szCs w:val="28"/>
          <w:rtl/>
          <w:lang w:bidi="fa-IR"/>
        </w:rPr>
        <w:t xml:space="preserve"> </w:t>
      </w:r>
      <w:r w:rsidR="00063FD0" w:rsidRPr="00A657ED">
        <w:rPr>
          <w:rFonts w:hint="cs"/>
          <w:sz w:val="28"/>
          <w:szCs w:val="28"/>
          <w:rtl/>
          <w:lang w:bidi="fa-IR"/>
        </w:rPr>
        <w:t>ی</w:t>
      </w:r>
      <w:r w:rsidR="00063FD0" w:rsidRPr="00A657ED">
        <w:rPr>
          <w:rFonts w:hint="eastAsia"/>
          <w:sz w:val="28"/>
          <w:szCs w:val="28"/>
          <w:rtl/>
          <w:lang w:bidi="fa-IR"/>
        </w:rPr>
        <w:t>ادگ</w:t>
      </w:r>
      <w:r w:rsidR="00063FD0" w:rsidRPr="00A657ED">
        <w:rPr>
          <w:rFonts w:hint="cs"/>
          <w:sz w:val="28"/>
          <w:szCs w:val="28"/>
          <w:rtl/>
          <w:lang w:bidi="fa-IR"/>
        </w:rPr>
        <w:t>ی</w:t>
      </w:r>
      <w:r w:rsidR="00063FD0" w:rsidRPr="00A657ED">
        <w:rPr>
          <w:rFonts w:hint="eastAsia"/>
          <w:sz w:val="28"/>
          <w:szCs w:val="28"/>
          <w:rtl/>
          <w:lang w:bidi="fa-IR"/>
        </w:rPr>
        <w:t>ر</w:t>
      </w:r>
      <w:r w:rsidR="00063FD0" w:rsidRPr="00A657ED">
        <w:rPr>
          <w:rFonts w:hint="cs"/>
          <w:sz w:val="28"/>
          <w:szCs w:val="28"/>
          <w:rtl/>
          <w:lang w:bidi="fa-IR"/>
        </w:rPr>
        <w:t>ی</w:t>
      </w:r>
      <w:r w:rsidR="00063FD0" w:rsidRPr="00A657ED">
        <w:rPr>
          <w:sz w:val="28"/>
          <w:szCs w:val="28"/>
          <w:rtl/>
          <w:lang w:bidi="fa-IR"/>
        </w:rPr>
        <w:t xml:space="preserve"> انکار م</w:t>
      </w:r>
      <w:r w:rsidR="00063FD0" w:rsidRPr="00A657ED">
        <w:rPr>
          <w:rFonts w:hint="cs"/>
          <w:sz w:val="28"/>
          <w:szCs w:val="28"/>
          <w:rtl/>
          <w:lang w:bidi="fa-IR"/>
        </w:rPr>
        <w:t>ی‌</w:t>
      </w:r>
      <w:r w:rsidR="00063FD0" w:rsidRPr="00A657ED">
        <w:rPr>
          <w:rFonts w:hint="eastAsia"/>
          <w:sz w:val="28"/>
          <w:szCs w:val="28"/>
          <w:rtl/>
          <w:lang w:bidi="fa-IR"/>
        </w:rPr>
        <w:t>کنند</w:t>
      </w:r>
      <w:r w:rsidR="007E7372" w:rsidRPr="00A657ED">
        <w:rPr>
          <w:sz w:val="28"/>
          <w:szCs w:val="28"/>
          <w:rtl/>
          <w:lang w:bidi="fa-IR"/>
        </w:rPr>
        <w:t xml:space="preserve"> </w:t>
      </w:r>
      <w:r w:rsidR="00063FD0" w:rsidRPr="00A657ED">
        <w:rPr>
          <w:rFonts w:hint="cs"/>
          <w:sz w:val="28"/>
          <w:szCs w:val="28"/>
          <w:rtl/>
          <w:lang w:bidi="fa-IR"/>
        </w:rPr>
        <w:t xml:space="preserve">و یا </w:t>
      </w:r>
      <w:r w:rsidR="007E7372" w:rsidRPr="00A657ED">
        <w:rPr>
          <w:sz w:val="28"/>
          <w:szCs w:val="28"/>
          <w:rtl/>
          <w:lang w:bidi="fa-IR"/>
        </w:rPr>
        <w:t>تأک</w:t>
      </w:r>
      <w:r w:rsidR="007E7372" w:rsidRPr="00A657ED">
        <w:rPr>
          <w:rFonts w:hint="cs"/>
          <w:sz w:val="28"/>
          <w:szCs w:val="28"/>
          <w:rtl/>
          <w:lang w:bidi="fa-IR"/>
        </w:rPr>
        <w:t>ی</w:t>
      </w:r>
      <w:r w:rsidR="007E7372" w:rsidRPr="00A657ED">
        <w:rPr>
          <w:rFonts w:hint="eastAsia"/>
          <w:sz w:val="28"/>
          <w:szCs w:val="28"/>
          <w:rtl/>
          <w:lang w:bidi="fa-IR"/>
        </w:rPr>
        <w:t>د</w:t>
      </w:r>
      <w:r w:rsidR="007E7372" w:rsidRPr="00A657ED">
        <w:rPr>
          <w:sz w:val="28"/>
          <w:szCs w:val="28"/>
          <w:rtl/>
          <w:lang w:bidi="fa-IR"/>
        </w:rPr>
        <w:t xml:space="preserve"> اول</w:t>
      </w:r>
      <w:r w:rsidR="007E7372" w:rsidRPr="00A657ED">
        <w:rPr>
          <w:rFonts w:hint="cs"/>
          <w:sz w:val="28"/>
          <w:szCs w:val="28"/>
          <w:rtl/>
          <w:lang w:bidi="fa-IR"/>
        </w:rPr>
        <w:t>ی</w:t>
      </w:r>
      <w:r w:rsidR="007E7372" w:rsidRPr="00A657ED">
        <w:rPr>
          <w:rFonts w:hint="eastAsia"/>
          <w:sz w:val="28"/>
          <w:szCs w:val="28"/>
          <w:rtl/>
          <w:lang w:bidi="fa-IR"/>
        </w:rPr>
        <w:t>ه</w:t>
      </w:r>
      <w:r w:rsidR="007E7372" w:rsidRPr="00A657ED">
        <w:rPr>
          <w:sz w:val="28"/>
          <w:szCs w:val="28"/>
          <w:rtl/>
          <w:lang w:bidi="fa-IR"/>
        </w:rPr>
        <w:t xml:space="preserve"> بر اکتساب، دستکار</w:t>
      </w:r>
      <w:r w:rsidR="007E7372" w:rsidRPr="00A657ED">
        <w:rPr>
          <w:rFonts w:hint="cs"/>
          <w:sz w:val="28"/>
          <w:szCs w:val="28"/>
          <w:rtl/>
          <w:lang w:bidi="fa-IR"/>
        </w:rPr>
        <w:t>ی</w:t>
      </w:r>
      <w:r w:rsidR="007E7372" w:rsidRPr="00A657ED">
        <w:rPr>
          <w:rFonts w:hint="eastAsia"/>
          <w:sz w:val="28"/>
          <w:szCs w:val="28"/>
          <w:rtl/>
          <w:lang w:bidi="fa-IR"/>
        </w:rPr>
        <w:t>،</w:t>
      </w:r>
      <w:r w:rsidR="007E7372" w:rsidRPr="00A657ED">
        <w:rPr>
          <w:sz w:val="28"/>
          <w:szCs w:val="28"/>
          <w:rtl/>
          <w:lang w:bidi="fa-IR"/>
        </w:rPr>
        <w:t xml:space="preserve"> و </w:t>
      </w:r>
      <w:r w:rsidR="007E7372" w:rsidRPr="00A657ED">
        <w:rPr>
          <w:rFonts w:hint="cs"/>
          <w:sz w:val="28"/>
          <w:szCs w:val="28"/>
          <w:rtl/>
          <w:lang w:bidi="fa-IR"/>
        </w:rPr>
        <w:t>ی</w:t>
      </w:r>
      <w:r w:rsidR="007E7372" w:rsidRPr="00A657ED">
        <w:rPr>
          <w:rFonts w:hint="eastAsia"/>
          <w:sz w:val="28"/>
          <w:szCs w:val="28"/>
          <w:rtl/>
          <w:lang w:bidi="fa-IR"/>
        </w:rPr>
        <w:t>ادآور</w:t>
      </w:r>
      <w:r w:rsidR="007E7372" w:rsidRPr="00A657ED">
        <w:rPr>
          <w:rFonts w:hint="cs"/>
          <w:sz w:val="28"/>
          <w:szCs w:val="28"/>
          <w:rtl/>
          <w:lang w:bidi="fa-IR"/>
        </w:rPr>
        <w:t>ی</w:t>
      </w:r>
      <w:r w:rsidR="007E7372" w:rsidRPr="00A657ED">
        <w:rPr>
          <w:sz w:val="28"/>
          <w:szCs w:val="28"/>
          <w:rtl/>
          <w:lang w:bidi="fa-IR"/>
        </w:rPr>
        <w:t xml:space="preserve"> نمادها</w:t>
      </w:r>
      <w:r w:rsidR="007E7372" w:rsidRPr="00A657ED">
        <w:rPr>
          <w:rFonts w:hint="cs"/>
          <w:sz w:val="28"/>
          <w:szCs w:val="28"/>
          <w:rtl/>
          <w:lang w:bidi="fa-IR"/>
        </w:rPr>
        <w:t>ی</w:t>
      </w:r>
      <w:r w:rsidR="007E7372" w:rsidRPr="00A657ED">
        <w:rPr>
          <w:sz w:val="28"/>
          <w:szCs w:val="28"/>
          <w:rtl/>
          <w:lang w:bidi="fa-IR"/>
        </w:rPr>
        <w:t xml:space="preserve"> انتزاع</w:t>
      </w:r>
      <w:r w:rsidR="007E7372" w:rsidRPr="00A657ED">
        <w:rPr>
          <w:rFonts w:hint="cs"/>
          <w:sz w:val="28"/>
          <w:szCs w:val="28"/>
          <w:rtl/>
          <w:lang w:bidi="fa-IR"/>
        </w:rPr>
        <w:t>ی</w:t>
      </w:r>
      <w:r w:rsidR="007E7372" w:rsidRPr="00A657ED">
        <w:rPr>
          <w:sz w:val="28"/>
          <w:szCs w:val="28"/>
          <w:rtl/>
          <w:lang w:bidi="fa-IR"/>
        </w:rPr>
        <w:t xml:space="preserve"> دارند</w:t>
      </w:r>
      <w:r w:rsidRPr="00A657ED">
        <w:rPr>
          <w:sz w:val="28"/>
          <w:szCs w:val="28"/>
          <w:rtl/>
          <w:lang w:bidi="fa-IR"/>
        </w:rPr>
        <w:t>. از 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</w:t>
      </w:r>
      <w:r w:rsidRPr="00A657ED">
        <w:rPr>
          <w:sz w:val="28"/>
          <w:szCs w:val="28"/>
          <w:rtl/>
          <w:lang w:bidi="fa-IR"/>
        </w:rPr>
        <w:t xml:space="preserve"> منظر متفاوت، نسخه ها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بس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ار</w:t>
      </w:r>
      <w:r w:rsidRPr="00A657ED">
        <w:rPr>
          <w:sz w:val="28"/>
          <w:szCs w:val="28"/>
          <w:rtl/>
          <w:lang w:bidi="fa-IR"/>
        </w:rPr>
        <w:t xml:space="preserve"> متفاوت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برا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عمل آموزش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="001E5FAF" w:rsidRPr="00A657ED">
        <w:rPr>
          <w:rFonts w:hint="cs"/>
          <w:sz w:val="28"/>
          <w:szCs w:val="28"/>
          <w:rtl/>
          <w:lang w:bidi="fa-IR"/>
        </w:rPr>
        <w:t xml:space="preserve">؛ </w:t>
      </w:r>
      <w:r w:rsidR="001E5FAF" w:rsidRPr="00A657ED">
        <w:rPr>
          <w:sz w:val="28"/>
          <w:szCs w:val="28"/>
          <w:rtl/>
          <w:lang w:bidi="fa-IR"/>
        </w:rPr>
        <w:t>روابط مناسب ب</w:t>
      </w:r>
      <w:r w:rsidR="001E5FAF" w:rsidRPr="00A657ED">
        <w:rPr>
          <w:rFonts w:hint="cs"/>
          <w:sz w:val="28"/>
          <w:szCs w:val="28"/>
          <w:rtl/>
          <w:lang w:bidi="fa-IR"/>
        </w:rPr>
        <w:t>ی</w:t>
      </w:r>
      <w:r w:rsidR="001E5FAF" w:rsidRPr="00A657ED">
        <w:rPr>
          <w:rFonts w:hint="eastAsia"/>
          <w:sz w:val="28"/>
          <w:szCs w:val="28"/>
          <w:rtl/>
          <w:lang w:bidi="fa-IR"/>
        </w:rPr>
        <w:t>ن</w:t>
      </w:r>
      <w:r w:rsidR="001E5FAF" w:rsidRPr="00A657ED">
        <w:rPr>
          <w:sz w:val="28"/>
          <w:szCs w:val="28"/>
          <w:rtl/>
          <w:lang w:bidi="fa-IR"/>
        </w:rPr>
        <w:t xml:space="preserve"> </w:t>
      </w:r>
      <w:r w:rsidR="001E5FAF" w:rsidRPr="00A657ED">
        <w:rPr>
          <w:rFonts w:hint="cs"/>
          <w:sz w:val="28"/>
          <w:szCs w:val="28"/>
          <w:rtl/>
          <w:lang w:bidi="fa-IR"/>
        </w:rPr>
        <w:t>ی</w:t>
      </w:r>
      <w:r w:rsidR="001E5FAF" w:rsidRPr="00A657ED">
        <w:rPr>
          <w:rFonts w:hint="eastAsia"/>
          <w:sz w:val="28"/>
          <w:szCs w:val="28"/>
          <w:rtl/>
          <w:lang w:bidi="fa-IR"/>
        </w:rPr>
        <w:t>ادگ</w:t>
      </w:r>
      <w:r w:rsidR="001E5FAF" w:rsidRPr="00A657ED">
        <w:rPr>
          <w:rFonts w:hint="cs"/>
          <w:sz w:val="28"/>
          <w:szCs w:val="28"/>
          <w:rtl/>
          <w:lang w:bidi="fa-IR"/>
        </w:rPr>
        <w:t>ی</w:t>
      </w:r>
      <w:r w:rsidR="001E5FAF" w:rsidRPr="00A657ED">
        <w:rPr>
          <w:rFonts w:hint="eastAsia"/>
          <w:sz w:val="28"/>
          <w:szCs w:val="28"/>
          <w:rtl/>
          <w:lang w:bidi="fa-IR"/>
        </w:rPr>
        <w:t>ر</w:t>
      </w:r>
      <w:r w:rsidR="001E5FAF" w:rsidRPr="00A657ED">
        <w:rPr>
          <w:rFonts w:hint="cs"/>
          <w:sz w:val="28"/>
          <w:szCs w:val="28"/>
          <w:rtl/>
          <w:lang w:bidi="fa-IR"/>
        </w:rPr>
        <w:t>ی</w:t>
      </w:r>
      <w:r w:rsidR="001E5FAF" w:rsidRPr="00A657ED">
        <w:rPr>
          <w:rFonts w:hint="eastAsia"/>
          <w:sz w:val="28"/>
          <w:szCs w:val="28"/>
          <w:rtl/>
          <w:lang w:bidi="fa-IR"/>
        </w:rPr>
        <w:t>،</w:t>
      </w:r>
      <w:r w:rsidR="001E5FAF" w:rsidRPr="00A657ED">
        <w:rPr>
          <w:sz w:val="28"/>
          <w:szCs w:val="28"/>
          <w:rtl/>
          <w:lang w:bidi="fa-IR"/>
        </w:rPr>
        <w:t xml:space="preserve"> کار و سا</w:t>
      </w:r>
      <w:r w:rsidR="001E5FAF" w:rsidRPr="00A657ED">
        <w:rPr>
          <w:rFonts w:hint="cs"/>
          <w:sz w:val="28"/>
          <w:szCs w:val="28"/>
          <w:rtl/>
          <w:lang w:bidi="fa-IR"/>
        </w:rPr>
        <w:t>ی</w:t>
      </w:r>
      <w:r w:rsidR="001E5FAF" w:rsidRPr="00A657ED">
        <w:rPr>
          <w:rFonts w:hint="eastAsia"/>
          <w:sz w:val="28"/>
          <w:szCs w:val="28"/>
          <w:rtl/>
          <w:lang w:bidi="fa-IR"/>
        </w:rPr>
        <w:t>ر</w:t>
      </w:r>
      <w:r w:rsidR="001E5FAF" w:rsidRPr="00A657ED">
        <w:rPr>
          <w:sz w:val="28"/>
          <w:szCs w:val="28"/>
          <w:rtl/>
          <w:lang w:bidi="fa-IR"/>
        </w:rPr>
        <w:t xml:space="preserve"> فعال</w:t>
      </w:r>
      <w:r w:rsidR="001E5FAF" w:rsidRPr="00A657ED">
        <w:rPr>
          <w:rFonts w:hint="cs"/>
          <w:sz w:val="28"/>
          <w:szCs w:val="28"/>
          <w:rtl/>
          <w:lang w:bidi="fa-IR"/>
        </w:rPr>
        <w:t>ی</w:t>
      </w:r>
      <w:r w:rsidR="001E5FAF" w:rsidRPr="00A657ED">
        <w:rPr>
          <w:rFonts w:hint="eastAsia"/>
          <w:sz w:val="28"/>
          <w:szCs w:val="28"/>
          <w:rtl/>
          <w:lang w:bidi="fa-IR"/>
        </w:rPr>
        <w:t>ت</w:t>
      </w:r>
      <w:r w:rsidR="001E5FAF" w:rsidRPr="00A657ED">
        <w:rPr>
          <w:sz w:val="28"/>
          <w:szCs w:val="28"/>
          <w:rtl/>
          <w:lang w:bidi="fa-IR"/>
        </w:rPr>
        <w:t xml:space="preserve"> ها</w:t>
      </w:r>
      <w:r w:rsidR="001E5FAF" w:rsidRPr="00A657ED">
        <w:rPr>
          <w:rFonts w:hint="cs"/>
          <w:sz w:val="28"/>
          <w:szCs w:val="28"/>
          <w:rtl/>
          <w:lang w:bidi="fa-IR"/>
        </w:rPr>
        <w:t>ی</w:t>
      </w:r>
      <w:r w:rsidR="001E5FAF" w:rsidRPr="00A657ED">
        <w:rPr>
          <w:sz w:val="28"/>
          <w:szCs w:val="28"/>
          <w:rtl/>
          <w:lang w:bidi="fa-IR"/>
        </w:rPr>
        <w:t xml:space="preserve"> زندگ</w:t>
      </w:r>
      <w:r w:rsidR="001E5FAF" w:rsidRPr="00A657ED">
        <w:rPr>
          <w:rFonts w:hint="cs"/>
          <w:sz w:val="28"/>
          <w:szCs w:val="28"/>
          <w:rtl/>
          <w:lang w:bidi="fa-IR"/>
        </w:rPr>
        <w:t>ی</w:t>
      </w:r>
      <w:r w:rsidR="001E5FAF" w:rsidRPr="00A657ED">
        <w:rPr>
          <w:rFonts w:hint="eastAsia"/>
          <w:sz w:val="28"/>
          <w:szCs w:val="28"/>
          <w:rtl/>
          <w:lang w:bidi="fa-IR"/>
        </w:rPr>
        <w:t>؛</w:t>
      </w:r>
      <w:r w:rsidR="001E5FAF" w:rsidRPr="00A657ED">
        <w:rPr>
          <w:sz w:val="28"/>
          <w:szCs w:val="28"/>
          <w:rtl/>
          <w:lang w:bidi="fa-IR"/>
        </w:rPr>
        <w:t xml:space="preserve"> و خود خلق دانش</w:t>
      </w:r>
      <w:r w:rsidRPr="00A657ED">
        <w:rPr>
          <w:sz w:val="28"/>
          <w:szCs w:val="28"/>
          <w:rtl/>
          <w:lang w:bidi="fa-IR"/>
        </w:rPr>
        <w:t xml:space="preserve"> پد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دار</w:t>
      </w:r>
      <w:r w:rsidRPr="00A657ED">
        <w:rPr>
          <w:sz w:val="28"/>
          <w:szCs w:val="28"/>
          <w:rtl/>
          <w:lang w:bidi="fa-IR"/>
        </w:rPr>
        <w:t xml:space="preserve"> م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="001E5FAF" w:rsidRPr="00A657ED">
        <w:rPr>
          <w:sz w:val="28"/>
          <w:szCs w:val="28"/>
          <w:rtl/>
          <w:lang w:bidi="fa-IR"/>
        </w:rPr>
        <w:t xml:space="preserve"> شود</w:t>
      </w:r>
      <w:r w:rsidRPr="00A657ED">
        <w:rPr>
          <w:sz w:val="28"/>
          <w:szCs w:val="28"/>
          <w:rtl/>
          <w:lang w:bidi="fa-IR"/>
        </w:rPr>
        <w:t>.</w:t>
      </w:r>
      <w:r w:rsidR="008D4B83" w:rsidRPr="00A657ED">
        <w:rPr>
          <w:sz w:val="28"/>
          <w:szCs w:val="28"/>
          <w:rtl/>
          <w:lang w:bidi="fa-IR"/>
        </w:rPr>
        <w:t xml:space="preserve"> </w:t>
      </w:r>
    </w:p>
    <w:p w:rsidR="00C94970" w:rsidRPr="00A657ED" w:rsidRDefault="007E7372" w:rsidP="007E7372">
      <w:pPr>
        <w:bidi/>
        <w:jc w:val="both"/>
        <w:rPr>
          <w:rFonts w:hint="cs"/>
          <w:sz w:val="28"/>
          <w:szCs w:val="28"/>
          <w:rtl/>
          <w:lang w:bidi="fa-IR"/>
        </w:rPr>
      </w:pPr>
      <w:r w:rsidRPr="00A657ED">
        <w:rPr>
          <w:sz w:val="28"/>
          <w:szCs w:val="28"/>
          <w:rtl/>
          <w:lang w:bidi="fa-IR"/>
        </w:rPr>
        <w:t>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</w:t>
      </w:r>
      <w:r w:rsidRPr="00A657ED">
        <w:rPr>
          <w:sz w:val="28"/>
          <w:szCs w:val="28"/>
          <w:rtl/>
          <w:lang w:bidi="fa-IR"/>
        </w:rPr>
        <w:t xml:space="preserve"> 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دگاه</w:t>
      </w:r>
      <w:r w:rsidRPr="00A657ED">
        <w:rPr>
          <w:sz w:val="28"/>
          <w:szCs w:val="28"/>
          <w:rtl/>
          <w:lang w:bidi="fa-IR"/>
        </w:rPr>
        <w:t xml:space="preserve"> در مورد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ادگ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به دو دل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ل</w:t>
      </w:r>
      <w:r w:rsidRPr="00A657ED">
        <w:rPr>
          <w:sz w:val="28"/>
          <w:szCs w:val="28"/>
          <w:rtl/>
          <w:lang w:bidi="fa-IR"/>
        </w:rPr>
        <w:t xml:space="preserve"> "تجرب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>" نام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ده</w:t>
      </w:r>
      <w:r w:rsidRPr="00A657ED">
        <w:rPr>
          <w:sz w:val="28"/>
          <w:szCs w:val="28"/>
          <w:rtl/>
          <w:lang w:bidi="fa-IR"/>
        </w:rPr>
        <w:t xml:space="preserve"> م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شود. اول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</w:t>
      </w:r>
      <w:r w:rsidRPr="00A657ED">
        <w:rPr>
          <w:sz w:val="28"/>
          <w:szCs w:val="28"/>
          <w:rtl/>
          <w:lang w:bidi="fa-IR"/>
        </w:rPr>
        <w:t xml:space="preserve"> مورد 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</w:t>
      </w:r>
      <w:r w:rsidRPr="00A657ED">
        <w:rPr>
          <w:sz w:val="28"/>
          <w:szCs w:val="28"/>
          <w:rtl/>
          <w:lang w:bidi="fa-IR"/>
        </w:rPr>
        <w:t xml:space="preserve"> است که آن را به وضوح به خاستگاه ها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فکر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آن در آثار 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و</w:t>
      </w:r>
      <w:r w:rsidRPr="00A657ED">
        <w:rPr>
          <w:rFonts w:hint="cs"/>
          <w:sz w:val="28"/>
          <w:szCs w:val="28"/>
          <w:rtl/>
          <w:lang w:bidi="fa-IR"/>
        </w:rPr>
        <w:t>یی</w:t>
      </w:r>
      <w:r w:rsidRPr="00A657ED">
        <w:rPr>
          <w:rFonts w:hint="eastAsia"/>
          <w:sz w:val="28"/>
          <w:szCs w:val="28"/>
          <w:rtl/>
          <w:lang w:bidi="fa-IR"/>
        </w:rPr>
        <w:t>،</w:t>
      </w:r>
      <w:r w:rsidRPr="00A657ED">
        <w:rPr>
          <w:sz w:val="28"/>
          <w:szCs w:val="28"/>
          <w:rtl/>
          <w:lang w:bidi="fa-IR"/>
        </w:rPr>
        <w:t xml:space="preserve"> لو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</w:t>
      </w:r>
      <w:r w:rsidRPr="00A657ED">
        <w:rPr>
          <w:sz w:val="28"/>
          <w:szCs w:val="28"/>
          <w:rtl/>
          <w:lang w:bidi="fa-IR"/>
        </w:rPr>
        <w:t xml:space="preserve"> و پ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اژه</w:t>
      </w:r>
      <w:r w:rsidRPr="00A657ED">
        <w:rPr>
          <w:sz w:val="28"/>
          <w:szCs w:val="28"/>
          <w:rtl/>
          <w:lang w:bidi="fa-IR"/>
        </w:rPr>
        <w:t xml:space="preserve"> گره بزن</w:t>
      </w:r>
      <w:r w:rsidRPr="00A657ED">
        <w:rPr>
          <w:rFonts w:hint="cs"/>
          <w:sz w:val="28"/>
          <w:szCs w:val="28"/>
          <w:rtl/>
          <w:lang w:bidi="fa-IR"/>
        </w:rPr>
        <w:t>د</w:t>
      </w:r>
      <w:r w:rsidRPr="00A657ED">
        <w:rPr>
          <w:sz w:val="28"/>
          <w:szCs w:val="28"/>
          <w:rtl/>
          <w:lang w:bidi="fa-IR"/>
        </w:rPr>
        <w:t>. دل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ل</w:t>
      </w:r>
      <w:r w:rsidRPr="00A657ED">
        <w:rPr>
          <w:sz w:val="28"/>
          <w:szCs w:val="28"/>
          <w:rtl/>
          <w:lang w:bidi="fa-IR"/>
        </w:rPr>
        <w:t xml:space="preserve"> دوم تأک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د</w:t>
      </w:r>
      <w:r w:rsidRPr="00A657ED">
        <w:rPr>
          <w:sz w:val="28"/>
          <w:szCs w:val="28"/>
          <w:rtl/>
          <w:lang w:bidi="fa-IR"/>
        </w:rPr>
        <w:t xml:space="preserve"> بر نقش محور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تجربه در فرآ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ند</w:t>
      </w:r>
      <w:r w:rsidRPr="00A657ED">
        <w:rPr>
          <w:sz w:val="28"/>
          <w:szCs w:val="28"/>
          <w:rtl/>
          <w:lang w:bidi="fa-IR"/>
        </w:rPr>
        <w:t xml:space="preserve">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ادگ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است. </w:t>
      </w:r>
      <w:r w:rsidR="00D30981" w:rsidRPr="00A657ED">
        <w:rPr>
          <w:sz w:val="28"/>
          <w:szCs w:val="28"/>
          <w:rtl/>
          <w:lang w:bidi="fa-IR"/>
        </w:rPr>
        <w:t>تئور</w:t>
      </w:r>
      <w:r w:rsidR="00D30981" w:rsidRPr="00A657ED">
        <w:rPr>
          <w:rFonts w:hint="cs"/>
          <w:sz w:val="28"/>
          <w:szCs w:val="28"/>
          <w:rtl/>
          <w:lang w:bidi="fa-IR"/>
        </w:rPr>
        <w:t>ی</w:t>
      </w:r>
      <w:r w:rsidR="00D30981" w:rsidRPr="00A657ED">
        <w:rPr>
          <w:sz w:val="28"/>
          <w:szCs w:val="28"/>
          <w:rtl/>
          <w:lang w:bidi="fa-IR"/>
        </w:rPr>
        <w:t xml:space="preserve"> </w:t>
      </w:r>
      <w:r w:rsidR="00D30981" w:rsidRPr="00A657ED">
        <w:rPr>
          <w:rFonts w:hint="cs"/>
          <w:sz w:val="28"/>
          <w:szCs w:val="28"/>
          <w:rtl/>
          <w:lang w:bidi="fa-IR"/>
        </w:rPr>
        <w:t>ی</w:t>
      </w:r>
      <w:r w:rsidR="00D30981" w:rsidRPr="00A657ED">
        <w:rPr>
          <w:rFonts w:hint="eastAsia"/>
          <w:sz w:val="28"/>
          <w:szCs w:val="28"/>
          <w:rtl/>
          <w:lang w:bidi="fa-IR"/>
        </w:rPr>
        <w:t>ادگ</w:t>
      </w:r>
      <w:r w:rsidR="00D30981" w:rsidRPr="00A657ED">
        <w:rPr>
          <w:rFonts w:hint="cs"/>
          <w:sz w:val="28"/>
          <w:szCs w:val="28"/>
          <w:rtl/>
          <w:lang w:bidi="fa-IR"/>
        </w:rPr>
        <w:t>ی</w:t>
      </w:r>
      <w:r w:rsidR="00D30981" w:rsidRPr="00A657ED">
        <w:rPr>
          <w:rFonts w:hint="eastAsia"/>
          <w:sz w:val="28"/>
          <w:szCs w:val="28"/>
          <w:rtl/>
          <w:lang w:bidi="fa-IR"/>
        </w:rPr>
        <w:t>ر</w:t>
      </w:r>
      <w:r w:rsidR="00D30981" w:rsidRPr="00A657ED">
        <w:rPr>
          <w:rFonts w:hint="cs"/>
          <w:sz w:val="28"/>
          <w:szCs w:val="28"/>
          <w:rtl/>
          <w:lang w:bidi="fa-IR"/>
        </w:rPr>
        <w:t>ی</w:t>
      </w:r>
      <w:r w:rsidR="00D30981" w:rsidRPr="00A657ED">
        <w:rPr>
          <w:sz w:val="28"/>
          <w:szCs w:val="28"/>
          <w:rtl/>
          <w:lang w:bidi="fa-IR"/>
        </w:rPr>
        <w:t xml:space="preserve"> تجرب</w:t>
      </w:r>
      <w:r w:rsidR="00D30981" w:rsidRPr="00A657ED">
        <w:rPr>
          <w:rFonts w:hint="cs"/>
          <w:sz w:val="28"/>
          <w:szCs w:val="28"/>
          <w:rtl/>
          <w:lang w:bidi="fa-IR"/>
        </w:rPr>
        <w:t>ی</w:t>
      </w:r>
      <w:r w:rsidR="00D30981" w:rsidRPr="00A657ED">
        <w:rPr>
          <w:sz w:val="28"/>
          <w:szCs w:val="28"/>
          <w:rtl/>
          <w:lang w:bidi="fa-IR"/>
        </w:rPr>
        <w:t xml:space="preserve"> د</w:t>
      </w:r>
      <w:r w:rsidR="00D30981" w:rsidRPr="00A657ED">
        <w:rPr>
          <w:rFonts w:hint="cs"/>
          <w:sz w:val="28"/>
          <w:szCs w:val="28"/>
          <w:rtl/>
          <w:lang w:bidi="fa-IR"/>
        </w:rPr>
        <w:t>ی</w:t>
      </w:r>
      <w:r w:rsidR="00D30981" w:rsidRPr="00A657ED">
        <w:rPr>
          <w:rFonts w:hint="eastAsia"/>
          <w:sz w:val="28"/>
          <w:szCs w:val="28"/>
          <w:rtl/>
          <w:lang w:bidi="fa-IR"/>
        </w:rPr>
        <w:t>دگاه</w:t>
      </w:r>
      <w:r w:rsidR="00D30981" w:rsidRPr="00A657ED">
        <w:rPr>
          <w:rFonts w:hint="cs"/>
          <w:sz w:val="28"/>
          <w:szCs w:val="28"/>
          <w:rtl/>
          <w:lang w:bidi="fa-IR"/>
        </w:rPr>
        <w:t>ی</w:t>
      </w:r>
      <w:r w:rsidR="00D30981" w:rsidRPr="00A657ED">
        <w:rPr>
          <w:sz w:val="28"/>
          <w:szCs w:val="28"/>
          <w:rtl/>
          <w:lang w:bidi="fa-IR"/>
        </w:rPr>
        <w:t xml:space="preserve"> کل نگر در </w:t>
      </w:r>
      <w:r w:rsidR="00D30981" w:rsidRPr="00A657ED">
        <w:rPr>
          <w:rFonts w:hint="cs"/>
          <w:sz w:val="28"/>
          <w:szCs w:val="28"/>
          <w:rtl/>
          <w:lang w:bidi="fa-IR"/>
        </w:rPr>
        <w:t>ی</w:t>
      </w:r>
      <w:r w:rsidR="00D30981" w:rsidRPr="00A657ED">
        <w:rPr>
          <w:rFonts w:hint="eastAsia"/>
          <w:sz w:val="28"/>
          <w:szCs w:val="28"/>
          <w:rtl/>
          <w:lang w:bidi="fa-IR"/>
        </w:rPr>
        <w:t>ادگ</w:t>
      </w:r>
      <w:r w:rsidR="00D30981" w:rsidRPr="00A657ED">
        <w:rPr>
          <w:rFonts w:hint="cs"/>
          <w:sz w:val="28"/>
          <w:szCs w:val="28"/>
          <w:rtl/>
          <w:lang w:bidi="fa-IR"/>
        </w:rPr>
        <w:t>ی</w:t>
      </w:r>
      <w:r w:rsidR="00D30981" w:rsidRPr="00A657ED">
        <w:rPr>
          <w:rFonts w:hint="eastAsia"/>
          <w:sz w:val="28"/>
          <w:szCs w:val="28"/>
          <w:rtl/>
          <w:lang w:bidi="fa-IR"/>
        </w:rPr>
        <w:t>ر</w:t>
      </w:r>
      <w:r w:rsidR="00D30981" w:rsidRPr="00A657ED">
        <w:rPr>
          <w:rFonts w:hint="cs"/>
          <w:sz w:val="28"/>
          <w:szCs w:val="28"/>
          <w:rtl/>
          <w:lang w:bidi="fa-IR"/>
        </w:rPr>
        <w:t>ی</w:t>
      </w:r>
      <w:r w:rsidR="00D30981" w:rsidRPr="00A657ED">
        <w:rPr>
          <w:sz w:val="28"/>
          <w:szCs w:val="28"/>
          <w:rtl/>
          <w:lang w:bidi="fa-IR"/>
        </w:rPr>
        <w:t xml:space="preserve"> است که تجرب</w:t>
      </w:r>
      <w:r w:rsidR="00D30981" w:rsidRPr="00A657ED">
        <w:rPr>
          <w:rFonts w:hint="cs"/>
          <w:sz w:val="28"/>
          <w:szCs w:val="28"/>
          <w:rtl/>
          <w:lang w:bidi="fa-IR"/>
        </w:rPr>
        <w:t>ی</w:t>
      </w:r>
      <w:r w:rsidR="00D30981" w:rsidRPr="00A657ED">
        <w:rPr>
          <w:rFonts w:hint="eastAsia"/>
          <w:sz w:val="28"/>
          <w:szCs w:val="28"/>
          <w:rtl/>
          <w:lang w:bidi="fa-IR"/>
        </w:rPr>
        <w:t>ات،</w:t>
      </w:r>
      <w:r w:rsidR="00D30981" w:rsidRPr="00A657ED">
        <w:rPr>
          <w:sz w:val="28"/>
          <w:szCs w:val="28"/>
          <w:rtl/>
          <w:lang w:bidi="fa-IR"/>
        </w:rPr>
        <w:t xml:space="preserve"> ادراک، شناخت و رفتار را ترک</w:t>
      </w:r>
      <w:r w:rsidR="00D30981" w:rsidRPr="00A657ED">
        <w:rPr>
          <w:rFonts w:hint="cs"/>
          <w:sz w:val="28"/>
          <w:szCs w:val="28"/>
          <w:rtl/>
          <w:lang w:bidi="fa-IR"/>
        </w:rPr>
        <w:t>ی</w:t>
      </w:r>
      <w:r w:rsidR="00D30981" w:rsidRPr="00A657ED">
        <w:rPr>
          <w:rFonts w:hint="eastAsia"/>
          <w:sz w:val="28"/>
          <w:szCs w:val="28"/>
          <w:rtl/>
          <w:lang w:bidi="fa-IR"/>
        </w:rPr>
        <w:t>ب</w:t>
      </w:r>
      <w:r w:rsidR="00D30981" w:rsidRPr="00A657ED">
        <w:rPr>
          <w:sz w:val="28"/>
          <w:szCs w:val="28"/>
          <w:rtl/>
          <w:lang w:bidi="fa-IR"/>
        </w:rPr>
        <w:t xml:space="preserve"> م</w:t>
      </w:r>
      <w:r w:rsidR="00D30981"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کند</w:t>
      </w:r>
      <w:r w:rsidRPr="00A657ED">
        <w:rPr>
          <w:rFonts w:hint="cs"/>
          <w:sz w:val="28"/>
          <w:szCs w:val="28"/>
          <w:rtl/>
          <w:lang w:bidi="fa-IR"/>
        </w:rPr>
        <w:t xml:space="preserve"> .</w:t>
      </w:r>
    </w:p>
    <w:p w:rsidR="00C94970" w:rsidRPr="00A657ED" w:rsidRDefault="00C94970" w:rsidP="007E7372">
      <w:pPr>
        <w:bidi/>
        <w:jc w:val="both"/>
        <w:rPr>
          <w:sz w:val="28"/>
          <w:szCs w:val="28"/>
          <w:rtl/>
          <w:lang w:bidi="fa-IR"/>
        </w:rPr>
      </w:pPr>
      <w:r w:rsidRPr="00A657ED">
        <w:rPr>
          <w:rFonts w:hint="cs"/>
          <w:sz w:val="28"/>
          <w:szCs w:val="28"/>
          <w:rtl/>
          <w:lang w:bidi="fa-IR"/>
        </w:rPr>
        <w:t xml:space="preserve">کلب یادگیری را </w:t>
      </w:r>
      <w:r w:rsidR="00D30981" w:rsidRPr="00A657ED">
        <w:rPr>
          <w:sz w:val="28"/>
          <w:szCs w:val="28"/>
          <w:rtl/>
          <w:lang w:bidi="fa-IR"/>
        </w:rPr>
        <w:t>فرآ</w:t>
      </w:r>
      <w:r w:rsidR="00D30981" w:rsidRPr="00A657ED">
        <w:rPr>
          <w:rFonts w:hint="cs"/>
          <w:sz w:val="28"/>
          <w:szCs w:val="28"/>
          <w:rtl/>
          <w:lang w:bidi="fa-IR"/>
        </w:rPr>
        <w:t>ی</w:t>
      </w:r>
      <w:r w:rsidR="00D30981" w:rsidRPr="00A657ED">
        <w:rPr>
          <w:rFonts w:hint="eastAsia"/>
          <w:sz w:val="28"/>
          <w:szCs w:val="28"/>
          <w:rtl/>
          <w:lang w:bidi="fa-IR"/>
        </w:rPr>
        <w:t>ند</w:t>
      </w:r>
      <w:r w:rsidR="00D30981" w:rsidRPr="00A657ED">
        <w:rPr>
          <w:rFonts w:hint="cs"/>
          <w:sz w:val="28"/>
          <w:szCs w:val="28"/>
          <w:rtl/>
          <w:lang w:bidi="fa-IR"/>
        </w:rPr>
        <w:t>ی</w:t>
      </w:r>
      <w:r w:rsidR="00D30981" w:rsidRPr="00A657ED">
        <w:rPr>
          <w:sz w:val="28"/>
          <w:szCs w:val="28"/>
          <w:rtl/>
          <w:lang w:bidi="fa-IR"/>
        </w:rPr>
        <w:t xml:space="preserve"> مستمر </w:t>
      </w:r>
      <w:r w:rsidR="00D30981" w:rsidRPr="00A657ED">
        <w:rPr>
          <w:sz w:val="28"/>
          <w:szCs w:val="28"/>
          <w:rtl/>
          <w:lang w:bidi="fa-IR"/>
        </w:rPr>
        <w:t>بر پا</w:t>
      </w:r>
      <w:r w:rsidR="00D30981" w:rsidRPr="00A657ED">
        <w:rPr>
          <w:rFonts w:hint="cs"/>
          <w:sz w:val="28"/>
          <w:szCs w:val="28"/>
          <w:rtl/>
          <w:lang w:bidi="fa-IR"/>
        </w:rPr>
        <w:t>ی</w:t>
      </w:r>
      <w:r w:rsidR="00D30981" w:rsidRPr="00A657ED">
        <w:rPr>
          <w:rFonts w:hint="eastAsia"/>
          <w:sz w:val="28"/>
          <w:szCs w:val="28"/>
          <w:rtl/>
          <w:lang w:bidi="fa-IR"/>
        </w:rPr>
        <w:t>ه</w:t>
      </w:r>
      <w:r w:rsidRPr="00A657ED">
        <w:rPr>
          <w:sz w:val="28"/>
          <w:szCs w:val="28"/>
          <w:rtl/>
          <w:lang w:bidi="fa-IR"/>
        </w:rPr>
        <w:t xml:space="preserve"> تجربه </w:t>
      </w:r>
      <w:r w:rsidRPr="00A657ED">
        <w:rPr>
          <w:rFonts w:hint="cs"/>
          <w:sz w:val="28"/>
          <w:szCs w:val="28"/>
          <w:rtl/>
          <w:lang w:bidi="fa-IR"/>
        </w:rPr>
        <w:t xml:space="preserve">می‌داند و عقیده دارد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ادگ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فرآ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است که به موجب آن دانش از طر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ق</w:t>
      </w:r>
      <w:r w:rsidRPr="00A657ED">
        <w:rPr>
          <w:sz w:val="28"/>
          <w:szCs w:val="28"/>
          <w:rtl/>
          <w:lang w:bidi="fa-IR"/>
        </w:rPr>
        <w:t xml:space="preserve"> تغ</w:t>
      </w:r>
      <w:r w:rsidRPr="00A657ED">
        <w:rPr>
          <w:rFonts w:hint="cs"/>
          <w:sz w:val="28"/>
          <w:szCs w:val="28"/>
          <w:rtl/>
          <w:lang w:bidi="fa-IR"/>
        </w:rPr>
        <w:t>یی</w:t>
      </w:r>
      <w:r w:rsidRPr="00A657ED">
        <w:rPr>
          <w:rFonts w:hint="eastAsia"/>
          <w:sz w:val="28"/>
          <w:szCs w:val="28"/>
          <w:rtl/>
          <w:lang w:bidi="fa-IR"/>
        </w:rPr>
        <w:t>رشکل</w:t>
      </w:r>
      <w:r w:rsidRPr="00A657ED">
        <w:rPr>
          <w:sz w:val="28"/>
          <w:szCs w:val="28"/>
          <w:rtl/>
          <w:lang w:bidi="fa-IR"/>
        </w:rPr>
        <w:t xml:space="preserve"> تجربه خلق م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شود. 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</w:t>
      </w:r>
      <w:r w:rsidRPr="00A657ED">
        <w:rPr>
          <w:sz w:val="28"/>
          <w:szCs w:val="28"/>
          <w:rtl/>
          <w:lang w:bidi="fa-IR"/>
        </w:rPr>
        <w:t xml:space="preserve"> تعر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ف</w:t>
      </w:r>
      <w:r w:rsidRPr="00A657ED">
        <w:rPr>
          <w:sz w:val="28"/>
          <w:szCs w:val="28"/>
          <w:rtl/>
          <w:lang w:bidi="fa-IR"/>
        </w:rPr>
        <w:t xml:space="preserve"> بر چند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</w:t>
      </w:r>
      <w:r w:rsidRPr="00A657ED">
        <w:rPr>
          <w:sz w:val="28"/>
          <w:szCs w:val="28"/>
          <w:rtl/>
          <w:lang w:bidi="fa-IR"/>
        </w:rPr>
        <w:t xml:space="preserve"> جنبه ح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ات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فرآ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ند</w:t>
      </w:r>
      <w:r w:rsidRPr="00A657ED">
        <w:rPr>
          <w:sz w:val="28"/>
          <w:szCs w:val="28"/>
          <w:rtl/>
          <w:lang w:bidi="fa-IR"/>
        </w:rPr>
        <w:t xml:space="preserve">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ادگ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که از منظر تجرب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نگر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سته</w:t>
      </w:r>
      <w:r w:rsidRPr="00A657ED">
        <w:rPr>
          <w:sz w:val="28"/>
          <w:szCs w:val="28"/>
          <w:rtl/>
          <w:lang w:bidi="fa-IR"/>
        </w:rPr>
        <w:t xml:space="preserve"> م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شود، تأک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د</w:t>
      </w:r>
      <w:r w:rsidRPr="00A657ED">
        <w:rPr>
          <w:sz w:val="28"/>
          <w:szCs w:val="28"/>
          <w:rtl/>
          <w:lang w:bidi="fa-IR"/>
        </w:rPr>
        <w:t xml:space="preserve"> م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کند. </w:t>
      </w:r>
    </w:p>
    <w:p w:rsidR="00C94970" w:rsidRPr="00A657ED" w:rsidRDefault="00C94970" w:rsidP="00A657ED">
      <w:pPr>
        <w:bidi/>
        <w:jc w:val="both"/>
        <w:rPr>
          <w:sz w:val="28"/>
          <w:szCs w:val="28"/>
          <w:rtl/>
          <w:lang w:bidi="fa-IR"/>
        </w:rPr>
      </w:pPr>
      <w:r w:rsidRPr="00A657ED">
        <w:rPr>
          <w:sz w:val="28"/>
          <w:szCs w:val="28"/>
          <w:rtl/>
          <w:lang w:bidi="fa-IR"/>
        </w:rPr>
        <w:t>اول تأک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د</w:t>
      </w:r>
      <w:r w:rsidRPr="00A657ED">
        <w:rPr>
          <w:sz w:val="28"/>
          <w:szCs w:val="28"/>
          <w:rtl/>
          <w:lang w:bidi="fa-IR"/>
        </w:rPr>
        <w:t xml:space="preserve"> بر فرآ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ند</w:t>
      </w:r>
      <w:r w:rsidRPr="00A657ED">
        <w:rPr>
          <w:sz w:val="28"/>
          <w:szCs w:val="28"/>
          <w:rtl/>
          <w:lang w:bidi="fa-IR"/>
        </w:rPr>
        <w:t xml:space="preserve"> انطباق و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ادگ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در مقابل محتوا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</w:t>
      </w:r>
      <w:r w:rsidRPr="00A657ED">
        <w:rPr>
          <w:sz w:val="28"/>
          <w:szCs w:val="28"/>
          <w:rtl/>
          <w:lang w:bidi="fa-IR"/>
        </w:rPr>
        <w:t xml:space="preserve"> </w:t>
      </w:r>
      <w:r w:rsidR="00A657ED">
        <w:rPr>
          <w:rFonts w:hint="cs"/>
          <w:sz w:val="28"/>
          <w:szCs w:val="28"/>
          <w:rtl/>
          <w:lang w:bidi="fa-IR"/>
        </w:rPr>
        <w:t xml:space="preserve">خروجی </w:t>
      </w:r>
      <w:bookmarkStart w:id="0" w:name="_GoBack"/>
      <w:bookmarkEnd w:id="0"/>
      <w:r w:rsidRPr="00A657ED">
        <w:rPr>
          <w:sz w:val="28"/>
          <w:szCs w:val="28"/>
          <w:rtl/>
          <w:lang w:bidi="fa-IR"/>
        </w:rPr>
        <w:t xml:space="preserve">است. </w:t>
      </w:r>
    </w:p>
    <w:p w:rsidR="00C94970" w:rsidRPr="00A657ED" w:rsidRDefault="00C94970" w:rsidP="007E7372">
      <w:pPr>
        <w:bidi/>
        <w:jc w:val="both"/>
        <w:rPr>
          <w:sz w:val="28"/>
          <w:szCs w:val="28"/>
          <w:rtl/>
          <w:lang w:bidi="fa-IR"/>
        </w:rPr>
      </w:pPr>
      <w:r w:rsidRPr="00A657ED">
        <w:rPr>
          <w:sz w:val="28"/>
          <w:szCs w:val="28"/>
          <w:rtl/>
          <w:lang w:bidi="fa-IR"/>
        </w:rPr>
        <w:t>دوم 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</w:t>
      </w:r>
      <w:r w:rsidRPr="00A657ED">
        <w:rPr>
          <w:sz w:val="28"/>
          <w:szCs w:val="28"/>
          <w:rtl/>
          <w:lang w:bidi="fa-IR"/>
        </w:rPr>
        <w:t xml:space="preserve"> که دانش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ک</w:t>
      </w:r>
      <w:r w:rsidRPr="00A657ED">
        <w:rPr>
          <w:sz w:val="28"/>
          <w:szCs w:val="28"/>
          <w:rtl/>
          <w:lang w:bidi="fa-IR"/>
        </w:rPr>
        <w:t xml:space="preserve"> موجود مستقل که  در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افت</w:t>
      </w:r>
      <w:r w:rsidRPr="00A657ED">
        <w:rPr>
          <w:sz w:val="28"/>
          <w:szCs w:val="28"/>
          <w:rtl/>
          <w:lang w:bidi="fa-IR"/>
        </w:rPr>
        <w:t xml:space="preserve"> و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</w:t>
      </w:r>
      <w:r w:rsidRPr="00A657ED">
        <w:rPr>
          <w:sz w:val="28"/>
          <w:szCs w:val="28"/>
          <w:rtl/>
          <w:lang w:bidi="fa-IR"/>
        </w:rPr>
        <w:t xml:space="preserve"> انتقال داده شود ن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ست</w:t>
      </w:r>
      <w:r w:rsidRPr="00A657ED">
        <w:rPr>
          <w:sz w:val="28"/>
          <w:szCs w:val="28"/>
          <w:rtl/>
          <w:lang w:bidi="fa-IR"/>
        </w:rPr>
        <w:t xml:space="preserve"> بلکه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ک</w:t>
      </w:r>
      <w:r w:rsidRPr="00A657ED">
        <w:rPr>
          <w:sz w:val="28"/>
          <w:szCs w:val="28"/>
          <w:rtl/>
          <w:lang w:bidi="fa-IR"/>
        </w:rPr>
        <w:t xml:space="preserve"> فرآ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ند</w:t>
      </w:r>
      <w:r w:rsidRPr="00A657ED">
        <w:rPr>
          <w:sz w:val="28"/>
          <w:szCs w:val="28"/>
          <w:rtl/>
          <w:lang w:bidi="fa-IR"/>
        </w:rPr>
        <w:t xml:space="preserve"> تغ</w:t>
      </w:r>
      <w:r w:rsidRPr="00A657ED">
        <w:rPr>
          <w:rFonts w:hint="cs"/>
          <w:sz w:val="28"/>
          <w:szCs w:val="28"/>
          <w:rtl/>
          <w:lang w:bidi="fa-IR"/>
        </w:rPr>
        <w:t>یی</w:t>
      </w:r>
      <w:r w:rsidRPr="00A657ED">
        <w:rPr>
          <w:rFonts w:hint="eastAsia"/>
          <w:sz w:val="28"/>
          <w:szCs w:val="28"/>
          <w:rtl/>
          <w:lang w:bidi="fa-IR"/>
        </w:rPr>
        <w:t>راست</w:t>
      </w:r>
      <w:r w:rsidRPr="00A657ED">
        <w:rPr>
          <w:sz w:val="28"/>
          <w:szCs w:val="28"/>
          <w:rtl/>
          <w:lang w:bidi="fa-IR"/>
        </w:rPr>
        <w:t xml:space="preserve"> که به طور پ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وسته</w:t>
      </w:r>
      <w:r w:rsidRPr="00A657ED">
        <w:rPr>
          <w:sz w:val="28"/>
          <w:szCs w:val="28"/>
          <w:rtl/>
          <w:lang w:bidi="fa-IR"/>
        </w:rPr>
        <w:t xml:space="preserve"> خلق و بازآفر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م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شود.</w:t>
      </w:r>
    </w:p>
    <w:p w:rsidR="00D30981" w:rsidRPr="00A657ED" w:rsidRDefault="00C94970" w:rsidP="007E7372">
      <w:pPr>
        <w:bidi/>
        <w:jc w:val="both"/>
        <w:rPr>
          <w:sz w:val="28"/>
          <w:szCs w:val="28"/>
          <w:lang w:bidi="fa-IR"/>
        </w:rPr>
      </w:pPr>
      <w:r w:rsidRPr="00A657ED">
        <w:rPr>
          <w:sz w:val="28"/>
          <w:szCs w:val="28"/>
          <w:rtl/>
          <w:lang w:bidi="fa-IR"/>
        </w:rPr>
        <w:t xml:space="preserve">سوم،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ادگ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تجربه را در هر دو شکل ع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و ذهن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آن تغ</w:t>
      </w:r>
      <w:r w:rsidRPr="00A657ED">
        <w:rPr>
          <w:rFonts w:hint="cs"/>
          <w:sz w:val="28"/>
          <w:szCs w:val="28"/>
          <w:rtl/>
          <w:lang w:bidi="fa-IR"/>
        </w:rPr>
        <w:t>یی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sz w:val="28"/>
          <w:szCs w:val="28"/>
          <w:rtl/>
          <w:lang w:bidi="fa-IR"/>
        </w:rPr>
        <w:t xml:space="preserve"> م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="000867E0" w:rsidRPr="00A657ED">
        <w:rPr>
          <w:sz w:val="28"/>
          <w:szCs w:val="28"/>
          <w:rtl/>
          <w:lang w:bidi="fa-IR"/>
        </w:rPr>
        <w:t xml:space="preserve"> دهد</w:t>
      </w:r>
      <w:r w:rsidR="000867E0" w:rsidRPr="00A657ED">
        <w:rPr>
          <w:rFonts w:hint="cs"/>
          <w:sz w:val="28"/>
          <w:szCs w:val="28"/>
          <w:rtl/>
          <w:lang w:bidi="fa-IR"/>
        </w:rPr>
        <w:t xml:space="preserve"> </w:t>
      </w:r>
      <w:r w:rsidR="00D30981" w:rsidRPr="00A657ED">
        <w:rPr>
          <w:sz w:val="28"/>
          <w:szCs w:val="28"/>
          <w:rtl/>
          <w:lang w:bidi="fa-IR"/>
        </w:rPr>
        <w:t>(کلب، 1984).</w:t>
      </w:r>
    </w:p>
    <w:p w:rsidR="00D30981" w:rsidRPr="00A657ED" w:rsidRDefault="00D30981" w:rsidP="007E7372">
      <w:pPr>
        <w:bidi/>
        <w:jc w:val="both"/>
        <w:rPr>
          <w:rFonts w:hint="cs"/>
          <w:sz w:val="28"/>
          <w:szCs w:val="28"/>
          <w:rtl/>
          <w:lang w:bidi="fa-IR"/>
        </w:rPr>
      </w:pPr>
      <w:r w:rsidRPr="00A657ED">
        <w:rPr>
          <w:rFonts w:hint="eastAsia"/>
          <w:sz w:val="28"/>
          <w:szCs w:val="28"/>
          <w:rtl/>
          <w:lang w:bidi="fa-IR"/>
        </w:rPr>
        <w:t>مح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ط</w:t>
      </w:r>
      <w:r w:rsidRPr="00A657ED">
        <w:rPr>
          <w:sz w:val="28"/>
          <w:szCs w:val="28"/>
          <w:rtl/>
          <w:lang w:bidi="fa-IR"/>
        </w:rPr>
        <w:t xml:space="preserve"> کلاس درس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ادگ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تجرب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که توسط کلب (1984) توص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ف</w:t>
      </w:r>
      <w:r w:rsidRPr="00A657ED">
        <w:rPr>
          <w:sz w:val="28"/>
          <w:szCs w:val="28"/>
          <w:rtl/>
          <w:lang w:bidi="fa-IR"/>
        </w:rPr>
        <w:t xml:space="preserve"> شده است ممکن است فرصت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برا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بازتاب آگاهانه افکار، احساسات و اعمال رفتار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و تغ</w:t>
      </w:r>
      <w:r w:rsidRPr="00A657ED">
        <w:rPr>
          <w:rFonts w:hint="cs"/>
          <w:sz w:val="28"/>
          <w:szCs w:val="28"/>
          <w:rtl/>
          <w:lang w:bidi="fa-IR"/>
        </w:rPr>
        <w:t>یی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sz w:val="28"/>
          <w:szCs w:val="28"/>
          <w:rtl/>
          <w:lang w:bidi="fa-IR"/>
        </w:rPr>
        <w:t xml:space="preserve"> آنها فراهم کند. بر 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</w:t>
      </w:r>
      <w:r w:rsidRPr="00A657ED">
        <w:rPr>
          <w:sz w:val="28"/>
          <w:szCs w:val="28"/>
          <w:rtl/>
          <w:lang w:bidi="fa-IR"/>
        </w:rPr>
        <w:t xml:space="preserve"> اساس، راهروها، </w:t>
      </w:r>
      <w:r w:rsidR="000867E0" w:rsidRPr="00A657ED">
        <w:rPr>
          <w:rFonts w:hint="cs"/>
          <w:sz w:val="28"/>
          <w:szCs w:val="28"/>
          <w:rtl/>
          <w:lang w:bidi="fa-IR"/>
        </w:rPr>
        <w:t>غذاخوری</w:t>
      </w:r>
      <w:r w:rsidRPr="00A657ED">
        <w:rPr>
          <w:sz w:val="28"/>
          <w:szCs w:val="28"/>
          <w:rtl/>
          <w:lang w:bidi="fa-IR"/>
        </w:rPr>
        <w:t>، مکان ها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ب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رون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>... و غ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ره</w:t>
      </w:r>
      <w:r w:rsidRPr="00A657ED">
        <w:rPr>
          <w:sz w:val="28"/>
          <w:szCs w:val="28"/>
          <w:rtl/>
          <w:lang w:bidi="fa-IR"/>
        </w:rPr>
        <w:t xml:space="preserve"> را م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توان </w:t>
      </w:r>
      <w:r w:rsidR="000867E0" w:rsidRPr="00A657ED">
        <w:rPr>
          <w:rFonts w:hint="cs"/>
          <w:sz w:val="28"/>
          <w:szCs w:val="28"/>
          <w:rtl/>
          <w:lang w:bidi="fa-IR"/>
        </w:rPr>
        <w:t xml:space="preserve">با </w:t>
      </w:r>
      <w:r w:rsidR="000867E0" w:rsidRPr="00A657ED">
        <w:rPr>
          <w:sz w:val="28"/>
          <w:szCs w:val="28"/>
          <w:rtl/>
          <w:lang w:bidi="fa-IR"/>
        </w:rPr>
        <w:t>تبد</w:t>
      </w:r>
      <w:r w:rsidR="000867E0" w:rsidRPr="00A657ED">
        <w:rPr>
          <w:rFonts w:hint="cs"/>
          <w:sz w:val="28"/>
          <w:szCs w:val="28"/>
          <w:rtl/>
          <w:lang w:bidi="fa-IR"/>
        </w:rPr>
        <w:t>ی</w:t>
      </w:r>
      <w:r w:rsidR="000867E0" w:rsidRPr="00A657ED">
        <w:rPr>
          <w:rFonts w:hint="eastAsia"/>
          <w:sz w:val="28"/>
          <w:szCs w:val="28"/>
          <w:rtl/>
          <w:lang w:bidi="fa-IR"/>
        </w:rPr>
        <w:t>ل</w:t>
      </w:r>
      <w:r w:rsidR="000867E0" w:rsidRPr="00A657ED">
        <w:rPr>
          <w:sz w:val="28"/>
          <w:szCs w:val="28"/>
          <w:rtl/>
          <w:lang w:bidi="fa-IR"/>
        </w:rPr>
        <w:t xml:space="preserve"> فضاها</w:t>
      </w:r>
      <w:r w:rsidR="000867E0" w:rsidRPr="00A657ED">
        <w:rPr>
          <w:rFonts w:hint="cs"/>
          <w:sz w:val="28"/>
          <w:szCs w:val="28"/>
          <w:rtl/>
          <w:lang w:bidi="fa-IR"/>
        </w:rPr>
        <w:t>ی</w:t>
      </w:r>
      <w:r w:rsidR="000867E0" w:rsidRPr="00A657ED">
        <w:rPr>
          <w:sz w:val="28"/>
          <w:szCs w:val="28"/>
          <w:rtl/>
          <w:lang w:bidi="fa-IR"/>
        </w:rPr>
        <w:t xml:space="preserve"> استراحت به منطقه اجتماع</w:t>
      </w:r>
      <w:r w:rsidR="000867E0" w:rsidRPr="00A657ED">
        <w:rPr>
          <w:rFonts w:hint="cs"/>
          <w:sz w:val="28"/>
          <w:szCs w:val="28"/>
          <w:rtl/>
          <w:lang w:bidi="fa-IR"/>
        </w:rPr>
        <w:t>ی</w:t>
      </w:r>
      <w:r w:rsidR="000867E0" w:rsidRPr="00A657ED">
        <w:rPr>
          <w:sz w:val="28"/>
          <w:szCs w:val="28"/>
          <w:rtl/>
          <w:lang w:bidi="fa-IR"/>
        </w:rPr>
        <w:t xml:space="preserve"> برا</w:t>
      </w:r>
      <w:r w:rsidR="000867E0" w:rsidRPr="00A657ED">
        <w:rPr>
          <w:rFonts w:hint="cs"/>
          <w:sz w:val="28"/>
          <w:szCs w:val="28"/>
          <w:rtl/>
          <w:lang w:bidi="fa-IR"/>
        </w:rPr>
        <w:t>ی</w:t>
      </w:r>
      <w:r w:rsidR="000867E0" w:rsidRPr="00A657ED">
        <w:rPr>
          <w:sz w:val="28"/>
          <w:szCs w:val="28"/>
          <w:rtl/>
          <w:lang w:bidi="fa-IR"/>
        </w:rPr>
        <w:t xml:space="preserve"> گفتگو</w:t>
      </w:r>
      <w:r w:rsidR="000867E0" w:rsidRPr="00A657ED">
        <w:rPr>
          <w:rFonts w:hint="cs"/>
          <w:sz w:val="28"/>
          <w:szCs w:val="28"/>
          <w:rtl/>
          <w:lang w:bidi="fa-IR"/>
        </w:rPr>
        <w:t xml:space="preserve">، </w:t>
      </w:r>
      <w:r w:rsidRPr="00A657ED">
        <w:rPr>
          <w:sz w:val="28"/>
          <w:szCs w:val="28"/>
          <w:rtl/>
          <w:lang w:bidi="fa-IR"/>
        </w:rPr>
        <w:t>برا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ادگ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گروه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</w:t>
      </w:r>
      <w:r w:rsidR="000867E0" w:rsidRPr="00A657ED">
        <w:rPr>
          <w:rFonts w:hint="cs"/>
          <w:sz w:val="28"/>
          <w:szCs w:val="28"/>
          <w:rtl/>
          <w:lang w:bidi="fa-IR"/>
        </w:rPr>
        <w:t xml:space="preserve">و </w:t>
      </w:r>
      <w:r w:rsidRPr="00A657ED">
        <w:rPr>
          <w:sz w:val="28"/>
          <w:szCs w:val="28"/>
          <w:rtl/>
          <w:lang w:bidi="fa-IR"/>
        </w:rPr>
        <w:t>برا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ارائه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ادگ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اجتماع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و تحر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ک</w:t>
      </w:r>
      <w:r w:rsidRPr="00A657ED">
        <w:rPr>
          <w:sz w:val="28"/>
          <w:szCs w:val="28"/>
          <w:rtl/>
          <w:lang w:bidi="fa-IR"/>
        </w:rPr>
        <w:t xml:space="preserve"> مغز اجتماع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طراح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کرد. </w:t>
      </w:r>
    </w:p>
    <w:p w:rsidR="00D30981" w:rsidRPr="00A657ED" w:rsidRDefault="00D30981" w:rsidP="007E7372">
      <w:pPr>
        <w:bidi/>
        <w:jc w:val="both"/>
        <w:rPr>
          <w:sz w:val="28"/>
          <w:szCs w:val="28"/>
          <w:rtl/>
          <w:lang w:bidi="fa-IR"/>
        </w:rPr>
      </w:pPr>
      <w:r w:rsidRPr="00A657ED">
        <w:rPr>
          <w:sz w:val="28"/>
          <w:szCs w:val="28"/>
          <w:rtl/>
          <w:lang w:bidi="fa-IR"/>
        </w:rPr>
        <w:t xml:space="preserve"> طراح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کلاس درس ممکن است و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ژگ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="000867E0" w:rsidRPr="00A657ED">
        <w:rPr>
          <w:sz w:val="28"/>
          <w:szCs w:val="28"/>
          <w:rtl/>
          <w:lang w:bidi="fa-IR"/>
        </w:rPr>
        <w:t xml:space="preserve"> </w:t>
      </w:r>
      <w:r w:rsidRPr="00A657ED">
        <w:rPr>
          <w:sz w:val="28"/>
          <w:szCs w:val="28"/>
          <w:rtl/>
          <w:lang w:bidi="fa-IR"/>
        </w:rPr>
        <w:t xml:space="preserve"> انعطاف پذ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داشته باشد و امکان انتخاب ها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متعدد آموزش و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ادگ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را فراهم کند. </w:t>
      </w:r>
      <w:r w:rsidR="000867E0" w:rsidRPr="00A657ED">
        <w:rPr>
          <w:rFonts w:hint="cs"/>
          <w:sz w:val="28"/>
          <w:szCs w:val="28"/>
          <w:rtl/>
          <w:lang w:bidi="fa-IR"/>
        </w:rPr>
        <w:t xml:space="preserve">از آنجا که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ادگ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تجرب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م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تواند در داخل کلاس درس و در فضا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باز انجام شود طراح با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د</w:t>
      </w:r>
      <w:r w:rsidRPr="00A657ED">
        <w:rPr>
          <w:sz w:val="28"/>
          <w:szCs w:val="28"/>
          <w:rtl/>
          <w:lang w:bidi="fa-IR"/>
        </w:rPr>
        <w:t xml:space="preserve"> </w:t>
      </w:r>
      <w:r w:rsidR="000867E0" w:rsidRPr="00A657ED">
        <w:rPr>
          <w:rFonts w:hint="cs"/>
          <w:sz w:val="28"/>
          <w:szCs w:val="28"/>
          <w:rtl/>
          <w:lang w:bidi="fa-IR"/>
        </w:rPr>
        <w:t xml:space="preserve">محیط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ادگ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درون و ب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رون</w:t>
      </w:r>
      <w:r w:rsidRPr="00A657ED">
        <w:rPr>
          <w:sz w:val="28"/>
          <w:szCs w:val="28"/>
          <w:rtl/>
          <w:lang w:bidi="fa-IR"/>
        </w:rPr>
        <w:t xml:space="preserve"> را به هم مرتبط ک</w:t>
      </w:r>
      <w:r w:rsidRPr="00A657ED">
        <w:rPr>
          <w:rFonts w:hint="eastAsia"/>
          <w:sz w:val="28"/>
          <w:szCs w:val="28"/>
          <w:rtl/>
          <w:lang w:bidi="fa-IR"/>
        </w:rPr>
        <w:t>ند</w:t>
      </w:r>
      <w:r w:rsidRPr="00A657ED">
        <w:rPr>
          <w:sz w:val="28"/>
          <w:szCs w:val="28"/>
          <w:rtl/>
          <w:lang w:bidi="fa-IR"/>
        </w:rPr>
        <w:t xml:space="preserve"> </w:t>
      </w:r>
      <w:r w:rsidR="000867E0" w:rsidRPr="00A657ED">
        <w:rPr>
          <w:rFonts w:hint="cs"/>
          <w:sz w:val="28"/>
          <w:szCs w:val="28"/>
          <w:rtl/>
          <w:lang w:bidi="fa-IR"/>
        </w:rPr>
        <w:t>(</w:t>
      </w:r>
      <w:r w:rsidR="000867E0" w:rsidRPr="00A657ED">
        <w:rPr>
          <w:rFonts w:ascii="IRNazanin" w:hAnsi="IRNazanin" w:hint="cs"/>
          <w:color w:val="000000"/>
          <w:sz w:val="28"/>
          <w:szCs w:val="28"/>
          <w:rtl/>
          <w:lang w:bidi="fa-IR"/>
        </w:rPr>
        <w:t xml:space="preserve">گونئی و آلب، </w:t>
      </w:r>
      <w:r w:rsidR="000867E0" w:rsidRPr="00A657ED">
        <w:rPr>
          <w:rFonts w:ascii="IRNazanin" w:hAnsi="IRNazanin" w:hint="cs"/>
          <w:color w:val="000000"/>
          <w:sz w:val="28"/>
          <w:szCs w:val="28"/>
          <w:rtl/>
          <w:lang w:bidi="fa-IR"/>
        </w:rPr>
        <w:t>2012)</w:t>
      </w:r>
    </w:p>
    <w:p w:rsidR="000867E0" w:rsidRPr="00A657ED" w:rsidRDefault="000867E0" w:rsidP="000867E0">
      <w:pPr>
        <w:bidi/>
        <w:rPr>
          <w:sz w:val="28"/>
          <w:szCs w:val="28"/>
          <w:rtl/>
          <w:lang w:bidi="fa-IR"/>
        </w:rPr>
      </w:pPr>
    </w:p>
    <w:p w:rsidR="000867E0" w:rsidRPr="00A657ED" w:rsidRDefault="000867E0" w:rsidP="007E7372">
      <w:pPr>
        <w:bidi/>
        <w:jc w:val="center"/>
        <w:rPr>
          <w:rFonts w:hint="cs"/>
          <w:sz w:val="28"/>
          <w:szCs w:val="28"/>
          <w:rtl/>
          <w:lang w:bidi="fa-IR"/>
        </w:rPr>
      </w:pPr>
      <w:r w:rsidRPr="00A657ED">
        <w:rPr>
          <w:noProof/>
          <w:sz w:val="28"/>
          <w:szCs w:val="28"/>
          <w:lang w:bidi="fa-IR"/>
        </w:rPr>
        <w:lastRenderedPageBreak/>
        <w:drawing>
          <wp:inline distT="0" distB="0" distL="0" distR="0" wp14:anchorId="3592FE2B" wp14:editId="1C6F6786">
            <wp:extent cx="5440680" cy="1429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632" cy="14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E0" w:rsidRPr="00A657ED" w:rsidRDefault="000867E0" w:rsidP="000867E0">
      <w:pPr>
        <w:bidi/>
        <w:rPr>
          <w:sz w:val="28"/>
          <w:szCs w:val="28"/>
          <w:rtl/>
          <w:lang w:bidi="fa-IR"/>
        </w:rPr>
      </w:pPr>
    </w:p>
    <w:p w:rsidR="000867E0" w:rsidRPr="00A657ED" w:rsidRDefault="000867E0" w:rsidP="000867E0">
      <w:pPr>
        <w:pStyle w:val="ListParagraph"/>
        <w:numPr>
          <w:ilvl w:val="0"/>
          <w:numId w:val="1"/>
        </w:numPr>
        <w:bidi w:val="0"/>
        <w:ind w:left="90" w:hanging="450"/>
        <w:rPr>
          <w:rFonts w:ascii="IRNazanin" w:hAnsi="IRNazanin"/>
          <w:sz w:val="28"/>
        </w:rPr>
      </w:pPr>
      <w:r w:rsidRPr="00A657ED">
        <w:rPr>
          <w:rFonts w:ascii="IRNazanin" w:hAnsi="IRNazanin"/>
          <w:sz w:val="28"/>
        </w:rPr>
        <w:t>David A. Kolb (2015). Experiential Learning. Experience as the Source of Learning and Development. Second Edition. by Pearson Education, Inc.</w:t>
      </w:r>
    </w:p>
    <w:p w:rsidR="000867E0" w:rsidRPr="00A657ED" w:rsidRDefault="000867E0" w:rsidP="000867E0">
      <w:pPr>
        <w:pStyle w:val="ListParagraph"/>
        <w:numPr>
          <w:ilvl w:val="0"/>
          <w:numId w:val="1"/>
        </w:numPr>
        <w:bidi w:val="0"/>
        <w:spacing w:after="160" w:line="259" w:lineRule="auto"/>
        <w:ind w:left="90" w:hanging="450"/>
        <w:rPr>
          <w:rFonts w:ascii="IRNazanin" w:hAnsi="IRNazanin" w:cs="IRNazanin"/>
          <w:sz w:val="28"/>
          <w:lang w:bidi="fa-IR"/>
        </w:rPr>
      </w:pPr>
      <w:r w:rsidRPr="00A657ED">
        <w:rPr>
          <w:rFonts w:ascii="IRNazanin" w:hAnsi="IRNazanin" w:cs="IRNazanin"/>
          <w:sz w:val="28"/>
        </w:rPr>
        <w:t xml:space="preserve">Ali Guneya , Selda Alb, 2012, Effective learning environments in relation to different learning theories, Procedia - Social and Behavioral Sciences 46 ( 2012 ) 2334 – 2338 ,  </w:t>
      </w:r>
      <w:hyperlink r:id="rId6" w:history="1">
        <w:r w:rsidRPr="00A657ED">
          <w:rPr>
            <w:rStyle w:val="Hyperlink"/>
            <w:rFonts w:ascii="IRNazanin" w:hAnsi="IRNazanin" w:cs="IRNazanin"/>
            <w:sz w:val="28"/>
          </w:rPr>
          <w:t>https://doi.org/10.1016/j.sbspro.2012.05.480</w:t>
        </w:r>
      </w:hyperlink>
    </w:p>
    <w:p w:rsidR="000867E0" w:rsidRPr="00A657ED" w:rsidRDefault="000867E0" w:rsidP="000867E0">
      <w:pPr>
        <w:rPr>
          <w:sz w:val="28"/>
          <w:szCs w:val="28"/>
          <w:lang w:bidi="fa-IR"/>
        </w:rPr>
      </w:pPr>
    </w:p>
    <w:p w:rsidR="000867E0" w:rsidRPr="00A657ED" w:rsidRDefault="000867E0" w:rsidP="000867E0">
      <w:pPr>
        <w:bidi/>
        <w:rPr>
          <w:rFonts w:hint="cs"/>
          <w:sz w:val="28"/>
          <w:szCs w:val="28"/>
          <w:rtl/>
          <w:lang w:bidi="fa-IR"/>
        </w:rPr>
      </w:pPr>
    </w:p>
    <w:sectPr w:rsidR="000867E0" w:rsidRPr="00A6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Zar">
    <w:panose1 w:val="02000500000000000000"/>
    <w:charset w:val="00"/>
    <w:family w:val="auto"/>
    <w:pitch w:val="variable"/>
    <w:sig w:usb0="800020A7" w:usb1="D0000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E491C"/>
    <w:multiLevelType w:val="hybridMultilevel"/>
    <w:tmpl w:val="49B63C4C"/>
    <w:lvl w:ilvl="0" w:tplc="A80207E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08"/>
    <w:rsid w:val="000140BC"/>
    <w:rsid w:val="00063FD0"/>
    <w:rsid w:val="000867E0"/>
    <w:rsid w:val="00147B2A"/>
    <w:rsid w:val="001E5FAF"/>
    <w:rsid w:val="0021655A"/>
    <w:rsid w:val="003A47FA"/>
    <w:rsid w:val="004F75F6"/>
    <w:rsid w:val="005F739C"/>
    <w:rsid w:val="007E7372"/>
    <w:rsid w:val="008D4B83"/>
    <w:rsid w:val="00955E4D"/>
    <w:rsid w:val="00A657ED"/>
    <w:rsid w:val="00B43C98"/>
    <w:rsid w:val="00BD7169"/>
    <w:rsid w:val="00C816AD"/>
    <w:rsid w:val="00C94970"/>
    <w:rsid w:val="00CE46B0"/>
    <w:rsid w:val="00D30981"/>
    <w:rsid w:val="00DF5708"/>
    <w:rsid w:val="00EB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3E6CE06"/>
  <w15:chartTrackingRefBased/>
  <w15:docId w15:val="{11D8BDED-BA43-499C-A077-19B7599A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867E0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67E0"/>
    <w:pPr>
      <w:bidi/>
      <w:spacing w:after="0" w:line="240" w:lineRule="auto"/>
      <w:ind w:left="720"/>
      <w:contextualSpacing/>
    </w:pPr>
    <w:rPr>
      <w:rFonts w:ascii="Times New Roman" w:eastAsia="Times New Roman" w:hAnsi="Times New Roman" w:cs="Zar"/>
      <w:noProof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sbspro.2012.05.4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2022-07-24T05:43:00Z</dcterms:created>
  <dcterms:modified xsi:type="dcterms:W3CDTF">2022-08-26T19:03:00Z</dcterms:modified>
</cp:coreProperties>
</file>