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2A" w:rsidRPr="00352B32" w:rsidRDefault="00352B32" w:rsidP="00352B32">
      <w:pPr>
        <w:bidi/>
        <w:rPr>
          <w:rFonts w:hint="cs"/>
          <w:rtl/>
          <w:lang w:bidi="fa-IR"/>
        </w:rPr>
      </w:pPr>
      <w:r w:rsidRPr="007C2155">
        <w:rPr>
          <w:rFonts w:ascii="IRNazanin" w:hAnsi="IRNazanin"/>
          <w:sz w:val="28"/>
          <w:rtl/>
        </w:rPr>
        <w:t>نتایج پژوهش پوشنه ،خسروی، ایزدی( 1399)</w:t>
      </w:r>
      <w:r>
        <w:rPr>
          <w:rFonts w:ascii="IRNazanin" w:hAnsi="IRNazanin" w:hint="cs"/>
          <w:sz w:val="28"/>
          <w:rtl/>
        </w:rPr>
        <w:t>،</w:t>
      </w:r>
      <w:r w:rsidRPr="007C2155">
        <w:rPr>
          <w:rFonts w:ascii="IRNazanin" w:hAnsi="IRNazanin"/>
          <w:sz w:val="28"/>
          <w:rtl/>
        </w:rPr>
        <w:t xml:space="preserve"> نشان داد که : مدل محیط یادگیری مبتنی بر نظریه </w:t>
      </w:r>
      <w:bookmarkStart w:id="0" w:name="_GoBack"/>
      <w:r w:rsidRPr="007C2155">
        <w:rPr>
          <w:rFonts w:ascii="IRNazanin" w:hAnsi="IRNazanin"/>
          <w:sz w:val="28"/>
          <w:rtl/>
        </w:rPr>
        <w:t xml:space="preserve">یادگیری تحولی </w:t>
      </w:r>
      <w:bookmarkEnd w:id="0"/>
      <w:r w:rsidRPr="007C2155">
        <w:rPr>
          <w:rFonts w:ascii="IRNazanin" w:hAnsi="IRNazanin"/>
          <w:sz w:val="28"/>
          <w:rtl/>
        </w:rPr>
        <w:t>دارای 84 گویه (شاخص)، 16 مؤلفه و 5 بعد می‌باشد. بر اساس نتایج‌ این مدل، 5 شاخص محیط یادگیری عبارت‌اند از 1) بعد عوامل آموزشی شامل: مؤلفه‌های نقش معلم، تغییر در روش‌های آمادگی و تحقیق معلمان، تغییر اثبات‌گرایی، محیط دانش‌محور، محیط یادگیرنده محور، فعالیت‌های عملی و آموزش مسئله محور. 2) بعد عوامل حمایتی شامل مؤلفه‌های فعالیت‌های فرهنگی هنری و خلاقانه، عوامل پشتیبانی و هم‌افزایی تجارب و تعاملات. 3) بعد عوامل غیر آموزشی شامل مؤلفه‌های تغییرات چشمگیر زندگی و عوامل اجتماعی. 4) بعد نقد محوری شامل مؤلفه‌های تفکر انتقادی، گفتمان و رهایی .5) بعد عوامل خودشناسی شامل مؤلفه‌های فرایند خودسازی و هوش هیجانی</w:t>
      </w:r>
      <w:r w:rsidRPr="007C2155">
        <w:rPr>
          <w:rFonts w:ascii="IRNazanin" w:hAnsi="IRNazanin"/>
          <w:color w:val="333333"/>
          <w:sz w:val="28"/>
          <w:shd w:val="clear" w:color="auto" w:fill="FFFFFF"/>
        </w:rPr>
        <w:t>.</w:t>
      </w:r>
    </w:p>
    <w:sectPr w:rsidR="00147B2A" w:rsidRPr="0035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08"/>
    <w:rsid w:val="00147B2A"/>
    <w:rsid w:val="0021655A"/>
    <w:rsid w:val="00352B32"/>
    <w:rsid w:val="00B43C98"/>
    <w:rsid w:val="00C816AD"/>
    <w:rsid w:val="00CE46B0"/>
    <w:rsid w:val="00D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AC3DB6"/>
  <w15:chartTrackingRefBased/>
  <w15:docId w15:val="{11D8BDED-BA43-499C-A077-19B7599A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2022-07-24T05:52:00Z</dcterms:created>
  <dcterms:modified xsi:type="dcterms:W3CDTF">2022-07-24T05:52:00Z</dcterms:modified>
</cp:coreProperties>
</file>