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860722">
      <w:pPr>
        <w:pStyle w:val="Title"/>
        <w:spacing w:before="240"/>
        <w:rPr>
          <w:rtl/>
        </w:rPr>
      </w:pPr>
      <w:bookmarkStart w:id="1" w:name="_Toc126314595"/>
      <w:bookmarkStart w:id="2" w:name="_Toc126371266"/>
      <w:bookmarkStart w:id="3" w:name="_Toc127365955"/>
      <w:r w:rsidRPr="00D83DF4">
        <w:rPr>
          <w:rFonts w:hint="cs"/>
          <w:rtl/>
        </w:rPr>
        <w:t>مدیریت آموزشی</w:t>
      </w:r>
      <w:bookmarkEnd w:id="1"/>
      <w:bookmarkEnd w:id="2"/>
      <w:bookmarkEnd w:id="3"/>
      <w:r w:rsidRPr="00D83DF4">
        <w:rPr>
          <w:rFonts w:hint="cs"/>
          <w:rtl/>
        </w:rPr>
        <w:t xml:space="preserve"> </w:t>
      </w:r>
    </w:p>
    <w:p w14:paraId="4E84931F" w14:textId="78CA6287" w:rsidR="00A2743D" w:rsidRPr="00D83DF4" w:rsidRDefault="00A2743D" w:rsidP="006F3A32">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w:t>
      </w:r>
      <w:r w:rsidR="00A83BA0" w:rsidRPr="00D83DF4">
        <w:rPr>
          <w:rFonts w:hint="cs"/>
          <w:rtl/>
        </w:rPr>
        <w:t>(علاقبند</w:t>
      </w:r>
      <w:r w:rsidR="00A83BA0" w:rsidRPr="00A83BA0">
        <w:rPr>
          <w:rFonts w:hint="cs"/>
          <w:color w:val="auto"/>
          <w:rtl/>
        </w:rPr>
        <w:t>, 1398, ص</w:t>
      </w:r>
      <w:r w:rsidR="00A83BA0" w:rsidRPr="00D83DF4">
        <w:rPr>
          <w:rFonts w:hint="cs"/>
          <w:rtl/>
        </w:rPr>
        <w:t>. 62)</w:t>
      </w:r>
      <w:r w:rsidRPr="00D83DF4">
        <w:rPr>
          <w:rFonts w:hint="cs"/>
          <w:rtl/>
        </w:rPr>
        <w:t>.</w:t>
      </w:r>
    </w:p>
    <w:p w14:paraId="5D77E66C" w14:textId="208AECDC" w:rsidR="00021B02" w:rsidRDefault="00021B02" w:rsidP="006F3A32">
      <w:pPr>
        <w:pStyle w:val="a"/>
        <w:rPr>
          <w:rtl/>
        </w:rPr>
      </w:pPr>
      <w:proofErr w:type="spellStart"/>
      <w:r w:rsidRPr="006426BE">
        <w:rPr>
          <w:rFonts w:hint="cs"/>
          <w:color w:val="auto"/>
          <w:rtl/>
        </w:rPr>
        <w:t>میرکمالی</w:t>
      </w:r>
      <w:proofErr w:type="spellEnd"/>
      <w:r w:rsidRPr="006426BE">
        <w:rPr>
          <w:rFonts w:hint="cs"/>
          <w:color w:val="auto"/>
          <w:rtl/>
        </w:rPr>
        <w:t xml:space="preserve"> (13</w:t>
      </w:r>
      <w:r w:rsidR="00A83BA0">
        <w:rPr>
          <w:rFonts w:hint="cs"/>
          <w:color w:val="auto"/>
          <w:rtl/>
        </w:rPr>
        <w:t>93</w:t>
      </w:r>
      <w:r w:rsidRPr="00D83DF4">
        <w:rPr>
          <w:rFonts w:hint="cs"/>
          <w:rtl/>
        </w:rPr>
        <w:t>)</w:t>
      </w:r>
      <w:r w:rsidR="00913798">
        <w:rPr>
          <w:rFonts w:hint="cs"/>
          <w:rtl/>
        </w:rPr>
        <w:t xml:space="preserve"> </w:t>
      </w:r>
      <w:proofErr w:type="spellStart"/>
      <w:r w:rsidR="00913798">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w:t>
      </w:r>
      <w:r w:rsidR="00695E4C" w:rsidRPr="00D83DF4">
        <w:rPr>
          <w:rFonts w:hint="cs"/>
          <w:rtl/>
        </w:rPr>
        <w:t xml:space="preserve"> مدیریت آموزشی </w:t>
      </w:r>
      <w:proofErr w:type="spellStart"/>
      <w:r w:rsidR="00695E4C" w:rsidRPr="00D83DF4">
        <w:rPr>
          <w:rFonts w:hint="cs"/>
          <w:rtl/>
        </w:rPr>
        <w:t>فرایندی</w:t>
      </w:r>
      <w:proofErr w:type="spellEnd"/>
      <w:r w:rsidR="00695E4C" w:rsidRPr="00D83DF4">
        <w:rPr>
          <w:rFonts w:hint="cs"/>
          <w:rtl/>
        </w:rPr>
        <w:t xml:space="preserve"> است اجتماعی که با بکارگیری </w:t>
      </w:r>
      <w:proofErr w:type="spellStart"/>
      <w:r w:rsidR="00695E4C" w:rsidRPr="00D83DF4">
        <w:rPr>
          <w:rFonts w:hint="cs"/>
          <w:rtl/>
        </w:rPr>
        <w:t>مهارت‌های</w:t>
      </w:r>
      <w:proofErr w:type="spellEnd"/>
      <w:r w:rsidR="00695E4C" w:rsidRPr="00D83DF4">
        <w:rPr>
          <w:rFonts w:hint="cs"/>
          <w:rtl/>
        </w:rPr>
        <w:t xml:space="preserve"> علمی، فنی و هنری </w:t>
      </w:r>
      <w:proofErr w:type="spellStart"/>
      <w:r w:rsidR="00695E4C" w:rsidRPr="00D83DF4">
        <w:rPr>
          <w:rFonts w:hint="cs"/>
          <w:rtl/>
        </w:rPr>
        <w:t>کلیه‌ی</w:t>
      </w:r>
      <w:proofErr w:type="spellEnd"/>
      <w:r w:rsidR="00695E4C" w:rsidRPr="00D83DF4">
        <w:rPr>
          <w:rFonts w:hint="cs"/>
          <w:rtl/>
        </w:rPr>
        <w:t xml:space="preserve"> نیروهای انسانی و مادی را سازماندهی و هماهنگ نموده و با فراهم آوردن </w:t>
      </w:r>
      <w:proofErr w:type="spellStart"/>
      <w:r w:rsidR="00695E4C" w:rsidRPr="00D83DF4">
        <w:rPr>
          <w:rFonts w:hint="cs"/>
          <w:rtl/>
        </w:rPr>
        <w:t>زمینه‌های</w:t>
      </w:r>
      <w:proofErr w:type="spellEnd"/>
      <w:r w:rsidR="00695E4C" w:rsidRPr="00D83DF4">
        <w:rPr>
          <w:rFonts w:hint="cs"/>
          <w:rtl/>
        </w:rPr>
        <w:t xml:space="preserve"> انگیزش و رشد با تامین نیازهای منطق</w:t>
      </w:r>
      <w:r w:rsidR="004B13B4" w:rsidRPr="00D83DF4">
        <w:rPr>
          <w:rFonts w:hint="cs"/>
          <w:rtl/>
        </w:rPr>
        <w:t xml:space="preserve">ی فردی و گروهی معلمان، </w:t>
      </w:r>
      <w:proofErr w:type="spellStart"/>
      <w:r w:rsidR="004B13B4" w:rsidRPr="00D83DF4">
        <w:rPr>
          <w:rFonts w:hint="cs"/>
          <w:rtl/>
        </w:rPr>
        <w:t>دانش‌آموزان</w:t>
      </w:r>
      <w:proofErr w:type="spellEnd"/>
      <w:r w:rsidR="004B13B4" w:rsidRPr="00D83DF4">
        <w:rPr>
          <w:rFonts w:hint="cs"/>
          <w:rtl/>
        </w:rPr>
        <w:t xml:space="preserve"> و کارکنان بطور </w:t>
      </w:r>
      <w:proofErr w:type="spellStart"/>
      <w:r w:rsidR="004B13B4" w:rsidRPr="00D83DF4">
        <w:rPr>
          <w:rFonts w:hint="cs"/>
          <w:rtl/>
        </w:rPr>
        <w:t>صرفه‌جویانه</w:t>
      </w:r>
      <w:proofErr w:type="spellEnd"/>
      <w:r w:rsidR="004B13B4" w:rsidRPr="00D83DF4">
        <w:rPr>
          <w:rFonts w:hint="cs"/>
          <w:rtl/>
        </w:rPr>
        <w:t xml:space="preserve"> به </w:t>
      </w:r>
      <w:proofErr w:type="spellStart"/>
      <w:r w:rsidR="004B13B4" w:rsidRPr="00D83DF4">
        <w:rPr>
          <w:rFonts w:hint="cs"/>
          <w:rtl/>
        </w:rPr>
        <w:t>هدف‌های</w:t>
      </w:r>
      <w:proofErr w:type="spellEnd"/>
      <w:r w:rsidR="004B13B4" w:rsidRPr="00D83DF4">
        <w:rPr>
          <w:rFonts w:hint="cs"/>
          <w:rtl/>
        </w:rPr>
        <w:t xml:space="preserve"> تعلیم و تربیت برسد.</w:t>
      </w:r>
    </w:p>
    <w:p w14:paraId="26987C70" w14:textId="77777777" w:rsidR="00913798" w:rsidRPr="00D83DF4" w:rsidRDefault="00913798" w:rsidP="006F3A32">
      <w:pPr>
        <w:pStyle w:val="a"/>
        <w:rPr>
          <w:rtl/>
        </w:rPr>
      </w:pPr>
      <w:proofErr w:type="spellStart"/>
      <w:r w:rsidRPr="00D83DF4">
        <w:rPr>
          <w:rFonts w:hint="cs"/>
          <w:rtl/>
        </w:rPr>
        <w:t>ساپر</w:t>
      </w:r>
      <w:proofErr w:type="spellEnd"/>
      <w:r w:rsidRPr="00D83DF4">
        <w:rPr>
          <w:rStyle w:val="FootnoteReference"/>
          <w:rFonts w:cs="B Nazanin"/>
          <w:rtl/>
        </w:rPr>
        <w:footnoteReference w:id="2"/>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42EAACA7" w14:textId="77777777" w:rsidR="00913798" w:rsidRDefault="00913798" w:rsidP="006F3A32">
      <w:pPr>
        <w:pStyle w:val="a"/>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3"/>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60BF17D6" w14:textId="051D1C48" w:rsidR="00511CF1" w:rsidRPr="00D83DF4" w:rsidRDefault="002B40ED" w:rsidP="006F3A32">
      <w:pPr>
        <w:pStyle w:val="a"/>
        <w:rPr>
          <w:rtl/>
        </w:rPr>
      </w:pPr>
      <w:proofErr w:type="spellStart"/>
      <w:r w:rsidRPr="00D83DF4">
        <w:rPr>
          <w:rFonts w:hint="cs"/>
          <w:rtl/>
        </w:rPr>
        <w:t>آهنچیان</w:t>
      </w:r>
      <w:proofErr w:type="spellEnd"/>
      <w:r w:rsidRPr="00D83DF4">
        <w:rPr>
          <w:rFonts w:hint="cs"/>
          <w:rtl/>
        </w:rPr>
        <w:t xml:space="preserve">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-یادگیری در یک مح</w:t>
      </w:r>
      <w:r w:rsidR="009D6D13" w:rsidRPr="00D83DF4">
        <w:rPr>
          <w:rFonts w:hint="cs"/>
          <w:rtl/>
        </w:rPr>
        <w:t xml:space="preserve">یط رسمی آموزش </w:t>
      </w:r>
      <w:proofErr w:type="spellStart"/>
      <w:r w:rsidR="008A3122">
        <w:rPr>
          <w:rFonts w:hint="cs"/>
          <w:rtl/>
        </w:rPr>
        <w:t>می‌داند</w:t>
      </w:r>
      <w:proofErr w:type="spellEnd"/>
      <w:r w:rsidR="001077ED">
        <w:rPr>
          <w:rFonts w:hint="cs"/>
          <w:rtl/>
        </w:rPr>
        <w:t xml:space="preserve"> </w:t>
      </w:r>
      <w:r w:rsidR="009D6D13" w:rsidRPr="00D83DF4">
        <w:rPr>
          <w:rFonts w:hint="cs"/>
          <w:rtl/>
        </w:rPr>
        <w:t>که با اعمال کمی ا</w:t>
      </w:r>
      <w:r w:rsidR="006863CA" w:rsidRPr="00D83DF4">
        <w:rPr>
          <w:rFonts w:hint="cs"/>
          <w:rtl/>
        </w:rPr>
        <w:t>خ</w:t>
      </w:r>
      <w:r w:rsidRPr="00D83DF4">
        <w:rPr>
          <w:rFonts w:hint="cs"/>
          <w:rtl/>
        </w:rPr>
        <w:t xml:space="preserve">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-یادگیری دانست. منظ</w:t>
      </w:r>
      <w:r w:rsidR="009D6D13" w:rsidRPr="00D83DF4">
        <w:rPr>
          <w:rFonts w:hint="cs"/>
          <w:rtl/>
        </w:rPr>
        <w:t xml:space="preserve">ور از تدبیر در اینجا نوعی </w:t>
      </w:r>
      <w:proofErr w:type="spellStart"/>
      <w:r w:rsidR="009D6D13"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-یادگیری است.</w:t>
      </w:r>
      <w:r w:rsidR="006863CA" w:rsidRPr="00D83DF4">
        <w:rPr>
          <w:rFonts w:hint="cs"/>
          <w:rtl/>
        </w:rPr>
        <w:t xml:space="preserve"> </w:t>
      </w:r>
      <w:r w:rsidR="007A338F" w:rsidRPr="00D83DF4">
        <w:rPr>
          <w:rFonts w:hint="cs"/>
          <w:rtl/>
        </w:rPr>
        <w:t xml:space="preserve">مدیریت آموزشی </w:t>
      </w:r>
      <w:proofErr w:type="spellStart"/>
      <w:r w:rsidR="007A338F" w:rsidRPr="00D83DF4">
        <w:rPr>
          <w:rFonts w:hint="cs"/>
          <w:rtl/>
        </w:rPr>
        <w:t>به‌عنوان</w:t>
      </w:r>
      <w:proofErr w:type="spellEnd"/>
      <w:r w:rsidR="007A338F" w:rsidRPr="00D83DF4">
        <w:rPr>
          <w:rFonts w:hint="cs"/>
          <w:rtl/>
        </w:rPr>
        <w:t xml:space="preserve"> یک رشته و مفهوم خاص عبارتست از: علمی که به بررسی </w:t>
      </w:r>
      <w:proofErr w:type="spellStart"/>
      <w:r w:rsidR="00511CF1" w:rsidRPr="00D83DF4">
        <w:rPr>
          <w:rFonts w:hint="cs"/>
          <w:rtl/>
        </w:rPr>
        <w:t>نظامدار</w:t>
      </w:r>
      <w:proofErr w:type="spellEnd"/>
      <w:r w:rsidR="00511CF1" w:rsidRPr="00D83DF4">
        <w:rPr>
          <w:rFonts w:hint="cs"/>
          <w:rtl/>
        </w:rPr>
        <w:t xml:space="preserve"> </w:t>
      </w:r>
      <w:proofErr w:type="spellStart"/>
      <w:r w:rsidR="00511CF1" w:rsidRPr="00D83DF4">
        <w:rPr>
          <w:rFonts w:hint="cs"/>
          <w:rtl/>
        </w:rPr>
        <w:t>مداخله‌های</w:t>
      </w:r>
      <w:proofErr w:type="spellEnd"/>
      <w:r w:rsidR="00511CF1" w:rsidRPr="00D83DF4">
        <w:rPr>
          <w:rFonts w:hint="cs"/>
          <w:rtl/>
        </w:rPr>
        <w:t xml:space="preserve"> مدیریتی در فرآیندهای آموزشی </w:t>
      </w:r>
      <w:proofErr w:type="spellStart"/>
      <w:r w:rsidR="00511CF1" w:rsidRPr="00D83DF4">
        <w:rPr>
          <w:rFonts w:hint="cs"/>
          <w:rtl/>
        </w:rPr>
        <w:t>می‌پردازد</w:t>
      </w:r>
      <w:proofErr w:type="spellEnd"/>
      <w:r w:rsidR="00511CF1" w:rsidRPr="00D83DF4">
        <w:rPr>
          <w:rFonts w:hint="cs"/>
          <w:rtl/>
        </w:rPr>
        <w:t xml:space="preserve"> تا از این طریق نتایج </w:t>
      </w:r>
      <w:proofErr w:type="spellStart"/>
      <w:r w:rsidR="00511CF1" w:rsidRPr="00D83DF4">
        <w:rPr>
          <w:rFonts w:hint="cs"/>
          <w:rtl/>
        </w:rPr>
        <w:t>موردانتظار</w:t>
      </w:r>
      <w:proofErr w:type="spellEnd"/>
      <w:r w:rsidR="00511CF1" w:rsidRPr="00D83DF4">
        <w:rPr>
          <w:rFonts w:hint="cs"/>
          <w:rtl/>
        </w:rPr>
        <w:t xml:space="preserve"> از کوشش </w:t>
      </w:r>
      <w:proofErr w:type="spellStart"/>
      <w:r w:rsidR="00511CF1" w:rsidRPr="00D83DF4">
        <w:rPr>
          <w:rFonts w:hint="cs"/>
          <w:rtl/>
        </w:rPr>
        <w:t>یاددهندگان</w:t>
      </w:r>
      <w:proofErr w:type="spellEnd"/>
      <w:r w:rsidR="00511CF1" w:rsidRPr="00D83DF4">
        <w:rPr>
          <w:rFonts w:hint="cs"/>
          <w:rtl/>
        </w:rPr>
        <w:t xml:space="preserve"> و </w:t>
      </w:r>
      <w:proofErr w:type="spellStart"/>
      <w:r w:rsidR="00511CF1" w:rsidRPr="00D83DF4">
        <w:rPr>
          <w:rFonts w:hint="cs"/>
          <w:rtl/>
        </w:rPr>
        <w:t>یادگیرندگان</w:t>
      </w:r>
      <w:proofErr w:type="spellEnd"/>
      <w:r w:rsidR="00511CF1" w:rsidRPr="00D83DF4">
        <w:rPr>
          <w:rFonts w:hint="cs"/>
          <w:rtl/>
        </w:rPr>
        <w:t xml:space="preserve">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6F3A32">
      <w:pPr>
        <w:pStyle w:val="a"/>
        <w:numPr>
          <w:ilvl w:val="0"/>
          <w:numId w:val="14"/>
        </w:numPr>
      </w:pPr>
      <w:r w:rsidRPr="00D83DF4">
        <w:rPr>
          <w:rFonts w:hint="cs"/>
          <w:rtl/>
        </w:rPr>
        <w:t>مدیریت آموزشی علم است؛</w:t>
      </w:r>
    </w:p>
    <w:p w14:paraId="110E360D" w14:textId="6CC98D3B" w:rsidR="00511CF1" w:rsidRPr="00D83DF4" w:rsidRDefault="00511CF1" w:rsidP="006F3A32">
      <w:pPr>
        <w:pStyle w:val="a"/>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B3BF823" w14:textId="23E0D682" w:rsidR="00511CF1" w:rsidRPr="00D83DF4" w:rsidRDefault="00511CF1" w:rsidP="006F3A32">
      <w:pPr>
        <w:pStyle w:val="a"/>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6D58D5D1" w14:textId="77777777" w:rsidR="00511CF1" w:rsidRPr="00D83DF4" w:rsidRDefault="00511CF1" w:rsidP="006F3A32">
      <w:pPr>
        <w:pStyle w:val="a"/>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03921145" w14:textId="3A3EF2BB" w:rsidR="00511CF1" w:rsidRPr="00D83DF4" w:rsidRDefault="00511CF1" w:rsidP="006F3A32">
      <w:pPr>
        <w:pStyle w:val="a"/>
        <w:numPr>
          <w:ilvl w:val="0"/>
          <w:numId w:val="14"/>
        </w:numPr>
      </w:pPr>
      <w:r w:rsidRPr="00D83DF4">
        <w:rPr>
          <w:rFonts w:hint="cs"/>
          <w:rtl/>
        </w:rPr>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sidR="00007610">
        <w:rPr>
          <w:rFonts w:hint="cs"/>
          <w:rtl/>
        </w:rPr>
        <w:t>ه‌ی</w:t>
      </w:r>
      <w:proofErr w:type="spellEnd"/>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6F3A32">
      <w:pPr>
        <w:pStyle w:val="a"/>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3784A55F" w14:textId="4FC51279" w:rsidR="00482039" w:rsidRPr="00D83DF4" w:rsidRDefault="00482039" w:rsidP="006F3A32">
      <w:pPr>
        <w:pStyle w:val="a"/>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28ECEDB9" w14:textId="05BEAB1F" w:rsidR="00D83DF4" w:rsidRPr="00D83DF4" w:rsidRDefault="00917588" w:rsidP="006F3A32">
      <w:pPr>
        <w:pStyle w:val="a"/>
        <w:rPr>
          <w:rtl/>
        </w:rPr>
      </w:pPr>
      <w:bookmarkStart w:id="4" w:name="_Toc127365956"/>
      <w:r>
        <w:rPr>
          <w:rFonts w:hint="cs"/>
          <w:rtl/>
        </w:rPr>
        <w:t>این پژوهش</w:t>
      </w:r>
      <w:r w:rsidR="00007610">
        <w:rPr>
          <w:rFonts w:hint="cs"/>
          <w:rtl/>
        </w:rPr>
        <w:t xml:space="preserve"> نیز</w:t>
      </w:r>
      <w:r w:rsidR="008C67C6">
        <w:rPr>
          <w:rFonts w:hint="cs"/>
          <w:rtl/>
        </w:rPr>
        <w:t xml:space="preserve"> مدیریت آموزشی را تدبیر فرآیند </w:t>
      </w:r>
      <w:proofErr w:type="spellStart"/>
      <w:r w:rsidR="008C67C6">
        <w:rPr>
          <w:rFonts w:hint="cs"/>
          <w:rtl/>
        </w:rPr>
        <w:t>یاددهی</w:t>
      </w:r>
      <w:proofErr w:type="spellEnd"/>
      <w:r w:rsidR="008C67C6">
        <w:rPr>
          <w:rFonts w:hint="cs"/>
          <w:rtl/>
        </w:rPr>
        <w:t xml:space="preserve">-یادگیری </w:t>
      </w:r>
      <w:proofErr w:type="spellStart"/>
      <w:r w:rsidR="008C67C6">
        <w:rPr>
          <w:rFonts w:hint="cs"/>
          <w:rtl/>
        </w:rPr>
        <w:t>می‌داند</w:t>
      </w:r>
      <w:proofErr w:type="spellEnd"/>
      <w:r w:rsidR="008C67C6">
        <w:rPr>
          <w:rFonts w:hint="cs"/>
          <w:rtl/>
        </w:rPr>
        <w:t xml:space="preserve"> که در </w:t>
      </w:r>
      <w:proofErr w:type="spellStart"/>
      <w:r w:rsidR="008C67C6">
        <w:rPr>
          <w:rFonts w:hint="cs"/>
          <w:rtl/>
        </w:rPr>
        <w:t>میدان‌های</w:t>
      </w:r>
      <w:proofErr w:type="spellEnd"/>
      <w:r w:rsidR="008C67C6">
        <w:rPr>
          <w:rFonts w:hint="cs"/>
          <w:rtl/>
        </w:rPr>
        <w:t xml:space="preserve"> کوچک و بزرگ آموزشی و در هر فرآیندی که </w:t>
      </w:r>
      <w:r w:rsidR="00C87537">
        <w:rPr>
          <w:rFonts w:hint="cs"/>
          <w:rtl/>
        </w:rPr>
        <w:t xml:space="preserve">با هدف یادگیری انجام </w:t>
      </w:r>
      <w:proofErr w:type="spellStart"/>
      <w:r w:rsidR="00C87537">
        <w:rPr>
          <w:rFonts w:hint="cs"/>
          <w:rtl/>
        </w:rPr>
        <w:t>می‌شود</w:t>
      </w:r>
      <w:proofErr w:type="spellEnd"/>
      <w:r w:rsidR="00C87537">
        <w:rPr>
          <w:rFonts w:hint="cs"/>
          <w:rtl/>
        </w:rPr>
        <w:t xml:space="preserve"> دخالت دارد. از آنجا که طراحی محیط یادگیری به طور مستقیم روی فرآیند </w:t>
      </w:r>
      <w:proofErr w:type="spellStart"/>
      <w:r w:rsidR="00C87537">
        <w:rPr>
          <w:rFonts w:hint="cs"/>
          <w:rtl/>
        </w:rPr>
        <w:t>یاددهی</w:t>
      </w:r>
      <w:proofErr w:type="spellEnd"/>
      <w:r w:rsidR="00C87537">
        <w:rPr>
          <w:rFonts w:hint="cs"/>
          <w:rtl/>
        </w:rPr>
        <w:t>-یادگیری</w:t>
      </w:r>
      <w:r w:rsidR="000633BD">
        <w:rPr>
          <w:rFonts w:hint="cs"/>
          <w:rtl/>
        </w:rPr>
        <w:t xml:space="preserve"> </w:t>
      </w:r>
      <w:r w:rsidR="00007610">
        <w:rPr>
          <w:rFonts w:hint="cs"/>
          <w:rtl/>
        </w:rPr>
        <w:t>اثرگذار است</w:t>
      </w:r>
      <w:r w:rsidR="000633BD">
        <w:rPr>
          <w:rFonts w:hint="cs"/>
          <w:rtl/>
        </w:rPr>
        <w:t xml:space="preserve">، از این رو </w:t>
      </w:r>
      <w:proofErr w:type="spellStart"/>
      <w:r w:rsidR="000633BD">
        <w:rPr>
          <w:rFonts w:hint="cs"/>
          <w:rtl/>
        </w:rPr>
        <w:t>می‌توان</w:t>
      </w:r>
      <w:proofErr w:type="spellEnd"/>
      <w:r w:rsidR="000633BD">
        <w:rPr>
          <w:rFonts w:hint="cs"/>
          <w:rtl/>
        </w:rPr>
        <w:t xml:space="preserve"> آن را در قلمرو </w:t>
      </w:r>
      <w:r w:rsidR="00DD522F">
        <w:rPr>
          <w:rFonts w:hint="cs"/>
          <w:rtl/>
        </w:rPr>
        <w:t xml:space="preserve">مدیریت آموزشی و </w:t>
      </w:r>
      <w:proofErr w:type="spellStart"/>
      <w:r w:rsidR="00DD522F">
        <w:rPr>
          <w:rFonts w:hint="cs"/>
          <w:rtl/>
        </w:rPr>
        <w:t>نقش‌ها</w:t>
      </w:r>
      <w:proofErr w:type="spellEnd"/>
      <w:r w:rsidR="00DD522F">
        <w:rPr>
          <w:rFonts w:hint="cs"/>
          <w:rtl/>
        </w:rPr>
        <w:t xml:space="preserve"> و وظایف </w:t>
      </w:r>
      <w:proofErr w:type="spellStart"/>
      <w:r w:rsidR="00DD522F">
        <w:rPr>
          <w:rFonts w:hint="cs"/>
          <w:rtl/>
        </w:rPr>
        <w:t>مدیرآموزشی</w:t>
      </w:r>
      <w:proofErr w:type="spellEnd"/>
      <w:r w:rsidR="00DD522F">
        <w:rPr>
          <w:rFonts w:hint="cs"/>
          <w:rtl/>
        </w:rPr>
        <w:t xml:space="preserve"> دانست.</w:t>
      </w:r>
      <w:r w:rsidR="00072A44">
        <w:rPr>
          <w:rFonts w:hint="cs"/>
          <w:rtl/>
        </w:rPr>
        <w:t xml:space="preserve"> در </w:t>
      </w:r>
      <w:proofErr w:type="spellStart"/>
      <w:r w:rsidR="00072A44">
        <w:rPr>
          <w:rFonts w:hint="cs"/>
          <w:rtl/>
        </w:rPr>
        <w:t>ادامۀ</w:t>
      </w:r>
      <w:proofErr w:type="spellEnd"/>
      <w:r w:rsidR="00072A44">
        <w:rPr>
          <w:rFonts w:hint="cs"/>
          <w:rtl/>
        </w:rPr>
        <w:t xml:space="preserve"> این فصل به بیان وظایف</w:t>
      </w:r>
      <w:r w:rsidR="00152294">
        <w:rPr>
          <w:rFonts w:hint="cs"/>
          <w:rtl/>
        </w:rPr>
        <w:t xml:space="preserve"> و مسئولیت‌‌ها</w:t>
      </w:r>
      <w:r w:rsidR="003841CD">
        <w:rPr>
          <w:rFonts w:hint="cs"/>
          <w:rtl/>
        </w:rPr>
        <w:t>ی مدیران آموزشی</w:t>
      </w:r>
      <w:r w:rsidR="00152294">
        <w:rPr>
          <w:rFonts w:hint="cs"/>
          <w:rtl/>
        </w:rPr>
        <w:t xml:space="preserve"> </w:t>
      </w:r>
      <w:r w:rsidR="009211E6">
        <w:rPr>
          <w:rFonts w:hint="cs"/>
          <w:rtl/>
        </w:rPr>
        <w:t>در راستای هدف پژوهش</w:t>
      </w:r>
      <w:r w:rsidR="00152294">
        <w:rPr>
          <w:rFonts w:hint="cs"/>
          <w:rtl/>
        </w:rPr>
        <w:t xml:space="preserve"> پرداخت</w:t>
      </w:r>
      <w:r w:rsidR="00DF1CD6">
        <w:rPr>
          <w:rFonts w:hint="cs"/>
          <w:rtl/>
        </w:rPr>
        <w:t>ه خواهد شد</w:t>
      </w:r>
      <w:r w:rsidR="00152294">
        <w:rPr>
          <w:rFonts w:hint="cs"/>
          <w:rtl/>
        </w:rPr>
        <w:t>.</w:t>
      </w:r>
    </w:p>
    <w:p w14:paraId="6BA60787" w14:textId="33BEB781" w:rsidR="00CC6BD2" w:rsidRDefault="00CC5D67" w:rsidP="00860722">
      <w:pPr>
        <w:pStyle w:val="Title"/>
        <w:spacing w:before="0" w:beforeAutospacing="0"/>
        <w:rPr>
          <w:rtl/>
        </w:rPr>
      </w:pPr>
      <w:r>
        <w:rPr>
          <w:rFonts w:hint="cs"/>
          <w:rtl/>
        </w:rPr>
        <w:t>شایستگی‌ها</w:t>
      </w:r>
      <w:r w:rsidR="00CC6BD2" w:rsidRPr="00D83DF4">
        <w:rPr>
          <w:rFonts w:hint="cs"/>
          <w:rtl/>
        </w:rPr>
        <w:t xml:space="preserve"> </w:t>
      </w:r>
      <w:r w:rsidR="00A96287">
        <w:rPr>
          <w:rFonts w:hint="cs"/>
          <w:rtl/>
        </w:rPr>
        <w:t xml:space="preserve">و </w:t>
      </w:r>
      <w:r>
        <w:rPr>
          <w:rFonts w:hint="cs"/>
          <w:rtl/>
        </w:rPr>
        <w:t>وظایف</w:t>
      </w:r>
      <w:r w:rsidR="00A96287">
        <w:rPr>
          <w:rFonts w:hint="cs"/>
          <w:rtl/>
        </w:rPr>
        <w:t xml:space="preserve"> </w:t>
      </w:r>
      <w:r w:rsidR="00CC6BD2" w:rsidRPr="00D83DF4">
        <w:rPr>
          <w:rFonts w:hint="cs"/>
          <w:rtl/>
        </w:rPr>
        <w:t>مدیر آموزشی</w:t>
      </w:r>
    </w:p>
    <w:p w14:paraId="0D74F801" w14:textId="34080DC4" w:rsidR="00DC4D5D" w:rsidRPr="00DC4D5D" w:rsidRDefault="00DC4D5D" w:rsidP="00860722">
      <w:pPr>
        <w:pStyle w:val="Subtitle"/>
        <w:rPr>
          <w:rtl/>
        </w:rPr>
      </w:pPr>
      <w:r>
        <w:rPr>
          <w:rFonts w:hint="cs"/>
          <w:rtl/>
        </w:rPr>
        <w:t>تعریف شایستگی‌</w:t>
      </w:r>
    </w:p>
    <w:p w14:paraId="4D6FB150" w14:textId="77777777" w:rsidR="00CC5D67" w:rsidRPr="00D83DF4" w:rsidRDefault="00CC5D67" w:rsidP="006F3A32">
      <w:pPr>
        <w:pStyle w:val="a"/>
        <w:rPr>
          <w:rtl/>
        </w:rPr>
      </w:pPr>
      <w:proofErr w:type="spellStart"/>
      <w:r w:rsidRPr="00D83DF4">
        <w:rPr>
          <w:rFonts w:hint="cs"/>
          <w:rtl/>
        </w:rPr>
        <w:t>وایت</w:t>
      </w:r>
      <w:proofErr w:type="spellEnd"/>
      <w:r w:rsidRPr="00D83DF4">
        <w:rPr>
          <w:rStyle w:val="FootnoteReference"/>
          <w:rFonts w:cs="B Nazanin"/>
          <w:rtl/>
        </w:rPr>
        <w:footnoteReference w:id="4"/>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50F22028" w14:textId="2A1F861A" w:rsidR="00CC5D67" w:rsidRPr="00D83DF4" w:rsidRDefault="00CC5D67" w:rsidP="006F3A32">
      <w:pPr>
        <w:pStyle w:val="a"/>
        <w:rPr>
          <w:rtl/>
        </w:rPr>
      </w:pPr>
      <w:r w:rsidRPr="00D83DF4">
        <w:rPr>
          <w:rFonts w:hint="cs"/>
          <w:rtl/>
        </w:rPr>
        <w:t xml:space="preserve">مبهم بودن معنای شایستگی </w:t>
      </w:r>
      <w:proofErr w:type="spellStart"/>
      <w:r w:rsidRPr="00D83DF4">
        <w:rPr>
          <w:rFonts w:hint="cs"/>
          <w:rtl/>
        </w:rPr>
        <w:t>به</w:t>
      </w:r>
      <w:r w:rsidR="00DC4D5D">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5"/>
      </w:r>
      <w:r w:rsidRPr="00D83DF4">
        <w:rPr>
          <w:rFonts w:hint="cs"/>
          <w:rtl/>
        </w:rPr>
        <w:t xml:space="preserve">، 1991؛ </w:t>
      </w:r>
      <w:proofErr w:type="spellStart"/>
      <w:r w:rsidRPr="00D83DF4">
        <w:rPr>
          <w:rFonts w:hint="cs"/>
          <w:rtl/>
        </w:rPr>
        <w:t>استوف</w:t>
      </w:r>
      <w:proofErr w:type="spellEnd"/>
      <w:r>
        <w:rPr>
          <w:rStyle w:val="FootnoteReference"/>
          <w:rtl/>
        </w:rPr>
        <w:footnoteReference w:id="6"/>
      </w:r>
      <w:r w:rsidR="00DC4D5D">
        <w:rPr>
          <w:rFonts w:hint="cs"/>
          <w:rtl/>
        </w:rPr>
        <w:t>،</w:t>
      </w:r>
      <w:r>
        <w:rPr>
          <w:rFonts w:hint="cs"/>
          <w:rtl/>
        </w:rPr>
        <w:t xml:space="preserve"> </w:t>
      </w:r>
      <w:proofErr w:type="spellStart"/>
      <w:r>
        <w:rPr>
          <w:rFonts w:hint="cs"/>
          <w:rtl/>
        </w:rPr>
        <w:t>مارتنز</w:t>
      </w:r>
      <w:proofErr w:type="spellEnd"/>
      <w:r>
        <w:rPr>
          <w:rStyle w:val="FootnoteReference"/>
          <w:rtl/>
        </w:rPr>
        <w:footnoteReference w:id="7"/>
      </w:r>
      <w:r w:rsidR="00DC4D5D">
        <w:rPr>
          <w:rFonts w:hint="cs"/>
          <w:rtl/>
        </w:rPr>
        <w:t>،</w:t>
      </w:r>
      <w:r>
        <w:rPr>
          <w:rFonts w:hint="cs"/>
          <w:rtl/>
        </w:rPr>
        <w:t xml:space="preserve"> ون </w:t>
      </w:r>
      <w:proofErr w:type="spellStart"/>
      <w:r>
        <w:rPr>
          <w:rFonts w:hint="cs"/>
          <w:rtl/>
        </w:rPr>
        <w:t>مرینبور</w:t>
      </w:r>
      <w:proofErr w:type="spellEnd"/>
      <w:r>
        <w:rPr>
          <w:rStyle w:val="FootnoteReference"/>
          <w:rtl/>
        </w:rPr>
        <w:footnoteReference w:id="8"/>
      </w:r>
      <w:r>
        <w:rPr>
          <w:rFonts w:hint="cs"/>
          <w:rtl/>
        </w:rPr>
        <w:t xml:space="preserve"> و </w:t>
      </w:r>
      <w:proofErr w:type="spellStart"/>
      <w:r>
        <w:rPr>
          <w:rFonts w:hint="cs"/>
          <w:rtl/>
        </w:rPr>
        <w:t>باستینز</w:t>
      </w:r>
      <w:proofErr w:type="spellEnd"/>
      <w:r>
        <w:rPr>
          <w:rStyle w:val="FootnoteReference"/>
          <w:rtl/>
        </w:rPr>
        <w:footnoteReference w:id="9"/>
      </w:r>
      <w:r w:rsidRPr="00D83DF4">
        <w:rPr>
          <w:rFonts w:hint="cs"/>
          <w:rtl/>
        </w:rPr>
        <w:t>، 2002؛ ولد و کریستین</w:t>
      </w:r>
      <w:r w:rsidRPr="00D83DF4">
        <w:rPr>
          <w:rStyle w:val="FootnoteReference"/>
          <w:rFonts w:cs="B Nazanin"/>
          <w:rtl/>
        </w:rPr>
        <w:footnoteReference w:id="10"/>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11"/>
      </w:r>
      <w:r w:rsidRPr="00D83DF4">
        <w:rPr>
          <w:rFonts w:hint="cs"/>
          <w:rtl/>
        </w:rPr>
        <w:t>، 1999؛</w:t>
      </w:r>
      <w:r w:rsidR="00DC4D5D">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12"/>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13"/>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14"/>
      </w:r>
      <w:r w:rsidRPr="00D83DF4">
        <w:rPr>
          <w:rFonts w:hint="cs"/>
          <w:rtl/>
        </w:rPr>
        <w:t>، 2014؛ چن و چنگ</w:t>
      </w:r>
      <w:r w:rsidRPr="00D83DF4">
        <w:rPr>
          <w:rStyle w:val="FootnoteReference"/>
          <w:rFonts w:cs="B Nazanin"/>
          <w:rtl/>
        </w:rPr>
        <w:footnoteReference w:id="15"/>
      </w:r>
      <w:r w:rsidRPr="00D83DF4">
        <w:rPr>
          <w:rFonts w:hint="cs"/>
          <w:rtl/>
        </w:rPr>
        <w:t>، 2010).</w:t>
      </w:r>
      <w:r w:rsidR="00DC4D5D">
        <w:rPr>
          <w:rFonts w:hint="cs"/>
          <w:rtl/>
        </w:rPr>
        <w:t xml:space="preserve"> </w:t>
      </w:r>
      <w:r w:rsidRPr="00D83DF4">
        <w:rPr>
          <w:rFonts w:hint="cs"/>
          <w:rtl/>
        </w:rPr>
        <w:t xml:space="preserve">با نگاهی به تعاریف 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sidR="002B66FF">
        <w:rPr>
          <w:rStyle w:val="FootnoteReference"/>
          <w:rtl/>
        </w:rPr>
        <w:footnoteReference w:id="16"/>
      </w:r>
      <w:r w:rsidRPr="00D83DF4">
        <w:rPr>
          <w:rFonts w:hint="cs"/>
          <w:rtl/>
        </w:rPr>
        <w:t xml:space="preserve"> (2010)، لاک</w:t>
      </w:r>
      <w:r w:rsidR="0036078A">
        <w:rPr>
          <w:rStyle w:val="FootnoteReference"/>
          <w:rtl/>
        </w:rPr>
        <w:footnoteReference w:id="17"/>
      </w:r>
      <w:r w:rsidRPr="00D83DF4">
        <w:rPr>
          <w:rFonts w:hint="cs"/>
          <w:rtl/>
        </w:rPr>
        <w:t xml:space="preserve"> (2012) و </w:t>
      </w:r>
      <w:proofErr w:type="spellStart"/>
      <w:r w:rsidRPr="00D83DF4">
        <w:rPr>
          <w:rFonts w:hint="cs"/>
          <w:rtl/>
        </w:rPr>
        <w:t>وینی</w:t>
      </w:r>
      <w:proofErr w:type="spellEnd"/>
      <w:r w:rsidR="002B66FF">
        <w:rPr>
          <w:rStyle w:val="FootnoteReference"/>
          <w:rtl/>
        </w:rPr>
        <w:footnoteReference w:id="18"/>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73C86D0E" w14:textId="5FE7272D" w:rsidR="00CC5D67" w:rsidRPr="00D83DF4" w:rsidRDefault="00CC5D67" w:rsidP="006F3A32">
      <w:pPr>
        <w:pStyle w:val="a"/>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sidR="002D71C8">
        <w:rPr>
          <w:rFonts w:hint="cs"/>
          <w:rtl/>
        </w:rPr>
        <w:t>شو</w:t>
      </w:r>
      <w:r w:rsidRPr="00D83DF4">
        <w:rPr>
          <w:rFonts w:hint="cs"/>
          <w:rtl/>
        </w:rPr>
        <w:t>د</w:t>
      </w:r>
      <w:proofErr w:type="spellEnd"/>
      <w:r w:rsidRPr="00D83DF4">
        <w:rPr>
          <w:rFonts w:hint="cs"/>
          <w:rtl/>
        </w:rPr>
        <w:t>.</w:t>
      </w:r>
    </w:p>
    <w:p w14:paraId="6B0C99B6" w14:textId="77777777" w:rsidR="00CC5D67" w:rsidRPr="00D83DF4" w:rsidRDefault="00CC5D67" w:rsidP="00CC5D67">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CC5D67" w:rsidRPr="00D83DF4" w14:paraId="78370E4C" w14:textId="77777777" w:rsidTr="00F52896">
        <w:trPr>
          <w:jc w:val="center"/>
        </w:trPr>
        <w:tc>
          <w:tcPr>
            <w:tcW w:w="1704" w:type="dxa"/>
            <w:vAlign w:val="center"/>
          </w:tcPr>
          <w:p w14:paraId="5D71BD0C"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F6E5EC8"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تعریف</w:t>
            </w:r>
          </w:p>
        </w:tc>
      </w:tr>
      <w:tr w:rsidR="00CC5D67" w:rsidRPr="00D83DF4" w14:paraId="184701EE" w14:textId="77777777" w:rsidTr="00F52896">
        <w:trPr>
          <w:jc w:val="center"/>
        </w:trPr>
        <w:tc>
          <w:tcPr>
            <w:tcW w:w="1704" w:type="dxa"/>
            <w:vAlign w:val="center"/>
          </w:tcPr>
          <w:p w14:paraId="732C6C52"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Pr="00D83DF4">
              <w:rPr>
                <w:rStyle w:val="FootnoteReference"/>
                <w:rFonts w:ascii="IRNazanin" w:hAnsi="IRNazanin"/>
                <w:color w:val="000000"/>
                <w:sz w:val="24"/>
                <w:szCs w:val="24"/>
                <w:rtl/>
              </w:rPr>
              <w:footnoteReference w:id="19"/>
            </w:r>
          </w:p>
          <w:p w14:paraId="0A448997" w14:textId="77777777" w:rsidR="00CC5D67" w:rsidRPr="00D83DF4" w:rsidRDefault="00CC5D67" w:rsidP="00F52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025F2CD1" w14:textId="77777777" w:rsidR="00CC5D67" w:rsidRPr="00D83DF4" w:rsidRDefault="00CC5D67" w:rsidP="00F52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CC5D67" w:rsidRPr="00D83DF4" w14:paraId="5F166467" w14:textId="77777777" w:rsidTr="00F52896">
        <w:trPr>
          <w:jc w:val="center"/>
        </w:trPr>
        <w:tc>
          <w:tcPr>
            <w:tcW w:w="1704" w:type="dxa"/>
            <w:vAlign w:val="center"/>
          </w:tcPr>
          <w:p w14:paraId="7721BD2F"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Pr="00D83DF4">
              <w:rPr>
                <w:rStyle w:val="FootnoteReference"/>
                <w:rFonts w:ascii="IRNazanin" w:hAnsi="IRNazanin"/>
                <w:color w:val="000000"/>
                <w:sz w:val="24"/>
                <w:szCs w:val="24"/>
                <w:rtl/>
              </w:rPr>
              <w:footnoteReference w:id="20"/>
            </w:r>
            <w:r w:rsidRPr="00D83DF4">
              <w:rPr>
                <w:rFonts w:ascii="IRNazanin" w:hAnsi="IRNazanin"/>
                <w:color w:val="000000"/>
                <w:sz w:val="24"/>
                <w:szCs w:val="24"/>
                <w:rtl/>
              </w:rPr>
              <w:t xml:space="preserve"> و اسپنسر (1994)</w:t>
            </w:r>
          </w:p>
        </w:tc>
        <w:tc>
          <w:tcPr>
            <w:tcW w:w="7646" w:type="dxa"/>
          </w:tcPr>
          <w:p w14:paraId="6463ADF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CC5D67" w:rsidRPr="00D83DF4" w14:paraId="5E28B2F1" w14:textId="77777777" w:rsidTr="00F52896">
        <w:trPr>
          <w:jc w:val="center"/>
        </w:trPr>
        <w:tc>
          <w:tcPr>
            <w:tcW w:w="1704" w:type="dxa"/>
            <w:vAlign w:val="center"/>
          </w:tcPr>
          <w:p w14:paraId="7916A4AC"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را</w:t>
            </w:r>
            <w:r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74B851D8" w14:textId="77777777" w:rsidR="00CC5D67" w:rsidRPr="00D83DF4" w:rsidRDefault="00CC5D67" w:rsidP="00F52896">
            <w:pPr>
              <w:spacing w:line="216" w:lineRule="auto"/>
              <w:ind w:firstLine="0"/>
              <w:jc w:val="left"/>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CC5D67" w:rsidRPr="00D83DF4" w14:paraId="28C29CF0" w14:textId="77777777" w:rsidTr="00F52896">
        <w:trPr>
          <w:jc w:val="center"/>
        </w:trPr>
        <w:tc>
          <w:tcPr>
            <w:tcW w:w="1704" w:type="dxa"/>
            <w:vAlign w:val="center"/>
          </w:tcPr>
          <w:p w14:paraId="5A65C1E8"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پاری</w:t>
            </w:r>
            <w:r w:rsidRPr="00D83DF4">
              <w:rPr>
                <w:rStyle w:val="FootnoteReference"/>
                <w:rFonts w:ascii="IRNazanin" w:hAnsi="IRNazanin"/>
                <w:sz w:val="24"/>
                <w:szCs w:val="24"/>
                <w:rtl/>
              </w:rPr>
              <w:footnoteReference w:id="21"/>
            </w:r>
            <w:r w:rsidRPr="00D83DF4">
              <w:rPr>
                <w:rFonts w:ascii="IRNazanin" w:hAnsi="IRNazanin"/>
                <w:sz w:val="24"/>
                <w:szCs w:val="24"/>
                <w:rtl/>
              </w:rPr>
              <w:t xml:space="preserve"> (1996)</w:t>
            </w:r>
          </w:p>
        </w:tc>
        <w:tc>
          <w:tcPr>
            <w:tcW w:w="7646" w:type="dxa"/>
          </w:tcPr>
          <w:p w14:paraId="0CCCD2E0"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szCs w:val="24"/>
                <w:rtl/>
              </w:rPr>
              <w:footnoteReference w:id="22"/>
            </w:r>
            <w:r w:rsidRPr="00D83DF4">
              <w:rPr>
                <w:rFonts w:ascii="IRNazanin" w:hAnsi="IRNazanin" w:hint="cs"/>
                <w:sz w:val="24"/>
                <w:szCs w:val="24"/>
                <w:rtl/>
              </w:rPr>
              <w:t xml:space="preserve"> اندازه‌گیری شود و همچنین از طریق آموزش و توسعه، بهبود داده شود.</w:t>
            </w:r>
          </w:p>
        </w:tc>
      </w:tr>
      <w:tr w:rsidR="00CC5D67" w:rsidRPr="00D83DF4" w14:paraId="034D3BFB" w14:textId="77777777" w:rsidTr="00F52896">
        <w:trPr>
          <w:jc w:val="center"/>
        </w:trPr>
        <w:tc>
          <w:tcPr>
            <w:tcW w:w="1704" w:type="dxa"/>
            <w:vAlign w:val="center"/>
          </w:tcPr>
          <w:p w14:paraId="4D0B7A8E"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گرین</w:t>
            </w:r>
            <w:r w:rsidRPr="00D83DF4">
              <w:rPr>
                <w:rStyle w:val="FootnoteReference"/>
                <w:rFonts w:ascii="IRNazanin" w:hAnsi="IRNazanin"/>
                <w:sz w:val="24"/>
                <w:szCs w:val="24"/>
                <w:rtl/>
              </w:rPr>
              <w:footnoteReference w:id="23"/>
            </w:r>
            <w:r w:rsidRPr="00D83DF4">
              <w:rPr>
                <w:rFonts w:ascii="IRNazanin" w:hAnsi="IRNazanin"/>
                <w:sz w:val="24"/>
                <w:szCs w:val="24"/>
                <w:rtl/>
              </w:rPr>
              <w:t xml:space="preserve"> (1999)</w:t>
            </w:r>
          </w:p>
        </w:tc>
        <w:tc>
          <w:tcPr>
            <w:tcW w:w="7646" w:type="dxa"/>
          </w:tcPr>
          <w:p w14:paraId="4C696B7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CC5D67" w:rsidRPr="00D83DF4" w14:paraId="0D634F94" w14:textId="77777777" w:rsidTr="00F52896">
        <w:trPr>
          <w:jc w:val="center"/>
        </w:trPr>
        <w:tc>
          <w:tcPr>
            <w:tcW w:w="1704" w:type="dxa"/>
            <w:vAlign w:val="center"/>
          </w:tcPr>
          <w:p w14:paraId="4502CE0C"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اَتی و اورث</w:t>
            </w:r>
            <w:r w:rsidRPr="00D83DF4">
              <w:rPr>
                <w:rStyle w:val="FootnoteReference"/>
                <w:rFonts w:ascii="IRNazanin" w:hAnsi="IRNazanin"/>
                <w:color w:val="000000"/>
                <w:sz w:val="24"/>
                <w:szCs w:val="24"/>
                <w:rtl/>
              </w:rPr>
              <w:footnoteReference w:id="24"/>
            </w:r>
            <w:r w:rsidRPr="00D83DF4">
              <w:rPr>
                <w:rFonts w:ascii="IRNazanin" w:hAnsi="IRNazanin"/>
                <w:color w:val="000000"/>
                <w:sz w:val="24"/>
                <w:szCs w:val="24"/>
                <w:rtl/>
              </w:rPr>
              <w:t xml:space="preserve"> (1999)</w:t>
            </w:r>
          </w:p>
        </w:tc>
        <w:tc>
          <w:tcPr>
            <w:tcW w:w="7646" w:type="dxa"/>
          </w:tcPr>
          <w:p w14:paraId="17A76F3E"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CC5D67" w:rsidRPr="00D83DF4" w14:paraId="34BBDCC0" w14:textId="77777777" w:rsidTr="00F52896">
        <w:trPr>
          <w:jc w:val="center"/>
        </w:trPr>
        <w:tc>
          <w:tcPr>
            <w:tcW w:w="1704" w:type="dxa"/>
            <w:vAlign w:val="center"/>
          </w:tcPr>
          <w:p w14:paraId="35F0A121"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Pr="00D83DF4">
              <w:rPr>
                <w:rStyle w:val="FootnoteReference"/>
                <w:rFonts w:ascii="IRNazanin" w:hAnsi="IRNazanin"/>
                <w:color w:val="000000"/>
                <w:sz w:val="24"/>
                <w:szCs w:val="24"/>
                <w:rtl/>
              </w:rPr>
              <w:footnoteReference w:id="25"/>
            </w:r>
            <w:r w:rsidRPr="00D83DF4">
              <w:rPr>
                <w:rFonts w:ascii="IRNazanin" w:hAnsi="IRNazanin"/>
                <w:color w:val="000000"/>
                <w:sz w:val="24"/>
                <w:szCs w:val="24"/>
                <w:rtl/>
              </w:rPr>
              <w:t xml:space="preserve"> و همکاران (2010)</w:t>
            </w:r>
          </w:p>
        </w:tc>
        <w:tc>
          <w:tcPr>
            <w:tcW w:w="7646" w:type="dxa"/>
          </w:tcPr>
          <w:p w14:paraId="6B6249F3"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CC5D67" w:rsidRPr="00D83DF4" w14:paraId="0D121834" w14:textId="77777777" w:rsidTr="00F52896">
        <w:trPr>
          <w:jc w:val="center"/>
        </w:trPr>
        <w:tc>
          <w:tcPr>
            <w:tcW w:w="1704" w:type="dxa"/>
            <w:vAlign w:val="center"/>
          </w:tcPr>
          <w:p w14:paraId="261073C4"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Pr="00D83DF4">
              <w:rPr>
                <w:rStyle w:val="FootnoteReference"/>
                <w:rFonts w:ascii="IRNazanin" w:hAnsi="IRNazanin"/>
                <w:color w:val="000000"/>
                <w:sz w:val="24"/>
                <w:szCs w:val="24"/>
                <w:rtl/>
              </w:rPr>
              <w:footnoteReference w:id="26"/>
            </w:r>
            <w:r w:rsidRPr="00D83DF4">
              <w:rPr>
                <w:rFonts w:ascii="IRNazanin" w:hAnsi="IRNazanin"/>
                <w:color w:val="000000"/>
                <w:sz w:val="24"/>
                <w:szCs w:val="24"/>
                <w:rtl/>
              </w:rPr>
              <w:t xml:space="preserve"> و همکاران (1999)</w:t>
            </w:r>
          </w:p>
        </w:tc>
        <w:tc>
          <w:tcPr>
            <w:tcW w:w="7646" w:type="dxa"/>
          </w:tcPr>
          <w:p w14:paraId="6035DAA7"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38EF985E" w14:textId="7FC29332" w:rsidR="002D71C8" w:rsidRDefault="002D71C8" w:rsidP="00860722">
      <w:pPr>
        <w:pStyle w:val="Subtitle"/>
        <w:rPr>
          <w:rtl/>
        </w:rPr>
      </w:pPr>
      <w:bookmarkStart w:id="5" w:name="_Toc127365957"/>
      <w:r>
        <w:rPr>
          <w:rFonts w:hint="cs"/>
          <w:rtl/>
        </w:rPr>
        <w:t>شایستگی‌های مدیرآموزشی به مثابه طراح محیط یادگیری</w:t>
      </w:r>
    </w:p>
    <w:p w14:paraId="0AE26002" w14:textId="069F24C3" w:rsidR="002D71C8" w:rsidRDefault="002D71C8" w:rsidP="002D71C8">
      <w:pPr>
        <w:pStyle w:val="a"/>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 xml:space="preserve">بشود. لذا در ادامه به بیان ادبیات نظری موجود متناسب با </w:t>
      </w:r>
      <w:r w:rsidR="00860722">
        <w:rPr>
          <w:rFonts w:hint="cs"/>
          <w:rtl/>
        </w:rPr>
        <w:t xml:space="preserve">پنج </w:t>
      </w:r>
      <w:proofErr w:type="spellStart"/>
      <w:r w:rsidR="00860722">
        <w:rPr>
          <w:rFonts w:hint="cs"/>
          <w:rtl/>
        </w:rPr>
        <w:t>بُعد</w:t>
      </w:r>
      <w:proofErr w:type="spellEnd"/>
      <w:r w:rsidR="00860722">
        <w:rPr>
          <w:rFonts w:hint="cs"/>
          <w:rtl/>
        </w:rPr>
        <w:t xml:space="preserve"> </w:t>
      </w:r>
      <w:r>
        <w:rPr>
          <w:rFonts w:hint="cs"/>
          <w:rtl/>
        </w:rPr>
        <w:t xml:space="preserve">از </w:t>
      </w:r>
      <w:r w:rsidR="00860722">
        <w:rPr>
          <w:rFonts w:hint="cs"/>
          <w:rtl/>
        </w:rPr>
        <w:t xml:space="preserve">تعریف </w:t>
      </w:r>
      <w:r>
        <w:rPr>
          <w:rFonts w:hint="cs"/>
          <w:rtl/>
        </w:rPr>
        <w:t xml:space="preserve">شایستگی پرداخته </w:t>
      </w:r>
      <w:proofErr w:type="spellStart"/>
      <w:r>
        <w:rPr>
          <w:rFonts w:hint="cs"/>
          <w:rtl/>
        </w:rPr>
        <w:t>خواهدشد</w:t>
      </w:r>
      <w:proofErr w:type="spellEnd"/>
      <w:r>
        <w:rPr>
          <w:rFonts w:hint="cs"/>
          <w:rtl/>
        </w:rPr>
        <w:t xml:space="preserve">. </w:t>
      </w:r>
    </w:p>
    <w:p w14:paraId="0345EC06" w14:textId="253E642D" w:rsidR="00860722" w:rsidRDefault="00860722" w:rsidP="00860722">
      <w:pPr>
        <w:pStyle w:val="a0"/>
        <w:rPr>
          <w:rtl/>
        </w:rPr>
      </w:pPr>
      <w:r>
        <w:rPr>
          <w:rFonts w:hint="cs"/>
          <w:rtl/>
        </w:rPr>
        <w:t>شایستگی‌های مدیر آموزشی</w:t>
      </w:r>
    </w:p>
    <w:p w14:paraId="2C7C5FEC" w14:textId="77777777" w:rsidR="00860722" w:rsidRPr="00D83DF4" w:rsidRDefault="00860722" w:rsidP="00860722">
      <w:pPr>
        <w:pStyle w:val="a"/>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3A78ADFD" w14:textId="77777777" w:rsidR="00860722" w:rsidRPr="00D20FD5" w:rsidRDefault="00860722" w:rsidP="00860722">
      <w:pPr>
        <w:pStyle w:val="a"/>
        <w:rPr>
          <w:rtl/>
        </w:rPr>
      </w:pPr>
      <w:proofErr w:type="spellStart"/>
      <w:r w:rsidRPr="007653D6">
        <w:rPr>
          <w:rFonts w:hint="cs"/>
          <w:rtl/>
        </w:rPr>
        <w:t>ابراهیم‌پور</w:t>
      </w:r>
      <w:proofErr w:type="spellEnd"/>
      <w:r w:rsidRPr="007653D6">
        <w:rPr>
          <w:rFonts w:hint="cs"/>
          <w:rtl/>
        </w:rPr>
        <w:t xml:space="preserve">، </w:t>
      </w:r>
      <w:proofErr w:type="spellStart"/>
      <w:r w:rsidRPr="007653D6">
        <w:rPr>
          <w:rFonts w:hint="cs"/>
          <w:rtl/>
        </w:rPr>
        <w:t>چرابین</w:t>
      </w:r>
      <w:proofErr w:type="spellEnd"/>
      <w:r w:rsidRPr="007653D6">
        <w:rPr>
          <w:rFonts w:hint="cs"/>
          <w:rtl/>
        </w:rPr>
        <w:t xml:space="preserve">، </w:t>
      </w:r>
      <w:r w:rsidRPr="007653D6">
        <w:rPr>
          <w:rFonts w:hint="cs"/>
          <w:color w:val="auto"/>
          <w:rtl/>
        </w:rPr>
        <w:t xml:space="preserve">اکبری و </w:t>
      </w:r>
      <w:proofErr w:type="spellStart"/>
      <w:r w:rsidRPr="007653D6">
        <w:rPr>
          <w:rFonts w:hint="cs"/>
          <w:color w:val="auto"/>
          <w:rtl/>
        </w:rPr>
        <w:t>زنده‌دل</w:t>
      </w:r>
      <w:proofErr w:type="spellEnd"/>
      <w:r w:rsidRPr="007653D6">
        <w:rPr>
          <w:rFonts w:hint="cs"/>
          <w:color w:val="auto"/>
          <w:rtl/>
        </w:rPr>
        <w:t xml:space="preserve"> (1399) در </w:t>
      </w:r>
      <w:r w:rsidRPr="007653D6">
        <w:rPr>
          <w:color w:val="auto"/>
          <w:rtl/>
        </w:rPr>
        <w:t>شناسا</w:t>
      </w:r>
      <w:r w:rsidRPr="007653D6">
        <w:rPr>
          <w:rFonts w:hint="cs"/>
          <w:color w:val="auto"/>
          <w:rtl/>
        </w:rPr>
        <w:t>یی</w:t>
      </w:r>
      <w:r w:rsidRPr="007653D6">
        <w:rPr>
          <w:color w:val="auto"/>
          <w:rtl/>
        </w:rPr>
        <w:t xml:space="preserve"> </w:t>
      </w:r>
      <w:proofErr w:type="spellStart"/>
      <w:r w:rsidRPr="007653D6">
        <w:rPr>
          <w:rtl/>
        </w:rPr>
        <w:t>مولفه</w:t>
      </w:r>
      <w:proofErr w:type="spellEnd"/>
      <w:r w:rsidRPr="007653D6">
        <w:rPr>
          <w:rtl/>
        </w:rPr>
        <w:t xml:space="preserve"> ها</w:t>
      </w:r>
      <w:r w:rsidRPr="007653D6">
        <w:rPr>
          <w:rFonts w:hint="cs"/>
          <w:rtl/>
        </w:rPr>
        <w:t>ی</w:t>
      </w:r>
      <w:r w:rsidRPr="007653D6">
        <w:rPr>
          <w:rtl/>
        </w:rPr>
        <w:t xml:space="preserve"> موثر بر شا</w:t>
      </w:r>
      <w:r w:rsidRPr="007653D6">
        <w:rPr>
          <w:rFonts w:hint="cs"/>
          <w:rtl/>
        </w:rPr>
        <w:t>ی</w:t>
      </w:r>
      <w:r w:rsidRPr="007653D6">
        <w:rPr>
          <w:rFonts w:hint="eastAsia"/>
          <w:rtl/>
        </w:rPr>
        <w:t>ستگ</w:t>
      </w:r>
      <w:r w:rsidRPr="007653D6">
        <w:rPr>
          <w:rFonts w:hint="cs"/>
          <w:rtl/>
        </w:rPr>
        <w:t>ی</w:t>
      </w:r>
      <w:r w:rsidRPr="007653D6">
        <w:rPr>
          <w:rtl/>
        </w:rPr>
        <w:t xml:space="preserve"> </w:t>
      </w:r>
      <w:proofErr w:type="spellStart"/>
      <w:r w:rsidRPr="007653D6">
        <w:rPr>
          <w:rtl/>
        </w:rPr>
        <w:t>حرفه</w:t>
      </w:r>
      <w:r>
        <w:rPr>
          <w:rFonts w:hint="cs"/>
          <w:rtl/>
        </w:rPr>
        <w:t>‌</w:t>
      </w:r>
      <w:r w:rsidRPr="007653D6">
        <w:rPr>
          <w:rtl/>
        </w:rPr>
        <w:t>ا</w:t>
      </w:r>
      <w:r w:rsidRPr="007653D6">
        <w:rPr>
          <w:rFonts w:hint="cs"/>
          <w:rtl/>
        </w:rPr>
        <w:t>ی</w:t>
      </w:r>
      <w:proofErr w:type="spellEnd"/>
      <w:r w:rsidRPr="00D20FD5">
        <w:rPr>
          <w:rtl/>
        </w:rPr>
        <w:t xml:space="preserve"> مد</w:t>
      </w:r>
      <w:r w:rsidRPr="00D20FD5">
        <w:rPr>
          <w:rFonts w:hint="cs"/>
          <w:rtl/>
        </w:rPr>
        <w:t>ی</w:t>
      </w:r>
      <w:r w:rsidRPr="00D20FD5">
        <w:rPr>
          <w:rFonts w:hint="eastAsia"/>
          <w:rtl/>
        </w:rPr>
        <w:t>ران</w:t>
      </w:r>
      <w:r w:rsidRPr="00D20FD5">
        <w:rPr>
          <w:rtl/>
        </w:rPr>
        <w:t xml:space="preserve"> مدارس از د</w:t>
      </w:r>
      <w:r w:rsidRPr="00D20FD5">
        <w:rPr>
          <w:rFonts w:hint="cs"/>
          <w:rtl/>
        </w:rPr>
        <w:t>ی</w:t>
      </w:r>
      <w:r w:rsidRPr="00D20FD5">
        <w:rPr>
          <w:rFonts w:hint="eastAsia"/>
          <w:rtl/>
        </w:rPr>
        <w:t>د</w:t>
      </w:r>
      <w:r w:rsidRPr="00D20FD5">
        <w:rPr>
          <w:rtl/>
        </w:rPr>
        <w:t xml:space="preserve"> متخصصان آموزش و</w:t>
      </w:r>
      <w:r>
        <w:rPr>
          <w:rFonts w:hint="cs"/>
          <w:rtl/>
        </w:rPr>
        <w:t xml:space="preserve"> </w:t>
      </w:r>
      <w:r w:rsidRPr="00D20FD5">
        <w:rPr>
          <w:rtl/>
        </w:rPr>
        <w:t>پرورش</w:t>
      </w:r>
      <w:r w:rsidRPr="00D20FD5">
        <w:rPr>
          <w:rFonts w:hint="cs"/>
          <w:rtl/>
        </w:rPr>
        <w:t xml:space="preserve"> به این نتیجه </w:t>
      </w:r>
      <w:proofErr w:type="spellStart"/>
      <w:r w:rsidRPr="00D20FD5">
        <w:rPr>
          <w:rFonts w:hint="cs"/>
          <w:rtl/>
        </w:rPr>
        <w:t>رسیده‌اند</w:t>
      </w:r>
      <w:proofErr w:type="spellEnd"/>
      <w:r>
        <w:rPr>
          <w:rFonts w:hint="cs"/>
          <w:rtl/>
        </w:rPr>
        <w:t xml:space="preserve"> که</w:t>
      </w:r>
      <w:r w:rsidRPr="00D20FD5">
        <w:rPr>
          <w:rFonts w:hint="cs"/>
          <w:rtl/>
        </w:rPr>
        <w:t xml:space="preserve"> </w:t>
      </w:r>
      <w:proofErr w:type="spellStart"/>
      <w:r w:rsidRPr="00D20FD5">
        <w:rPr>
          <w:rFonts w:hint="cs"/>
          <w:rtl/>
        </w:rPr>
        <w:t>مولفه‌های</w:t>
      </w:r>
      <w:proofErr w:type="spellEnd"/>
      <w:r w:rsidRPr="00D20FD5">
        <w:rPr>
          <w:rFonts w:hint="cs"/>
          <w:rtl/>
        </w:rPr>
        <w:t xml:space="preserve"> اصلی شامل </w:t>
      </w:r>
      <w:proofErr w:type="spellStart"/>
      <w:r w:rsidRPr="00D20FD5">
        <w:rPr>
          <w:rFonts w:hint="cs"/>
          <w:rtl/>
        </w:rPr>
        <w:t>مهارت‌های</w:t>
      </w:r>
      <w:proofErr w:type="spellEnd"/>
      <w:r w:rsidRPr="00D20FD5">
        <w:rPr>
          <w:rFonts w:hint="cs"/>
          <w:rtl/>
        </w:rPr>
        <w:t xml:space="preserve"> انسانی، </w:t>
      </w:r>
      <w:proofErr w:type="spellStart"/>
      <w:r w:rsidRPr="00D20FD5">
        <w:rPr>
          <w:rFonts w:hint="cs"/>
          <w:rtl/>
        </w:rPr>
        <w:t>مهارت‌های</w:t>
      </w:r>
      <w:proofErr w:type="spellEnd"/>
      <w:r w:rsidRPr="00D20FD5">
        <w:rPr>
          <w:rFonts w:hint="cs"/>
          <w:rtl/>
        </w:rPr>
        <w:t xml:space="preserve"> ادراکی، </w:t>
      </w:r>
      <w:proofErr w:type="spellStart"/>
      <w:r w:rsidRPr="00D20FD5">
        <w:rPr>
          <w:rFonts w:hint="cs"/>
          <w:rtl/>
        </w:rPr>
        <w:t>شاخص‌های</w:t>
      </w:r>
      <w:proofErr w:type="spellEnd"/>
      <w:r w:rsidRPr="00D20FD5">
        <w:rPr>
          <w:rFonts w:hint="cs"/>
          <w:rtl/>
        </w:rPr>
        <w:t xml:space="preserve"> روانی و ذهنی-اخلاقی، </w:t>
      </w:r>
      <w:proofErr w:type="spellStart"/>
      <w:r w:rsidRPr="00D20FD5">
        <w:rPr>
          <w:rFonts w:hint="cs"/>
          <w:rtl/>
        </w:rPr>
        <w:t>مهارت‌های</w:t>
      </w:r>
      <w:proofErr w:type="spellEnd"/>
      <w:r w:rsidRPr="00D20FD5">
        <w:rPr>
          <w:rFonts w:hint="cs"/>
          <w:rtl/>
        </w:rPr>
        <w:t xml:space="preserve"> مدیریتی و دانش تخصصی است. </w:t>
      </w:r>
    </w:p>
    <w:p w14:paraId="42B797CE" w14:textId="77777777" w:rsidR="00860722" w:rsidRPr="00E3686D" w:rsidRDefault="00860722" w:rsidP="00860722">
      <w:pPr>
        <w:pStyle w:val="a"/>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18478BF6"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0BD112D8"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6ECC9DF7"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3AD50118" w14:textId="77777777" w:rsidR="00860722" w:rsidRPr="00E3686D" w:rsidRDefault="00860722" w:rsidP="00860722">
      <w:pPr>
        <w:pStyle w:val="a"/>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1897D302"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1386ACAD"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309B1E1F" w14:textId="77777777" w:rsidR="00860722" w:rsidRDefault="00860722" w:rsidP="00860722">
      <w:pPr>
        <w:pStyle w:val="a"/>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49DF6AB8" w14:textId="77777777" w:rsidR="00860722" w:rsidRDefault="00860722" w:rsidP="00860722">
      <w:pPr>
        <w:pStyle w:val="a"/>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716A725A" w14:textId="21AE509D" w:rsidR="002D71C8" w:rsidRDefault="002D71C8" w:rsidP="00263860">
      <w:pPr>
        <w:pStyle w:val="a0"/>
        <w:rPr>
          <w:rtl/>
        </w:rPr>
      </w:pPr>
      <w:r w:rsidRPr="00D83DF4">
        <w:rPr>
          <w:rFonts w:hint="cs"/>
          <w:rtl/>
        </w:rPr>
        <w:t xml:space="preserve">ذهنیت </w:t>
      </w:r>
      <w:commentRangeStart w:id="6"/>
      <w:r w:rsidRPr="00D83DF4">
        <w:rPr>
          <w:rFonts w:hint="cs"/>
          <w:rtl/>
        </w:rPr>
        <w:t>فلسفی</w:t>
      </w:r>
      <w:commentRangeEnd w:id="6"/>
      <w:r>
        <w:rPr>
          <w:rStyle w:val="CommentReference"/>
          <w:rFonts w:asciiTheme="minorHAnsi" w:eastAsiaTheme="minorHAnsi" w:hAnsiTheme="minorHAnsi"/>
          <w:bCs w:val="0"/>
          <w:rtl/>
        </w:rPr>
        <w:commentReference w:id="6"/>
      </w:r>
      <w:r w:rsidR="00263860">
        <w:rPr>
          <w:rFonts w:hint="cs"/>
          <w:rtl/>
        </w:rPr>
        <w:t xml:space="preserve"> به مثابه نگرش</w:t>
      </w:r>
    </w:p>
    <w:p w14:paraId="1BB1C9FA" w14:textId="7F017A18" w:rsidR="002D71C8" w:rsidRPr="00D83DF4" w:rsidRDefault="00263860" w:rsidP="00263860">
      <w:pPr>
        <w:pStyle w:val="a"/>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002D71C8"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002D71C8" w:rsidRPr="00D83DF4">
        <w:rPr>
          <w:rFonts w:hint="cs"/>
          <w:rtl/>
        </w:rPr>
        <w:t>عقیده‌ی</w:t>
      </w:r>
      <w:proofErr w:type="spellEnd"/>
      <w:r w:rsidR="002D71C8" w:rsidRPr="00D83DF4">
        <w:rPr>
          <w:rFonts w:hint="cs"/>
          <w:rtl/>
        </w:rPr>
        <w:t xml:space="preserve"> او این ویژگی در مدیران زمانی که با مسائل بیشماری در مدرسه و </w:t>
      </w:r>
      <w:proofErr w:type="spellStart"/>
      <w:r w:rsidR="002D71C8" w:rsidRPr="00D83DF4">
        <w:rPr>
          <w:rFonts w:hint="cs"/>
          <w:rtl/>
        </w:rPr>
        <w:t>جامعه‌ی</w:t>
      </w:r>
      <w:proofErr w:type="spellEnd"/>
      <w:r w:rsidR="002D71C8" w:rsidRPr="00D83DF4">
        <w:rPr>
          <w:rFonts w:hint="cs"/>
          <w:rtl/>
        </w:rPr>
        <w:t xml:space="preserve"> پیرامون آن مواجه </w:t>
      </w:r>
      <w:proofErr w:type="spellStart"/>
      <w:r w:rsidR="002D71C8" w:rsidRPr="00D83DF4">
        <w:rPr>
          <w:rFonts w:hint="cs"/>
          <w:rtl/>
        </w:rPr>
        <w:t>می‌شوند</w:t>
      </w:r>
      <w:proofErr w:type="spellEnd"/>
      <w:r w:rsidR="002D71C8" w:rsidRPr="00D83DF4">
        <w:rPr>
          <w:rFonts w:hint="cs"/>
          <w:rtl/>
        </w:rPr>
        <w:t xml:space="preserve"> متغیر است. او در کتابی با نام "ذهنیت فلسفی در مدیریت آموزشی"، ابعاد این نوع نگرش را تحت عنوان جامعیت</w:t>
      </w:r>
      <w:r w:rsidR="002D71C8" w:rsidRPr="00D83DF4">
        <w:rPr>
          <w:rStyle w:val="FootnoteReference"/>
          <w:rFonts w:cs="B Nazanin"/>
          <w:rtl/>
        </w:rPr>
        <w:footnoteReference w:id="27"/>
      </w:r>
      <w:r w:rsidR="002D71C8" w:rsidRPr="00D83DF4">
        <w:rPr>
          <w:rFonts w:hint="cs"/>
          <w:rtl/>
        </w:rPr>
        <w:t xml:space="preserve">، </w:t>
      </w:r>
      <w:proofErr w:type="spellStart"/>
      <w:r w:rsidR="002D71C8" w:rsidRPr="00D83DF4">
        <w:rPr>
          <w:rFonts w:hint="cs"/>
          <w:rtl/>
        </w:rPr>
        <w:t>ژرف‌اندیشی</w:t>
      </w:r>
      <w:proofErr w:type="spellEnd"/>
      <w:r w:rsidR="002D71C8" w:rsidRPr="00D83DF4">
        <w:rPr>
          <w:rFonts w:hint="cs"/>
          <w:rtl/>
        </w:rPr>
        <w:t>(تعمق)</w:t>
      </w:r>
      <w:r w:rsidR="002D71C8" w:rsidRPr="00D83DF4">
        <w:rPr>
          <w:rStyle w:val="FootnoteReference"/>
          <w:rFonts w:cs="B Nazanin"/>
          <w:rtl/>
        </w:rPr>
        <w:footnoteReference w:id="28"/>
      </w:r>
      <w:r w:rsidR="002D71C8" w:rsidRPr="00D83DF4">
        <w:rPr>
          <w:rFonts w:hint="cs"/>
          <w:rtl/>
        </w:rPr>
        <w:t xml:space="preserve"> و </w:t>
      </w:r>
      <w:proofErr w:type="spellStart"/>
      <w:r w:rsidR="002D71C8" w:rsidRPr="00D83DF4">
        <w:rPr>
          <w:rFonts w:hint="cs"/>
          <w:rtl/>
        </w:rPr>
        <w:t>انعطاف‌پذیری</w:t>
      </w:r>
      <w:proofErr w:type="spellEnd"/>
      <w:r w:rsidR="002D71C8" w:rsidRPr="00D83DF4">
        <w:rPr>
          <w:rStyle w:val="FootnoteReference"/>
          <w:rFonts w:cs="B Nazanin"/>
          <w:rtl/>
        </w:rPr>
        <w:footnoteReference w:id="29"/>
      </w:r>
      <w:r w:rsidR="002D71C8" w:rsidRPr="00D83DF4">
        <w:rPr>
          <w:rFonts w:hint="cs"/>
          <w:rtl/>
        </w:rPr>
        <w:t xml:space="preserve"> نام برده و برای </w:t>
      </w:r>
      <w:proofErr w:type="spellStart"/>
      <w:r w:rsidR="002D71C8" w:rsidRPr="00D83DF4">
        <w:rPr>
          <w:rFonts w:hint="cs"/>
          <w:rtl/>
        </w:rPr>
        <w:t>اندازه‌گیری</w:t>
      </w:r>
      <w:proofErr w:type="spellEnd"/>
      <w:r w:rsidR="002D71C8" w:rsidRPr="00D83DF4">
        <w:rPr>
          <w:rFonts w:hint="cs"/>
          <w:rtl/>
        </w:rPr>
        <w:t xml:space="preserve"> </w:t>
      </w:r>
      <w:proofErr w:type="spellStart"/>
      <w:r w:rsidR="002D71C8" w:rsidRPr="00D83DF4">
        <w:rPr>
          <w:rFonts w:hint="cs"/>
          <w:rtl/>
        </w:rPr>
        <w:t>هرکدام</w:t>
      </w:r>
      <w:proofErr w:type="spellEnd"/>
      <w:r w:rsidR="002D71C8" w:rsidRPr="00D83DF4">
        <w:rPr>
          <w:rFonts w:hint="cs"/>
          <w:rtl/>
        </w:rPr>
        <w:t xml:space="preserve"> از این سه بعد </w:t>
      </w:r>
      <w:proofErr w:type="spellStart"/>
      <w:r w:rsidR="002D71C8" w:rsidRPr="00D83DF4">
        <w:rPr>
          <w:rFonts w:hint="cs"/>
          <w:rtl/>
        </w:rPr>
        <w:t>شاخص‌هایی</w:t>
      </w:r>
      <w:proofErr w:type="spellEnd"/>
      <w:r w:rsidR="002D71C8" w:rsidRPr="00D83DF4">
        <w:rPr>
          <w:rFonts w:hint="cs"/>
          <w:rtl/>
        </w:rPr>
        <w:t xml:space="preserve"> را عنوان </w:t>
      </w:r>
      <w:proofErr w:type="spellStart"/>
      <w:r w:rsidR="002D71C8" w:rsidRPr="00D83DF4">
        <w:rPr>
          <w:rFonts w:hint="cs"/>
          <w:rtl/>
        </w:rPr>
        <w:t>کرده‌است</w:t>
      </w:r>
      <w:proofErr w:type="spellEnd"/>
      <w:r w:rsidR="002D71C8" w:rsidRPr="00D83DF4">
        <w:rPr>
          <w:rFonts w:hint="cs"/>
          <w:rtl/>
        </w:rPr>
        <w:t>.</w:t>
      </w:r>
    </w:p>
    <w:p w14:paraId="0E9E4939" w14:textId="77777777" w:rsidR="002D71C8" w:rsidRPr="00D83DF4" w:rsidRDefault="002D71C8" w:rsidP="002D71C8">
      <w:pPr>
        <w:pStyle w:val="a"/>
        <w:rPr>
          <w:rtl/>
        </w:rPr>
      </w:pPr>
      <w:r w:rsidRPr="00D83DF4">
        <w:rPr>
          <w:rFonts w:hint="cs"/>
          <w:rtl/>
        </w:rPr>
        <w:t>جامعیت:</w:t>
      </w:r>
    </w:p>
    <w:p w14:paraId="696BDB88"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69D1E9B7"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34FFEE3E"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5963956A"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5C67FBFE" w14:textId="77777777" w:rsidR="002D71C8" w:rsidRPr="00D83DF4" w:rsidRDefault="002D71C8" w:rsidP="002D71C8">
      <w:pPr>
        <w:pStyle w:val="a"/>
        <w:rPr>
          <w:rtl/>
        </w:rPr>
      </w:pPr>
      <w:proofErr w:type="spellStart"/>
      <w:r w:rsidRPr="00D83DF4">
        <w:rPr>
          <w:rFonts w:hint="cs"/>
          <w:rtl/>
        </w:rPr>
        <w:t>ژرف‌اندیشی</w:t>
      </w:r>
      <w:proofErr w:type="spellEnd"/>
      <w:r w:rsidRPr="00D83DF4">
        <w:rPr>
          <w:rFonts w:hint="cs"/>
          <w:rtl/>
        </w:rPr>
        <w:t xml:space="preserve"> (تعمق):</w:t>
      </w:r>
    </w:p>
    <w:p w14:paraId="1C3B1C1D" w14:textId="77777777" w:rsidR="002D71C8" w:rsidRPr="00D83DF4" w:rsidRDefault="002D71C8" w:rsidP="002D71C8">
      <w:pPr>
        <w:pStyle w:val="a"/>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2B23A09" w14:textId="77777777" w:rsidR="002D71C8" w:rsidRPr="00D83DF4" w:rsidRDefault="002D71C8" w:rsidP="002D71C8">
      <w:pPr>
        <w:pStyle w:val="a"/>
        <w:numPr>
          <w:ilvl w:val="1"/>
          <w:numId w:val="29"/>
        </w:numPr>
        <w:rPr>
          <w:rtl/>
        </w:rPr>
      </w:pPr>
      <w:r w:rsidRPr="00D83DF4">
        <w:rPr>
          <w:rFonts w:hint="cs"/>
          <w:rtl/>
        </w:rPr>
        <w:t>کشف امور اساسی و بیان آنها در هر موقعیت</w:t>
      </w:r>
    </w:p>
    <w:p w14:paraId="2A693946" w14:textId="77777777" w:rsidR="002D71C8" w:rsidRPr="00D83DF4" w:rsidRDefault="002D71C8" w:rsidP="002D71C8">
      <w:pPr>
        <w:pStyle w:val="a"/>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21C6E948" w14:textId="77777777" w:rsidR="002D71C8" w:rsidRPr="00D83DF4" w:rsidRDefault="002D71C8" w:rsidP="002D71C8">
      <w:pPr>
        <w:pStyle w:val="a"/>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66F02122" w14:textId="77777777" w:rsidR="002D71C8" w:rsidRPr="00D83DF4" w:rsidRDefault="002D71C8" w:rsidP="002D71C8">
      <w:pPr>
        <w:pStyle w:val="a"/>
        <w:rPr>
          <w:rtl/>
        </w:rPr>
      </w:pPr>
      <w:proofErr w:type="spellStart"/>
      <w:r w:rsidRPr="00D83DF4">
        <w:rPr>
          <w:rFonts w:hint="cs"/>
          <w:rtl/>
        </w:rPr>
        <w:t>انعطاف‌پذیری</w:t>
      </w:r>
      <w:proofErr w:type="spellEnd"/>
      <w:r w:rsidRPr="00D83DF4">
        <w:rPr>
          <w:rFonts w:hint="cs"/>
          <w:rtl/>
        </w:rPr>
        <w:t>:</w:t>
      </w:r>
    </w:p>
    <w:p w14:paraId="2533F51D" w14:textId="77777777" w:rsidR="002D71C8" w:rsidRPr="00D83DF4" w:rsidRDefault="002D71C8" w:rsidP="002D71C8">
      <w:pPr>
        <w:pStyle w:val="a"/>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554F1241" w14:textId="77777777" w:rsidR="002D71C8" w:rsidRPr="00D83DF4" w:rsidRDefault="002D71C8" w:rsidP="002D71C8">
      <w:pPr>
        <w:pStyle w:val="a"/>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557C34B5" w14:textId="77777777" w:rsidR="002D71C8" w:rsidRPr="00D83DF4" w:rsidRDefault="002D71C8" w:rsidP="002D71C8">
      <w:pPr>
        <w:pStyle w:val="a"/>
        <w:numPr>
          <w:ilvl w:val="1"/>
          <w:numId w:val="31"/>
        </w:numPr>
        <w:rPr>
          <w:rtl/>
        </w:rPr>
      </w:pPr>
      <w:r w:rsidRPr="00D83DF4">
        <w:rPr>
          <w:rFonts w:hint="cs"/>
          <w:rtl/>
        </w:rPr>
        <w:t>توجه به مسائل مورد بحث از جهات متعدد</w:t>
      </w:r>
    </w:p>
    <w:p w14:paraId="18FEEF94" w14:textId="77777777" w:rsidR="002D71C8" w:rsidRPr="00D83DF4" w:rsidRDefault="002D71C8" w:rsidP="002D71C8">
      <w:pPr>
        <w:pStyle w:val="a"/>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3FDF37BF" w14:textId="4EDA7FBF" w:rsidR="002D71C8" w:rsidRDefault="002D71C8" w:rsidP="000A7F88">
      <w:pPr>
        <w:pStyle w:val="a"/>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5"/>
    </w:p>
    <w:p w14:paraId="12B007CC" w14:textId="02848FE4" w:rsidR="000A7F88" w:rsidRDefault="000A7F88" w:rsidP="000A7F88">
      <w:pPr>
        <w:pStyle w:val="a"/>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03AF42D4" w14:textId="45C70837" w:rsidR="00CC5D67" w:rsidRDefault="00CC5D67" w:rsidP="00860722">
      <w:pPr>
        <w:pStyle w:val="Subtitle"/>
        <w:rPr>
          <w:rtl/>
        </w:rPr>
      </w:pPr>
      <w:r>
        <w:rPr>
          <w:rFonts w:hint="cs"/>
          <w:rtl/>
        </w:rPr>
        <w:t>وظایف مدیر آموزشی</w:t>
      </w:r>
    </w:p>
    <w:p w14:paraId="2513CB26" w14:textId="75F99AA9" w:rsidR="00A219AE" w:rsidRDefault="00CC6BD2" w:rsidP="006F3A32">
      <w:pPr>
        <w:pStyle w:val="a"/>
        <w:rPr>
          <w:rtl/>
        </w:rPr>
      </w:pPr>
      <w:r w:rsidRPr="00D83DF4">
        <w:rPr>
          <w:rFonts w:hint="cs"/>
          <w:rtl/>
        </w:rPr>
        <w:t xml:space="preserve">برای آنکه مسئولیت </w:t>
      </w:r>
      <w:proofErr w:type="spellStart"/>
      <w:r w:rsidRPr="00D83DF4">
        <w:rPr>
          <w:rFonts w:hint="cs"/>
          <w:rtl/>
        </w:rPr>
        <w:t>مدیرآموزشی</w:t>
      </w:r>
      <w:proofErr w:type="spellEnd"/>
      <w:r w:rsidRPr="00D83DF4">
        <w:rPr>
          <w:rFonts w:hint="cs"/>
          <w:rtl/>
        </w:rPr>
        <w:t xml:space="preserve"> را بدانیم باید به این سوال پاسخ دهیم که مقصد مدیریت آموزشی در عمل کجاست؟ سوالی که پاسخ به آن چندان ساده نیست و برای درک مقصد مدیریت آموزشی باید به رابطۀ آن با نظام آموزشی توجه کنیم. </w:t>
      </w:r>
      <w:proofErr w:type="spellStart"/>
      <w:r w:rsidRPr="00D83DF4">
        <w:rPr>
          <w:rFonts w:hint="cs"/>
          <w:rtl/>
        </w:rPr>
        <w:t>پیش‌فرض</w:t>
      </w:r>
      <w:proofErr w:type="spellEnd"/>
      <w:r w:rsidRPr="00D83DF4">
        <w:rPr>
          <w:rFonts w:hint="cs"/>
          <w:rtl/>
        </w:rPr>
        <w:t xml:space="preserve"> این است که مدیریت آموزشی </w:t>
      </w:r>
      <w:proofErr w:type="spellStart"/>
      <w:r w:rsidRPr="00D83DF4">
        <w:rPr>
          <w:rFonts w:hint="cs"/>
          <w:rtl/>
        </w:rPr>
        <w:t>اثربخش</w:t>
      </w:r>
      <w:proofErr w:type="spellEnd"/>
      <w:r w:rsidRPr="00D83DF4">
        <w:rPr>
          <w:rFonts w:hint="cs"/>
          <w:rtl/>
        </w:rPr>
        <w:t xml:space="preserve">، ضامن نظام آموزشی </w:t>
      </w:r>
      <w:proofErr w:type="spellStart"/>
      <w:r w:rsidRPr="00D83DF4">
        <w:rPr>
          <w:rFonts w:hint="cs"/>
          <w:rtl/>
        </w:rPr>
        <w:t>کارامد</w:t>
      </w:r>
      <w:proofErr w:type="spellEnd"/>
      <w:r w:rsidRPr="00D83DF4">
        <w:rPr>
          <w:rFonts w:hint="cs"/>
          <w:rtl/>
        </w:rPr>
        <w:t xml:space="preserve"> است. اثربخشی مدیریت آموزشی به کیفیت تدبیر جریان </w:t>
      </w:r>
      <w:proofErr w:type="spellStart"/>
      <w:r w:rsidRPr="00D83DF4">
        <w:rPr>
          <w:rFonts w:hint="cs"/>
          <w:rtl/>
        </w:rPr>
        <w:t>یاددهی</w:t>
      </w:r>
      <w:proofErr w:type="spellEnd"/>
      <w:r w:rsidRPr="00D83DF4">
        <w:rPr>
          <w:rFonts w:hint="cs"/>
          <w:rtl/>
        </w:rPr>
        <w:t xml:space="preserve">-یادگیری بستگی دارد. تدبیر جریان </w:t>
      </w:r>
      <w:proofErr w:type="spellStart"/>
      <w:r w:rsidRPr="00D83DF4">
        <w:rPr>
          <w:rFonts w:hint="cs"/>
          <w:rtl/>
        </w:rPr>
        <w:t>یاددهی</w:t>
      </w:r>
      <w:proofErr w:type="spellEnd"/>
      <w:r w:rsidRPr="00D83DF4">
        <w:rPr>
          <w:rFonts w:hint="cs"/>
          <w:rtl/>
        </w:rPr>
        <w:t xml:space="preserve">-یادگیری </w:t>
      </w:r>
      <w:proofErr w:type="spellStart"/>
      <w:r w:rsidRPr="00D83DF4">
        <w:rPr>
          <w:rFonts w:hint="cs"/>
          <w:rtl/>
        </w:rPr>
        <w:t>می‌تواند</w:t>
      </w:r>
      <w:proofErr w:type="spellEnd"/>
      <w:r w:rsidRPr="00D83DF4">
        <w:rPr>
          <w:rFonts w:hint="cs"/>
          <w:rtl/>
        </w:rPr>
        <w:t xml:space="preserve"> در محیط عملیاتی کوچک، برای مثال، در حد فضایی برای آموزش فراگیران در یک کلاس درس باشد، ضمن اینکه </w:t>
      </w:r>
      <w:proofErr w:type="spellStart"/>
      <w:r w:rsidRPr="00D83DF4">
        <w:rPr>
          <w:rFonts w:hint="cs"/>
          <w:rtl/>
        </w:rPr>
        <w:t>می‌تواند</w:t>
      </w:r>
      <w:proofErr w:type="spellEnd"/>
      <w:r w:rsidRPr="00D83DF4">
        <w:rPr>
          <w:rFonts w:hint="cs"/>
          <w:rtl/>
        </w:rPr>
        <w:t xml:space="preserve"> تا محیطی بزرگ و برای آموزش جمعیت بزرگی از فراگیران در موسسات کشور گسترش یابد. </w:t>
      </w:r>
      <w:proofErr w:type="spellStart"/>
      <w:r w:rsidRPr="00D83DF4">
        <w:rPr>
          <w:rFonts w:hint="cs"/>
          <w:rtl/>
        </w:rPr>
        <w:t>دامنۀ</w:t>
      </w:r>
      <w:proofErr w:type="spellEnd"/>
      <w:r w:rsidRPr="00D83DF4">
        <w:rPr>
          <w:rFonts w:hint="cs"/>
          <w:rtl/>
        </w:rPr>
        <w:t xml:space="preserve"> حضور و اثربخشی مدیر آموزشی در محیط اول در حد مداخله در عملکرد معلم یا فراگیر و در محیط دوم تا سطح وزیر آموزش و پرورش</w:t>
      </w:r>
      <w:r w:rsidRPr="00351C74">
        <w:rPr>
          <w:rFonts w:hint="cs"/>
          <w:color w:val="FF0000"/>
          <w:rtl/>
        </w:rPr>
        <w:t xml:space="preserve"> </w:t>
      </w:r>
      <w:r w:rsidRPr="00D83DF4">
        <w:rPr>
          <w:rFonts w:hint="cs"/>
          <w:rtl/>
        </w:rPr>
        <w:t xml:space="preserve">یا وزیر علوم بزرگ </w:t>
      </w:r>
      <w:proofErr w:type="spellStart"/>
      <w:r w:rsidRPr="00D83DF4">
        <w:rPr>
          <w:rFonts w:hint="cs"/>
          <w:rtl/>
        </w:rPr>
        <w:t>می‌شود</w:t>
      </w:r>
      <w:proofErr w:type="spellEnd"/>
      <w:r w:rsidRPr="00D83DF4">
        <w:rPr>
          <w:rFonts w:hint="cs"/>
          <w:rtl/>
        </w:rPr>
        <w:t xml:space="preserve"> (</w:t>
      </w:r>
      <w:proofErr w:type="spellStart"/>
      <w:r w:rsidRPr="00D83DF4">
        <w:rPr>
          <w:rFonts w:hint="cs"/>
          <w:rtl/>
        </w:rPr>
        <w:t>آهنچیان</w:t>
      </w:r>
      <w:proofErr w:type="spellEnd"/>
      <w:r w:rsidRPr="00D83DF4">
        <w:rPr>
          <w:rFonts w:hint="cs"/>
          <w:rtl/>
        </w:rPr>
        <w:t>، 1398).</w:t>
      </w:r>
    </w:p>
    <w:p w14:paraId="7149DDBA" w14:textId="77CBD9BE" w:rsidR="00A219AE" w:rsidRPr="007C2155" w:rsidRDefault="00915265" w:rsidP="006F3A32">
      <w:pPr>
        <w:pStyle w:val="a"/>
        <w:rPr>
          <w:rtl/>
        </w:rPr>
      </w:pPr>
      <w:proofErr w:type="spellStart"/>
      <w:r w:rsidRPr="00D83DF4">
        <w:rPr>
          <w:rFonts w:hint="cs"/>
          <w:rtl/>
        </w:rPr>
        <w:t>مهم‌ترین</w:t>
      </w:r>
      <w:proofErr w:type="spellEnd"/>
      <w:r w:rsidRPr="00D83DF4">
        <w:rPr>
          <w:rFonts w:hint="cs"/>
          <w:rtl/>
        </w:rPr>
        <w:t xml:space="preserve"> </w:t>
      </w:r>
      <w:proofErr w:type="spellStart"/>
      <w:r w:rsidRPr="00D83DF4">
        <w:rPr>
          <w:rFonts w:hint="cs"/>
          <w:rtl/>
        </w:rPr>
        <w:t>وظیفه‌ی</w:t>
      </w:r>
      <w:proofErr w:type="spellEnd"/>
      <w:r w:rsidRPr="00D83DF4">
        <w:rPr>
          <w:rFonts w:hint="cs"/>
          <w:rtl/>
        </w:rPr>
        <w:t xml:space="preserve"> مدیران آموزشی، هدایت جریان </w:t>
      </w:r>
      <w:proofErr w:type="spellStart"/>
      <w:r w:rsidRPr="00D83DF4">
        <w:rPr>
          <w:rFonts w:hint="cs"/>
          <w:rtl/>
        </w:rPr>
        <w:t>یاددهی</w:t>
      </w:r>
      <w:proofErr w:type="spellEnd"/>
      <w:r w:rsidRPr="00D83DF4">
        <w:rPr>
          <w:rFonts w:hint="cs"/>
          <w:rtl/>
        </w:rPr>
        <w:t xml:space="preserve">-یادگیری، به ویژه، تسهیل جریان رشد و پرورش </w:t>
      </w:r>
      <w:proofErr w:type="spellStart"/>
      <w:r w:rsidRPr="00D83DF4">
        <w:rPr>
          <w:rFonts w:hint="cs"/>
          <w:rtl/>
        </w:rPr>
        <w:t>دانش‌آموزان</w:t>
      </w:r>
      <w:proofErr w:type="spellEnd"/>
      <w:r w:rsidRPr="00D83DF4">
        <w:rPr>
          <w:rFonts w:hint="cs"/>
          <w:rtl/>
        </w:rPr>
        <w:t xml:space="preserve"> است.</w:t>
      </w:r>
      <w:r w:rsidR="00D83DF4">
        <w:rPr>
          <w:rFonts w:hint="cs"/>
          <w:rtl/>
        </w:rPr>
        <w:t xml:space="preserve"> </w:t>
      </w:r>
      <w:r w:rsidR="006F077E" w:rsidRPr="00D83DF4">
        <w:rPr>
          <w:rFonts w:hint="cs"/>
          <w:rtl/>
        </w:rPr>
        <w:t xml:space="preserve">وظایف مدیران </w:t>
      </w:r>
      <w:proofErr w:type="spellStart"/>
      <w:r w:rsidR="006F077E" w:rsidRPr="00D83DF4">
        <w:rPr>
          <w:rFonts w:hint="cs"/>
          <w:rtl/>
        </w:rPr>
        <w:t>سازمان‌های</w:t>
      </w:r>
      <w:proofErr w:type="spellEnd"/>
      <w:r w:rsidR="006F077E" w:rsidRPr="00D83DF4">
        <w:rPr>
          <w:rFonts w:hint="cs"/>
          <w:rtl/>
        </w:rPr>
        <w:t xml:space="preserve"> آموزشی و مدارس در شش گروه </w:t>
      </w:r>
      <w:proofErr w:type="spellStart"/>
      <w:r w:rsidR="006F077E" w:rsidRPr="00D83DF4">
        <w:rPr>
          <w:rFonts w:hint="cs"/>
          <w:rtl/>
        </w:rPr>
        <w:t>طبقه‌بندی</w:t>
      </w:r>
      <w:proofErr w:type="spellEnd"/>
      <w:r w:rsidR="006F077E" w:rsidRPr="00D83DF4">
        <w:rPr>
          <w:rFonts w:hint="cs"/>
          <w:rtl/>
        </w:rPr>
        <w:t xml:space="preserve"> </w:t>
      </w:r>
      <w:proofErr w:type="spellStart"/>
      <w:r w:rsidR="006F077E" w:rsidRPr="00D83DF4">
        <w:rPr>
          <w:rFonts w:hint="cs"/>
          <w:rtl/>
        </w:rPr>
        <w:t>می‌شون</w:t>
      </w:r>
      <w:r w:rsidR="00511104">
        <w:rPr>
          <w:rFonts w:hint="cs"/>
          <w:rtl/>
        </w:rPr>
        <w:t>د</w:t>
      </w:r>
      <w:proofErr w:type="spellEnd"/>
      <w:r w:rsidR="00511104">
        <w:rPr>
          <w:rFonts w:hint="cs"/>
          <w:rtl/>
        </w:rPr>
        <w:t xml:space="preserve"> که یکی از آنها تسهیلات و تجهیزات </w:t>
      </w:r>
      <w:r w:rsidR="00511104" w:rsidRPr="000A7F88">
        <w:rPr>
          <w:rFonts w:hint="cs"/>
          <w:color w:val="auto"/>
          <w:rtl/>
        </w:rPr>
        <w:t xml:space="preserve">آموزشی است </w:t>
      </w:r>
      <w:r w:rsidR="00511104" w:rsidRPr="000A7F88">
        <w:rPr>
          <w:rFonts w:hint="cs"/>
          <w:noProof/>
          <w:color w:val="auto"/>
          <w:rtl/>
        </w:rPr>
        <w:t>(علاقبند, 139</w:t>
      </w:r>
      <w:r w:rsidR="000A7F88" w:rsidRPr="000A7F88">
        <w:rPr>
          <w:rFonts w:hint="cs"/>
          <w:noProof/>
          <w:color w:val="auto"/>
          <w:rtl/>
        </w:rPr>
        <w:t>8</w:t>
      </w:r>
      <w:r w:rsidR="00A219AE" w:rsidRPr="000A7F88">
        <w:rPr>
          <w:rFonts w:hint="cs"/>
          <w:noProof/>
          <w:color w:val="auto"/>
          <w:rtl/>
        </w:rPr>
        <w:t>).</w:t>
      </w:r>
      <w:r w:rsidR="00A219AE" w:rsidRPr="000A7F88">
        <w:rPr>
          <w:rFonts w:hint="cs"/>
          <w:color w:val="auto"/>
          <w:rtl/>
        </w:rPr>
        <w:t xml:space="preserve"> </w:t>
      </w:r>
    </w:p>
    <w:p w14:paraId="0D7D4D81" w14:textId="0B02BB2A" w:rsidR="006F077E" w:rsidRDefault="006F077E" w:rsidP="006F3A32">
      <w:pPr>
        <w:pStyle w:val="a"/>
      </w:pPr>
      <w:r w:rsidRPr="00D83DF4">
        <w:rPr>
          <w:rFonts w:hint="cs"/>
          <w:rtl/>
        </w:rPr>
        <w:t>بر اساس تعریف عام از مدیریت آموزشی،</w:t>
      </w:r>
      <w:r w:rsidR="00A219AE" w:rsidRPr="00A219AE">
        <w:rPr>
          <w:rFonts w:hint="cs"/>
          <w:noProof/>
          <w:rtl/>
        </w:rPr>
        <w:t xml:space="preserve"> </w:t>
      </w:r>
      <w:proofErr w:type="spellStart"/>
      <w:r w:rsidR="00A219AE">
        <w:rPr>
          <w:rtl/>
        </w:rPr>
        <w:t>وظیف</w:t>
      </w:r>
      <w:r w:rsidR="00A219AE">
        <w:rPr>
          <w:rFonts w:hint="cs"/>
          <w:rtl/>
        </w:rPr>
        <w:t>ۀ</w:t>
      </w:r>
      <w:proofErr w:type="spellEnd"/>
      <w:r w:rsidR="00A219AE" w:rsidRPr="007C2155">
        <w:rPr>
          <w:rtl/>
        </w:rPr>
        <w:t xml:space="preserve"> یک مدیر آموزشی تدبیر فرآیند </w:t>
      </w:r>
      <w:proofErr w:type="spellStart"/>
      <w:r w:rsidR="00A219AE" w:rsidRPr="007C2155">
        <w:rPr>
          <w:rtl/>
        </w:rPr>
        <w:t>یاددهی</w:t>
      </w:r>
      <w:proofErr w:type="spellEnd"/>
      <w:r w:rsidR="00A219AE" w:rsidRPr="007C2155">
        <w:rPr>
          <w:rtl/>
        </w:rPr>
        <w:t>-یادگیری از طریق</w:t>
      </w:r>
      <w:r w:rsidR="00A219AE">
        <w:rPr>
          <w:rtl/>
        </w:rPr>
        <w:t xml:space="preserve"> مداخله در فضای یادگیری و </w:t>
      </w:r>
      <w:proofErr w:type="spellStart"/>
      <w:r w:rsidR="00A219AE">
        <w:rPr>
          <w:rtl/>
        </w:rPr>
        <w:t>میدان</w:t>
      </w:r>
      <w:r w:rsidR="00A219AE">
        <w:rPr>
          <w:rFonts w:hint="cs"/>
          <w:rtl/>
        </w:rPr>
        <w:t>‌</w:t>
      </w:r>
      <w:r w:rsidR="00A219AE" w:rsidRPr="007C2155">
        <w:rPr>
          <w:rtl/>
        </w:rPr>
        <w:t>های</w:t>
      </w:r>
      <w:proofErr w:type="spellEnd"/>
      <w:r w:rsidR="00A219AE" w:rsidRPr="007C2155">
        <w:rPr>
          <w:rtl/>
        </w:rPr>
        <w:t xml:space="preserve"> کوچک و بزرگ آموزشی است</w:t>
      </w:r>
      <w:r w:rsidR="00A219AE">
        <w:rPr>
          <w:rFonts w:hint="cs"/>
          <w:rtl/>
        </w:rPr>
        <w:t xml:space="preserve"> و</w:t>
      </w:r>
      <w:r w:rsidRPr="00D83DF4">
        <w:rPr>
          <w:rFonts w:hint="cs"/>
          <w:rtl/>
        </w:rPr>
        <w:t xml:space="preserve"> یک مدیر آموزشی، آنگاه </w:t>
      </w:r>
      <w:proofErr w:type="spellStart"/>
      <w:r w:rsidRPr="00D83DF4">
        <w:rPr>
          <w:rFonts w:hint="cs"/>
          <w:rtl/>
        </w:rPr>
        <w:t>می‌تواند</w:t>
      </w:r>
      <w:proofErr w:type="spellEnd"/>
      <w:r w:rsidRPr="00D83DF4">
        <w:rPr>
          <w:rFonts w:hint="cs"/>
          <w:rtl/>
        </w:rPr>
        <w:t xml:space="preserve"> به تدبیر فرآیند </w:t>
      </w:r>
      <w:proofErr w:type="spellStart"/>
      <w:r w:rsidRPr="00D83DF4">
        <w:rPr>
          <w:rFonts w:hint="cs"/>
          <w:rtl/>
        </w:rPr>
        <w:t>یاددهی</w:t>
      </w:r>
      <w:proofErr w:type="spellEnd"/>
      <w:r w:rsidRPr="00D83DF4">
        <w:rPr>
          <w:rFonts w:hint="cs"/>
          <w:rtl/>
        </w:rPr>
        <w:t>-یادگیری بپردازد که</w:t>
      </w:r>
      <w:r w:rsidR="00D87E90">
        <w:rPr>
          <w:rFonts w:hint="cs"/>
          <w:rtl/>
        </w:rPr>
        <w:t xml:space="preserve"> </w:t>
      </w:r>
      <w:r w:rsidRPr="00D83DF4">
        <w:rPr>
          <w:rFonts w:hint="cs"/>
          <w:rtl/>
        </w:rPr>
        <w:t xml:space="preserve">به ماهیت </w:t>
      </w:r>
      <w:proofErr w:type="spellStart"/>
      <w:r w:rsidRPr="00D83DF4">
        <w:rPr>
          <w:rFonts w:hint="cs"/>
          <w:rtl/>
        </w:rPr>
        <w:t>یاددهی</w:t>
      </w:r>
      <w:proofErr w:type="spellEnd"/>
      <w:r w:rsidRPr="00D83DF4">
        <w:rPr>
          <w:rFonts w:hint="cs"/>
          <w:rtl/>
        </w:rPr>
        <w:t xml:space="preserve">-یادگیری پی ببرد و  در حد تسلط </w:t>
      </w:r>
      <w:proofErr w:type="spellStart"/>
      <w:r w:rsidRPr="00D83DF4">
        <w:rPr>
          <w:rFonts w:hint="cs"/>
          <w:rtl/>
        </w:rPr>
        <w:t>دربار</w:t>
      </w:r>
      <w:r w:rsidR="00DC4D5D">
        <w:rPr>
          <w:rFonts w:hint="cs"/>
          <w:rtl/>
        </w:rPr>
        <w:t>ه‌ی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دانش لازم را داشته باشد</w:t>
      </w:r>
      <w:r w:rsidR="00D87E90">
        <w:rPr>
          <w:rFonts w:hint="cs"/>
          <w:rtl/>
        </w:rPr>
        <w:t xml:space="preserve"> و </w:t>
      </w:r>
      <w:r w:rsidRPr="00D83DF4">
        <w:rPr>
          <w:rFonts w:hint="cs"/>
          <w:rtl/>
        </w:rPr>
        <w:t xml:space="preserve">نه فقط در اجرا که در طراحی فرآیند </w:t>
      </w:r>
      <w:proofErr w:type="spellStart"/>
      <w:r w:rsidRPr="00D83DF4">
        <w:rPr>
          <w:rFonts w:hint="cs"/>
          <w:rtl/>
        </w:rPr>
        <w:t>یاددهی</w:t>
      </w:r>
      <w:proofErr w:type="spellEnd"/>
      <w:r w:rsidRPr="00D83DF4">
        <w:rPr>
          <w:rFonts w:hint="cs"/>
          <w:rtl/>
        </w:rPr>
        <w:t xml:space="preserve">-یادگیری مانند یک خبره حضور داشته باشد و </w:t>
      </w:r>
      <w:proofErr w:type="spellStart"/>
      <w:r w:rsidRPr="00D83DF4">
        <w:rPr>
          <w:rFonts w:hint="cs"/>
          <w:rtl/>
        </w:rPr>
        <w:t>هرجا</w:t>
      </w:r>
      <w:proofErr w:type="spellEnd"/>
      <w:r w:rsidRPr="00D83DF4">
        <w:rPr>
          <w:rFonts w:hint="cs"/>
          <w:rtl/>
        </w:rPr>
        <w:t xml:space="preserve"> که لازم باشد از وجود و </w:t>
      </w:r>
      <w:proofErr w:type="spellStart"/>
      <w:r w:rsidRPr="00D83DF4">
        <w:rPr>
          <w:rFonts w:hint="cs"/>
          <w:rtl/>
        </w:rPr>
        <w:t>فلسفۀ</w:t>
      </w:r>
      <w:proofErr w:type="spellEnd"/>
      <w:r w:rsidRPr="00D83DF4">
        <w:rPr>
          <w:rFonts w:hint="cs"/>
          <w:rtl/>
        </w:rPr>
        <w:t xml:space="preserve"> وجود هر هدف و گام </w:t>
      </w:r>
      <w:proofErr w:type="spellStart"/>
      <w:r w:rsidRPr="00D83DF4">
        <w:rPr>
          <w:rFonts w:hint="cs"/>
          <w:rtl/>
        </w:rPr>
        <w:t>به‌سوی</w:t>
      </w:r>
      <w:proofErr w:type="spellEnd"/>
      <w:r w:rsidRPr="00D83DF4">
        <w:rPr>
          <w:rFonts w:hint="cs"/>
          <w:rtl/>
        </w:rPr>
        <w:t xml:space="preserve"> هدف، </w:t>
      </w:r>
      <w:proofErr w:type="spellStart"/>
      <w:r w:rsidRPr="00D83DF4">
        <w:rPr>
          <w:rFonts w:hint="cs"/>
          <w:rtl/>
        </w:rPr>
        <w:t>به‌صورت</w:t>
      </w:r>
      <w:proofErr w:type="spellEnd"/>
      <w:r w:rsidRPr="00D83DF4">
        <w:rPr>
          <w:rFonts w:hint="cs"/>
          <w:rtl/>
        </w:rPr>
        <w:t xml:space="preserve"> منطقی و قابل قبول </w:t>
      </w:r>
      <w:proofErr w:type="spellStart"/>
      <w:r w:rsidRPr="00D83DF4">
        <w:rPr>
          <w:rFonts w:hint="cs"/>
          <w:rtl/>
        </w:rPr>
        <w:t>دفاع‌کند</w:t>
      </w:r>
      <w:proofErr w:type="spellEnd"/>
      <w:r w:rsidRPr="00D83DF4">
        <w:rPr>
          <w:rFonts w:hint="cs"/>
          <w:rtl/>
        </w:rPr>
        <w:t>.</w:t>
      </w:r>
    </w:p>
    <w:p w14:paraId="0899421A" w14:textId="1A529AA9" w:rsidR="00CC5D67" w:rsidRDefault="00B66D86" w:rsidP="006F3A32">
      <w:pPr>
        <w:pStyle w:val="a"/>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proofErr w:type="spellStart"/>
      <w:r w:rsidRPr="00D83DF4">
        <w:rPr>
          <w:rFonts w:hint="cs"/>
          <w:rtl/>
        </w:rPr>
        <w:t>صفحۀ</w:t>
      </w:r>
      <w:proofErr w:type="spellEnd"/>
      <w:r w:rsidRPr="00D83DF4">
        <w:rPr>
          <w:rFonts w:hint="cs"/>
          <w:rtl/>
        </w:rPr>
        <w:t xml:space="preserve"> 14 </w:t>
      </w:r>
      <w:r w:rsidR="00DC4D5D">
        <w:rPr>
          <w:rFonts w:hint="cs"/>
          <w:rtl/>
        </w:rPr>
        <w:t xml:space="preserve">مدیر مدرسه را </w:t>
      </w:r>
      <w:r w:rsidR="00DC4D5D" w:rsidRPr="00D83DF4">
        <w:rPr>
          <w:rFonts w:hint="cs"/>
          <w:rtl/>
        </w:rPr>
        <w:t xml:space="preserve">معلمی مومن، خلاق، متعهد، منعطف، اهل فکر، </w:t>
      </w:r>
      <w:proofErr w:type="spellStart"/>
      <w:r w:rsidR="00DC4D5D" w:rsidRPr="00D83DF4">
        <w:rPr>
          <w:rFonts w:hint="cs"/>
          <w:rtl/>
        </w:rPr>
        <w:t>آینده‌نگر</w:t>
      </w:r>
      <w:proofErr w:type="spellEnd"/>
      <w:r w:rsidR="00DC4D5D" w:rsidRPr="00D83DF4">
        <w:rPr>
          <w:rFonts w:hint="cs"/>
          <w:rtl/>
        </w:rPr>
        <w:t xml:space="preserve">، </w:t>
      </w:r>
      <w:proofErr w:type="spellStart"/>
      <w:r w:rsidR="00DC4D5D" w:rsidRPr="00D83DF4">
        <w:rPr>
          <w:rFonts w:hint="cs"/>
          <w:rtl/>
        </w:rPr>
        <w:t>مشارکت‌پذیر</w:t>
      </w:r>
      <w:proofErr w:type="spellEnd"/>
      <w:r w:rsidR="00DC4D5D" w:rsidRPr="00D83DF4">
        <w:rPr>
          <w:rFonts w:hint="cs"/>
          <w:rtl/>
        </w:rPr>
        <w:t xml:space="preserve">، راهبر تربیتی، مدیر و </w:t>
      </w:r>
      <w:proofErr w:type="spellStart"/>
      <w:r w:rsidR="00DC4D5D" w:rsidRPr="00D83DF4">
        <w:rPr>
          <w:rFonts w:hint="cs"/>
          <w:rtl/>
        </w:rPr>
        <w:t>مدبر</w:t>
      </w:r>
      <w:proofErr w:type="spellEnd"/>
      <w:r w:rsidR="00DC4D5D" w:rsidRPr="00D83DF4">
        <w:rPr>
          <w:rFonts w:hint="cs"/>
          <w:rtl/>
        </w:rPr>
        <w:t xml:space="preserve"> و دارای </w:t>
      </w:r>
      <w:proofErr w:type="spellStart"/>
      <w:r w:rsidR="00DC4D5D" w:rsidRPr="00D83DF4">
        <w:rPr>
          <w:rFonts w:hint="cs"/>
          <w:rtl/>
        </w:rPr>
        <w:t>سعه‌صدر</w:t>
      </w:r>
      <w:proofErr w:type="spellEnd"/>
      <w:r w:rsidR="00DC4D5D" w:rsidRPr="00D83DF4">
        <w:rPr>
          <w:rFonts w:hint="cs"/>
          <w:rtl/>
        </w:rPr>
        <w:t xml:space="preserve"> و </w:t>
      </w:r>
      <w:proofErr w:type="spellStart"/>
      <w:r w:rsidR="00DC4D5D" w:rsidRPr="00D83DF4">
        <w:rPr>
          <w:rFonts w:hint="cs"/>
          <w:rtl/>
        </w:rPr>
        <w:t>صلاحیت‌های</w:t>
      </w:r>
      <w:proofErr w:type="spellEnd"/>
      <w:r w:rsidR="00DC4D5D" w:rsidRPr="00D83DF4">
        <w:rPr>
          <w:rFonts w:hint="cs"/>
          <w:rtl/>
        </w:rPr>
        <w:t xml:space="preserve"> </w:t>
      </w:r>
      <w:proofErr w:type="spellStart"/>
      <w:r w:rsidR="00DC4D5D" w:rsidRPr="00D83DF4">
        <w:rPr>
          <w:rFonts w:hint="cs"/>
          <w:rtl/>
        </w:rPr>
        <w:t>حرفه‌ای</w:t>
      </w:r>
      <w:proofErr w:type="spellEnd"/>
      <w:r w:rsidR="00DC4D5D" w:rsidRPr="00D83DF4">
        <w:rPr>
          <w:rFonts w:hint="cs"/>
          <w:rtl/>
        </w:rPr>
        <w:t xml:space="preserve"> </w:t>
      </w:r>
      <w:r w:rsidR="00DC4D5D">
        <w:rPr>
          <w:rFonts w:hint="cs"/>
          <w:rtl/>
        </w:rPr>
        <w:t xml:space="preserve">دانسته و </w:t>
      </w:r>
      <w:r>
        <w:rPr>
          <w:rFonts w:hint="cs"/>
          <w:rtl/>
        </w:rPr>
        <w:t xml:space="preserve">در بیان </w:t>
      </w:r>
      <w:proofErr w:type="spellStart"/>
      <w:r>
        <w:rPr>
          <w:rFonts w:hint="cs"/>
          <w:rtl/>
        </w:rPr>
        <w:t>مسئولیت‌های</w:t>
      </w:r>
      <w:proofErr w:type="spellEnd"/>
      <w:r>
        <w:rPr>
          <w:rFonts w:hint="cs"/>
          <w:rtl/>
        </w:rPr>
        <w:t xml:space="preserve"> او </w:t>
      </w:r>
      <w:r w:rsidR="00511104">
        <w:rPr>
          <w:rFonts w:hint="cs"/>
          <w:rtl/>
        </w:rPr>
        <w:t xml:space="preserve">در </w:t>
      </w:r>
      <w:proofErr w:type="spellStart"/>
      <w:r w:rsidR="00511104">
        <w:rPr>
          <w:rFonts w:hint="cs"/>
          <w:rtl/>
        </w:rPr>
        <w:t>حوزه‌ی</w:t>
      </w:r>
      <w:proofErr w:type="spellEnd"/>
      <w:r w:rsidR="00511104">
        <w:rPr>
          <w:rFonts w:hint="cs"/>
          <w:rtl/>
        </w:rPr>
        <w:t xml:space="preserve"> محیط کالبدی یادگیری </w:t>
      </w:r>
      <w:r>
        <w:rPr>
          <w:rFonts w:hint="cs"/>
          <w:rtl/>
        </w:rPr>
        <w:t>گفته</w:t>
      </w:r>
      <w:r w:rsidRPr="00D83DF4">
        <w:rPr>
          <w:rFonts w:hint="cs"/>
          <w:rtl/>
        </w:rPr>
        <w:t xml:space="preserve"> شده اس</w:t>
      </w:r>
      <w:r w:rsidR="00511104">
        <w:rPr>
          <w:rFonts w:hint="cs"/>
          <w:rtl/>
        </w:rPr>
        <w:t>ت که</w:t>
      </w:r>
      <w:r w:rsidR="00DC4D5D">
        <w:rPr>
          <w:rFonts w:hint="cs"/>
          <w:rtl/>
        </w:rPr>
        <w:t xml:space="preserve"> </w:t>
      </w:r>
      <w:r w:rsidRPr="00D83DF4">
        <w:rPr>
          <w:rFonts w:hint="cs"/>
          <w:rtl/>
        </w:rPr>
        <w:t xml:space="preserve">مسئولیت تامین و </w:t>
      </w:r>
      <w:proofErr w:type="spellStart"/>
      <w:r w:rsidRPr="00D83DF4">
        <w:rPr>
          <w:rFonts w:hint="cs"/>
          <w:rtl/>
        </w:rPr>
        <w:t>توسع</w:t>
      </w:r>
      <w:r w:rsidR="00DC4D5D">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sidR="00511104">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sidR="00CC5D67">
        <w:rPr>
          <w:rFonts w:hint="cs"/>
          <w:rtl/>
        </w:rPr>
        <w:t xml:space="preserve">. </w:t>
      </w:r>
    </w:p>
    <w:p w14:paraId="1B278F2D" w14:textId="481C75A5" w:rsidR="00CC5D67" w:rsidRDefault="00CC5D67" w:rsidP="006F3A32">
      <w:pPr>
        <w:pStyle w:val="a"/>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1652DC96" w14:textId="77777777" w:rsidR="009211E6" w:rsidRPr="00075EAF" w:rsidRDefault="009211E6" w:rsidP="008B20C4">
      <w:pPr>
        <w:pStyle w:val="Title"/>
        <w:rPr>
          <w:rtl/>
        </w:rPr>
      </w:pPr>
      <w:bookmarkStart w:id="7" w:name="_Toc126371268"/>
      <w:bookmarkStart w:id="8" w:name="_Toc127365966"/>
      <w:bookmarkStart w:id="9" w:name="_Hlk140487915"/>
      <w:r w:rsidRPr="00075EAF">
        <w:rPr>
          <w:rtl/>
        </w:rPr>
        <w:t>محیط یادگیری (محیط کالبدی یادگیری)</w:t>
      </w:r>
      <w:bookmarkEnd w:id="7"/>
      <w:bookmarkEnd w:id="8"/>
    </w:p>
    <w:bookmarkEnd w:id="9"/>
    <w:p w14:paraId="3B066850" w14:textId="7B38C416" w:rsidR="00A219AE" w:rsidRDefault="00A219AE" w:rsidP="006F3A32">
      <w:pPr>
        <w:pStyle w:val="a"/>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0AD0E65A" w14:textId="7E523B76" w:rsidR="009211E6" w:rsidRDefault="009211E6" w:rsidP="006F3A32">
      <w:pPr>
        <w:pStyle w:val="a"/>
        <w:rPr>
          <w:rtl/>
        </w:rPr>
      </w:pPr>
      <w:r w:rsidRPr="00D83DF4">
        <w:rPr>
          <w:rFonts w:hint="cs"/>
          <w:rtl/>
        </w:rPr>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sidR="00C721D9">
        <w:rPr>
          <w:rStyle w:val="FootnoteReference"/>
          <w:rFonts w:cs="B Nazanin"/>
          <w:rtl/>
        </w:rPr>
        <w:footnoteReference w:id="30"/>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sidR="00DC4D5D">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sidR="00DC4D5D">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sidR="00DC4D5D">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422F345E" w14:textId="6C9C06DE" w:rsidR="00075EAF" w:rsidRDefault="00075EAF" w:rsidP="006F3A32">
      <w:pPr>
        <w:pStyle w:val="a"/>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sidR="00DC4D5D">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79F56F8C" w14:textId="462EBA24" w:rsidR="009211E6" w:rsidRPr="00075EAF" w:rsidRDefault="009211E6" w:rsidP="00860722">
      <w:pPr>
        <w:pStyle w:val="Subtitle"/>
        <w:rPr>
          <w:rtl/>
        </w:rPr>
      </w:pPr>
      <w:bookmarkStart w:id="10" w:name="_Toc127365961"/>
      <w:r w:rsidRPr="00075EAF">
        <w:rPr>
          <w:rtl/>
        </w:rPr>
        <w:t>مدرسه</w:t>
      </w:r>
      <w:bookmarkEnd w:id="10"/>
      <w:r w:rsidRPr="00075EAF">
        <w:rPr>
          <w:rtl/>
        </w:rPr>
        <w:t xml:space="preserve"> </w:t>
      </w:r>
      <w:r w:rsidR="00075EAF" w:rsidRPr="00075EAF">
        <w:rPr>
          <w:rtl/>
        </w:rPr>
        <w:t>به عنوان</w:t>
      </w:r>
      <w:r w:rsidR="00075EAF">
        <w:rPr>
          <w:rFonts w:hint="cs"/>
          <w:rtl/>
        </w:rPr>
        <w:t xml:space="preserve"> </w:t>
      </w:r>
      <w:r w:rsidR="00D420C5">
        <w:rPr>
          <w:rFonts w:hint="cs"/>
          <w:rtl/>
        </w:rPr>
        <w:t>محیط یادگیری</w:t>
      </w:r>
    </w:p>
    <w:p w14:paraId="6220BA1F" w14:textId="166BB4A0" w:rsidR="00D420C5" w:rsidRDefault="00D420C5" w:rsidP="006F3A32">
      <w:pPr>
        <w:pStyle w:val="a"/>
        <w:rPr>
          <w:rtl/>
        </w:rPr>
      </w:pPr>
      <w:r w:rsidRPr="00D83DF4">
        <w:rPr>
          <w:rFonts w:hint="cs"/>
          <w:rtl/>
        </w:rPr>
        <w:t>لویی کان</w:t>
      </w:r>
      <w:r w:rsidR="00F33B0C">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sidR="00F33B0C">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448DF195" w14:textId="35405C19" w:rsidR="00F33B0C" w:rsidRPr="00D83DF4" w:rsidRDefault="009A6779" w:rsidP="006F3A32">
      <w:pPr>
        <w:pStyle w:val="a"/>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009211E6" w:rsidRPr="00D83DF4">
        <w:rPr>
          <w:rtl/>
        </w:rPr>
        <w:t xml:space="preserve">مدرسه محیط اجتماعی </w:t>
      </w:r>
      <w:r w:rsidR="009211E6" w:rsidRPr="00963B57">
        <w:rPr>
          <w:rtl/>
        </w:rPr>
        <w:t xml:space="preserve">سازمان </w:t>
      </w:r>
      <w:proofErr w:type="spellStart"/>
      <w:r w:rsidR="009211E6" w:rsidRPr="00963B57">
        <w:rPr>
          <w:rtl/>
        </w:rPr>
        <w:t>یافته</w:t>
      </w:r>
      <w:r>
        <w:rPr>
          <w:rFonts w:hint="cs"/>
          <w:rtl/>
        </w:rPr>
        <w:t>‌</w:t>
      </w:r>
      <w:r w:rsidR="009211E6" w:rsidRPr="00963B57">
        <w:rPr>
          <w:rtl/>
        </w:rPr>
        <w:t>ای</w:t>
      </w:r>
      <w:proofErr w:type="spellEnd"/>
      <w:r w:rsidR="009211E6" w:rsidRPr="00963B57">
        <w:rPr>
          <w:rFonts w:hint="cs"/>
          <w:rtl/>
        </w:rPr>
        <w:t xml:space="preserve"> </w:t>
      </w:r>
      <w:r w:rsidR="009211E6" w:rsidRPr="00D83DF4">
        <w:rPr>
          <w:rtl/>
        </w:rPr>
        <w:t xml:space="preserve">برای کسب </w:t>
      </w:r>
      <w:proofErr w:type="spellStart"/>
      <w:r w:rsidR="009211E6" w:rsidRPr="00D83DF4">
        <w:rPr>
          <w:rtl/>
        </w:rPr>
        <w:t>مجموعه</w:t>
      </w:r>
      <w:r w:rsidR="009211E6" w:rsidRPr="00D83DF4">
        <w:rPr>
          <w:rFonts w:hint="cs"/>
          <w:rtl/>
        </w:rPr>
        <w:t>‌</w:t>
      </w:r>
      <w:r w:rsidR="009211E6" w:rsidRPr="00D83DF4">
        <w:rPr>
          <w:rtl/>
        </w:rPr>
        <w:t>ای</w:t>
      </w:r>
      <w:proofErr w:type="spellEnd"/>
      <w:r w:rsidR="009211E6" w:rsidRPr="00D83DF4">
        <w:rPr>
          <w:rtl/>
        </w:rPr>
        <w:t xml:space="preserve"> از </w:t>
      </w:r>
      <w:proofErr w:type="spellStart"/>
      <w:r w:rsidR="009211E6" w:rsidRPr="00D83DF4">
        <w:rPr>
          <w:rtl/>
        </w:rPr>
        <w:t>شایس</w:t>
      </w:r>
      <w:proofErr w:type="spellEnd"/>
      <w:r w:rsidR="009211E6" w:rsidRPr="00D83DF4">
        <w:rPr>
          <w:rtl/>
        </w:rPr>
        <w:t>ــ</w:t>
      </w:r>
      <w:proofErr w:type="spellStart"/>
      <w:r w:rsidR="009211E6" w:rsidRPr="00D83DF4">
        <w:rPr>
          <w:rtl/>
        </w:rPr>
        <w:t>تگی</w:t>
      </w:r>
      <w:r w:rsidR="00D420C5">
        <w:rPr>
          <w:rFonts w:hint="cs"/>
          <w:rtl/>
        </w:rPr>
        <w:t>‌</w:t>
      </w:r>
      <w:r w:rsidR="009211E6" w:rsidRPr="00D83DF4">
        <w:rPr>
          <w:rtl/>
        </w:rPr>
        <w:t>های</w:t>
      </w:r>
      <w:proofErr w:type="spellEnd"/>
      <w:r w:rsidR="009211E6" w:rsidRPr="00D83DF4">
        <w:rPr>
          <w:rtl/>
        </w:rPr>
        <w:t xml:space="preserve"> لازم</w:t>
      </w:r>
      <w:r w:rsidR="00F33B0C">
        <w:rPr>
          <w:rFonts w:hint="cs"/>
          <w:rtl/>
        </w:rPr>
        <w:t xml:space="preserve"> </w:t>
      </w:r>
      <w:r>
        <w:rPr>
          <w:rFonts w:hint="cs"/>
          <w:rtl/>
        </w:rPr>
        <w:t xml:space="preserve">است </w:t>
      </w:r>
      <w:r w:rsidR="009211E6" w:rsidRPr="00D83DF4">
        <w:rPr>
          <w:rtl/>
        </w:rPr>
        <w:t xml:space="preserve">که </w:t>
      </w:r>
      <w:proofErr w:type="spellStart"/>
      <w:r w:rsidR="009211E6" w:rsidRPr="00D83DF4">
        <w:rPr>
          <w:rtl/>
        </w:rPr>
        <w:t>متربی</w:t>
      </w:r>
      <w:proofErr w:type="spellEnd"/>
      <w:r w:rsidR="009211E6" w:rsidRPr="00D83DF4">
        <w:rPr>
          <w:rtl/>
        </w:rPr>
        <w:t xml:space="preserve">ــان برای وصول به </w:t>
      </w:r>
      <w:proofErr w:type="spellStart"/>
      <w:r w:rsidR="009211E6" w:rsidRPr="00D83DF4">
        <w:rPr>
          <w:rtl/>
        </w:rPr>
        <w:t>مرتبه</w:t>
      </w:r>
      <w:r w:rsidR="00D420C5">
        <w:rPr>
          <w:rFonts w:hint="cs"/>
          <w:rtl/>
        </w:rPr>
        <w:t>‌</w:t>
      </w:r>
      <w:r w:rsidR="009211E6" w:rsidRPr="00D83DF4">
        <w:rPr>
          <w:rtl/>
        </w:rPr>
        <w:t>ای</w:t>
      </w:r>
      <w:proofErr w:type="spellEnd"/>
      <w:r w:rsidR="009211E6" w:rsidRPr="00D83DF4">
        <w:rPr>
          <w:rtl/>
        </w:rPr>
        <w:t xml:space="preserve"> از</w:t>
      </w:r>
      <w:r w:rsidR="00D420C5">
        <w:rPr>
          <w:rFonts w:hint="cs"/>
          <w:rtl/>
        </w:rPr>
        <w:t xml:space="preserve"> </w:t>
      </w:r>
      <w:r w:rsidR="009211E6" w:rsidRPr="00D83DF4">
        <w:rPr>
          <w:rtl/>
        </w:rPr>
        <w:t xml:space="preserve">آمادگی جهت تحقق حیات طیبه در </w:t>
      </w:r>
      <w:proofErr w:type="spellStart"/>
      <w:r w:rsidR="009211E6" w:rsidRPr="00D83DF4">
        <w:rPr>
          <w:rtl/>
        </w:rPr>
        <w:t>هم</w:t>
      </w:r>
      <w:r w:rsidR="00D420C5">
        <w:rPr>
          <w:rFonts w:hint="cs"/>
          <w:rtl/>
        </w:rPr>
        <w:t>ه‌ی</w:t>
      </w:r>
      <w:proofErr w:type="spellEnd"/>
      <w:r w:rsidR="009211E6" w:rsidRPr="00D83DF4">
        <w:rPr>
          <w:rtl/>
        </w:rPr>
        <w:t xml:space="preserve"> ابعاد فردی، خانوادگی و اجتماعی باید آنها را به </w:t>
      </w:r>
      <w:proofErr w:type="spellStart"/>
      <w:r w:rsidR="009211E6" w:rsidRPr="00D83DF4">
        <w:rPr>
          <w:rtl/>
        </w:rPr>
        <w:t>دس</w:t>
      </w:r>
      <w:proofErr w:type="spellEnd"/>
      <w:r w:rsidR="009211E6" w:rsidRPr="00D83DF4">
        <w:rPr>
          <w:rtl/>
        </w:rPr>
        <w:t>ــت آورند</w:t>
      </w:r>
      <w:r w:rsidR="00F33B0C">
        <w:rPr>
          <w:rFonts w:hint="cs"/>
          <w:rtl/>
        </w:rPr>
        <w:t xml:space="preserve">. </w:t>
      </w:r>
      <w:r w:rsidR="009211E6" w:rsidRPr="00D83DF4">
        <w:rPr>
          <w:rtl/>
        </w:rPr>
        <w:t>از این رو</w:t>
      </w:r>
      <w:r w:rsidR="00D420C5">
        <w:rPr>
          <w:rFonts w:hint="cs"/>
          <w:rtl/>
        </w:rPr>
        <w:t xml:space="preserve"> </w:t>
      </w:r>
      <w:r w:rsidR="009211E6" w:rsidRPr="00D83DF4">
        <w:rPr>
          <w:rtl/>
        </w:rPr>
        <w:t>مدرســه فضای اجتماعی</w:t>
      </w:r>
      <w:r>
        <w:rPr>
          <w:rFonts w:hint="cs"/>
          <w:rtl/>
        </w:rPr>
        <w:t xml:space="preserve">  </w:t>
      </w:r>
      <w:r w:rsidR="009211E6" w:rsidRPr="00D83DF4">
        <w:rPr>
          <w:rtl/>
        </w:rPr>
        <w:t xml:space="preserve">هدفمندی اســت </w:t>
      </w:r>
      <w:proofErr w:type="spellStart"/>
      <w:r w:rsidR="009211E6" w:rsidRPr="00D83DF4">
        <w:rPr>
          <w:rtl/>
        </w:rPr>
        <w:t>كه</w:t>
      </w:r>
      <w:proofErr w:type="spellEnd"/>
      <w:r w:rsidR="009211E6" w:rsidRPr="00D83DF4">
        <w:rPr>
          <w:rtl/>
        </w:rPr>
        <w:t xml:space="preserve"> از طریق </w:t>
      </w:r>
      <w:proofErr w:type="spellStart"/>
      <w:r w:rsidR="009211E6" w:rsidRPr="00D83DF4">
        <w:rPr>
          <w:rtl/>
        </w:rPr>
        <w:t>زنجیره</w:t>
      </w:r>
      <w:r w:rsidR="00D420C5">
        <w:rPr>
          <w:rFonts w:hint="cs"/>
          <w:rtl/>
        </w:rPr>
        <w:t>‌</w:t>
      </w:r>
      <w:r w:rsidR="009211E6" w:rsidRPr="00D83DF4">
        <w:rPr>
          <w:rtl/>
        </w:rPr>
        <w:t>ای</w:t>
      </w:r>
      <w:proofErr w:type="spellEnd"/>
      <w:r w:rsidR="009211E6" w:rsidRPr="00D83DF4">
        <w:rPr>
          <w:rtl/>
        </w:rPr>
        <w:t xml:space="preserve"> از </w:t>
      </w:r>
      <w:proofErr w:type="spellStart"/>
      <w:r w:rsidR="009211E6" w:rsidRPr="00D83DF4">
        <w:rPr>
          <w:rtl/>
        </w:rPr>
        <w:t>موقعیت</w:t>
      </w:r>
      <w:r w:rsidR="00D420C5">
        <w:rPr>
          <w:rFonts w:hint="cs"/>
          <w:rtl/>
        </w:rPr>
        <w:t>‌</w:t>
      </w:r>
      <w:r w:rsidR="009211E6" w:rsidRPr="00D83DF4">
        <w:rPr>
          <w:rtl/>
        </w:rPr>
        <w:t>ها</w:t>
      </w:r>
      <w:proofErr w:type="spellEnd"/>
      <w:r w:rsidR="009211E6" w:rsidRPr="00D83DF4">
        <w:rPr>
          <w:rtl/>
        </w:rPr>
        <w:t xml:space="preserve">، فرصت ِ حرکت </w:t>
      </w:r>
      <w:proofErr w:type="spellStart"/>
      <w:r w:rsidR="009211E6" w:rsidRPr="00D83DF4">
        <w:rPr>
          <w:rtl/>
        </w:rPr>
        <w:t>رش</w:t>
      </w:r>
      <w:proofErr w:type="spellEnd"/>
      <w:r w:rsidR="009211E6" w:rsidRPr="00D83DF4">
        <w:rPr>
          <w:rtl/>
        </w:rPr>
        <w:t>ــ</w:t>
      </w:r>
      <w:proofErr w:type="spellStart"/>
      <w:r w:rsidR="009211E6" w:rsidRPr="00D83DF4">
        <w:rPr>
          <w:rtl/>
        </w:rPr>
        <w:t>دیابنده</w:t>
      </w:r>
      <w:proofErr w:type="spellEnd"/>
      <w:r w:rsidR="009211E6" w:rsidRPr="00D83DF4">
        <w:rPr>
          <w:rtl/>
        </w:rPr>
        <w:t xml:space="preserve"> و </w:t>
      </w:r>
      <w:proofErr w:type="spellStart"/>
      <w:r w:rsidR="009211E6" w:rsidRPr="00D83DF4">
        <w:rPr>
          <w:rtl/>
        </w:rPr>
        <w:t>تعالی</w:t>
      </w:r>
      <w:r w:rsidR="00D420C5">
        <w:rPr>
          <w:rFonts w:hint="cs"/>
          <w:rtl/>
        </w:rPr>
        <w:t>‌</w:t>
      </w:r>
      <w:r w:rsidR="009211E6" w:rsidRPr="00D83DF4">
        <w:rPr>
          <w:rtl/>
        </w:rPr>
        <w:t>بخش</w:t>
      </w:r>
      <w:proofErr w:type="spellEnd"/>
      <w:r w:rsidR="009211E6" w:rsidRPr="00D83DF4">
        <w:rPr>
          <w:rtl/>
        </w:rPr>
        <w:t xml:space="preserve"> را برای </w:t>
      </w:r>
      <w:proofErr w:type="spellStart"/>
      <w:r w:rsidR="009211E6" w:rsidRPr="00D83DF4">
        <w:rPr>
          <w:rtl/>
        </w:rPr>
        <w:t>متربیان</w:t>
      </w:r>
      <w:proofErr w:type="spellEnd"/>
      <w:r w:rsidR="009211E6" w:rsidRPr="00D83DF4">
        <w:rPr>
          <w:rtl/>
        </w:rPr>
        <w:t xml:space="preserve"> فراهم </w:t>
      </w:r>
      <w:proofErr w:type="spellStart"/>
      <w:r w:rsidR="009211E6" w:rsidRPr="00D83DF4">
        <w:rPr>
          <w:rtl/>
        </w:rPr>
        <w:t>می</w:t>
      </w:r>
      <w:r w:rsidR="00D420C5">
        <w:rPr>
          <w:rFonts w:hint="cs"/>
          <w:rtl/>
        </w:rPr>
        <w:t>‌</w:t>
      </w:r>
      <w:r w:rsidR="009211E6" w:rsidRPr="00D83DF4">
        <w:rPr>
          <w:rtl/>
        </w:rPr>
        <w:t>سازد</w:t>
      </w:r>
      <w:proofErr w:type="spellEnd"/>
      <w:r w:rsidR="009211E6" w:rsidRPr="00D83DF4">
        <w:rPr>
          <w:rtl/>
        </w:rPr>
        <w:t xml:space="preserve"> که در آن </w:t>
      </w:r>
      <w:proofErr w:type="spellStart"/>
      <w:r w:rsidR="009211E6" w:rsidRPr="00D83DF4">
        <w:rPr>
          <w:rtl/>
        </w:rPr>
        <w:t>شایستگی</w:t>
      </w:r>
      <w:r w:rsidR="00D420C5">
        <w:rPr>
          <w:rFonts w:hint="cs"/>
          <w:rtl/>
        </w:rPr>
        <w:t>‌</w:t>
      </w:r>
      <w:r w:rsidR="009211E6" w:rsidRPr="00D83DF4">
        <w:rPr>
          <w:rtl/>
        </w:rPr>
        <w:t>های</w:t>
      </w:r>
      <w:proofErr w:type="spellEnd"/>
      <w:r w:rsidR="009211E6" w:rsidRPr="00D83DF4">
        <w:rPr>
          <w:rtl/>
        </w:rPr>
        <w:t xml:space="preserve"> لازم برای </w:t>
      </w:r>
      <w:proofErr w:type="spellStart"/>
      <w:r w:rsidR="009211E6" w:rsidRPr="00D83DF4">
        <w:rPr>
          <w:rtl/>
        </w:rPr>
        <w:t>درك</w:t>
      </w:r>
      <w:proofErr w:type="spellEnd"/>
      <w:r w:rsidR="009211E6" w:rsidRPr="00D83DF4">
        <w:rPr>
          <w:rtl/>
        </w:rPr>
        <w:t xml:space="preserve"> و بهبود موقعیت خود و</w:t>
      </w:r>
      <w:r w:rsidR="00D420C5">
        <w:rPr>
          <w:rFonts w:hint="cs"/>
          <w:rtl/>
        </w:rPr>
        <w:t xml:space="preserve"> </w:t>
      </w:r>
      <w:r w:rsidR="009211E6" w:rsidRPr="00D83DF4">
        <w:rPr>
          <w:rtl/>
        </w:rPr>
        <w:t xml:space="preserve">دیگران از طریق </w:t>
      </w:r>
      <w:proofErr w:type="spellStart"/>
      <w:r w:rsidR="009211E6" w:rsidRPr="00D83DF4">
        <w:rPr>
          <w:rtl/>
        </w:rPr>
        <w:t>یادگیری</w:t>
      </w:r>
      <w:r w:rsidR="00D420C5">
        <w:rPr>
          <w:rFonts w:hint="cs"/>
          <w:rtl/>
        </w:rPr>
        <w:t>‌</w:t>
      </w:r>
      <w:r w:rsidR="009211E6" w:rsidRPr="00D83DF4">
        <w:rPr>
          <w:rtl/>
        </w:rPr>
        <w:t>های</w:t>
      </w:r>
      <w:proofErr w:type="spellEnd"/>
      <w:r w:rsidR="009211E6" w:rsidRPr="00D83DF4">
        <w:rPr>
          <w:rtl/>
        </w:rPr>
        <w:t xml:space="preserve"> رســمی و</w:t>
      </w:r>
      <w:r w:rsidR="00D420C5">
        <w:rPr>
          <w:rFonts w:hint="cs"/>
          <w:rtl/>
        </w:rPr>
        <w:t xml:space="preserve"> </w:t>
      </w:r>
      <w:r w:rsidR="009211E6" w:rsidRPr="00D83DF4">
        <w:rPr>
          <w:rtl/>
        </w:rPr>
        <w:t xml:space="preserve">غیر رسمی </w:t>
      </w:r>
      <w:proofErr w:type="spellStart"/>
      <w:r w:rsidR="009211E6" w:rsidRPr="00D83DF4">
        <w:rPr>
          <w:rtl/>
        </w:rPr>
        <w:t>كسب</w:t>
      </w:r>
      <w:proofErr w:type="spellEnd"/>
      <w:r w:rsidR="009211E6" w:rsidRPr="00D83DF4">
        <w:rPr>
          <w:rtl/>
        </w:rPr>
        <w:t xml:space="preserve"> </w:t>
      </w:r>
      <w:proofErr w:type="spellStart"/>
      <w:r w:rsidR="009211E6" w:rsidRPr="00D83DF4">
        <w:rPr>
          <w:rtl/>
        </w:rPr>
        <w:t>می</w:t>
      </w:r>
      <w:r w:rsidR="00D420C5">
        <w:rPr>
          <w:rFonts w:hint="cs"/>
          <w:rtl/>
        </w:rPr>
        <w:t>‌</w:t>
      </w:r>
      <w:r w:rsidR="009211E6" w:rsidRPr="00D83DF4">
        <w:rPr>
          <w:rtl/>
        </w:rPr>
        <w:t>شود</w:t>
      </w:r>
      <w:proofErr w:type="spellEnd"/>
      <w:r>
        <w:rPr>
          <w:rFonts w:hint="cs"/>
          <w:rtl/>
        </w:rPr>
        <w:t xml:space="preserve">. </w:t>
      </w:r>
      <w:r w:rsidRPr="009A6779">
        <w:rPr>
          <w:rFonts w:hint="cs"/>
          <w:color w:val="auto"/>
          <w:rtl/>
        </w:rPr>
        <w:t>همچنین</w:t>
      </w:r>
      <w:r w:rsidR="00F33B0C" w:rsidRPr="009A6779">
        <w:rPr>
          <w:rFonts w:hint="cs"/>
          <w:color w:val="auto"/>
          <w:rtl/>
        </w:rPr>
        <w:t xml:space="preserve"> </w:t>
      </w:r>
      <w:proofErr w:type="spellStart"/>
      <w:r w:rsidR="00F33B0C" w:rsidRPr="009A6779">
        <w:rPr>
          <w:rFonts w:hint="cs"/>
          <w:color w:val="auto"/>
          <w:rtl/>
        </w:rPr>
        <w:t>آمده‌است</w:t>
      </w:r>
      <w:proofErr w:type="spellEnd"/>
      <w:r w:rsidR="00F33B0C" w:rsidRPr="009A6779">
        <w:rPr>
          <w:rFonts w:hint="cs"/>
          <w:color w:val="auto"/>
          <w:rtl/>
        </w:rPr>
        <w:t xml:space="preserve"> </w:t>
      </w:r>
      <w:r w:rsidR="00F33B0C">
        <w:rPr>
          <w:rFonts w:hint="cs"/>
          <w:rtl/>
        </w:rPr>
        <w:t>که</w:t>
      </w:r>
      <w:r w:rsidR="00F33B0C" w:rsidRPr="00D83DF4">
        <w:rPr>
          <w:rtl/>
        </w:rPr>
        <w:t xml:space="preserve"> فضای تربیتی به کلاس درس خلاصه </w:t>
      </w:r>
      <w:proofErr w:type="spellStart"/>
      <w:r w:rsidR="00F33B0C" w:rsidRPr="00D83DF4">
        <w:rPr>
          <w:rtl/>
        </w:rPr>
        <w:t>نم</w:t>
      </w:r>
      <w:r w:rsidR="00F33B0C" w:rsidRPr="00D83DF4">
        <w:rPr>
          <w:rFonts w:hint="cs"/>
          <w:rtl/>
        </w:rPr>
        <w:t>ی‌</w:t>
      </w:r>
      <w:r w:rsidR="00F33B0C" w:rsidRPr="00D83DF4">
        <w:rPr>
          <w:rtl/>
        </w:rPr>
        <w:t>ش</w:t>
      </w:r>
      <w:proofErr w:type="spellEnd"/>
      <w:r w:rsidR="00F33B0C" w:rsidRPr="00D83DF4">
        <w:rPr>
          <w:rtl/>
        </w:rPr>
        <w:t>ــ</w:t>
      </w:r>
      <w:proofErr w:type="spellStart"/>
      <w:r w:rsidR="00F33B0C" w:rsidRPr="00D83DF4">
        <w:rPr>
          <w:rtl/>
        </w:rPr>
        <w:t>ود</w:t>
      </w:r>
      <w:proofErr w:type="spellEnd"/>
      <w:r w:rsidR="00F33B0C" w:rsidRPr="00D83DF4">
        <w:rPr>
          <w:rtl/>
        </w:rPr>
        <w:t xml:space="preserve"> بلکه تربیت، در محیط تربیتی</w:t>
      </w:r>
      <w:r w:rsidR="00F33B0C" w:rsidRPr="00D83DF4">
        <w:rPr>
          <w:rFonts w:hint="cs"/>
          <w:rtl/>
        </w:rPr>
        <w:t xml:space="preserve"> </w:t>
      </w:r>
      <w:r w:rsidR="00F33B0C" w:rsidRPr="00D83DF4">
        <w:rPr>
          <w:rtl/>
        </w:rPr>
        <w:t xml:space="preserve">اتفاق </w:t>
      </w:r>
      <w:proofErr w:type="spellStart"/>
      <w:r w:rsidR="00F33B0C" w:rsidRPr="00D83DF4">
        <w:rPr>
          <w:rtl/>
        </w:rPr>
        <w:t>می</w:t>
      </w:r>
      <w:r>
        <w:rPr>
          <w:rFonts w:hint="cs"/>
          <w:rtl/>
        </w:rPr>
        <w:t>‌</w:t>
      </w:r>
      <w:r w:rsidR="00F33B0C" w:rsidRPr="00D83DF4">
        <w:rPr>
          <w:rtl/>
        </w:rPr>
        <w:t>افتد</w:t>
      </w:r>
      <w:proofErr w:type="spellEnd"/>
      <w:r w:rsidR="00F33B0C" w:rsidRPr="00D83DF4">
        <w:rPr>
          <w:rtl/>
        </w:rPr>
        <w:t xml:space="preserve"> که شامل کلاس درس، حیاط مدرسه، </w:t>
      </w:r>
      <w:proofErr w:type="spellStart"/>
      <w:r w:rsidR="00F33B0C" w:rsidRPr="00D83DF4">
        <w:rPr>
          <w:rtl/>
        </w:rPr>
        <w:t>آزمایشگاه</w:t>
      </w:r>
      <w:r w:rsidR="00F33B0C" w:rsidRPr="00D83DF4">
        <w:rPr>
          <w:rFonts w:hint="cs"/>
          <w:rtl/>
        </w:rPr>
        <w:t>‌</w:t>
      </w:r>
      <w:r w:rsidR="00F33B0C" w:rsidRPr="00D83DF4">
        <w:rPr>
          <w:rtl/>
        </w:rPr>
        <w:t>ها</w:t>
      </w:r>
      <w:proofErr w:type="spellEnd"/>
      <w:r w:rsidR="00F33B0C" w:rsidRPr="00D83DF4">
        <w:rPr>
          <w:rtl/>
        </w:rPr>
        <w:t xml:space="preserve">، </w:t>
      </w:r>
      <w:proofErr w:type="spellStart"/>
      <w:r w:rsidR="00F33B0C" w:rsidRPr="00D83DF4">
        <w:rPr>
          <w:rtl/>
        </w:rPr>
        <w:t>کارگاه</w:t>
      </w:r>
      <w:r w:rsidR="00F33B0C" w:rsidRPr="00D83DF4">
        <w:rPr>
          <w:rFonts w:hint="cs"/>
          <w:rtl/>
        </w:rPr>
        <w:t>‌</w:t>
      </w:r>
      <w:r w:rsidR="00F33B0C" w:rsidRPr="00D83DF4">
        <w:rPr>
          <w:rtl/>
        </w:rPr>
        <w:t>ها</w:t>
      </w:r>
      <w:proofErr w:type="spellEnd"/>
      <w:r w:rsidR="00F33B0C" w:rsidRPr="00D83DF4">
        <w:rPr>
          <w:rtl/>
        </w:rPr>
        <w:t xml:space="preserve"> و حتی محیط خارج از مدرسه </w:t>
      </w:r>
      <w:proofErr w:type="spellStart"/>
      <w:r w:rsidR="00F33B0C" w:rsidRPr="00D83DF4">
        <w:rPr>
          <w:rtl/>
        </w:rPr>
        <w:t>می</w:t>
      </w:r>
      <w:r w:rsidR="00F33B0C" w:rsidRPr="00D83DF4">
        <w:rPr>
          <w:rFonts w:hint="cs"/>
          <w:rtl/>
        </w:rPr>
        <w:t>‌</w:t>
      </w:r>
      <w:r w:rsidR="00F33B0C" w:rsidRPr="00D83DF4">
        <w:rPr>
          <w:rtl/>
        </w:rPr>
        <w:t>باشد</w:t>
      </w:r>
      <w:proofErr w:type="spellEnd"/>
      <w:r w:rsidR="00F33B0C" w:rsidRPr="00D83DF4">
        <w:rPr>
          <w:rtl/>
        </w:rPr>
        <w:t xml:space="preserve">. </w:t>
      </w:r>
      <w:proofErr w:type="spellStart"/>
      <w:r w:rsidR="00F33B0C" w:rsidRPr="00D83DF4">
        <w:rPr>
          <w:rtl/>
        </w:rPr>
        <w:t>درتمام</w:t>
      </w:r>
      <w:proofErr w:type="spellEnd"/>
      <w:r w:rsidR="00F33B0C" w:rsidRPr="00D83DF4">
        <w:rPr>
          <w:rtl/>
        </w:rPr>
        <w:t xml:space="preserve"> این </w:t>
      </w:r>
      <w:proofErr w:type="spellStart"/>
      <w:r w:rsidR="00F33B0C" w:rsidRPr="00D83DF4">
        <w:rPr>
          <w:rtl/>
        </w:rPr>
        <w:t>محیط</w:t>
      </w:r>
      <w:r w:rsidR="00F33B0C" w:rsidRPr="00D83DF4">
        <w:rPr>
          <w:rFonts w:hint="cs"/>
          <w:rtl/>
        </w:rPr>
        <w:t>‌</w:t>
      </w:r>
      <w:r w:rsidR="00F33B0C" w:rsidRPr="00D83DF4">
        <w:rPr>
          <w:rtl/>
        </w:rPr>
        <w:t>ها</w:t>
      </w:r>
      <w:proofErr w:type="spellEnd"/>
      <w:r w:rsidR="00F33B0C" w:rsidRPr="00D83DF4">
        <w:rPr>
          <w:rtl/>
        </w:rPr>
        <w:t xml:space="preserve">، </w:t>
      </w:r>
      <w:proofErr w:type="spellStart"/>
      <w:r w:rsidR="00F33B0C" w:rsidRPr="00D83DF4">
        <w:rPr>
          <w:rtl/>
        </w:rPr>
        <w:t>پیام</w:t>
      </w:r>
      <w:r w:rsidR="00F33B0C" w:rsidRPr="00D83DF4">
        <w:rPr>
          <w:rFonts w:hint="cs"/>
          <w:rtl/>
        </w:rPr>
        <w:t>‌</w:t>
      </w:r>
      <w:r w:rsidR="00F33B0C" w:rsidRPr="00D83DF4">
        <w:rPr>
          <w:rtl/>
        </w:rPr>
        <w:t>های</w:t>
      </w:r>
      <w:proofErr w:type="spellEnd"/>
      <w:r w:rsidR="00F33B0C" w:rsidRPr="00D83DF4">
        <w:rPr>
          <w:rtl/>
        </w:rPr>
        <w:t xml:space="preserve"> تربیتی به </w:t>
      </w:r>
      <w:proofErr w:type="spellStart"/>
      <w:r w:rsidR="00F33B0C" w:rsidRPr="00D83DF4">
        <w:rPr>
          <w:rtl/>
        </w:rPr>
        <w:t>متربیان</w:t>
      </w:r>
      <w:proofErr w:type="spellEnd"/>
      <w:r w:rsidR="00F33B0C" w:rsidRPr="00D83DF4">
        <w:rPr>
          <w:rtl/>
        </w:rPr>
        <w:t xml:space="preserve"> منتقل </w:t>
      </w:r>
      <w:proofErr w:type="spellStart"/>
      <w:r w:rsidR="00F33B0C" w:rsidRPr="00D83DF4">
        <w:rPr>
          <w:rtl/>
        </w:rPr>
        <w:t>می</w:t>
      </w:r>
      <w:r w:rsidR="00F33B0C" w:rsidRPr="00D83DF4">
        <w:rPr>
          <w:rFonts w:hint="cs"/>
          <w:rtl/>
        </w:rPr>
        <w:t>‌</w:t>
      </w:r>
      <w:r w:rsidR="00F33B0C" w:rsidRPr="00D83DF4">
        <w:rPr>
          <w:rtl/>
        </w:rPr>
        <w:t>شود</w:t>
      </w:r>
      <w:proofErr w:type="spellEnd"/>
      <w:r w:rsidR="00F33B0C" w:rsidRPr="00D83DF4">
        <w:rPr>
          <w:rtl/>
        </w:rPr>
        <w:t xml:space="preserve">. لذا برای دست یابی و تحقق اهداف تربیتی، باید تمام این </w:t>
      </w:r>
      <w:proofErr w:type="spellStart"/>
      <w:r w:rsidR="00F33B0C" w:rsidRPr="00D83DF4">
        <w:rPr>
          <w:rtl/>
        </w:rPr>
        <w:t>محیط</w:t>
      </w:r>
      <w:r w:rsidR="00F33B0C" w:rsidRPr="00D83DF4">
        <w:rPr>
          <w:rFonts w:hint="cs"/>
          <w:rtl/>
        </w:rPr>
        <w:t>‌</w:t>
      </w:r>
      <w:r w:rsidR="00F33B0C" w:rsidRPr="00D83DF4">
        <w:rPr>
          <w:rtl/>
        </w:rPr>
        <w:t>ها</w:t>
      </w:r>
      <w:proofErr w:type="spellEnd"/>
      <w:r w:rsidR="00F33B0C" w:rsidRPr="00D83DF4">
        <w:rPr>
          <w:rtl/>
        </w:rPr>
        <w:t xml:space="preserve"> مدیریت و هماهنگ شوند. زیرا از منظر فلسفه تربیت رسمی و عمومی، مدرسه کانون تربیتی محله و تجلی</w:t>
      </w:r>
      <w:r w:rsidR="00F33B0C" w:rsidRPr="00D83DF4">
        <w:rPr>
          <w:rFonts w:hint="cs"/>
          <w:rtl/>
        </w:rPr>
        <w:t xml:space="preserve"> </w:t>
      </w:r>
      <w:r w:rsidR="00F33B0C"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00F33B0C" w:rsidRPr="00D83DF4">
        <w:rPr>
          <w:rtl/>
        </w:rPr>
        <w:t>ارائ</w:t>
      </w:r>
      <w:r w:rsidR="00F33B0C" w:rsidRPr="00D83DF4">
        <w:rPr>
          <w:rFonts w:hint="cs"/>
          <w:rtl/>
        </w:rPr>
        <w:t>ۀ</w:t>
      </w:r>
      <w:proofErr w:type="spellEnd"/>
      <w:r w:rsidR="00F33B0C" w:rsidRPr="00D83DF4">
        <w:rPr>
          <w:rtl/>
        </w:rPr>
        <w:t xml:space="preserve"> خدمات مؤثر به محیط در آن </w:t>
      </w:r>
      <w:r w:rsidR="00F33B0C" w:rsidRPr="000E552B">
        <w:rPr>
          <w:rtl/>
        </w:rPr>
        <w:t>تدارک شود</w:t>
      </w:r>
      <w:r w:rsidR="00F33B0C" w:rsidRPr="000E552B">
        <w:rPr>
          <w:rFonts w:hint="cs"/>
          <w:rtl/>
        </w:rPr>
        <w:t xml:space="preserve"> (</w:t>
      </w:r>
      <w:r w:rsidR="00F33B0C" w:rsidRPr="000E552B">
        <w:rPr>
          <w:rtl/>
        </w:rPr>
        <w:t>مبان</w:t>
      </w:r>
      <w:r w:rsidR="00F33B0C" w:rsidRPr="00D83DF4">
        <w:rPr>
          <w:rtl/>
        </w:rPr>
        <w:t xml:space="preserve">ی نظری تحول بنیادین </w:t>
      </w:r>
      <w:proofErr w:type="spellStart"/>
      <w:r w:rsidR="00F33B0C" w:rsidRPr="00D83DF4">
        <w:rPr>
          <w:rtl/>
        </w:rPr>
        <w:t>درنظام</w:t>
      </w:r>
      <w:proofErr w:type="spellEnd"/>
      <w:r w:rsidR="00F33B0C" w:rsidRPr="00D83DF4">
        <w:rPr>
          <w:rtl/>
        </w:rPr>
        <w:t xml:space="preserve"> تعلیم و تربیت رسمی عمومی جمهوری اسل</w:t>
      </w:r>
      <w:r w:rsidR="00F33B0C" w:rsidRPr="00D83DF4">
        <w:rPr>
          <w:rFonts w:hint="cs"/>
          <w:rtl/>
        </w:rPr>
        <w:t>ا</w:t>
      </w:r>
      <w:r w:rsidR="00F33B0C" w:rsidRPr="00D83DF4">
        <w:rPr>
          <w:rtl/>
        </w:rPr>
        <w:t>می ایران، 1390 ،</w:t>
      </w:r>
      <w:r w:rsidR="00F33B0C">
        <w:rPr>
          <w:rFonts w:hint="cs"/>
          <w:rtl/>
        </w:rPr>
        <w:t xml:space="preserve"> </w:t>
      </w:r>
      <w:r w:rsidR="00F33B0C" w:rsidRPr="00D83DF4">
        <w:rPr>
          <w:rtl/>
        </w:rPr>
        <w:t>ص 3</w:t>
      </w:r>
      <w:r w:rsidR="00F33B0C" w:rsidRPr="00D83DF4">
        <w:rPr>
          <w:rFonts w:hint="cs"/>
          <w:rtl/>
        </w:rPr>
        <w:t>99)</w:t>
      </w:r>
      <w:r w:rsidR="00F33B0C">
        <w:rPr>
          <w:rFonts w:hint="cs"/>
          <w:rtl/>
        </w:rPr>
        <w:t>.</w:t>
      </w:r>
    </w:p>
    <w:p w14:paraId="3B99A3D4" w14:textId="28707B45" w:rsidR="00CC5D67" w:rsidRPr="00D83DF4" w:rsidRDefault="00CC5D67" w:rsidP="008B20C4">
      <w:pPr>
        <w:pStyle w:val="Title"/>
        <w:rPr>
          <w:rtl/>
        </w:rPr>
      </w:pPr>
      <w:bookmarkStart w:id="11" w:name="_Toc127365964"/>
      <w:bookmarkStart w:id="12" w:name="_Hlk140487878"/>
      <w:bookmarkEnd w:id="4"/>
      <w:r w:rsidRPr="00D83DF4">
        <w:rPr>
          <w:rFonts w:hint="cs"/>
          <w:rtl/>
        </w:rPr>
        <w:t xml:space="preserve">طراحی </w:t>
      </w:r>
      <w:bookmarkEnd w:id="11"/>
      <w:r w:rsidR="009A6779">
        <w:rPr>
          <w:rFonts w:hint="cs"/>
          <w:rtl/>
        </w:rPr>
        <w:t>محیط کالبدی</w:t>
      </w:r>
      <w:r w:rsidRPr="00D83DF4">
        <w:rPr>
          <w:rFonts w:hint="cs"/>
          <w:rtl/>
        </w:rPr>
        <w:t xml:space="preserve"> یادگیری</w:t>
      </w:r>
    </w:p>
    <w:p w14:paraId="102ED39C" w14:textId="673EED4E" w:rsidR="00CC5D67" w:rsidRDefault="00CC5D67" w:rsidP="006F3A32">
      <w:pPr>
        <w:pStyle w:val="a"/>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sidR="009A6779">
        <w:rPr>
          <w:rFonts w:hint="cs"/>
          <w:rtl/>
        </w:rPr>
        <w:t>‌ی</w:t>
      </w:r>
      <w:proofErr w:type="spellEnd"/>
      <w:r w:rsidRPr="00D83DF4">
        <w:rPr>
          <w:rtl/>
        </w:rPr>
        <w:t xml:space="preserve"> فردی تا </w:t>
      </w:r>
      <w:proofErr w:type="spellStart"/>
      <w:r w:rsidRPr="00D83DF4">
        <w:rPr>
          <w:rtl/>
        </w:rPr>
        <w:t>جنبه</w:t>
      </w:r>
      <w:r w:rsidR="009A6779">
        <w:rPr>
          <w:rFonts w:hint="cs"/>
          <w:rtl/>
        </w:rPr>
        <w:t>‌ی</w:t>
      </w:r>
      <w:proofErr w:type="spellEnd"/>
      <w:r w:rsidRPr="00D83DF4">
        <w:rPr>
          <w:rtl/>
        </w:rPr>
        <w:t xml:space="preserve"> اجتماعی و از نیازهای مادی تا نیازهای متعالی انسان مرتبط است. لذا </w:t>
      </w:r>
      <w:bookmarkStart w:id="13" w:name="_Hlk135378015"/>
      <w:r w:rsidRPr="00D83DF4">
        <w:rPr>
          <w:rtl/>
        </w:rPr>
        <w:t>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sidR="009A6779">
        <w:rPr>
          <w:rFonts w:hint="cs"/>
          <w:noProof/>
          <w:rtl/>
        </w:rPr>
        <w:t xml:space="preserve">سند </w:t>
      </w:r>
      <w:r w:rsidRPr="00D83DF4">
        <w:rPr>
          <w:rFonts w:hint="cs"/>
          <w:noProof/>
          <w:rtl/>
        </w:rPr>
        <w:t>تحول بنیادین</w:t>
      </w:r>
      <w:r w:rsidR="009A6779">
        <w:rPr>
          <w:rFonts w:hint="cs"/>
          <w:noProof/>
          <w:rtl/>
        </w:rPr>
        <w:t>،</w:t>
      </w:r>
      <w:r w:rsidRPr="00D83DF4">
        <w:rPr>
          <w:rFonts w:hint="cs"/>
          <w:noProof/>
          <w:rtl/>
        </w:rPr>
        <w:t xml:space="preserve"> 1390, پاورقی ص. 399)</w:t>
      </w:r>
      <w:r w:rsidRPr="00D83DF4">
        <w:rPr>
          <w:rFonts w:hint="cs"/>
          <w:rtl/>
        </w:rPr>
        <w:t>.</w:t>
      </w:r>
    </w:p>
    <w:p w14:paraId="4AB25E74" w14:textId="240152A8" w:rsidR="00E71EE8" w:rsidRDefault="00E71EE8" w:rsidP="000A7F88">
      <w:pPr>
        <w:pStyle w:val="Subtitle"/>
        <w:rPr>
          <w:rtl/>
        </w:rPr>
      </w:pPr>
      <w:r>
        <w:rPr>
          <w:rFonts w:hint="cs"/>
          <w:rtl/>
        </w:rPr>
        <w:t>مروری بر تاریخچه طراحی مدارس در</w:t>
      </w:r>
      <w:r w:rsidR="00563CDF">
        <w:rPr>
          <w:rFonts w:hint="cs"/>
          <w:rtl/>
        </w:rPr>
        <w:t xml:space="preserve"> ایران و</w:t>
      </w:r>
      <w:r>
        <w:rPr>
          <w:rFonts w:hint="cs"/>
          <w:rtl/>
        </w:rPr>
        <w:t xml:space="preserve"> جهان</w:t>
      </w:r>
    </w:p>
    <w:p w14:paraId="242B14F7" w14:textId="1823C3EF" w:rsidR="00767569" w:rsidRDefault="00767569" w:rsidP="006F3A32">
      <w:pPr>
        <w:pStyle w:val="a"/>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w:t>
      </w:r>
      <w:proofErr w:type="spellStart"/>
      <w:r w:rsidRPr="00E71EE8">
        <w:rPr>
          <w:rFonts w:hint="cs"/>
          <w:rtl/>
        </w:rPr>
        <w:t>می‌شود</w:t>
      </w:r>
      <w:proofErr w:type="spellEnd"/>
      <w:r w:rsidRPr="00E71EE8">
        <w:rPr>
          <w:rFonts w:hint="cs"/>
          <w:rtl/>
        </w:rPr>
        <w:t xml:space="preserve">.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proofErr w:type="spellStart"/>
      <w:r w:rsidRPr="00E71EE8">
        <w:rPr>
          <w:rFonts w:hint="cs"/>
          <w:rtl/>
        </w:rPr>
        <w:t>بچه‌ها</w:t>
      </w:r>
      <w:proofErr w:type="spellEnd"/>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w:t>
      </w:r>
      <w:r w:rsidR="00842E0F">
        <w:rPr>
          <w:rFonts w:hint="cs"/>
          <w:rtl/>
        </w:rPr>
        <w:t xml:space="preserve"> </w:t>
      </w:r>
      <w:r>
        <w:rPr>
          <w:rFonts w:hint="cs"/>
          <w:rtl/>
        </w:rPr>
        <w:t xml:space="preserve">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31"/>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32"/>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33"/>
      </w:r>
      <w:r>
        <w:rPr>
          <w:rFonts w:hint="cs"/>
          <w:rtl/>
        </w:rPr>
        <w:t xml:space="preserve"> (1898-1976)، هرمان </w:t>
      </w:r>
      <w:proofErr w:type="spellStart"/>
      <w:r>
        <w:rPr>
          <w:rFonts w:hint="cs"/>
          <w:rtl/>
        </w:rPr>
        <w:t>هرتزبرگر</w:t>
      </w:r>
      <w:proofErr w:type="spellEnd"/>
      <w:r>
        <w:rPr>
          <w:rStyle w:val="FootnoteReference"/>
          <w:rtl/>
        </w:rPr>
        <w:footnoteReference w:id="34"/>
      </w:r>
      <w:r>
        <w:rPr>
          <w:rFonts w:hint="cs"/>
          <w:rtl/>
        </w:rPr>
        <w:t xml:space="preserve"> (1932) و لویی کان (1974-1901)</w:t>
      </w:r>
      <w:r w:rsidRPr="00D83DF4">
        <w:rPr>
          <w:rFonts w:hint="cs"/>
          <w:rtl/>
        </w:rPr>
        <w:t xml:space="preserve"> </w:t>
      </w:r>
      <w:r>
        <w:rPr>
          <w:rFonts w:hint="cs"/>
          <w:rtl/>
        </w:rPr>
        <w:t>نام برد.</w:t>
      </w:r>
    </w:p>
    <w:p w14:paraId="3A7ADE7B" w14:textId="6C77B310" w:rsidR="00D47843" w:rsidRDefault="00E71EE8" w:rsidP="0057087B">
      <w:pPr>
        <w:pStyle w:val="a"/>
        <w:rPr>
          <w:rFonts w:hint="cs"/>
          <w:rtl/>
        </w:rPr>
      </w:pPr>
      <w:r>
        <w:rPr>
          <w:rFonts w:hint="cs"/>
          <w:rtl/>
        </w:rPr>
        <w:t>در ایران نیز</w:t>
      </w:r>
      <w:r w:rsidR="00D47843">
        <w:rPr>
          <w:rFonts w:hint="cs"/>
          <w:rtl/>
        </w:rPr>
        <w:t xml:space="preserve"> از دوران باستان نگرش آموزشی و باورهای تعلیم و تربیت وجود داشت. در تاریخ اجتماعی ایران، همواره سه نهاد خانواده، جامعه و حکومت در سه </w:t>
      </w:r>
      <w:proofErr w:type="spellStart"/>
      <w:r w:rsidR="00D47843">
        <w:rPr>
          <w:rFonts w:hint="cs"/>
          <w:rtl/>
        </w:rPr>
        <w:t>حیطه‌ی</w:t>
      </w:r>
      <w:proofErr w:type="spellEnd"/>
      <w:r w:rsidR="00D47843">
        <w:rPr>
          <w:rFonts w:hint="cs"/>
          <w:rtl/>
        </w:rPr>
        <w:t xml:space="preserve"> تربیت اخلاقی (هنر روابط اجتماعی)، تربیت </w:t>
      </w:r>
      <w:proofErr w:type="spellStart"/>
      <w:r w:rsidR="00D47843">
        <w:rPr>
          <w:rFonts w:hint="cs"/>
          <w:rtl/>
        </w:rPr>
        <w:t>حرفه‌ای</w:t>
      </w:r>
      <w:proofErr w:type="spellEnd"/>
      <w:r w:rsidR="00D47843">
        <w:rPr>
          <w:rFonts w:hint="cs"/>
          <w:rtl/>
        </w:rPr>
        <w:t xml:space="preserve">(کسب </w:t>
      </w:r>
      <w:proofErr w:type="spellStart"/>
      <w:r w:rsidR="00D47843">
        <w:rPr>
          <w:rFonts w:hint="cs"/>
          <w:rtl/>
        </w:rPr>
        <w:t>مهارت‌های</w:t>
      </w:r>
      <w:proofErr w:type="spellEnd"/>
      <w:r w:rsidR="00D47843">
        <w:rPr>
          <w:rFonts w:hint="cs"/>
          <w:rtl/>
        </w:rPr>
        <w:t xml:space="preserve"> فنی) و تربیت بدنی، متقبل امر تعلیم و تربیت بودند. برای تربیت اخلاقی در معابد زرتشت به عنوان کانون محلی</w:t>
      </w:r>
      <w:r w:rsidR="0023442F">
        <w:rPr>
          <w:rFonts w:hint="cs"/>
          <w:rtl/>
        </w:rPr>
        <w:t>،</w:t>
      </w:r>
      <w:r w:rsidR="00D47843">
        <w:rPr>
          <w:rFonts w:hint="cs"/>
          <w:rtl/>
        </w:rPr>
        <w:t xml:space="preserve"> موازین اخلاقی و تعلیم و تربیتی مطرح </w:t>
      </w:r>
      <w:proofErr w:type="spellStart"/>
      <w:r w:rsidR="00D47843">
        <w:rPr>
          <w:rFonts w:hint="cs"/>
          <w:rtl/>
        </w:rPr>
        <w:t>می‌شد</w:t>
      </w:r>
      <w:proofErr w:type="spellEnd"/>
      <w:r w:rsidR="00D47843">
        <w:rPr>
          <w:rFonts w:hint="cs"/>
          <w:rtl/>
        </w:rPr>
        <w:t xml:space="preserve">. </w:t>
      </w:r>
      <w:r w:rsidR="00FB3EC4">
        <w:rPr>
          <w:rFonts w:hint="cs"/>
          <w:rtl/>
        </w:rPr>
        <w:t xml:space="preserve">شکل </w:t>
      </w:r>
      <w:proofErr w:type="spellStart"/>
      <w:r w:rsidR="00FB3EC4">
        <w:rPr>
          <w:rFonts w:hint="cs"/>
          <w:rtl/>
        </w:rPr>
        <w:t>فراگیرتر</w:t>
      </w:r>
      <w:proofErr w:type="spellEnd"/>
      <w:r w:rsidR="00FB3EC4">
        <w:rPr>
          <w:rFonts w:hint="cs"/>
          <w:rtl/>
        </w:rPr>
        <w:t xml:space="preserve"> و </w:t>
      </w:r>
      <w:proofErr w:type="spellStart"/>
      <w:r w:rsidR="00FB3EC4">
        <w:rPr>
          <w:rFonts w:hint="cs"/>
          <w:rtl/>
        </w:rPr>
        <w:t>همگانی‌تر</w:t>
      </w:r>
      <w:proofErr w:type="spellEnd"/>
      <w:r w:rsidR="00FB3EC4">
        <w:rPr>
          <w:rFonts w:hint="cs"/>
          <w:rtl/>
        </w:rPr>
        <w:t xml:space="preserve"> آموزش و پرورش در </w:t>
      </w:r>
      <w:proofErr w:type="spellStart"/>
      <w:r w:rsidR="00FB3EC4">
        <w:rPr>
          <w:rFonts w:hint="cs"/>
          <w:rtl/>
        </w:rPr>
        <w:t>آگوارها</w:t>
      </w:r>
      <w:proofErr w:type="spellEnd"/>
      <w:r w:rsidR="00FB3EC4">
        <w:rPr>
          <w:rFonts w:hint="cs"/>
          <w:rtl/>
        </w:rPr>
        <w:t xml:space="preserve"> اتفاق </w:t>
      </w:r>
      <w:proofErr w:type="spellStart"/>
      <w:r w:rsidR="00FB3EC4">
        <w:rPr>
          <w:rFonts w:hint="cs"/>
          <w:rtl/>
        </w:rPr>
        <w:t>می‌افتاد</w:t>
      </w:r>
      <w:proofErr w:type="spellEnd"/>
      <w:r w:rsidR="00FB3EC4">
        <w:rPr>
          <w:rFonts w:hint="cs"/>
          <w:rtl/>
        </w:rPr>
        <w:t xml:space="preserve"> که معمولا در نقاط مرتفع </w:t>
      </w:r>
      <w:proofErr w:type="spellStart"/>
      <w:r w:rsidR="00FB3EC4">
        <w:rPr>
          <w:rFonts w:hint="cs"/>
          <w:rtl/>
        </w:rPr>
        <w:t>حومه‌ی</w:t>
      </w:r>
      <w:proofErr w:type="spellEnd"/>
      <w:r w:rsidR="00FB3EC4">
        <w:rPr>
          <w:rFonts w:hint="cs"/>
          <w:rtl/>
        </w:rPr>
        <w:t xml:space="preserve"> شهرها و روی </w:t>
      </w:r>
      <w:proofErr w:type="spellStart"/>
      <w:r w:rsidR="00FB3EC4">
        <w:rPr>
          <w:rFonts w:hint="cs"/>
          <w:rtl/>
        </w:rPr>
        <w:t>تپه‌ها</w:t>
      </w:r>
      <w:proofErr w:type="spellEnd"/>
      <w:r w:rsidR="00FB3EC4">
        <w:rPr>
          <w:rFonts w:hint="cs"/>
          <w:rtl/>
        </w:rPr>
        <w:t xml:space="preserve"> بنا </w:t>
      </w:r>
      <w:proofErr w:type="spellStart"/>
      <w:r w:rsidR="00FB3EC4">
        <w:rPr>
          <w:rFonts w:hint="cs"/>
          <w:rtl/>
        </w:rPr>
        <w:t>می‌شدند</w:t>
      </w:r>
      <w:proofErr w:type="spellEnd"/>
      <w:r w:rsidR="00FB3EC4">
        <w:rPr>
          <w:rFonts w:hint="cs"/>
          <w:rtl/>
        </w:rPr>
        <w:t xml:space="preserve">. </w:t>
      </w:r>
      <w:proofErr w:type="spellStart"/>
      <w:r w:rsidR="00FB3EC4">
        <w:rPr>
          <w:rFonts w:hint="cs"/>
          <w:rtl/>
        </w:rPr>
        <w:t>آگوارها</w:t>
      </w:r>
      <w:proofErr w:type="spellEnd"/>
      <w:r w:rsidR="00FB3EC4">
        <w:rPr>
          <w:rFonts w:hint="cs"/>
          <w:rtl/>
        </w:rPr>
        <w:t xml:space="preserve"> مرکب بودند از چندین میدان برای اختصاص به </w:t>
      </w:r>
      <w:proofErr w:type="spellStart"/>
      <w:r w:rsidR="00FB3EC4">
        <w:rPr>
          <w:rFonts w:hint="cs"/>
          <w:rtl/>
        </w:rPr>
        <w:t>گروه‌های</w:t>
      </w:r>
      <w:proofErr w:type="spellEnd"/>
      <w:r w:rsidR="00FB3EC4">
        <w:rPr>
          <w:rFonts w:hint="cs"/>
          <w:rtl/>
        </w:rPr>
        <w:t xml:space="preserve"> سنی مختلف و یک میدان بزرگ و مرکزی برای حضور مقامات </w:t>
      </w:r>
      <w:proofErr w:type="spellStart"/>
      <w:r w:rsidR="00FB3EC4">
        <w:rPr>
          <w:rFonts w:hint="cs"/>
          <w:rtl/>
        </w:rPr>
        <w:t>عالی‌رتبه‌ی</w:t>
      </w:r>
      <w:proofErr w:type="spellEnd"/>
      <w:r w:rsidR="00FB3EC4">
        <w:rPr>
          <w:rFonts w:hint="cs"/>
          <w:rtl/>
        </w:rPr>
        <w:t xml:space="preserve"> حکومتی. در کنار </w:t>
      </w:r>
      <w:proofErr w:type="spellStart"/>
      <w:r w:rsidR="00FB3EC4">
        <w:rPr>
          <w:rFonts w:hint="cs"/>
          <w:rtl/>
        </w:rPr>
        <w:t>آگوارها</w:t>
      </w:r>
      <w:proofErr w:type="spellEnd"/>
      <w:r w:rsidR="00FB3EC4">
        <w:rPr>
          <w:rFonts w:hint="cs"/>
          <w:rtl/>
        </w:rPr>
        <w:t xml:space="preserve"> مراکزی بودند که </w:t>
      </w:r>
      <w:proofErr w:type="spellStart"/>
      <w:r w:rsidR="00FB3EC4">
        <w:rPr>
          <w:rFonts w:hint="cs"/>
          <w:rtl/>
        </w:rPr>
        <w:t>جنبه‌ی</w:t>
      </w:r>
      <w:proofErr w:type="spellEnd"/>
      <w:r w:rsidR="00FB3EC4">
        <w:rPr>
          <w:rFonts w:hint="cs"/>
          <w:rtl/>
        </w:rPr>
        <w:t xml:space="preserve"> عمومی نداشته و متعلق به خواص بود. از مهمترین آنها مدرسه «</w:t>
      </w:r>
      <w:proofErr w:type="spellStart"/>
      <w:r w:rsidR="00FB3EC4">
        <w:rPr>
          <w:rFonts w:hint="cs"/>
          <w:rtl/>
        </w:rPr>
        <w:t>نصیبین</w:t>
      </w:r>
      <w:proofErr w:type="spellEnd"/>
      <w:r w:rsidR="00FB3EC4">
        <w:rPr>
          <w:rFonts w:hint="cs"/>
          <w:rtl/>
        </w:rPr>
        <w:t xml:space="preserve">» بود. که در سال 457 میلادی افتتاح گردید. این مدرسه بعدها الگوی بسیاری مدارس دیگر گردید. یکی از آنها آکادمی </w:t>
      </w:r>
      <w:proofErr w:type="spellStart"/>
      <w:r w:rsidR="00FB3EC4">
        <w:rPr>
          <w:rFonts w:hint="cs"/>
          <w:rtl/>
        </w:rPr>
        <w:t>جندی‌شاپور</w:t>
      </w:r>
      <w:proofErr w:type="spellEnd"/>
      <w:r w:rsidR="00FB3EC4">
        <w:rPr>
          <w:rFonts w:hint="cs"/>
          <w:rtl/>
        </w:rPr>
        <w:t xml:space="preserve"> است که در حقیقت </w:t>
      </w:r>
      <w:proofErr w:type="spellStart"/>
      <w:r w:rsidR="00FB3EC4">
        <w:rPr>
          <w:rFonts w:hint="cs"/>
          <w:rtl/>
        </w:rPr>
        <w:t>مهم‌ترین</w:t>
      </w:r>
      <w:proofErr w:type="spellEnd"/>
      <w:r w:rsidR="00FB3EC4">
        <w:rPr>
          <w:rFonts w:hint="cs"/>
          <w:rtl/>
        </w:rPr>
        <w:t xml:space="preserve"> مرکز علمی و آموزشی</w:t>
      </w:r>
      <w:r w:rsidR="003E33C5">
        <w:rPr>
          <w:rFonts w:hint="cs"/>
          <w:rtl/>
        </w:rPr>
        <w:t xml:space="preserve"> نه تنها در</w:t>
      </w:r>
      <w:r w:rsidR="00FB3EC4">
        <w:rPr>
          <w:rFonts w:hint="cs"/>
          <w:rtl/>
        </w:rPr>
        <w:t xml:space="preserve"> ایران قبل از اسلام</w:t>
      </w:r>
      <w:r w:rsidR="003E33C5">
        <w:rPr>
          <w:rFonts w:hint="cs"/>
          <w:rtl/>
        </w:rPr>
        <w:t xml:space="preserve"> بلکه از سال 529 میلادی و در پی تعطیلی آکادمی بزرگ آتن، </w:t>
      </w:r>
      <w:proofErr w:type="spellStart"/>
      <w:r w:rsidR="003E33C5">
        <w:rPr>
          <w:rFonts w:hint="cs"/>
          <w:rtl/>
        </w:rPr>
        <w:t>بزرگ‌ترین</w:t>
      </w:r>
      <w:proofErr w:type="spellEnd"/>
      <w:r w:rsidR="003E33C5">
        <w:rPr>
          <w:rFonts w:hint="cs"/>
          <w:rtl/>
        </w:rPr>
        <w:t xml:space="preserve"> و </w:t>
      </w:r>
      <w:proofErr w:type="spellStart"/>
      <w:r w:rsidR="003E33C5">
        <w:rPr>
          <w:rFonts w:hint="cs"/>
          <w:rtl/>
        </w:rPr>
        <w:t>مهم‌ترین</w:t>
      </w:r>
      <w:proofErr w:type="spellEnd"/>
      <w:r w:rsidR="003E33C5">
        <w:rPr>
          <w:rFonts w:hint="cs"/>
          <w:rtl/>
        </w:rPr>
        <w:t xml:space="preserve"> مرکز علمی و آموزشی در سراسر دنیا</w:t>
      </w:r>
      <w:r w:rsidR="00FB3EC4">
        <w:rPr>
          <w:rFonts w:hint="cs"/>
          <w:rtl/>
        </w:rPr>
        <w:t xml:space="preserve"> بود.</w:t>
      </w:r>
      <w:r w:rsidR="003E33C5">
        <w:rPr>
          <w:rFonts w:hint="cs"/>
          <w:rtl/>
        </w:rPr>
        <w:t xml:space="preserve"> هیچ نشان فیزیکی معماری از آن دوران در دست نیست اما به نظر </w:t>
      </w:r>
      <w:proofErr w:type="spellStart"/>
      <w:r w:rsidR="003E33C5">
        <w:rPr>
          <w:rFonts w:hint="cs"/>
          <w:rtl/>
        </w:rPr>
        <w:t>می‌رسد</w:t>
      </w:r>
      <w:proofErr w:type="spellEnd"/>
      <w:r w:rsidR="003E33C5">
        <w:rPr>
          <w:rFonts w:hint="cs"/>
          <w:rtl/>
        </w:rPr>
        <w:t xml:space="preserve"> بهترین مسیر کنکاش در فرم فیزیکی و معماری </w:t>
      </w:r>
      <w:proofErr w:type="spellStart"/>
      <w:r w:rsidR="003E33C5">
        <w:rPr>
          <w:rFonts w:hint="cs"/>
          <w:rtl/>
        </w:rPr>
        <w:t>آکادمی‌های</w:t>
      </w:r>
      <w:proofErr w:type="spellEnd"/>
      <w:r w:rsidR="003E33C5">
        <w:rPr>
          <w:rFonts w:hint="cs"/>
          <w:rtl/>
        </w:rPr>
        <w:t xml:space="preserve"> ایران باستان از بقایای آثار برجا مانده </w:t>
      </w:r>
      <w:proofErr w:type="spellStart"/>
      <w:r w:rsidR="003E33C5">
        <w:rPr>
          <w:rFonts w:hint="cs"/>
          <w:rtl/>
        </w:rPr>
        <w:t>هم‌عصر</w:t>
      </w:r>
      <w:proofErr w:type="spellEnd"/>
      <w:r w:rsidR="003E33C5">
        <w:rPr>
          <w:rFonts w:hint="cs"/>
          <w:rtl/>
        </w:rPr>
        <w:t xml:space="preserve"> آنها، عمدتا </w:t>
      </w:r>
      <w:proofErr w:type="spellStart"/>
      <w:r w:rsidR="003E33C5">
        <w:rPr>
          <w:rFonts w:hint="cs"/>
          <w:rtl/>
        </w:rPr>
        <w:t>کاخ‌ها</w:t>
      </w:r>
      <w:proofErr w:type="spellEnd"/>
      <w:r w:rsidR="003E33C5">
        <w:rPr>
          <w:rFonts w:hint="cs"/>
          <w:rtl/>
        </w:rPr>
        <w:t xml:space="preserve">، عبور کرده و بر نوعی تجانس </w:t>
      </w:r>
      <w:proofErr w:type="spellStart"/>
      <w:r w:rsidR="003E33C5">
        <w:rPr>
          <w:rFonts w:hint="cs"/>
          <w:rtl/>
        </w:rPr>
        <w:t>معمارانه</w:t>
      </w:r>
      <w:proofErr w:type="spellEnd"/>
      <w:r w:rsidR="003E33C5">
        <w:rPr>
          <w:rFonts w:hint="cs"/>
          <w:rtl/>
        </w:rPr>
        <w:t xml:space="preserve"> آنها با مدارس و </w:t>
      </w:r>
      <w:proofErr w:type="spellStart"/>
      <w:r w:rsidR="003E33C5">
        <w:rPr>
          <w:rFonts w:hint="cs"/>
          <w:rtl/>
        </w:rPr>
        <w:t>آکادمی‌های</w:t>
      </w:r>
      <w:proofErr w:type="spellEnd"/>
      <w:r w:rsidR="003E33C5">
        <w:rPr>
          <w:rFonts w:hint="cs"/>
          <w:rtl/>
        </w:rPr>
        <w:t xml:space="preserve"> بزرگ استوار است.</w:t>
      </w:r>
      <w:r w:rsidR="00E319FE">
        <w:rPr>
          <w:rFonts w:hint="cs"/>
          <w:rtl/>
        </w:rPr>
        <w:t xml:space="preserve"> بطور کلی دو ویژگی مهم را </w:t>
      </w:r>
      <w:proofErr w:type="spellStart"/>
      <w:r w:rsidR="00E319FE">
        <w:rPr>
          <w:rFonts w:hint="cs"/>
          <w:rtl/>
        </w:rPr>
        <w:t>می‌توان</w:t>
      </w:r>
      <w:proofErr w:type="spellEnd"/>
      <w:r w:rsidR="00E319FE">
        <w:rPr>
          <w:rFonts w:hint="cs"/>
          <w:rtl/>
        </w:rPr>
        <w:t xml:space="preserve"> به این بناها اختصاص داد، ویژگی اول، استفاده از فضای مرکزی </w:t>
      </w:r>
      <w:proofErr w:type="spellStart"/>
      <w:r w:rsidR="00E319FE">
        <w:rPr>
          <w:rFonts w:hint="cs"/>
          <w:rtl/>
        </w:rPr>
        <w:t>احاطه‌شده</w:t>
      </w:r>
      <w:proofErr w:type="spellEnd"/>
      <w:r w:rsidR="00E319FE">
        <w:rPr>
          <w:rFonts w:hint="cs"/>
          <w:rtl/>
        </w:rPr>
        <w:t xml:space="preserve"> توسط </w:t>
      </w:r>
      <w:proofErr w:type="spellStart"/>
      <w:r w:rsidR="00E319FE">
        <w:rPr>
          <w:rFonts w:hint="cs"/>
          <w:rtl/>
        </w:rPr>
        <w:t>اتاق‌های</w:t>
      </w:r>
      <w:proofErr w:type="spellEnd"/>
      <w:r w:rsidR="00E319FE">
        <w:rPr>
          <w:rFonts w:hint="cs"/>
          <w:rtl/>
        </w:rPr>
        <w:t xml:space="preserve"> جانبی است. این فضا </w:t>
      </w:r>
      <w:proofErr w:type="spellStart"/>
      <w:r w:rsidR="00E319FE">
        <w:rPr>
          <w:rFonts w:hint="cs"/>
          <w:rtl/>
        </w:rPr>
        <w:t>می‌تواند</w:t>
      </w:r>
      <w:proofErr w:type="spellEnd"/>
      <w:r w:rsidR="00E319FE">
        <w:rPr>
          <w:rFonts w:hint="cs"/>
          <w:rtl/>
        </w:rPr>
        <w:t xml:space="preserve"> یک حیاط مربع شکل و یا یک گنبد خانه بزرگ و حجیم باشد اما در هر صورت دسترسی اصلی آن به </w:t>
      </w:r>
      <w:proofErr w:type="spellStart"/>
      <w:r w:rsidR="00E319FE">
        <w:rPr>
          <w:rFonts w:hint="cs"/>
          <w:rtl/>
        </w:rPr>
        <w:t>اتاق‌های</w:t>
      </w:r>
      <w:proofErr w:type="spellEnd"/>
      <w:r w:rsidR="00E319FE">
        <w:rPr>
          <w:rFonts w:hint="cs"/>
          <w:rtl/>
        </w:rPr>
        <w:t xml:space="preserve"> جانبی میسر است.</w:t>
      </w:r>
      <w:r w:rsidR="0023442F">
        <w:rPr>
          <w:rFonts w:hint="cs"/>
          <w:rtl/>
        </w:rPr>
        <w:t xml:space="preserve"> این فضای مرکزی ضمن آنکه قلب مجموعه را تشکیل </w:t>
      </w:r>
      <w:proofErr w:type="spellStart"/>
      <w:r w:rsidR="0023442F">
        <w:rPr>
          <w:rFonts w:hint="cs"/>
          <w:rtl/>
        </w:rPr>
        <w:t>می‌دهد</w:t>
      </w:r>
      <w:proofErr w:type="spellEnd"/>
      <w:r w:rsidR="0023442F">
        <w:rPr>
          <w:rFonts w:hint="cs"/>
          <w:rtl/>
        </w:rPr>
        <w:t xml:space="preserve">، آرایش نسبتا متقارن سایر </w:t>
      </w:r>
      <w:proofErr w:type="spellStart"/>
      <w:r w:rsidR="0023442F">
        <w:rPr>
          <w:rFonts w:hint="cs"/>
          <w:rtl/>
        </w:rPr>
        <w:t>فضاها</w:t>
      </w:r>
      <w:proofErr w:type="spellEnd"/>
      <w:r w:rsidR="0023442F">
        <w:rPr>
          <w:rFonts w:hint="cs"/>
          <w:rtl/>
        </w:rPr>
        <w:t xml:space="preserve"> را نیز تابع خود </w:t>
      </w:r>
      <w:proofErr w:type="spellStart"/>
      <w:r w:rsidR="0023442F">
        <w:rPr>
          <w:rFonts w:hint="cs"/>
          <w:rtl/>
        </w:rPr>
        <w:t>می‌سازد</w:t>
      </w:r>
      <w:proofErr w:type="spellEnd"/>
      <w:r w:rsidR="0023442F">
        <w:rPr>
          <w:rFonts w:hint="cs"/>
          <w:rtl/>
        </w:rPr>
        <w:t xml:space="preserve">. ویژگی دوم </w:t>
      </w:r>
      <w:proofErr w:type="spellStart"/>
      <w:r w:rsidR="0023442F">
        <w:rPr>
          <w:rFonts w:hint="cs"/>
          <w:rtl/>
        </w:rPr>
        <w:t>بهره‌گیری</w:t>
      </w:r>
      <w:proofErr w:type="spellEnd"/>
      <w:r w:rsidR="0023442F">
        <w:rPr>
          <w:rFonts w:hint="cs"/>
          <w:rtl/>
        </w:rPr>
        <w:t xml:space="preserve"> از دو نوع فضای اصلی در ترکیب کل بناست. </w:t>
      </w:r>
      <w:proofErr w:type="spellStart"/>
      <w:r w:rsidR="0023442F">
        <w:rPr>
          <w:rFonts w:hint="cs"/>
          <w:rtl/>
        </w:rPr>
        <w:t>ایوان‌های</w:t>
      </w:r>
      <w:proofErr w:type="spellEnd"/>
      <w:r w:rsidR="0023442F">
        <w:rPr>
          <w:rFonts w:hint="cs"/>
          <w:rtl/>
        </w:rPr>
        <w:t xml:space="preserve"> کشیده با پوشش طبیعی قوسدار موسوم به اتاق آهنگ و </w:t>
      </w:r>
      <w:proofErr w:type="spellStart"/>
      <w:r w:rsidR="0023442F">
        <w:rPr>
          <w:rFonts w:hint="cs"/>
          <w:rtl/>
        </w:rPr>
        <w:t>اتاق‌های</w:t>
      </w:r>
      <w:proofErr w:type="spellEnd"/>
      <w:r w:rsidR="0023442F">
        <w:rPr>
          <w:rFonts w:hint="cs"/>
          <w:rtl/>
        </w:rPr>
        <w:t xml:space="preserve"> </w:t>
      </w:r>
      <w:proofErr w:type="spellStart"/>
      <w:r w:rsidR="0023442F">
        <w:rPr>
          <w:rFonts w:hint="cs"/>
          <w:rtl/>
        </w:rPr>
        <w:t>مربع‌شکل</w:t>
      </w:r>
      <w:proofErr w:type="spellEnd"/>
      <w:r w:rsidR="0023442F">
        <w:rPr>
          <w:rFonts w:hint="cs"/>
          <w:rtl/>
        </w:rPr>
        <w:t xml:space="preserve"> با پوشش گنبدی. بر خلاف </w:t>
      </w:r>
      <w:proofErr w:type="spellStart"/>
      <w:r w:rsidR="0023442F">
        <w:rPr>
          <w:rFonts w:hint="cs"/>
          <w:rtl/>
        </w:rPr>
        <w:t>ایوان‌ها</w:t>
      </w:r>
      <w:proofErr w:type="spellEnd"/>
      <w:r w:rsidR="0023442F">
        <w:rPr>
          <w:rFonts w:hint="cs"/>
          <w:rtl/>
        </w:rPr>
        <w:t xml:space="preserve"> که غالبا فضاهای ارتباطی بودند، </w:t>
      </w:r>
      <w:proofErr w:type="spellStart"/>
      <w:r w:rsidR="0023442F">
        <w:rPr>
          <w:rFonts w:hint="cs"/>
          <w:rtl/>
        </w:rPr>
        <w:t>گنبدخانه‌های</w:t>
      </w:r>
      <w:proofErr w:type="spellEnd"/>
      <w:r w:rsidR="0023442F">
        <w:rPr>
          <w:rFonts w:hint="cs"/>
          <w:rtl/>
        </w:rPr>
        <w:t xml:space="preserve"> مربع شکل فضاهای مستقلی بودند که عملکردهای مختلف آموزشی در آنها صورت </w:t>
      </w:r>
      <w:proofErr w:type="spellStart"/>
      <w:r w:rsidR="0023442F">
        <w:rPr>
          <w:rFonts w:hint="cs"/>
          <w:rtl/>
        </w:rPr>
        <w:t>می‌پذیرفت</w:t>
      </w:r>
      <w:proofErr w:type="spellEnd"/>
      <w:r w:rsidR="0023442F">
        <w:rPr>
          <w:rFonts w:hint="cs"/>
          <w:rtl/>
        </w:rPr>
        <w:t xml:space="preserve">. </w:t>
      </w:r>
      <w:proofErr w:type="spellStart"/>
      <w:r w:rsidR="0023442F">
        <w:rPr>
          <w:rFonts w:hint="cs"/>
          <w:rtl/>
        </w:rPr>
        <w:t>گنبدخانه</w:t>
      </w:r>
      <w:proofErr w:type="spellEnd"/>
      <w:r w:rsidR="0023442F">
        <w:rPr>
          <w:rFonts w:hint="cs"/>
          <w:rtl/>
        </w:rPr>
        <w:t xml:space="preserve"> و راهروها در آرایشی بسوی فضای مرکزی ترسیم </w:t>
      </w:r>
      <w:proofErr w:type="spellStart"/>
      <w:r w:rsidR="0023442F">
        <w:rPr>
          <w:rFonts w:hint="cs"/>
          <w:rtl/>
        </w:rPr>
        <w:t>می‌شد</w:t>
      </w:r>
      <w:proofErr w:type="spellEnd"/>
      <w:r w:rsidR="0023442F">
        <w:rPr>
          <w:rFonts w:hint="cs"/>
          <w:rtl/>
        </w:rPr>
        <w:t>.</w:t>
      </w:r>
      <w:r w:rsidR="003B0956">
        <w:rPr>
          <w:rFonts w:hint="cs"/>
          <w:rtl/>
        </w:rPr>
        <w:t xml:space="preserve"> با تداوم </w:t>
      </w:r>
      <w:proofErr w:type="spellStart"/>
      <w:r w:rsidR="003B0956">
        <w:rPr>
          <w:rFonts w:hint="cs"/>
          <w:rtl/>
        </w:rPr>
        <w:t>فعالیت‌های</w:t>
      </w:r>
      <w:proofErr w:type="spellEnd"/>
      <w:r w:rsidR="003B0956">
        <w:rPr>
          <w:rFonts w:hint="cs"/>
          <w:rtl/>
        </w:rPr>
        <w:t xml:space="preserve"> علمی و آموزشی برخی از این مراکز مانند </w:t>
      </w:r>
      <w:proofErr w:type="spellStart"/>
      <w:r w:rsidR="003B0956">
        <w:rPr>
          <w:rFonts w:hint="cs"/>
          <w:rtl/>
        </w:rPr>
        <w:t>جندی‌شاپور</w:t>
      </w:r>
      <w:proofErr w:type="spellEnd"/>
      <w:r w:rsidR="003B0956">
        <w:rPr>
          <w:rFonts w:hint="cs"/>
          <w:rtl/>
        </w:rPr>
        <w:t xml:space="preserve"> در دوران اسلامی، این </w:t>
      </w:r>
      <w:proofErr w:type="spellStart"/>
      <w:r w:rsidR="003B0956">
        <w:rPr>
          <w:rFonts w:hint="cs"/>
          <w:rtl/>
        </w:rPr>
        <w:t>شیوه‌ی</w:t>
      </w:r>
      <w:proofErr w:type="spellEnd"/>
      <w:r w:rsidR="003B0956">
        <w:rPr>
          <w:rFonts w:hint="cs"/>
          <w:rtl/>
        </w:rPr>
        <w:t xml:space="preserve"> ساماندهی یک مرکز آموزشی، همراه </w:t>
      </w:r>
      <w:proofErr w:type="spellStart"/>
      <w:r w:rsidR="003B0956">
        <w:rPr>
          <w:rFonts w:hint="cs"/>
          <w:rtl/>
        </w:rPr>
        <w:t>فراورده‌های</w:t>
      </w:r>
      <w:proofErr w:type="spellEnd"/>
      <w:r w:rsidR="003B0956">
        <w:rPr>
          <w:rFonts w:hint="cs"/>
          <w:rtl/>
        </w:rPr>
        <w:t xml:space="preserve"> علمی، فلسفی و تحقیقاتی ایرانیان به مراکز علمی مسلمانان راه یافت.</w:t>
      </w:r>
      <w:r w:rsidR="0057087B">
        <w:t xml:space="preserve"> </w:t>
      </w:r>
      <w:r w:rsidR="0057087B">
        <w:rPr>
          <w:rFonts w:hint="cs"/>
          <w:rtl/>
        </w:rPr>
        <w:t xml:space="preserve"> هجوم </w:t>
      </w:r>
      <w:proofErr w:type="spellStart"/>
      <w:r w:rsidR="0057087B">
        <w:rPr>
          <w:rFonts w:hint="cs"/>
          <w:rtl/>
        </w:rPr>
        <w:t>اولیه‌ی</w:t>
      </w:r>
      <w:proofErr w:type="spellEnd"/>
      <w:r w:rsidR="0057087B">
        <w:rPr>
          <w:rFonts w:hint="cs"/>
          <w:rtl/>
        </w:rPr>
        <w:t xml:space="preserve"> </w:t>
      </w:r>
      <w:proofErr w:type="spellStart"/>
      <w:r w:rsidR="0057087B">
        <w:rPr>
          <w:rFonts w:hint="cs"/>
          <w:rtl/>
        </w:rPr>
        <w:t>اندیشه‌های</w:t>
      </w:r>
      <w:proofErr w:type="spellEnd"/>
      <w:r w:rsidR="0057087B">
        <w:rPr>
          <w:rFonts w:hint="cs"/>
          <w:rtl/>
        </w:rPr>
        <w:t xml:space="preserve"> اسلامی به </w:t>
      </w:r>
      <w:proofErr w:type="spellStart"/>
      <w:r w:rsidR="0057087B">
        <w:rPr>
          <w:rFonts w:hint="cs"/>
          <w:rtl/>
        </w:rPr>
        <w:t>سرزمین‌های</w:t>
      </w:r>
      <w:proofErr w:type="spellEnd"/>
      <w:r w:rsidR="0057087B">
        <w:rPr>
          <w:rFonts w:hint="cs"/>
          <w:rtl/>
        </w:rPr>
        <w:t xml:space="preserve"> غیرعرب</w:t>
      </w:r>
      <w:r w:rsidR="00B20F91">
        <w:rPr>
          <w:rFonts w:hint="cs"/>
          <w:rtl/>
        </w:rPr>
        <w:t xml:space="preserve"> همچون ایران نویدبخش رهایی از </w:t>
      </w:r>
      <w:proofErr w:type="spellStart"/>
      <w:r w:rsidR="00B20F91">
        <w:rPr>
          <w:rFonts w:hint="cs"/>
          <w:rtl/>
        </w:rPr>
        <w:t>قرن‌ها</w:t>
      </w:r>
      <w:proofErr w:type="spellEnd"/>
      <w:r w:rsidR="00B20F91">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sidR="00B20F91">
        <w:rPr>
          <w:rFonts w:hint="cs"/>
          <w:rtl/>
        </w:rPr>
        <w:t>منسجم‌تری</w:t>
      </w:r>
      <w:proofErr w:type="spellEnd"/>
      <w:r w:rsidR="00B20F91">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sidR="00B20F91">
        <w:rPr>
          <w:rFonts w:hint="cs"/>
          <w:rtl/>
        </w:rPr>
        <w:t>آمد.آموزشی‌تر</w:t>
      </w:r>
      <w:proofErr w:type="spellEnd"/>
      <w:r w:rsidR="00B20F91">
        <w:rPr>
          <w:rFonts w:hint="cs"/>
          <w:rtl/>
        </w:rPr>
        <w:t xml:space="preserve"> شدن مساجد دو تاثیر مشخص در معماری مساجد گذاشت. نخست آنکه به شکل </w:t>
      </w:r>
      <w:proofErr w:type="spellStart"/>
      <w:r w:rsidR="00B20F91">
        <w:rPr>
          <w:rFonts w:hint="cs"/>
          <w:rtl/>
        </w:rPr>
        <w:t>چشمگیرتری</w:t>
      </w:r>
      <w:proofErr w:type="spellEnd"/>
      <w:r w:rsidR="00B20F91">
        <w:rPr>
          <w:rFonts w:hint="cs"/>
          <w:rtl/>
        </w:rPr>
        <w:t xml:space="preserve"> بزرگتر شدند و دوم آنکه ترکیب یک </w:t>
      </w:r>
      <w:proofErr w:type="spellStart"/>
      <w:r w:rsidR="00B20F91">
        <w:rPr>
          <w:rFonts w:hint="cs"/>
          <w:rtl/>
        </w:rPr>
        <w:t>ایوانی</w:t>
      </w:r>
      <w:proofErr w:type="spellEnd"/>
      <w:r w:rsidR="00B20F91">
        <w:rPr>
          <w:rFonts w:hint="cs"/>
          <w:rtl/>
        </w:rPr>
        <w:t xml:space="preserve"> به ترکیب </w:t>
      </w:r>
      <w:proofErr w:type="spellStart"/>
      <w:r w:rsidR="00B20F91">
        <w:rPr>
          <w:rFonts w:hint="cs"/>
          <w:rtl/>
        </w:rPr>
        <w:t>چهارایوانی</w:t>
      </w:r>
      <w:proofErr w:type="spellEnd"/>
      <w:r w:rsidR="00B20F91">
        <w:rPr>
          <w:rFonts w:hint="cs"/>
          <w:rtl/>
        </w:rPr>
        <w:t xml:space="preserve"> مبدل شد. شرایط جدید دیدن و شنیدن سخنرانی را </w:t>
      </w:r>
      <w:proofErr w:type="spellStart"/>
      <w:r w:rsidR="00B20F91">
        <w:rPr>
          <w:rFonts w:hint="cs"/>
          <w:rtl/>
        </w:rPr>
        <w:t>آسان‌تر</w:t>
      </w:r>
      <w:proofErr w:type="spellEnd"/>
      <w:r w:rsidR="00B20F91">
        <w:rPr>
          <w:rFonts w:hint="cs"/>
          <w:rtl/>
        </w:rPr>
        <w:t xml:space="preserve"> </w:t>
      </w:r>
      <w:proofErr w:type="spellStart"/>
      <w:r w:rsidR="00B20F91">
        <w:rPr>
          <w:rFonts w:hint="cs"/>
          <w:rtl/>
        </w:rPr>
        <w:t>می‌کرد</w:t>
      </w:r>
      <w:proofErr w:type="spellEnd"/>
      <w:r w:rsidR="00B20F91">
        <w:rPr>
          <w:rFonts w:hint="cs"/>
          <w:rtl/>
        </w:rPr>
        <w:t xml:space="preserve"> و تشکیل </w:t>
      </w:r>
      <w:proofErr w:type="spellStart"/>
      <w:r w:rsidR="00B20F91">
        <w:rPr>
          <w:rFonts w:hint="cs"/>
          <w:rtl/>
        </w:rPr>
        <w:t>حلقه‌های</w:t>
      </w:r>
      <w:proofErr w:type="spellEnd"/>
      <w:r w:rsidR="00B20F91">
        <w:rPr>
          <w:rFonts w:hint="cs"/>
          <w:rtl/>
        </w:rPr>
        <w:t xml:space="preserve"> متعدد بحث و مطالعه را </w:t>
      </w:r>
      <w:proofErr w:type="spellStart"/>
      <w:r w:rsidR="00B20F91">
        <w:rPr>
          <w:rFonts w:hint="cs"/>
          <w:rtl/>
        </w:rPr>
        <w:t>امکان‌پذیر</w:t>
      </w:r>
      <w:proofErr w:type="spellEnd"/>
      <w:r w:rsidR="00B20F91">
        <w:rPr>
          <w:rFonts w:hint="cs"/>
          <w:rtl/>
        </w:rPr>
        <w:t xml:space="preserve"> </w:t>
      </w:r>
      <w:proofErr w:type="spellStart"/>
      <w:r w:rsidR="00B20F91">
        <w:rPr>
          <w:rFonts w:hint="cs"/>
          <w:rtl/>
        </w:rPr>
        <w:t>می‌نمود</w:t>
      </w:r>
      <w:proofErr w:type="spellEnd"/>
      <w:r w:rsidR="00B20F91">
        <w:rPr>
          <w:rFonts w:hint="cs"/>
          <w:rtl/>
        </w:rPr>
        <w:t xml:space="preserve">. مسجد جامع اصفهان الگوی نهائی مسجد-مدرسه بود که همواره از آن </w:t>
      </w:r>
      <w:proofErr w:type="spellStart"/>
      <w:r w:rsidR="00B20F91">
        <w:rPr>
          <w:rFonts w:hint="cs"/>
          <w:rtl/>
        </w:rPr>
        <w:t>به‌عنوان</w:t>
      </w:r>
      <w:proofErr w:type="spellEnd"/>
      <w:r w:rsidR="00B20F91">
        <w:rPr>
          <w:rFonts w:hint="cs"/>
          <w:rtl/>
        </w:rPr>
        <w:t xml:space="preserve"> تبلور قدرت و اصالت معماری ایران یاد </w:t>
      </w:r>
      <w:proofErr w:type="spellStart"/>
      <w:r w:rsidR="00B20F91">
        <w:rPr>
          <w:rFonts w:hint="cs"/>
          <w:rtl/>
        </w:rPr>
        <w:t>می‌شود</w:t>
      </w:r>
      <w:proofErr w:type="spellEnd"/>
      <w:r w:rsidR="00B20F91">
        <w:rPr>
          <w:rFonts w:hint="cs"/>
          <w:rtl/>
        </w:rPr>
        <w:t>.</w:t>
      </w:r>
      <w:r w:rsidR="001C4FB9">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sidR="001C4FB9">
        <w:rPr>
          <w:rFonts w:hint="cs"/>
          <w:rtl/>
        </w:rPr>
        <w:t>نظام‌الملک</w:t>
      </w:r>
      <w:proofErr w:type="spellEnd"/>
      <w:r w:rsidR="00BB07E9">
        <w:rPr>
          <w:rFonts w:hint="cs"/>
          <w:rtl/>
        </w:rPr>
        <w:t xml:space="preserve">، آموزش و پرورش همگانی تحت نظارت حکومت درآمده و از نظم و </w:t>
      </w:r>
      <w:proofErr w:type="spellStart"/>
      <w:r w:rsidR="00BB07E9">
        <w:rPr>
          <w:rFonts w:hint="cs"/>
          <w:rtl/>
        </w:rPr>
        <w:t>نسق</w:t>
      </w:r>
      <w:proofErr w:type="spellEnd"/>
      <w:r w:rsidR="00BB07E9">
        <w:rPr>
          <w:rFonts w:hint="cs"/>
          <w:rtl/>
        </w:rPr>
        <w:t xml:space="preserve"> برخوردار شد. </w:t>
      </w:r>
      <w:proofErr w:type="spellStart"/>
      <w:r w:rsidR="00BB07E9">
        <w:rPr>
          <w:rFonts w:hint="cs"/>
          <w:rtl/>
        </w:rPr>
        <w:t>مهم‌ترین</w:t>
      </w:r>
      <w:proofErr w:type="spellEnd"/>
      <w:r w:rsidR="00BB07E9">
        <w:rPr>
          <w:rFonts w:hint="cs"/>
          <w:rtl/>
        </w:rPr>
        <w:t xml:space="preserve"> تحول آموزشی در قرون اولیه و میانی اسلامی تاسیس مدارس نظامیه </w:t>
      </w:r>
      <w:r w:rsidR="00BB07E9">
        <w:rPr>
          <w:rFonts w:hint="cs"/>
          <w:rtl/>
        </w:rPr>
        <w:t xml:space="preserve">توسط خواجه </w:t>
      </w:r>
      <w:proofErr w:type="spellStart"/>
      <w:r w:rsidR="00BB07E9">
        <w:rPr>
          <w:rFonts w:hint="cs"/>
          <w:rtl/>
        </w:rPr>
        <w:t>نظام‌الملک</w:t>
      </w:r>
      <w:proofErr w:type="spellEnd"/>
      <w:r w:rsidR="00BB07E9">
        <w:rPr>
          <w:rFonts w:hint="cs"/>
          <w:rtl/>
        </w:rPr>
        <w:t xml:space="preserve"> </w:t>
      </w:r>
      <w:r w:rsidR="00BB07E9">
        <w:rPr>
          <w:rFonts w:hint="cs"/>
          <w:rtl/>
        </w:rPr>
        <w:t>است که نق</w:t>
      </w:r>
      <w:proofErr w:type="spellStart"/>
      <w:r w:rsidR="00BB07E9">
        <w:rPr>
          <w:rFonts w:hint="cs"/>
          <w:rtl/>
        </w:rPr>
        <w:t>طه‌ی</w:t>
      </w:r>
      <w:proofErr w:type="spellEnd"/>
      <w:r w:rsidR="00BB07E9">
        <w:rPr>
          <w:rFonts w:hint="cs"/>
          <w:rtl/>
        </w:rPr>
        <w:t xml:space="preserve"> آغاز مدارس رسمی و دولتی در ایران </w:t>
      </w:r>
      <w:proofErr w:type="spellStart"/>
      <w:r w:rsidR="00BB07E9">
        <w:rPr>
          <w:rFonts w:hint="cs"/>
          <w:rtl/>
        </w:rPr>
        <w:t>بوده‌است</w:t>
      </w:r>
      <w:proofErr w:type="spellEnd"/>
      <w:r w:rsidR="00BB07E9">
        <w:rPr>
          <w:rFonts w:hint="cs"/>
          <w:rtl/>
        </w:rPr>
        <w:t xml:space="preserve">. بنای وسیع و باشکوه این مدارس تعریف نوینی از مدارس مستقل ارائه کرد. </w:t>
      </w:r>
      <w:proofErr w:type="spellStart"/>
      <w:r w:rsidR="00BB07E9">
        <w:rPr>
          <w:rFonts w:hint="cs"/>
          <w:rtl/>
        </w:rPr>
        <w:t>مهم‌ترین</w:t>
      </w:r>
      <w:proofErr w:type="spellEnd"/>
      <w:r w:rsidR="00BB07E9">
        <w:rPr>
          <w:rFonts w:hint="cs"/>
          <w:rtl/>
        </w:rPr>
        <w:t xml:space="preserve"> این مدارس و احتمالا نخستین آنها نظامیه‌ بغداد است. این مدرسه در ساحل دجله و در میان بازار بغداد بنا</w:t>
      </w:r>
      <w:r w:rsidR="008A3306">
        <w:rPr>
          <w:rFonts w:hint="cs"/>
          <w:rtl/>
        </w:rPr>
        <w:t xml:space="preserve"> شد</w:t>
      </w:r>
      <w:r w:rsidR="00BB07E9">
        <w:rPr>
          <w:rFonts w:hint="cs"/>
          <w:rtl/>
        </w:rPr>
        <w:t xml:space="preserve">. در اطراف مدرسه بناهای متعددی از جمله حمام، املاک و </w:t>
      </w:r>
      <w:proofErr w:type="spellStart"/>
      <w:r w:rsidR="00BB07E9">
        <w:rPr>
          <w:rFonts w:hint="cs"/>
          <w:rtl/>
        </w:rPr>
        <w:t>دکان‌ها</w:t>
      </w:r>
      <w:proofErr w:type="spellEnd"/>
      <w:r w:rsidR="00BB07E9">
        <w:rPr>
          <w:rFonts w:hint="cs"/>
          <w:rtl/>
        </w:rPr>
        <w:t xml:space="preserve"> احداث </w:t>
      </w:r>
      <w:r w:rsidR="008A3306">
        <w:rPr>
          <w:rFonts w:hint="cs"/>
          <w:rtl/>
        </w:rPr>
        <w:t xml:space="preserve">و یا خریداری و وقف مدرسه شد تا از طریق درآمدهای آنها </w:t>
      </w:r>
      <w:proofErr w:type="spellStart"/>
      <w:r w:rsidR="008A3306">
        <w:rPr>
          <w:rFonts w:hint="cs"/>
          <w:rtl/>
        </w:rPr>
        <w:t>هزینه‌ی</w:t>
      </w:r>
      <w:proofErr w:type="spellEnd"/>
      <w:r w:rsidR="008A3306">
        <w:rPr>
          <w:rFonts w:hint="cs"/>
          <w:rtl/>
        </w:rPr>
        <w:t xml:space="preserve"> امور جاری مدرسه تامین شود. عملکرد </w:t>
      </w:r>
      <w:proofErr w:type="spellStart"/>
      <w:r w:rsidR="008A3306">
        <w:rPr>
          <w:rFonts w:hint="cs"/>
          <w:rtl/>
        </w:rPr>
        <w:t>خوابگاهی</w:t>
      </w:r>
      <w:proofErr w:type="spellEnd"/>
      <w:r w:rsidR="008A3306">
        <w:rPr>
          <w:rFonts w:hint="cs"/>
          <w:rtl/>
        </w:rPr>
        <w:t xml:space="preserve"> مدارس نظامیه، </w:t>
      </w:r>
      <w:proofErr w:type="spellStart"/>
      <w:r w:rsidR="008A3306">
        <w:rPr>
          <w:rFonts w:hint="cs"/>
          <w:rtl/>
        </w:rPr>
        <w:t>شالوده‌ی</w:t>
      </w:r>
      <w:proofErr w:type="spellEnd"/>
      <w:r w:rsidR="008A3306">
        <w:rPr>
          <w:rFonts w:hint="cs"/>
          <w:rtl/>
        </w:rPr>
        <w:t xml:space="preserve"> فضایی جدید مرکب از تکرار یک واحد فضایی خلق نمود.</w:t>
      </w:r>
      <w:r w:rsidR="002159F4">
        <w:rPr>
          <w:rFonts w:hint="cs"/>
          <w:rtl/>
        </w:rPr>
        <w:t xml:space="preserve"> </w:t>
      </w:r>
      <w:proofErr w:type="spellStart"/>
      <w:r w:rsidR="002159F4">
        <w:rPr>
          <w:rFonts w:hint="cs"/>
          <w:rtl/>
        </w:rPr>
        <w:t>دوره‌ی</w:t>
      </w:r>
      <w:proofErr w:type="spellEnd"/>
      <w:r w:rsidR="002159F4">
        <w:rPr>
          <w:rFonts w:hint="cs"/>
          <w:rtl/>
        </w:rPr>
        <w:t xml:space="preserve"> صفوی بدون تردید عصر طلایی مدارس در ایران به شمار </w:t>
      </w:r>
      <w:proofErr w:type="spellStart"/>
      <w:r w:rsidR="002159F4">
        <w:rPr>
          <w:rFonts w:hint="cs"/>
          <w:rtl/>
        </w:rPr>
        <w:t>می‌آید.از</w:t>
      </w:r>
      <w:proofErr w:type="spellEnd"/>
      <w:r w:rsidR="002159F4">
        <w:rPr>
          <w:rFonts w:hint="cs"/>
          <w:rtl/>
        </w:rPr>
        <w:t xml:space="preserve"> نظر ترکیب کلی کماکان </w:t>
      </w:r>
      <w:proofErr w:type="spellStart"/>
      <w:r w:rsidR="002159F4">
        <w:rPr>
          <w:rFonts w:hint="cs"/>
          <w:rtl/>
        </w:rPr>
        <w:t>پلان</w:t>
      </w:r>
      <w:proofErr w:type="spellEnd"/>
      <w:r w:rsidR="002159F4">
        <w:rPr>
          <w:rFonts w:hint="cs"/>
          <w:rtl/>
        </w:rPr>
        <w:t xml:space="preserve"> آرایش </w:t>
      </w:r>
      <w:proofErr w:type="spellStart"/>
      <w:r w:rsidR="002159F4">
        <w:rPr>
          <w:rFonts w:hint="cs"/>
          <w:rtl/>
        </w:rPr>
        <w:t>چهارایوانی</w:t>
      </w:r>
      <w:proofErr w:type="spellEnd"/>
      <w:r w:rsidR="002159F4">
        <w:rPr>
          <w:rFonts w:hint="cs"/>
          <w:rtl/>
        </w:rPr>
        <w:t xml:space="preserve"> ویژگی اصلی این مدارس بود. مطابق الگوی سنتی، حیاط مرکزی توسط </w:t>
      </w:r>
      <w:proofErr w:type="spellStart"/>
      <w:r w:rsidR="002159F4">
        <w:rPr>
          <w:rFonts w:hint="cs"/>
          <w:rtl/>
        </w:rPr>
        <w:t>رواق‌های</w:t>
      </w:r>
      <w:proofErr w:type="spellEnd"/>
      <w:r w:rsidR="002159F4">
        <w:rPr>
          <w:rFonts w:hint="cs"/>
          <w:rtl/>
        </w:rPr>
        <w:t xml:space="preserve"> باز با نمای </w:t>
      </w:r>
      <w:proofErr w:type="spellStart"/>
      <w:r w:rsidR="002159F4">
        <w:rPr>
          <w:rFonts w:hint="cs"/>
          <w:rtl/>
        </w:rPr>
        <w:t>قوس‌دار</w:t>
      </w:r>
      <w:proofErr w:type="spellEnd"/>
      <w:r w:rsidR="002159F4">
        <w:rPr>
          <w:rFonts w:hint="cs"/>
          <w:rtl/>
        </w:rPr>
        <w:t xml:space="preserve"> در دو طبقه احاطه </w:t>
      </w:r>
      <w:proofErr w:type="spellStart"/>
      <w:r w:rsidR="002159F4">
        <w:rPr>
          <w:rFonts w:hint="cs"/>
          <w:rtl/>
        </w:rPr>
        <w:t>می‌شد</w:t>
      </w:r>
      <w:proofErr w:type="spellEnd"/>
      <w:r w:rsidR="002159F4">
        <w:rPr>
          <w:rFonts w:hint="cs"/>
          <w:rtl/>
        </w:rPr>
        <w:t xml:space="preserve">. در پس این </w:t>
      </w:r>
      <w:proofErr w:type="spellStart"/>
      <w:r w:rsidR="002159F4">
        <w:rPr>
          <w:rFonts w:hint="cs"/>
          <w:rtl/>
        </w:rPr>
        <w:t>رواق‌ها</w:t>
      </w:r>
      <w:proofErr w:type="spellEnd"/>
      <w:r w:rsidR="002159F4">
        <w:rPr>
          <w:rFonts w:hint="cs"/>
          <w:rtl/>
        </w:rPr>
        <w:t xml:space="preserve"> </w:t>
      </w:r>
      <w:proofErr w:type="spellStart"/>
      <w:r w:rsidR="002159F4">
        <w:rPr>
          <w:rFonts w:hint="cs"/>
          <w:rtl/>
        </w:rPr>
        <w:t>اتاق‌های</w:t>
      </w:r>
      <w:proofErr w:type="spellEnd"/>
      <w:r w:rsidR="002159F4">
        <w:rPr>
          <w:rFonts w:hint="cs"/>
          <w:rtl/>
        </w:rPr>
        <w:t xml:space="preserve"> شاگردان که محل اقامت و تحصیل آنان بود </w:t>
      </w:r>
      <w:proofErr w:type="spellStart"/>
      <w:r w:rsidR="002159F4">
        <w:rPr>
          <w:rFonts w:hint="cs"/>
          <w:rtl/>
        </w:rPr>
        <w:t>قرارداشت</w:t>
      </w:r>
      <w:proofErr w:type="spellEnd"/>
      <w:r w:rsidR="002159F4">
        <w:rPr>
          <w:rFonts w:hint="cs"/>
          <w:rtl/>
        </w:rPr>
        <w:t xml:space="preserve">. در </w:t>
      </w:r>
      <w:proofErr w:type="spellStart"/>
      <w:r w:rsidR="002159F4">
        <w:rPr>
          <w:rFonts w:hint="cs"/>
          <w:rtl/>
        </w:rPr>
        <w:t>چهارجناح</w:t>
      </w:r>
      <w:proofErr w:type="spellEnd"/>
      <w:r w:rsidR="002159F4">
        <w:rPr>
          <w:rFonts w:hint="cs"/>
          <w:rtl/>
        </w:rPr>
        <w:t xml:space="preserve"> حیاط، رواق مرکزی به صورت ایوان </w:t>
      </w:r>
      <w:proofErr w:type="spellStart"/>
      <w:r w:rsidR="002159F4">
        <w:rPr>
          <w:rFonts w:hint="cs"/>
          <w:rtl/>
        </w:rPr>
        <w:t>نیمه‌باز</w:t>
      </w:r>
      <w:proofErr w:type="spellEnd"/>
      <w:r w:rsidR="002159F4">
        <w:rPr>
          <w:rFonts w:hint="cs"/>
          <w:rtl/>
        </w:rPr>
        <w:t xml:space="preserve"> با طاق </w:t>
      </w:r>
      <w:proofErr w:type="spellStart"/>
      <w:r w:rsidR="002159F4">
        <w:rPr>
          <w:rFonts w:hint="cs"/>
          <w:rtl/>
        </w:rPr>
        <w:t>قوس‌دار</w:t>
      </w:r>
      <w:proofErr w:type="spellEnd"/>
      <w:r w:rsidR="002159F4">
        <w:rPr>
          <w:rFonts w:hint="cs"/>
          <w:rtl/>
        </w:rPr>
        <w:t xml:space="preserve"> بلندتر </w:t>
      </w:r>
      <w:proofErr w:type="spellStart"/>
      <w:r w:rsidR="002159F4">
        <w:rPr>
          <w:rFonts w:hint="cs"/>
          <w:rtl/>
        </w:rPr>
        <w:t>به‌عنوان</w:t>
      </w:r>
      <w:proofErr w:type="spellEnd"/>
      <w:r w:rsidR="002159F4">
        <w:rPr>
          <w:rFonts w:hint="cs"/>
          <w:rtl/>
        </w:rPr>
        <w:t xml:space="preserve"> محل برگزاری سخنرانی مذهبی آموزشی، مسجد و یا مکان تشکیل </w:t>
      </w:r>
      <w:proofErr w:type="spellStart"/>
      <w:r w:rsidR="002159F4">
        <w:rPr>
          <w:rFonts w:hint="cs"/>
          <w:rtl/>
        </w:rPr>
        <w:t>حلقه‌های</w:t>
      </w:r>
      <w:proofErr w:type="spellEnd"/>
      <w:r w:rsidR="002159F4">
        <w:rPr>
          <w:rFonts w:hint="cs"/>
          <w:rtl/>
        </w:rPr>
        <w:t xml:space="preserve"> بحث مورد استفاده قرار </w:t>
      </w:r>
      <w:proofErr w:type="spellStart"/>
      <w:r w:rsidR="002159F4">
        <w:rPr>
          <w:rFonts w:hint="cs"/>
          <w:rtl/>
        </w:rPr>
        <w:t>می‌گرفت</w:t>
      </w:r>
      <w:proofErr w:type="spellEnd"/>
      <w:r w:rsidR="002159F4">
        <w:rPr>
          <w:rFonts w:hint="cs"/>
          <w:rtl/>
        </w:rPr>
        <w:t xml:space="preserve">. </w:t>
      </w:r>
      <w:proofErr w:type="spellStart"/>
      <w:r w:rsidR="002159F4">
        <w:rPr>
          <w:rFonts w:hint="cs"/>
          <w:rtl/>
        </w:rPr>
        <w:t>علی‌رغم</w:t>
      </w:r>
      <w:proofErr w:type="spellEnd"/>
      <w:r w:rsidR="002159F4">
        <w:rPr>
          <w:rFonts w:hint="cs"/>
          <w:rtl/>
        </w:rPr>
        <w:t xml:space="preserve"> حفظ الگوی کلی آرایش </w:t>
      </w:r>
      <w:proofErr w:type="spellStart"/>
      <w:r w:rsidR="002159F4">
        <w:rPr>
          <w:rFonts w:hint="cs"/>
          <w:rtl/>
        </w:rPr>
        <w:t>چهارایوانی</w:t>
      </w:r>
      <w:proofErr w:type="spellEnd"/>
      <w:r w:rsidR="002159F4">
        <w:rPr>
          <w:rFonts w:hint="cs"/>
          <w:rtl/>
        </w:rPr>
        <w:t xml:space="preserve">، در جزئیات ترکیبی، </w:t>
      </w:r>
      <w:proofErr w:type="spellStart"/>
      <w:r w:rsidR="002159F4">
        <w:rPr>
          <w:rFonts w:hint="cs"/>
          <w:rtl/>
        </w:rPr>
        <w:t>پلان</w:t>
      </w:r>
      <w:proofErr w:type="spellEnd"/>
      <w:r w:rsidR="002159F4">
        <w:rPr>
          <w:rFonts w:hint="cs"/>
          <w:rtl/>
        </w:rPr>
        <w:t xml:space="preserve"> مدارس صفوی </w:t>
      </w:r>
      <w:proofErr w:type="spellStart"/>
      <w:r w:rsidR="002159F4">
        <w:rPr>
          <w:rFonts w:hint="cs"/>
          <w:rtl/>
        </w:rPr>
        <w:t>طرح‌ها</w:t>
      </w:r>
      <w:proofErr w:type="spellEnd"/>
      <w:r w:rsidR="002159F4">
        <w:rPr>
          <w:rFonts w:hint="cs"/>
          <w:rtl/>
        </w:rPr>
        <w:t xml:space="preserve"> و </w:t>
      </w:r>
      <w:proofErr w:type="spellStart"/>
      <w:r w:rsidR="002159F4">
        <w:rPr>
          <w:rFonts w:hint="cs"/>
          <w:rtl/>
        </w:rPr>
        <w:t>اندیشه‌های</w:t>
      </w:r>
      <w:proofErr w:type="spellEnd"/>
      <w:r w:rsidR="002159F4">
        <w:rPr>
          <w:rFonts w:hint="cs"/>
          <w:rtl/>
        </w:rPr>
        <w:t xml:space="preserve"> </w:t>
      </w:r>
      <w:proofErr w:type="spellStart"/>
      <w:r w:rsidR="002159F4">
        <w:rPr>
          <w:rFonts w:hint="cs"/>
          <w:rtl/>
        </w:rPr>
        <w:t>کامل‌تری</w:t>
      </w:r>
      <w:proofErr w:type="spellEnd"/>
      <w:r w:rsidR="002159F4">
        <w:rPr>
          <w:rFonts w:hint="cs"/>
          <w:rtl/>
        </w:rPr>
        <w:t xml:space="preserve"> را ارائه نمودند. از آن جمله باید به </w:t>
      </w:r>
      <w:proofErr w:type="spellStart"/>
      <w:r w:rsidR="002159F4">
        <w:rPr>
          <w:rFonts w:hint="cs"/>
          <w:rtl/>
        </w:rPr>
        <w:t>مجموعه‌ی</w:t>
      </w:r>
      <w:proofErr w:type="spellEnd"/>
      <w:r w:rsidR="002159F4">
        <w:rPr>
          <w:rFonts w:hint="cs"/>
          <w:rtl/>
        </w:rPr>
        <w:t xml:space="preserve"> ورودی در حدفاصل </w:t>
      </w:r>
      <w:r w:rsidR="00F32B1A">
        <w:rPr>
          <w:rFonts w:hint="cs"/>
          <w:rtl/>
        </w:rPr>
        <w:t xml:space="preserve">نمای خارجی و حیاط داخلی اشاره نمود که ماهرانه به </w:t>
      </w:r>
      <w:proofErr w:type="spellStart"/>
      <w:r w:rsidR="00F32B1A">
        <w:rPr>
          <w:rFonts w:hint="cs"/>
          <w:rtl/>
        </w:rPr>
        <w:t>مجموعه‌ای</w:t>
      </w:r>
      <w:proofErr w:type="spellEnd"/>
      <w:r w:rsidR="00F32B1A">
        <w:rPr>
          <w:rFonts w:hint="cs"/>
          <w:rtl/>
        </w:rPr>
        <w:t xml:space="preserve"> مستقل و کاملا </w:t>
      </w:r>
      <w:proofErr w:type="spellStart"/>
      <w:r w:rsidR="00F32B1A">
        <w:rPr>
          <w:rFonts w:hint="cs"/>
          <w:rtl/>
        </w:rPr>
        <w:t>درهم‌تنیده</w:t>
      </w:r>
      <w:proofErr w:type="spellEnd"/>
      <w:r w:rsidR="00F32B1A">
        <w:rPr>
          <w:rFonts w:hint="cs"/>
          <w:rtl/>
        </w:rPr>
        <w:t xml:space="preserve"> مبدل </w:t>
      </w:r>
      <w:proofErr w:type="spellStart"/>
      <w:r w:rsidR="00F32B1A">
        <w:rPr>
          <w:rFonts w:hint="cs"/>
          <w:rtl/>
        </w:rPr>
        <w:t>شد.همچنین</w:t>
      </w:r>
      <w:proofErr w:type="spellEnd"/>
      <w:r w:rsidR="00F32B1A">
        <w:rPr>
          <w:rFonts w:hint="cs"/>
          <w:rtl/>
        </w:rPr>
        <w:t xml:space="preserve"> چهار فضا در </w:t>
      </w:r>
      <w:proofErr w:type="spellStart"/>
      <w:r w:rsidR="00F32B1A">
        <w:rPr>
          <w:rFonts w:hint="cs"/>
          <w:rtl/>
        </w:rPr>
        <w:t>گوشه‌های</w:t>
      </w:r>
      <w:proofErr w:type="spellEnd"/>
      <w:r w:rsidR="00F32B1A">
        <w:rPr>
          <w:rFonts w:hint="cs"/>
          <w:rtl/>
        </w:rPr>
        <w:t xml:space="preserve"> بنا در طراحی جدید تقویت شده و عملکرد </w:t>
      </w:r>
      <w:proofErr w:type="spellStart"/>
      <w:r w:rsidR="00F32B1A">
        <w:rPr>
          <w:rFonts w:hint="cs"/>
          <w:rtl/>
        </w:rPr>
        <w:t>شایسته‌تری</w:t>
      </w:r>
      <w:proofErr w:type="spellEnd"/>
      <w:r w:rsidR="00F32B1A">
        <w:rPr>
          <w:rFonts w:hint="cs"/>
          <w:rtl/>
        </w:rPr>
        <w:t xml:space="preserve"> همچون کتابخانه یا دفتر امور اداری مدرسه پیدا نمودند. از نخستین مدارس </w:t>
      </w:r>
      <w:proofErr w:type="spellStart"/>
      <w:r w:rsidR="00F32B1A">
        <w:rPr>
          <w:rFonts w:hint="cs"/>
          <w:rtl/>
        </w:rPr>
        <w:t>دوره‌ی</w:t>
      </w:r>
      <w:proofErr w:type="spellEnd"/>
      <w:r w:rsidR="00F32B1A">
        <w:rPr>
          <w:rFonts w:hint="cs"/>
          <w:rtl/>
        </w:rPr>
        <w:t xml:space="preserve"> صفوی </w:t>
      </w:r>
      <w:proofErr w:type="spellStart"/>
      <w:r w:rsidR="00F32B1A">
        <w:rPr>
          <w:rFonts w:hint="cs"/>
          <w:rtl/>
        </w:rPr>
        <w:t>می‌توان</w:t>
      </w:r>
      <w:proofErr w:type="spellEnd"/>
      <w:r w:rsidR="00F32B1A">
        <w:rPr>
          <w:rFonts w:hint="cs"/>
          <w:rtl/>
        </w:rPr>
        <w:t xml:space="preserve"> مدارس </w:t>
      </w:r>
      <w:proofErr w:type="spellStart"/>
      <w:r w:rsidR="00F32B1A">
        <w:rPr>
          <w:rFonts w:hint="cs"/>
          <w:rtl/>
        </w:rPr>
        <w:t>جده</w:t>
      </w:r>
      <w:proofErr w:type="spellEnd"/>
      <w:r w:rsidR="00F32B1A">
        <w:rPr>
          <w:rFonts w:hint="cs"/>
          <w:rtl/>
        </w:rPr>
        <w:t xml:space="preserve"> بزرگ و کوچک در بازار اصفهان را نام برد. بنای بسیار باشکوه </w:t>
      </w:r>
      <w:proofErr w:type="spellStart"/>
      <w:r w:rsidR="00F32B1A">
        <w:rPr>
          <w:rFonts w:hint="cs"/>
          <w:rtl/>
        </w:rPr>
        <w:t>مدرسه‌ی</w:t>
      </w:r>
      <w:proofErr w:type="spellEnd"/>
      <w:r w:rsidR="00F32B1A">
        <w:rPr>
          <w:rFonts w:hint="cs"/>
          <w:rtl/>
        </w:rPr>
        <w:t xml:space="preserve"> بزرگ شاه سلطان حسین، معروف به «</w:t>
      </w:r>
      <w:proofErr w:type="spellStart"/>
      <w:r w:rsidR="00F32B1A">
        <w:rPr>
          <w:rFonts w:hint="cs"/>
          <w:rtl/>
        </w:rPr>
        <w:t>مدرسه‌ی</w:t>
      </w:r>
      <w:proofErr w:type="spellEnd"/>
      <w:r w:rsidR="00F32B1A">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sidR="00F32B1A">
        <w:rPr>
          <w:rFonts w:hint="cs"/>
          <w:rtl/>
        </w:rPr>
        <w:t>بهره‌برداری</w:t>
      </w:r>
      <w:proofErr w:type="spellEnd"/>
      <w:r w:rsidR="00F32B1A">
        <w:rPr>
          <w:rFonts w:hint="cs"/>
          <w:rtl/>
        </w:rPr>
        <w:t xml:space="preserve"> در عملکرد آموزشی آن است که قریب سه قرن از افتتاح آن تاکنون به طور </w:t>
      </w:r>
      <w:proofErr w:type="spellStart"/>
      <w:r w:rsidR="00F32B1A">
        <w:rPr>
          <w:rFonts w:hint="cs"/>
          <w:rtl/>
        </w:rPr>
        <w:t>بی‌وقفه</w:t>
      </w:r>
      <w:proofErr w:type="spellEnd"/>
      <w:r w:rsidR="00F32B1A">
        <w:rPr>
          <w:rFonts w:hint="cs"/>
          <w:rtl/>
        </w:rPr>
        <w:t xml:space="preserve"> </w:t>
      </w:r>
      <w:proofErr w:type="spellStart"/>
      <w:r w:rsidR="00F32B1A">
        <w:rPr>
          <w:rFonts w:hint="cs"/>
          <w:rtl/>
        </w:rPr>
        <w:t>به‌همین</w:t>
      </w:r>
      <w:proofErr w:type="spellEnd"/>
      <w:r w:rsidR="00F32B1A">
        <w:rPr>
          <w:rFonts w:hint="cs"/>
          <w:rtl/>
        </w:rPr>
        <w:t xml:space="preserve"> منظور مورد استفاده قرار </w:t>
      </w:r>
      <w:proofErr w:type="spellStart"/>
      <w:r w:rsidR="00F32B1A">
        <w:rPr>
          <w:rFonts w:hint="cs"/>
          <w:rtl/>
        </w:rPr>
        <w:t>گرفته‌است</w:t>
      </w:r>
      <w:proofErr w:type="spellEnd"/>
      <w:r w:rsidR="00F32B1A">
        <w:rPr>
          <w:rFonts w:hint="cs"/>
          <w:rtl/>
        </w:rPr>
        <w:t xml:space="preserve">. ورودی اصلی مدرسه از طریق </w:t>
      </w:r>
      <w:proofErr w:type="spellStart"/>
      <w:r w:rsidR="00F32B1A">
        <w:rPr>
          <w:rFonts w:hint="cs"/>
          <w:rtl/>
        </w:rPr>
        <w:t>بلوار</w:t>
      </w:r>
      <w:proofErr w:type="spellEnd"/>
      <w:r w:rsidR="00F32B1A">
        <w:rPr>
          <w:rFonts w:hint="cs"/>
          <w:rtl/>
        </w:rPr>
        <w:t xml:space="preserve"> زیبای </w:t>
      </w:r>
      <w:proofErr w:type="spellStart"/>
      <w:r w:rsidR="00F32B1A">
        <w:rPr>
          <w:rFonts w:hint="cs"/>
          <w:rtl/>
        </w:rPr>
        <w:t>چهارباغ</w:t>
      </w:r>
      <w:proofErr w:type="spellEnd"/>
      <w:r w:rsidR="00F32B1A">
        <w:rPr>
          <w:rFonts w:hint="cs"/>
          <w:rtl/>
        </w:rPr>
        <w:t xml:space="preserve"> و توسط رواقی بزرگ با </w:t>
      </w:r>
      <w:proofErr w:type="spellStart"/>
      <w:r w:rsidR="00F32B1A">
        <w:rPr>
          <w:rFonts w:hint="cs"/>
          <w:rtl/>
        </w:rPr>
        <w:t>کاربندی</w:t>
      </w:r>
      <w:proofErr w:type="spellEnd"/>
      <w:r w:rsidR="00F32B1A">
        <w:rPr>
          <w:rFonts w:hint="cs"/>
          <w:rtl/>
        </w:rPr>
        <w:t xml:space="preserve"> </w:t>
      </w:r>
      <w:r w:rsidR="0012248B">
        <w:rPr>
          <w:rFonts w:hint="cs"/>
          <w:rtl/>
        </w:rPr>
        <w:t xml:space="preserve">و کاشیکاری بسیار زیبا تامین </w:t>
      </w:r>
      <w:proofErr w:type="spellStart"/>
      <w:r w:rsidR="0012248B">
        <w:rPr>
          <w:rFonts w:hint="cs"/>
          <w:rtl/>
        </w:rPr>
        <w:t>می‌شود</w:t>
      </w:r>
      <w:proofErr w:type="spellEnd"/>
      <w:r w:rsidR="0012248B">
        <w:rPr>
          <w:rFonts w:hint="cs"/>
          <w:rtl/>
        </w:rPr>
        <w:t xml:space="preserve">. حرکت از خارج به داخل توسط </w:t>
      </w:r>
      <w:proofErr w:type="spellStart"/>
      <w:r w:rsidR="0012248B">
        <w:rPr>
          <w:rFonts w:hint="cs"/>
          <w:rtl/>
        </w:rPr>
        <w:t>سلسله‌مراتبی</w:t>
      </w:r>
      <w:proofErr w:type="spellEnd"/>
      <w:r w:rsidR="0012248B">
        <w:rPr>
          <w:rFonts w:hint="cs"/>
          <w:rtl/>
        </w:rPr>
        <w:t xml:space="preserve"> از فضاهای عمومی به خصوصی و سیری از فضاهای نسبتا تاریک و بسته به فضایی بزرگ، سرسبز و روشن حیاط صورت </w:t>
      </w:r>
      <w:proofErr w:type="spellStart"/>
      <w:r w:rsidR="0012248B">
        <w:rPr>
          <w:rFonts w:hint="cs"/>
          <w:rtl/>
        </w:rPr>
        <w:t>می‌پذیرد</w:t>
      </w:r>
      <w:proofErr w:type="spellEnd"/>
      <w:r w:rsidR="0012248B">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sidR="0012248B">
        <w:rPr>
          <w:rFonts w:hint="cs"/>
          <w:rtl/>
        </w:rPr>
        <w:t>می‌دهد</w:t>
      </w:r>
      <w:proofErr w:type="spellEnd"/>
      <w:r w:rsidR="0012248B">
        <w:rPr>
          <w:rFonts w:hint="cs"/>
          <w:rtl/>
        </w:rPr>
        <w:t xml:space="preserve"> که او را تدریجا برای حضور در محیط مقدس مدرسه مهیا </w:t>
      </w:r>
      <w:proofErr w:type="spellStart"/>
      <w:r w:rsidR="0012248B">
        <w:rPr>
          <w:rFonts w:hint="cs"/>
          <w:rtl/>
        </w:rPr>
        <w:t>می‌سازد</w:t>
      </w:r>
      <w:proofErr w:type="spellEnd"/>
      <w:r w:rsidR="0012248B">
        <w:rPr>
          <w:rFonts w:hint="cs"/>
          <w:rtl/>
        </w:rPr>
        <w:t xml:space="preserve">. در تمام مدارس آن عصر، سادگی در طرح، </w:t>
      </w:r>
      <w:proofErr w:type="spellStart"/>
      <w:r w:rsidR="0012248B">
        <w:rPr>
          <w:rFonts w:hint="cs"/>
          <w:rtl/>
        </w:rPr>
        <w:t>عملکردگرایی</w:t>
      </w:r>
      <w:proofErr w:type="spellEnd"/>
      <w:r w:rsidR="0012248B">
        <w:rPr>
          <w:rFonts w:hint="cs"/>
          <w:rtl/>
        </w:rPr>
        <w:t xml:space="preserve"> و ایجاد </w:t>
      </w:r>
      <w:proofErr w:type="spellStart"/>
      <w:r w:rsidR="0012248B">
        <w:rPr>
          <w:rFonts w:hint="cs"/>
          <w:rtl/>
        </w:rPr>
        <w:t>شالوده‌ای</w:t>
      </w:r>
      <w:proofErr w:type="spellEnd"/>
      <w:r w:rsidR="0012248B">
        <w:rPr>
          <w:rFonts w:hint="cs"/>
          <w:rtl/>
        </w:rPr>
        <w:t xml:space="preserve"> هماهنگ و </w:t>
      </w:r>
      <w:proofErr w:type="spellStart"/>
      <w:r w:rsidR="0012248B">
        <w:rPr>
          <w:rFonts w:hint="cs"/>
          <w:rtl/>
        </w:rPr>
        <w:t>وحدت‌یافته</w:t>
      </w:r>
      <w:proofErr w:type="spellEnd"/>
      <w:r w:rsidR="0012248B">
        <w:rPr>
          <w:rFonts w:hint="cs"/>
          <w:rtl/>
        </w:rPr>
        <w:t xml:space="preserve"> برای خلق محیطی مقدس و معنوی اساس سبک معماری را تشکیل </w:t>
      </w:r>
      <w:proofErr w:type="spellStart"/>
      <w:r w:rsidR="0012248B">
        <w:rPr>
          <w:rFonts w:hint="cs"/>
          <w:rtl/>
        </w:rPr>
        <w:t>می‌دهد</w:t>
      </w:r>
      <w:proofErr w:type="spellEnd"/>
      <w:r w:rsidR="0012248B">
        <w:rPr>
          <w:rFonts w:hint="cs"/>
          <w:rtl/>
        </w:rPr>
        <w:t xml:space="preserve">. این سبک در عین حال پاسخی بود منطقی به برنامه و روش آموزشی آن عصر. </w:t>
      </w:r>
      <w:proofErr w:type="spellStart"/>
      <w:r w:rsidR="0012248B">
        <w:rPr>
          <w:rFonts w:hint="cs"/>
          <w:rtl/>
        </w:rPr>
        <w:t>به‌همین‌جهت</w:t>
      </w:r>
      <w:proofErr w:type="spellEnd"/>
      <w:r w:rsidR="0012248B">
        <w:rPr>
          <w:rFonts w:hint="cs"/>
          <w:rtl/>
        </w:rPr>
        <w:t xml:space="preserve"> با تداوم برنامه و </w:t>
      </w:r>
      <w:proofErr w:type="spellStart"/>
      <w:r w:rsidR="0012248B">
        <w:rPr>
          <w:rFonts w:hint="cs"/>
          <w:rtl/>
        </w:rPr>
        <w:t>شیوه‌ی</w:t>
      </w:r>
      <w:proofErr w:type="spellEnd"/>
      <w:r w:rsidR="0012248B">
        <w:rPr>
          <w:rFonts w:hint="cs"/>
          <w:rtl/>
        </w:rPr>
        <w:t xml:space="preserve"> آموزش و پرورش سنتی تا </w:t>
      </w:r>
      <w:proofErr w:type="spellStart"/>
      <w:r w:rsidR="0012248B">
        <w:rPr>
          <w:rFonts w:hint="cs"/>
          <w:rtl/>
        </w:rPr>
        <w:t>اواسصط</w:t>
      </w:r>
      <w:proofErr w:type="spellEnd"/>
      <w:r w:rsidR="0012248B">
        <w:rPr>
          <w:rFonts w:hint="cs"/>
          <w:rtl/>
        </w:rPr>
        <w:t xml:space="preserve"> قرن نوزدهم، الگوی معماری این مدارس نیز پایدار ماند.</w:t>
      </w:r>
      <w:r w:rsidR="00CA4CD2">
        <w:rPr>
          <w:rFonts w:hint="cs"/>
          <w:rtl/>
        </w:rPr>
        <w:t xml:space="preserve"> نخستین </w:t>
      </w:r>
      <w:r w:rsidR="00F32B1A">
        <w:rPr>
          <w:rFonts w:hint="cs"/>
          <w:rtl/>
        </w:rPr>
        <w:t>‌</w:t>
      </w:r>
      <w:proofErr w:type="spellStart"/>
      <w:r w:rsidR="00CA4CD2">
        <w:rPr>
          <w:rFonts w:hint="cs"/>
          <w:rtl/>
        </w:rPr>
        <w:t>گرایش‌ها</w:t>
      </w:r>
      <w:proofErr w:type="spellEnd"/>
      <w:r w:rsidR="00CA4CD2">
        <w:rPr>
          <w:rFonts w:hint="cs"/>
          <w:rtl/>
        </w:rPr>
        <w:t xml:space="preserve"> برای تحول در الگوی معماری فضاهای آموزشی در اواسط قرن نوزدهم و همزمان با طرح </w:t>
      </w:r>
      <w:proofErr w:type="spellStart"/>
      <w:r w:rsidR="00CA4CD2">
        <w:rPr>
          <w:rFonts w:hint="cs"/>
          <w:rtl/>
        </w:rPr>
        <w:t>دیدگاه‌های</w:t>
      </w:r>
      <w:proofErr w:type="spellEnd"/>
      <w:r w:rsidR="00CA4CD2">
        <w:rPr>
          <w:rFonts w:hint="cs"/>
          <w:rtl/>
        </w:rPr>
        <w:t xml:space="preserve"> نوین در مورد </w:t>
      </w:r>
      <w:proofErr w:type="spellStart"/>
      <w:r w:rsidR="00CA4CD2">
        <w:rPr>
          <w:rFonts w:hint="cs"/>
          <w:rtl/>
        </w:rPr>
        <w:t>روش‌های</w:t>
      </w:r>
      <w:proofErr w:type="spellEnd"/>
      <w:r w:rsidR="00CA4CD2">
        <w:rPr>
          <w:rFonts w:hint="cs"/>
          <w:rtl/>
        </w:rPr>
        <w:t xml:space="preserve"> آموزشی و آرایش کلاس درس مطرح شد. اما به دلیل استحکام محیط آموزش و پرورش سنتی که در پس </w:t>
      </w:r>
      <w:proofErr w:type="spellStart"/>
      <w:r w:rsidR="00CA4CD2">
        <w:rPr>
          <w:rFonts w:hint="cs"/>
          <w:rtl/>
        </w:rPr>
        <w:t>قرن‌ها</w:t>
      </w:r>
      <w:proofErr w:type="spellEnd"/>
      <w:r w:rsidR="00CA4CD2">
        <w:rPr>
          <w:rFonts w:hint="cs"/>
          <w:rtl/>
        </w:rPr>
        <w:t xml:space="preserve"> تجربه به سطح بالایی از انسجام و تکامل </w:t>
      </w:r>
      <w:proofErr w:type="spellStart"/>
      <w:r w:rsidR="00CA4CD2">
        <w:rPr>
          <w:rFonts w:hint="cs"/>
          <w:rtl/>
        </w:rPr>
        <w:t>رسیده‌بود</w:t>
      </w:r>
      <w:proofErr w:type="spellEnd"/>
      <w:r w:rsidR="00CA4CD2">
        <w:rPr>
          <w:rFonts w:hint="cs"/>
          <w:rtl/>
        </w:rPr>
        <w:t xml:space="preserve">، الگوی سنتی مدارس کماکان از خود پایداری نشان داد. برای </w:t>
      </w:r>
      <w:proofErr w:type="spellStart"/>
      <w:r w:rsidR="00CA4CD2">
        <w:rPr>
          <w:rFonts w:hint="cs"/>
          <w:rtl/>
        </w:rPr>
        <w:t>مدت‌ها</w:t>
      </w:r>
      <w:proofErr w:type="spellEnd"/>
      <w:r w:rsidR="00CA4CD2">
        <w:rPr>
          <w:rFonts w:hint="cs"/>
          <w:rtl/>
        </w:rPr>
        <w:t xml:space="preserve">، اولیا و متولیان مدارس مصمم به </w:t>
      </w:r>
      <w:proofErr w:type="spellStart"/>
      <w:r w:rsidR="00CA4CD2">
        <w:rPr>
          <w:rFonts w:hint="cs"/>
          <w:rtl/>
        </w:rPr>
        <w:t>ارائه‌ی</w:t>
      </w:r>
      <w:proofErr w:type="spellEnd"/>
      <w:r w:rsidR="00CA4CD2">
        <w:rPr>
          <w:rFonts w:hint="cs"/>
          <w:rtl/>
        </w:rPr>
        <w:t xml:space="preserve"> </w:t>
      </w:r>
      <w:proofErr w:type="spellStart"/>
      <w:r w:rsidR="00CA4CD2">
        <w:rPr>
          <w:rFonts w:hint="cs"/>
          <w:rtl/>
        </w:rPr>
        <w:t>آموزش‌های</w:t>
      </w:r>
      <w:proofErr w:type="spellEnd"/>
      <w:r w:rsidR="00CA4CD2">
        <w:rPr>
          <w:rFonts w:hint="cs"/>
          <w:rtl/>
        </w:rPr>
        <w:t xml:space="preserve"> علمی نوین و عمدتا غیرمذهبی در همین فضاهای سنتی بودند. بنای </w:t>
      </w:r>
      <w:proofErr w:type="spellStart"/>
      <w:r w:rsidR="00CA4CD2">
        <w:rPr>
          <w:rFonts w:hint="cs"/>
          <w:rtl/>
        </w:rPr>
        <w:t>دارالفنون</w:t>
      </w:r>
      <w:proofErr w:type="spellEnd"/>
      <w:r w:rsidR="00CA4CD2">
        <w:rPr>
          <w:rFonts w:hint="cs"/>
          <w:rtl/>
        </w:rPr>
        <w:t xml:space="preserve"> </w:t>
      </w:r>
      <w:proofErr w:type="spellStart"/>
      <w:r w:rsidR="00CA4CD2">
        <w:rPr>
          <w:rFonts w:hint="cs"/>
          <w:rtl/>
        </w:rPr>
        <w:t>به‌روشنی</w:t>
      </w:r>
      <w:proofErr w:type="spellEnd"/>
      <w:r w:rsidR="00CA4CD2">
        <w:rPr>
          <w:rFonts w:hint="cs"/>
          <w:rtl/>
        </w:rPr>
        <w:t xml:space="preserve"> حاکی از مقاومت معماری سنتی در برابر نظام آموزشی جدید بود. اما واقعیت این بود که انتقال دانش جدید لزوما </w:t>
      </w:r>
      <w:proofErr w:type="spellStart"/>
      <w:r w:rsidR="00CA4CD2">
        <w:rPr>
          <w:rFonts w:hint="cs"/>
          <w:rtl/>
        </w:rPr>
        <w:t>می‌بایست</w:t>
      </w:r>
      <w:proofErr w:type="spellEnd"/>
      <w:r w:rsidR="00CA4CD2">
        <w:rPr>
          <w:rFonts w:hint="cs"/>
          <w:rtl/>
        </w:rPr>
        <w:t xml:space="preserve"> در محیط آموزشی خاص خود صورت </w:t>
      </w:r>
      <w:proofErr w:type="spellStart"/>
      <w:r w:rsidR="00CA4CD2">
        <w:rPr>
          <w:rFonts w:hint="cs"/>
          <w:rtl/>
        </w:rPr>
        <w:t>می‌پذیرفت</w:t>
      </w:r>
      <w:proofErr w:type="spellEnd"/>
      <w:r w:rsidR="00CA4CD2">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1787C777" w14:textId="7395FBF8" w:rsidR="00E71EE8" w:rsidRDefault="00E71EE8" w:rsidP="006F3A32">
      <w:pPr>
        <w:pStyle w:val="a"/>
        <w:rPr>
          <w:rtl/>
        </w:rPr>
      </w:pPr>
      <w:r>
        <w:rPr>
          <w:rFonts w:hint="cs"/>
          <w:rtl/>
        </w:rPr>
        <w:t xml:space="preserve"> با ورود </w:t>
      </w:r>
      <w:proofErr w:type="spellStart"/>
      <w:r>
        <w:rPr>
          <w:rFonts w:hint="cs"/>
          <w:rtl/>
        </w:rPr>
        <w:t>اندیشه‌های</w:t>
      </w:r>
      <w:proofErr w:type="spellEnd"/>
      <w:r>
        <w:rPr>
          <w:rFonts w:hint="cs"/>
          <w:rtl/>
        </w:rPr>
        <w:t xml:space="preserve"> غربی طرح معماری مدارس تغییر کرد.</w:t>
      </w:r>
      <w:r w:rsidR="00037991">
        <w:rPr>
          <w:rFonts w:hint="cs"/>
          <w:rtl/>
        </w:rPr>
        <w:t xml:space="preserve">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sidR="00563CDF">
        <w:rPr>
          <w:rFonts w:hint="cs"/>
          <w:rtl/>
        </w:rPr>
        <w:t>.</w:t>
      </w:r>
      <w:r>
        <w:rPr>
          <w:rFonts w:hint="cs"/>
          <w:rtl/>
        </w:rPr>
        <w:t xml:space="preserve"> این تحول </w:t>
      </w:r>
      <w:r w:rsidR="00563CDF">
        <w:rPr>
          <w:rFonts w:hint="cs"/>
          <w:rtl/>
        </w:rPr>
        <w:t xml:space="preserve">از </w:t>
      </w:r>
      <w:r>
        <w:rPr>
          <w:rFonts w:hint="cs"/>
          <w:rtl/>
        </w:rPr>
        <w:t xml:space="preserve">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در </w:t>
      </w:r>
      <w:proofErr w:type="spellStart"/>
      <w:r>
        <w:rPr>
          <w:rFonts w:hint="cs"/>
          <w:rtl/>
        </w:rPr>
        <w:t>ایوان‌ها</w:t>
      </w:r>
      <w:proofErr w:type="spellEnd"/>
      <w:r>
        <w:rPr>
          <w:rFonts w:hint="cs"/>
          <w:rtl/>
        </w:rPr>
        <w:t xml:space="preserve"> تشکیل </w:t>
      </w:r>
      <w:proofErr w:type="spellStart"/>
      <w:r>
        <w:rPr>
          <w:rFonts w:hint="cs"/>
          <w:rtl/>
        </w:rPr>
        <w:t>می‌</w:t>
      </w:r>
      <w:r w:rsidR="002925BD">
        <w:rPr>
          <w:rFonts w:hint="cs"/>
          <w:rtl/>
        </w:rPr>
        <w:t>شد</w:t>
      </w:r>
      <w:proofErr w:type="spellEnd"/>
      <w:r w:rsidR="00563CDF">
        <w:rPr>
          <w:rFonts w:hint="cs"/>
          <w:rtl/>
        </w:rPr>
        <w:t xml:space="preserve">، نشات گرفته بود. </w:t>
      </w:r>
      <w:proofErr w:type="spellStart"/>
      <w:r w:rsidR="00563CDF">
        <w:rPr>
          <w:rFonts w:hint="cs"/>
          <w:rtl/>
        </w:rPr>
        <w:t>اتاق‌های</w:t>
      </w:r>
      <w:proofErr w:type="spellEnd"/>
      <w:r w:rsidR="00563CDF">
        <w:rPr>
          <w:rFonts w:hint="cs"/>
          <w:rtl/>
        </w:rPr>
        <w:t xml:space="preserve"> </w:t>
      </w:r>
      <w:proofErr w:type="spellStart"/>
      <w:r w:rsidR="00563CDF">
        <w:rPr>
          <w:rFonts w:hint="cs"/>
          <w:rtl/>
        </w:rPr>
        <w:t>دارالفنون</w:t>
      </w:r>
      <w:proofErr w:type="spellEnd"/>
      <w:r w:rsidR="00563CDF">
        <w:rPr>
          <w:rFonts w:hint="cs"/>
          <w:rtl/>
        </w:rPr>
        <w:t xml:space="preserve"> کلاس درس بودند و بر خلاف مدارس سنتی </w:t>
      </w:r>
      <w:proofErr w:type="spellStart"/>
      <w:r w:rsidR="00563CDF">
        <w:rPr>
          <w:rFonts w:hint="cs"/>
          <w:rtl/>
        </w:rPr>
        <w:t>حجره‌ها</w:t>
      </w:r>
      <w:r w:rsidR="00C638B4">
        <w:rPr>
          <w:rFonts w:hint="cs"/>
          <w:rtl/>
        </w:rPr>
        <w:t>ی</w:t>
      </w:r>
      <w:r w:rsidR="00563CDF">
        <w:rPr>
          <w:rFonts w:hint="cs"/>
          <w:rtl/>
        </w:rPr>
        <w:t>ی</w:t>
      </w:r>
      <w:proofErr w:type="spellEnd"/>
      <w:r w:rsidR="00563CDF">
        <w:rPr>
          <w:rFonts w:hint="cs"/>
          <w:rtl/>
        </w:rPr>
        <w:t xml:space="preserve"> برای اقامت طلاب نداشتند. در </w:t>
      </w:r>
      <w:proofErr w:type="spellStart"/>
      <w:r w:rsidR="00563CDF">
        <w:rPr>
          <w:rFonts w:hint="cs"/>
          <w:rtl/>
        </w:rPr>
        <w:t>دارالفنون</w:t>
      </w:r>
      <w:proofErr w:type="spellEnd"/>
      <w:r w:rsidR="00563CDF">
        <w:rPr>
          <w:rFonts w:hint="cs"/>
          <w:rtl/>
        </w:rPr>
        <w:t xml:space="preserve"> کانون </w:t>
      </w:r>
      <w:proofErr w:type="spellStart"/>
      <w:r w:rsidR="00563CDF">
        <w:rPr>
          <w:rFonts w:hint="cs"/>
          <w:rtl/>
        </w:rPr>
        <w:t>فعالیت‌ها</w:t>
      </w:r>
      <w:proofErr w:type="spellEnd"/>
      <w:r w:rsidR="00563CDF">
        <w:rPr>
          <w:rFonts w:hint="cs"/>
          <w:rtl/>
        </w:rPr>
        <w:t xml:space="preserve"> </w:t>
      </w:r>
      <w:proofErr w:type="spellStart"/>
      <w:r w:rsidR="00563CDF">
        <w:rPr>
          <w:rFonts w:hint="cs"/>
          <w:rtl/>
        </w:rPr>
        <w:t>مجموعه‌ی</w:t>
      </w:r>
      <w:proofErr w:type="spellEnd"/>
      <w:r w:rsidR="00563CDF">
        <w:rPr>
          <w:rFonts w:hint="cs"/>
          <w:rtl/>
        </w:rPr>
        <w:t xml:space="preserve"> </w:t>
      </w:r>
      <w:proofErr w:type="spellStart"/>
      <w:r w:rsidR="00563CDF">
        <w:rPr>
          <w:rFonts w:hint="cs"/>
          <w:rtl/>
        </w:rPr>
        <w:t>کلاس‌های</w:t>
      </w:r>
      <w:proofErr w:type="spellEnd"/>
      <w:r w:rsidR="00563CDF">
        <w:rPr>
          <w:rFonts w:hint="cs"/>
          <w:rtl/>
        </w:rPr>
        <w:t xml:space="preserve"> درس بود </w:t>
      </w:r>
      <w:proofErr w:type="spellStart"/>
      <w:r w:rsidR="00563CDF">
        <w:rPr>
          <w:rFonts w:hint="cs"/>
          <w:rtl/>
        </w:rPr>
        <w:t>درحالیکه</w:t>
      </w:r>
      <w:proofErr w:type="spellEnd"/>
      <w:r w:rsidR="00563CDF">
        <w:rPr>
          <w:rFonts w:hint="cs"/>
          <w:rtl/>
        </w:rPr>
        <w:t xml:space="preserve"> در مدارس سنتی کانون </w:t>
      </w:r>
      <w:proofErr w:type="spellStart"/>
      <w:r w:rsidR="00563CDF">
        <w:rPr>
          <w:rFonts w:hint="cs"/>
          <w:rtl/>
        </w:rPr>
        <w:t>فعالیت‌ها</w:t>
      </w:r>
      <w:proofErr w:type="spellEnd"/>
      <w:r w:rsidR="00563CDF">
        <w:rPr>
          <w:rFonts w:hint="cs"/>
          <w:rtl/>
        </w:rPr>
        <w:t xml:space="preserve"> حیاط و </w:t>
      </w:r>
      <w:proofErr w:type="spellStart"/>
      <w:r w:rsidR="00563CDF">
        <w:rPr>
          <w:rFonts w:hint="cs"/>
          <w:rtl/>
        </w:rPr>
        <w:t>ایوان‌ها</w:t>
      </w:r>
      <w:proofErr w:type="spellEnd"/>
      <w:r w:rsidR="00563CDF">
        <w:rPr>
          <w:rFonts w:hint="cs"/>
          <w:rtl/>
        </w:rPr>
        <w:t xml:space="preserve"> بودند. عملکرد عبادی </w:t>
      </w:r>
      <w:proofErr w:type="spellStart"/>
      <w:r w:rsidR="00563CDF">
        <w:rPr>
          <w:rFonts w:hint="cs"/>
          <w:rtl/>
        </w:rPr>
        <w:t>ایوان‌ها</w:t>
      </w:r>
      <w:proofErr w:type="spellEnd"/>
      <w:r w:rsidR="00563CDF">
        <w:rPr>
          <w:rFonts w:hint="cs"/>
          <w:rtl/>
        </w:rPr>
        <w:t xml:space="preserve"> نیز حذف شده و نماز جماعت و مناسک مذهبی بیرون از </w:t>
      </w:r>
      <w:proofErr w:type="spellStart"/>
      <w:r w:rsidR="00563CDF">
        <w:rPr>
          <w:rFonts w:hint="cs"/>
          <w:rtl/>
        </w:rPr>
        <w:t>دارالفنون</w:t>
      </w:r>
      <w:proofErr w:type="spellEnd"/>
      <w:r w:rsidR="00563CDF">
        <w:rPr>
          <w:rFonts w:hint="cs"/>
          <w:rtl/>
        </w:rPr>
        <w:t xml:space="preserve"> انجام </w:t>
      </w:r>
      <w:proofErr w:type="spellStart"/>
      <w:r w:rsidR="00563CDF">
        <w:rPr>
          <w:rFonts w:hint="cs"/>
          <w:rtl/>
        </w:rPr>
        <w:t>می‌گرفت</w:t>
      </w:r>
      <w:proofErr w:type="spellEnd"/>
      <w:r w:rsidR="00037991">
        <w:rPr>
          <w:rFonts w:hint="cs"/>
          <w:rtl/>
        </w:rPr>
        <w:t xml:space="preserve">. در نتیجه </w:t>
      </w:r>
      <w:proofErr w:type="spellStart"/>
      <w:r w:rsidR="00037991">
        <w:rPr>
          <w:rFonts w:hint="cs"/>
          <w:rtl/>
        </w:rPr>
        <w:t>دارالفنون</w:t>
      </w:r>
      <w:proofErr w:type="spellEnd"/>
      <w:r w:rsidR="00037991">
        <w:rPr>
          <w:rFonts w:hint="cs"/>
          <w:rtl/>
        </w:rPr>
        <w:t xml:space="preserve"> </w:t>
      </w:r>
      <w:proofErr w:type="spellStart"/>
      <w:r w:rsidR="00037991">
        <w:rPr>
          <w:rFonts w:hint="cs"/>
          <w:rtl/>
        </w:rPr>
        <w:t>الگویی</w:t>
      </w:r>
      <w:proofErr w:type="spellEnd"/>
      <w:r w:rsidR="00037991">
        <w:rPr>
          <w:rFonts w:hint="cs"/>
          <w:rtl/>
        </w:rPr>
        <w:t xml:space="preserve"> نیمه سنتی از معماری مدرسه را به نمایش گذاشت و باعث شد تا </w:t>
      </w:r>
      <w:r w:rsidR="002925BD">
        <w:rPr>
          <w:rFonts w:hint="cs"/>
          <w:rtl/>
        </w:rPr>
        <w:t xml:space="preserve">تغییر </w:t>
      </w:r>
      <w:proofErr w:type="spellStart"/>
      <w:r w:rsidR="002925BD">
        <w:rPr>
          <w:rFonts w:hint="cs"/>
          <w:rtl/>
        </w:rPr>
        <w:t>شکل‌های</w:t>
      </w:r>
      <w:proofErr w:type="spellEnd"/>
      <w:r w:rsidR="002925BD">
        <w:rPr>
          <w:rFonts w:hint="cs"/>
          <w:rtl/>
        </w:rPr>
        <w:t xml:space="preserve"> بعدی ساختمان مدارس در پاسخ به سیستم آموزش و پرورش جدید میسر گردد. از </w:t>
      </w:r>
      <w:proofErr w:type="spellStart"/>
      <w:r w:rsidR="002925BD">
        <w:rPr>
          <w:rFonts w:hint="cs"/>
          <w:rtl/>
        </w:rPr>
        <w:t>مهم‌ترین</w:t>
      </w:r>
      <w:proofErr w:type="spellEnd"/>
      <w:r w:rsidR="002925BD">
        <w:rPr>
          <w:rFonts w:hint="cs"/>
          <w:rtl/>
        </w:rPr>
        <w:t xml:space="preserve"> </w:t>
      </w:r>
      <w:proofErr w:type="spellStart"/>
      <w:r w:rsidR="002925BD">
        <w:rPr>
          <w:rFonts w:hint="cs"/>
          <w:rtl/>
        </w:rPr>
        <w:t>مدارسی</w:t>
      </w:r>
      <w:proofErr w:type="spellEnd"/>
      <w:r w:rsidR="002925BD">
        <w:rPr>
          <w:rFonts w:hint="cs"/>
          <w:rtl/>
        </w:rPr>
        <w:t xml:space="preserve"> که توسط خارجیان احداث شد </w:t>
      </w:r>
      <w:proofErr w:type="spellStart"/>
      <w:r w:rsidR="002925BD">
        <w:rPr>
          <w:rFonts w:hint="cs"/>
          <w:rtl/>
        </w:rPr>
        <w:t>مدرسه‌ی</w:t>
      </w:r>
      <w:proofErr w:type="spellEnd"/>
      <w:r w:rsidR="002925BD">
        <w:rPr>
          <w:rFonts w:hint="cs"/>
          <w:rtl/>
        </w:rPr>
        <w:t xml:space="preserve"> «البرز» بود. از نظرگاه تحلیلی بهترین شاخص تحولات مدارس جدید در ایران را باید </w:t>
      </w:r>
      <w:proofErr w:type="spellStart"/>
      <w:r w:rsidR="002925BD">
        <w:rPr>
          <w:rFonts w:hint="cs"/>
          <w:rtl/>
        </w:rPr>
        <w:t>مدرسه‌ی</w:t>
      </w:r>
      <w:proofErr w:type="spellEnd"/>
      <w:r w:rsidR="002925BD">
        <w:rPr>
          <w:rFonts w:hint="cs"/>
          <w:rtl/>
        </w:rPr>
        <w:t xml:space="preserve"> البرز دانست. این مدرسه به شکل بارزی </w:t>
      </w:r>
      <w:proofErr w:type="spellStart"/>
      <w:r w:rsidR="002925BD">
        <w:rPr>
          <w:rFonts w:hint="cs"/>
          <w:rtl/>
        </w:rPr>
        <w:t>دگرگونی‌های</w:t>
      </w:r>
      <w:proofErr w:type="spellEnd"/>
      <w:r w:rsidR="002925BD">
        <w:rPr>
          <w:rFonts w:hint="cs"/>
          <w:rtl/>
        </w:rPr>
        <w:t xml:space="preserve"> معماری مدارس جدید را در خود نمایان ساخته و لذا کلید مطمئنی است برای فهم تغییر شکل مدارس معاصر. </w:t>
      </w:r>
      <w:proofErr w:type="spellStart"/>
      <w:r w:rsidR="002925BD">
        <w:rPr>
          <w:rFonts w:hint="cs"/>
          <w:rtl/>
        </w:rPr>
        <w:t>بنیادی‌ترین</w:t>
      </w:r>
      <w:proofErr w:type="spellEnd"/>
      <w:r w:rsidR="002925BD">
        <w:rPr>
          <w:rFonts w:hint="cs"/>
          <w:rtl/>
        </w:rPr>
        <w:t xml:space="preserve"> تحول در </w:t>
      </w:r>
      <w:proofErr w:type="spellStart"/>
      <w:r w:rsidR="002925BD">
        <w:rPr>
          <w:rFonts w:hint="cs"/>
          <w:rtl/>
        </w:rPr>
        <w:t>نحوه‌ی</w:t>
      </w:r>
      <w:proofErr w:type="spellEnd"/>
      <w:r w:rsidR="002925BD">
        <w:rPr>
          <w:rFonts w:hint="cs"/>
          <w:rtl/>
        </w:rPr>
        <w:t xml:space="preserve"> </w:t>
      </w:r>
      <w:proofErr w:type="spellStart"/>
      <w:r w:rsidR="002925BD">
        <w:rPr>
          <w:rFonts w:hint="cs"/>
          <w:rtl/>
        </w:rPr>
        <w:t>سامان‌دهی</w:t>
      </w:r>
      <w:proofErr w:type="spellEnd"/>
      <w:r w:rsidR="002925BD">
        <w:rPr>
          <w:rFonts w:hint="cs"/>
          <w:rtl/>
        </w:rPr>
        <w:t xml:space="preserve"> </w:t>
      </w:r>
      <w:proofErr w:type="spellStart"/>
      <w:r w:rsidR="002925BD">
        <w:rPr>
          <w:rFonts w:hint="cs"/>
          <w:rtl/>
        </w:rPr>
        <w:t>فضاها</w:t>
      </w:r>
      <w:proofErr w:type="spellEnd"/>
      <w:r w:rsidR="002925BD">
        <w:rPr>
          <w:rFonts w:hint="cs"/>
          <w:rtl/>
        </w:rPr>
        <w:t xml:space="preserve"> با جانشینی راهروها به جای حیاط اتفاق افتاد. این تغییر </w:t>
      </w:r>
      <w:proofErr w:type="spellStart"/>
      <w:r w:rsidR="002925BD">
        <w:rPr>
          <w:rFonts w:hint="cs"/>
          <w:rtl/>
        </w:rPr>
        <w:t>نقطه‌ی</w:t>
      </w:r>
      <w:proofErr w:type="spellEnd"/>
      <w:r w:rsidR="002925BD">
        <w:rPr>
          <w:rFonts w:hint="cs"/>
          <w:rtl/>
        </w:rPr>
        <w:t xml:space="preserve"> پایان </w:t>
      </w:r>
      <w:proofErr w:type="spellStart"/>
      <w:r w:rsidR="002925BD">
        <w:rPr>
          <w:rFonts w:hint="cs"/>
          <w:rtl/>
        </w:rPr>
        <w:t>درون‌گرایی</w:t>
      </w:r>
      <w:proofErr w:type="spellEnd"/>
      <w:r w:rsidR="002925BD">
        <w:rPr>
          <w:rFonts w:hint="cs"/>
          <w:rtl/>
        </w:rPr>
        <w:t xml:space="preserve">، حیاط مرکزی و سلسله مراتب سنتی در آرایش </w:t>
      </w:r>
      <w:proofErr w:type="spellStart"/>
      <w:r w:rsidR="002925BD">
        <w:rPr>
          <w:rFonts w:hint="cs"/>
          <w:rtl/>
        </w:rPr>
        <w:t>اتاق‌های</w:t>
      </w:r>
      <w:proofErr w:type="spellEnd"/>
      <w:r w:rsidR="002925BD">
        <w:rPr>
          <w:rFonts w:hint="cs"/>
          <w:rtl/>
        </w:rPr>
        <w:t xml:space="preserve"> مدرسه </w:t>
      </w:r>
      <w:proofErr w:type="spellStart"/>
      <w:r w:rsidR="002925BD">
        <w:rPr>
          <w:rFonts w:hint="cs"/>
          <w:rtl/>
        </w:rPr>
        <w:t>به‌شمار</w:t>
      </w:r>
      <w:proofErr w:type="spellEnd"/>
      <w:r w:rsidR="002925BD">
        <w:rPr>
          <w:rFonts w:hint="cs"/>
          <w:rtl/>
        </w:rPr>
        <w:t xml:space="preserve"> </w:t>
      </w:r>
      <w:proofErr w:type="spellStart"/>
      <w:r w:rsidR="002925BD">
        <w:rPr>
          <w:rFonts w:hint="cs"/>
          <w:rtl/>
        </w:rPr>
        <w:t>می‌آید</w:t>
      </w:r>
      <w:proofErr w:type="spellEnd"/>
      <w:r w:rsidR="002925BD">
        <w:rPr>
          <w:rFonts w:hint="cs"/>
          <w:rtl/>
        </w:rPr>
        <w:t>.</w:t>
      </w:r>
    </w:p>
    <w:p w14:paraId="57C20318" w14:textId="1E52ED49" w:rsidR="00CA3259" w:rsidRDefault="00CA3259" w:rsidP="006F3A32">
      <w:pPr>
        <w:pStyle w:val="a"/>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w:t>
      </w:r>
      <w:r w:rsidR="008145D5">
        <w:rPr>
          <w:rFonts w:hint="cs"/>
          <w:rtl/>
        </w:rPr>
        <w:t xml:space="preserve">. در نتیجه معماری مدارس فعلی ما به همان نسبت که از </w:t>
      </w:r>
      <w:proofErr w:type="spellStart"/>
      <w:r w:rsidR="008145D5">
        <w:rPr>
          <w:rFonts w:hint="cs"/>
          <w:rtl/>
        </w:rPr>
        <w:t>ریشه‌ها</w:t>
      </w:r>
      <w:proofErr w:type="spellEnd"/>
      <w:r w:rsidR="008145D5">
        <w:rPr>
          <w:rFonts w:hint="cs"/>
          <w:rtl/>
        </w:rPr>
        <w:t xml:space="preserve"> و </w:t>
      </w:r>
      <w:proofErr w:type="spellStart"/>
      <w:r w:rsidR="008145D5">
        <w:rPr>
          <w:rFonts w:hint="cs"/>
          <w:rtl/>
        </w:rPr>
        <w:t>سنت‌های</w:t>
      </w:r>
      <w:proofErr w:type="spellEnd"/>
      <w:r w:rsidR="008145D5">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sidR="008145D5">
        <w:rPr>
          <w:rFonts w:hint="cs"/>
          <w:rtl/>
        </w:rPr>
        <w:t>مدل‌های</w:t>
      </w:r>
      <w:proofErr w:type="spellEnd"/>
      <w:r w:rsidR="008145D5">
        <w:rPr>
          <w:rFonts w:hint="cs"/>
          <w:rtl/>
        </w:rPr>
        <w:t xml:space="preserve"> موجود متمایل بوده دانست تا اندیشه و </w:t>
      </w:r>
      <w:proofErr w:type="spellStart"/>
      <w:r w:rsidR="008145D5">
        <w:rPr>
          <w:rFonts w:hint="cs"/>
          <w:rtl/>
        </w:rPr>
        <w:t>تکاپویی</w:t>
      </w:r>
      <w:proofErr w:type="spellEnd"/>
      <w:r w:rsidR="008145D5">
        <w:rPr>
          <w:rFonts w:hint="cs"/>
          <w:rtl/>
        </w:rPr>
        <w:t xml:space="preserve"> برای طراحی نو و جامع (</w:t>
      </w:r>
      <w:proofErr w:type="spellStart"/>
      <w:r w:rsidR="008145D5">
        <w:rPr>
          <w:rFonts w:hint="cs"/>
          <w:rtl/>
        </w:rPr>
        <w:t>سمیع‌آذر</w:t>
      </w:r>
      <w:proofErr w:type="spellEnd"/>
      <w:r w:rsidR="008145D5">
        <w:rPr>
          <w:rFonts w:hint="cs"/>
          <w:rtl/>
        </w:rPr>
        <w:t xml:space="preserve">، 1376). </w:t>
      </w:r>
    </w:p>
    <w:bookmarkEnd w:id="13"/>
    <w:p w14:paraId="21493742" w14:textId="77777777" w:rsidR="00E1186D" w:rsidRPr="008B20C4" w:rsidRDefault="00E1186D" w:rsidP="008B20C4">
      <w:pPr>
        <w:pStyle w:val="Title"/>
        <w:rPr>
          <w:rtl/>
        </w:rPr>
      </w:pPr>
      <w:r w:rsidRPr="008B20C4">
        <w:rPr>
          <w:rFonts w:hint="cs"/>
          <w:rtl/>
        </w:rPr>
        <w:t>شایستگی‌های طراح محیط کالبدی یادگیری</w:t>
      </w:r>
    </w:p>
    <w:p w14:paraId="10D9B00D" w14:textId="4A4B3AD1" w:rsidR="00E1186D" w:rsidRDefault="00E1186D" w:rsidP="006F3A32">
      <w:pPr>
        <w:pStyle w:val="a"/>
        <w:rPr>
          <w:rtl/>
        </w:rPr>
      </w:pPr>
      <w:r>
        <w:rPr>
          <w:rFonts w:hint="cs"/>
          <w:rtl/>
        </w:rPr>
        <w:t xml:space="preserve">با توجه به تعریف شایستگی در این پژوهش، یک فرد طراح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w:t>
      </w:r>
      <w:r w:rsidR="002F4368">
        <w:rPr>
          <w:rFonts w:hint="cs"/>
          <w:rtl/>
        </w:rPr>
        <w:t xml:space="preserve">در بخش </w:t>
      </w:r>
      <w:proofErr w:type="spellStart"/>
      <w:r w:rsidR="002F4368">
        <w:rPr>
          <w:rFonts w:hint="cs"/>
          <w:rtl/>
        </w:rPr>
        <w:t>مهارت‌ها</w:t>
      </w:r>
      <w:proofErr w:type="spellEnd"/>
      <w:r w:rsidR="002F4368">
        <w:rPr>
          <w:rFonts w:hint="cs"/>
          <w:rtl/>
        </w:rPr>
        <w:t xml:space="preserve">، انگیزش، نگرش و خصوصیات فردی ادبیات نظری مشخصی یافته نشده است اما در بخش دانش به دو </w:t>
      </w:r>
      <w:proofErr w:type="spellStart"/>
      <w:r w:rsidR="008B20C4">
        <w:rPr>
          <w:rFonts w:hint="cs"/>
          <w:rtl/>
        </w:rPr>
        <w:t>گونه‌ی</w:t>
      </w:r>
      <w:proofErr w:type="spellEnd"/>
      <w:r w:rsidR="008B20C4">
        <w:rPr>
          <w:rFonts w:hint="cs"/>
          <w:rtl/>
        </w:rPr>
        <w:t xml:space="preserve"> </w:t>
      </w:r>
      <w:r w:rsidR="002F4368">
        <w:rPr>
          <w:rFonts w:hint="cs"/>
          <w:rtl/>
        </w:rPr>
        <w:t>دانش صریح</w:t>
      </w:r>
      <w:r w:rsidR="008B20C4">
        <w:rPr>
          <w:rStyle w:val="FootnoteReference"/>
          <w:rtl/>
        </w:rPr>
        <w:footnoteReference w:id="35"/>
      </w:r>
      <w:r w:rsidR="002F4368">
        <w:rPr>
          <w:rFonts w:hint="cs"/>
          <w:rtl/>
        </w:rPr>
        <w:t xml:space="preserve"> و ضمنی</w:t>
      </w:r>
      <w:r w:rsidR="008B20C4">
        <w:rPr>
          <w:rStyle w:val="FootnoteReference"/>
          <w:rtl/>
        </w:rPr>
        <w:footnoteReference w:id="36"/>
      </w:r>
      <w:r w:rsidR="002F4368">
        <w:rPr>
          <w:rFonts w:hint="cs"/>
          <w:rtl/>
        </w:rPr>
        <w:t xml:space="preserve"> اشاره شده است که در ادامه به بیان ادبیات آن پرداخته </w:t>
      </w:r>
      <w:proofErr w:type="spellStart"/>
      <w:r w:rsidR="002F4368">
        <w:rPr>
          <w:rFonts w:hint="cs"/>
          <w:rtl/>
        </w:rPr>
        <w:t>شده‌است</w:t>
      </w:r>
      <w:proofErr w:type="spellEnd"/>
      <w:r w:rsidR="002F4368">
        <w:rPr>
          <w:rFonts w:hint="cs"/>
          <w:rtl/>
        </w:rPr>
        <w:t>.</w:t>
      </w:r>
    </w:p>
    <w:p w14:paraId="4B68B738" w14:textId="0F2E2239" w:rsidR="002F4368" w:rsidRDefault="002F4368" w:rsidP="00860722">
      <w:pPr>
        <w:pStyle w:val="Subtitle"/>
        <w:rPr>
          <w:rtl/>
        </w:rPr>
      </w:pPr>
      <w:r>
        <w:rPr>
          <w:rFonts w:hint="cs"/>
          <w:rtl/>
        </w:rPr>
        <w:t>دانش ضمنی</w:t>
      </w:r>
    </w:p>
    <w:p w14:paraId="0A43AABB" w14:textId="2CC548D1" w:rsidR="00E1186D" w:rsidRDefault="00B22713" w:rsidP="00E1186D">
      <w:pPr>
        <w:spacing w:after="0"/>
        <w:rPr>
          <w:rtl/>
        </w:rPr>
      </w:pPr>
      <w:r>
        <w:rPr>
          <w:rFonts w:hint="cs"/>
          <w:rtl/>
        </w:rPr>
        <w:t xml:space="preserve">مساله‌ی تحلیل یا تعریف دانش </w:t>
      </w:r>
      <w:r w:rsidR="0055398D">
        <w:rPr>
          <w:rFonts w:hint="cs"/>
          <w:rtl/>
        </w:rPr>
        <w:t xml:space="preserve">همواره </w:t>
      </w:r>
      <w:r>
        <w:rPr>
          <w:rFonts w:hint="cs"/>
          <w:rtl/>
        </w:rPr>
        <w:t xml:space="preserve">یکی از مباحث دشوار و مورد اختلاف بین فیلسوفان در حوزه‌ی شناخت‌شناسی بوده است </w:t>
      </w:r>
      <w:r w:rsidR="0055398D">
        <w:rPr>
          <w:rFonts w:hint="cs"/>
          <w:rtl/>
        </w:rPr>
        <w:t>و</w:t>
      </w:r>
      <w:r w:rsidR="00E1186D">
        <w:rPr>
          <w:rFonts w:hint="cs"/>
          <w:rtl/>
        </w:rPr>
        <w:t xml:space="preserve"> سبب شده به جای بیان تعریف دقیق به تشخیص تمایز میان گونه‌های آن پرداخته شود؛ مانند دانش بیانی</w:t>
      </w:r>
      <w:r>
        <w:rPr>
          <w:rStyle w:val="FootnoteReference"/>
          <w:rtl/>
        </w:rPr>
        <w:footnoteReference w:id="37"/>
      </w:r>
      <w:r w:rsidR="00E1186D">
        <w:rPr>
          <w:rFonts w:hint="cs"/>
          <w:rtl/>
        </w:rPr>
        <w:t xml:space="preserve"> و رویه‌ای</w:t>
      </w:r>
      <w:r>
        <w:rPr>
          <w:rStyle w:val="FootnoteReference"/>
          <w:rtl/>
        </w:rPr>
        <w:footnoteReference w:id="38"/>
      </w:r>
      <w:r w:rsidR="00E1186D">
        <w:rPr>
          <w:rFonts w:hint="cs"/>
          <w:rtl/>
        </w:rPr>
        <w:t xml:space="preserve"> یا دانش ضمنی و صریح. نظریه‌های متاخر تولید دانش، دانش را یک فرآیند انسانی پویا می‌داند که در آن باورهای شخصی در مسیر جستجوی حقیقت موجه دانسته می‌شوند (کلامی و ندیمی، 1393). از جمله‌ی تعاریف دانش تعریف پولانی</w:t>
      </w:r>
      <w:r w:rsidR="00E1186D">
        <w:rPr>
          <w:rStyle w:val="FootnoteReference"/>
          <w:rtl/>
        </w:rPr>
        <w:footnoteReference w:id="39"/>
      </w:r>
      <w:r w:rsidR="00E1186D">
        <w:rPr>
          <w:rFonts w:hint="cs"/>
          <w:rtl/>
        </w:rPr>
        <w:t xml:space="preserve"> و کانتر</w:t>
      </w:r>
      <w:r w:rsidR="00E1186D">
        <w:rPr>
          <w:rStyle w:val="FootnoteReference"/>
          <w:rtl/>
        </w:rPr>
        <w:footnoteReference w:id="40"/>
      </w:r>
      <w:r w:rsidR="00E1186D">
        <w:rPr>
          <w:rFonts w:hint="cs"/>
          <w:rtl/>
        </w:rPr>
        <w:t xml:space="preserve"> (1999،1962) است. پولانی و کانتر(1999،1962) دانش را قدرت اقدام و اخذ تصمیمات ارزش‌آفرین تعریف کرده‌اند. همچنین اولین طبقه‌بندی از مصنوعات دانش</w:t>
      </w:r>
      <w:r w:rsidR="00E1186D">
        <w:rPr>
          <w:rStyle w:val="FootnoteReference"/>
          <w:rtl/>
        </w:rPr>
        <w:footnoteReference w:id="41"/>
      </w:r>
      <w:r w:rsidR="00E1186D">
        <w:rPr>
          <w:rFonts w:hint="cs"/>
          <w:rtl/>
        </w:rPr>
        <w:t xml:space="preserve"> نیز توسط پولانی (1962) ارائه شد. پولانی دانش را فرآیند دانستن تعریف می‌کند و از نظر او این فرآیند سه سطح دارد:</w:t>
      </w:r>
    </w:p>
    <w:p w14:paraId="60F990C3" w14:textId="77777777" w:rsidR="00E1186D" w:rsidRPr="0051209C"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613377F5" w14:textId="77777777" w:rsidR="00E1186D" w:rsidRPr="0051209C"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0E8DDA28" w14:textId="77777777" w:rsidR="00E1186D"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72F6F670" w14:textId="77777777" w:rsidR="00E1186D" w:rsidRDefault="00E1186D" w:rsidP="006F3A32">
      <w:pPr>
        <w:pStyle w:val="a"/>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42"/>
      </w:r>
      <w:r>
        <w:rPr>
          <w:rFonts w:hint="cs"/>
          <w:rtl/>
        </w:rPr>
        <w:t>، دانش تلویحی(ضمنی)</w:t>
      </w:r>
      <w:r>
        <w:rPr>
          <w:rStyle w:val="FootnoteReference"/>
          <w:rtl/>
        </w:rPr>
        <w:footnoteReference w:id="43"/>
      </w:r>
      <w:r>
        <w:rPr>
          <w:rFonts w:hint="cs"/>
          <w:rtl/>
        </w:rPr>
        <w:t xml:space="preserve"> و دانش مستتر</w:t>
      </w:r>
      <w:r>
        <w:rPr>
          <w:rStyle w:val="FootnoteReference"/>
          <w:rtl/>
        </w:rPr>
        <w:footnoteReference w:id="44"/>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07591297" w14:textId="77777777" w:rsidR="00E1186D" w:rsidRDefault="00E1186D" w:rsidP="006F3A32">
      <w:pPr>
        <w:pStyle w:val="a"/>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45"/>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7F2ACD8B" w14:textId="77777777" w:rsidR="00E1186D" w:rsidRDefault="00E1186D" w:rsidP="006F3A32">
      <w:pPr>
        <w:pStyle w:val="a"/>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281C5186" w14:textId="77777777" w:rsidR="00E1186D" w:rsidRDefault="00E1186D" w:rsidP="006F3A32">
      <w:pPr>
        <w:pStyle w:val="a"/>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46"/>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2C190A90" w14:textId="0398C7D0" w:rsidR="009211E6" w:rsidRDefault="002F4368" w:rsidP="00860722">
      <w:pPr>
        <w:pStyle w:val="Subtitle"/>
        <w:rPr>
          <w:rtl/>
        </w:rPr>
      </w:pPr>
      <w:r w:rsidRPr="002F4368">
        <w:rPr>
          <w:rFonts w:hint="cs"/>
          <w:rtl/>
        </w:rPr>
        <w:t>دانش صریح</w:t>
      </w:r>
    </w:p>
    <w:p w14:paraId="0C88C4AF" w14:textId="3663170E" w:rsidR="0055398D" w:rsidRPr="0055398D" w:rsidRDefault="0055398D" w:rsidP="006F3A32">
      <w:pPr>
        <w:pStyle w:val="a"/>
        <w:rPr>
          <w:rtl/>
        </w:rPr>
      </w:pPr>
      <w:r>
        <w:rPr>
          <w:rFonts w:hint="cs"/>
          <w:rtl/>
        </w:rPr>
        <w:t xml:space="preserve">دانش صریح در طراحی </w:t>
      </w:r>
      <w:proofErr w:type="spellStart"/>
      <w:r>
        <w:rPr>
          <w:rFonts w:hint="cs"/>
          <w:rtl/>
        </w:rPr>
        <w:t>محیط‌های</w:t>
      </w:r>
      <w:proofErr w:type="spellEnd"/>
      <w:r>
        <w:rPr>
          <w:rFonts w:hint="cs"/>
          <w:rtl/>
        </w:rPr>
        <w:t xml:space="preserve"> یادگیری به دو </w:t>
      </w:r>
      <w:proofErr w:type="spellStart"/>
      <w:r>
        <w:rPr>
          <w:rFonts w:hint="cs"/>
          <w:rtl/>
        </w:rPr>
        <w:t>دسته‌ی</w:t>
      </w:r>
      <w:proofErr w:type="spellEnd"/>
      <w:r>
        <w:rPr>
          <w:rFonts w:hint="cs"/>
          <w:rtl/>
        </w:rPr>
        <w:t xml:space="preserve"> دانش یادگیری و اصول طراحی محیط یادگیری تقسیم </w:t>
      </w:r>
      <w:proofErr w:type="spellStart"/>
      <w:r>
        <w:rPr>
          <w:rFonts w:hint="cs"/>
          <w:rtl/>
        </w:rPr>
        <w:t>می‌شود</w:t>
      </w:r>
      <w:proofErr w:type="spellEnd"/>
      <w:r>
        <w:rPr>
          <w:rFonts w:hint="cs"/>
          <w:rtl/>
        </w:rPr>
        <w:t xml:space="preserve"> که در ادامه به بیان ادبیات موجود </w:t>
      </w:r>
      <w:proofErr w:type="spellStart"/>
      <w:r>
        <w:rPr>
          <w:rFonts w:hint="cs"/>
          <w:rtl/>
        </w:rPr>
        <w:t>هرکدام</w:t>
      </w:r>
      <w:proofErr w:type="spellEnd"/>
      <w:r>
        <w:rPr>
          <w:rFonts w:hint="cs"/>
          <w:rtl/>
        </w:rPr>
        <w:t xml:space="preserve"> پرداخته </w:t>
      </w:r>
      <w:proofErr w:type="spellStart"/>
      <w:r>
        <w:rPr>
          <w:rFonts w:hint="cs"/>
          <w:rtl/>
        </w:rPr>
        <w:t>شده‌است</w:t>
      </w:r>
      <w:proofErr w:type="spellEnd"/>
      <w:r>
        <w:rPr>
          <w:rFonts w:hint="cs"/>
          <w:rtl/>
        </w:rPr>
        <w:t>.</w:t>
      </w:r>
    </w:p>
    <w:p w14:paraId="6AE33C59" w14:textId="0B2AF664" w:rsidR="009B4E24" w:rsidRPr="00D83DF4" w:rsidRDefault="00E1186D" w:rsidP="00860722">
      <w:pPr>
        <w:pStyle w:val="a0"/>
        <w:rPr>
          <w:rtl/>
        </w:rPr>
      </w:pPr>
      <w:bookmarkStart w:id="14" w:name="_Toc126314597"/>
      <w:bookmarkStart w:id="15" w:name="_Toc126371267"/>
      <w:bookmarkStart w:id="16" w:name="_Toc127365965"/>
      <w:bookmarkStart w:id="17" w:name="_Toc126314596"/>
      <w:bookmarkEnd w:id="12"/>
      <w:r>
        <w:rPr>
          <w:rFonts w:hint="cs"/>
          <w:rtl/>
        </w:rPr>
        <w:t>دانش</w:t>
      </w:r>
      <w:r w:rsidR="009B4E24" w:rsidRPr="00D83DF4">
        <w:rPr>
          <w:rFonts w:hint="cs"/>
          <w:rtl/>
        </w:rPr>
        <w:t xml:space="preserve"> یادگیری</w:t>
      </w:r>
      <w:bookmarkEnd w:id="14"/>
      <w:bookmarkEnd w:id="15"/>
      <w:bookmarkEnd w:id="16"/>
      <w:r>
        <w:rPr>
          <w:rFonts w:hint="cs"/>
          <w:rtl/>
        </w:rPr>
        <w:t xml:space="preserve"> (نظریات یادگیری)</w:t>
      </w:r>
    </w:p>
    <w:p w14:paraId="7A50A14D" w14:textId="76CBB68D" w:rsidR="00CE6FD6" w:rsidRPr="00D83DF4" w:rsidRDefault="009B4E24" w:rsidP="00CE6FD6">
      <w:pPr>
        <w:rPr>
          <w:rFonts w:ascii="IRNazanin" w:hAnsi="IRNazanin" w:cs="B Nazanin"/>
          <w:rtl/>
        </w:rPr>
      </w:pPr>
      <w:proofErr w:type="spellStart"/>
      <w:r w:rsidRPr="00D455D0">
        <w:rPr>
          <w:rtl/>
        </w:rPr>
        <w:t>پژوهش‌های</w:t>
      </w:r>
      <w:proofErr w:type="spellEnd"/>
      <w:r w:rsidRPr="00D455D0">
        <w:rPr>
          <w:rtl/>
        </w:rPr>
        <w:t xml:space="preserve"> متعددی در حوزه یادگیری انجام شده که منجر به ارائه نظریات یادگیری شده </w:t>
      </w:r>
      <w:proofErr w:type="spellStart"/>
      <w:r w:rsidRPr="00D455D0">
        <w:rPr>
          <w:rtl/>
        </w:rPr>
        <w:t>ا</w:t>
      </w:r>
      <w:r w:rsidR="0055398D">
        <w:rPr>
          <w:rFonts w:hint="cs"/>
          <w:rtl/>
        </w:rPr>
        <w:t>ند</w:t>
      </w:r>
      <w:proofErr w:type="spellEnd"/>
      <w:r w:rsidRPr="00D455D0">
        <w:rPr>
          <w:rtl/>
        </w:rPr>
        <w:t>.</w:t>
      </w:r>
      <w:r w:rsidRPr="00D83DF4">
        <w:rPr>
          <w:rtl/>
        </w:rPr>
        <w:t xml:space="preserve"> </w:t>
      </w:r>
      <w:proofErr w:type="spellStart"/>
      <w:r w:rsidR="00D455D0">
        <w:rPr>
          <w:rFonts w:hint="cs"/>
          <w:rtl/>
        </w:rPr>
        <w:t>ن</w:t>
      </w:r>
      <w:r w:rsidRPr="00D83DF4">
        <w:rPr>
          <w:rtl/>
        </w:rPr>
        <w:t>ظریه</w:t>
      </w:r>
      <w:r w:rsidR="00D455D0">
        <w:rPr>
          <w:rFonts w:hint="cs"/>
          <w:rtl/>
        </w:rPr>
        <w:t>‌</w:t>
      </w:r>
      <w:r w:rsidRPr="00D83DF4">
        <w:rPr>
          <w:rtl/>
        </w:rPr>
        <w:t>های</w:t>
      </w:r>
      <w:proofErr w:type="spellEnd"/>
      <w:r w:rsidRPr="00D83DF4">
        <w:rPr>
          <w:rtl/>
        </w:rPr>
        <w:t xml:space="preserve"> سنتی یادگیری در قالب </w:t>
      </w:r>
      <w:proofErr w:type="spellStart"/>
      <w:r w:rsidRPr="00D83DF4">
        <w:rPr>
          <w:rtl/>
        </w:rPr>
        <w:t>نظریه</w:t>
      </w:r>
      <w:r w:rsidRPr="00D83DF4">
        <w:rPr>
          <w:rFonts w:hint="cs"/>
          <w:rtl/>
        </w:rPr>
        <w:t>‌</w:t>
      </w:r>
      <w:r w:rsidRPr="00D83DF4">
        <w:rPr>
          <w:rtl/>
        </w:rPr>
        <w:t>هایی</w:t>
      </w:r>
      <w:proofErr w:type="spellEnd"/>
      <w:r w:rsidRPr="00D83DF4">
        <w:rPr>
          <w:rtl/>
        </w:rPr>
        <w:t xml:space="preserve"> مانند رفتارگرایی، </w:t>
      </w:r>
      <w:proofErr w:type="spellStart"/>
      <w:r w:rsidRPr="00D83DF4">
        <w:rPr>
          <w:rtl/>
        </w:rPr>
        <w:t>شناخت</w:t>
      </w:r>
      <w:r w:rsidRPr="00D83DF4">
        <w:rPr>
          <w:rFonts w:hint="cs"/>
          <w:rtl/>
        </w:rPr>
        <w:t>‌</w:t>
      </w:r>
      <w:r w:rsidRPr="00D83DF4">
        <w:rPr>
          <w:rtl/>
        </w:rPr>
        <w:t>گرایی</w:t>
      </w:r>
      <w:proofErr w:type="spellEnd"/>
      <w:r w:rsidRPr="00D83DF4">
        <w:rPr>
          <w:rtl/>
        </w:rPr>
        <w:t xml:space="preserve"> و </w:t>
      </w:r>
      <w:proofErr w:type="spellStart"/>
      <w:r w:rsidRPr="00D83DF4">
        <w:rPr>
          <w:rtl/>
        </w:rPr>
        <w:t>سازنده</w:t>
      </w:r>
      <w:r w:rsidRPr="00D83DF4">
        <w:rPr>
          <w:rFonts w:hint="cs"/>
          <w:rtl/>
        </w:rPr>
        <w:t>‌</w:t>
      </w:r>
      <w:r w:rsidRPr="00D83DF4">
        <w:rPr>
          <w:rtl/>
        </w:rPr>
        <w:t>گرایی</w:t>
      </w:r>
      <w:proofErr w:type="spellEnd"/>
      <w:r w:rsidRPr="00D83DF4">
        <w:rPr>
          <w:rtl/>
        </w:rPr>
        <w:t xml:space="preserve"> معرفی </w:t>
      </w:r>
      <w:proofErr w:type="spellStart"/>
      <w:r w:rsidRPr="00D83DF4">
        <w:rPr>
          <w:rtl/>
        </w:rPr>
        <w:t>شده</w:t>
      </w:r>
      <w:r w:rsidR="00D455D0">
        <w:rPr>
          <w:rFonts w:hint="cs"/>
          <w:rtl/>
        </w:rPr>
        <w:t>‌</w:t>
      </w:r>
      <w:r w:rsidRPr="00D83DF4">
        <w:rPr>
          <w:rtl/>
        </w:rPr>
        <w:t>اند</w:t>
      </w:r>
      <w:proofErr w:type="spellEnd"/>
      <w:r w:rsidRPr="00D83DF4">
        <w:rPr>
          <w:rtl/>
        </w:rPr>
        <w:t xml:space="preserve">. همچنین یکی از </w:t>
      </w:r>
      <w:proofErr w:type="spellStart"/>
      <w:r w:rsidRPr="00D83DF4">
        <w:rPr>
          <w:rtl/>
        </w:rPr>
        <w:t>نظریه</w:t>
      </w:r>
      <w:r w:rsidR="00D455D0">
        <w:rPr>
          <w:rFonts w:hint="cs"/>
          <w:rtl/>
        </w:rPr>
        <w:t>‌</w:t>
      </w:r>
      <w:r w:rsidRPr="00D83DF4">
        <w:rPr>
          <w:rtl/>
        </w:rPr>
        <w:t>های</w:t>
      </w:r>
      <w:proofErr w:type="spellEnd"/>
      <w:r w:rsidRPr="00D83DF4">
        <w:rPr>
          <w:rtl/>
        </w:rPr>
        <w:t xml:space="preserve"> جدیدتر در این قلمرو، </w:t>
      </w:r>
      <w:proofErr w:type="spellStart"/>
      <w:r w:rsidRPr="00D83DF4">
        <w:rPr>
          <w:rtl/>
        </w:rPr>
        <w:t>نظریه</w:t>
      </w:r>
      <w:r w:rsidR="00D455D0">
        <w:rPr>
          <w:rFonts w:hint="cs"/>
          <w:rtl/>
        </w:rPr>
        <w:t>‌</w:t>
      </w:r>
      <w:r w:rsidRPr="00D83DF4">
        <w:rPr>
          <w:rtl/>
        </w:rPr>
        <w:t>ی</w:t>
      </w:r>
      <w:proofErr w:type="spellEnd"/>
      <w:r w:rsidRPr="00D83DF4">
        <w:rPr>
          <w:rtl/>
        </w:rPr>
        <w:t xml:space="preserve"> </w:t>
      </w:r>
      <w:proofErr w:type="spellStart"/>
      <w:r w:rsidRPr="00D83DF4">
        <w:rPr>
          <w:rtl/>
        </w:rPr>
        <w:t>ارتباط</w:t>
      </w:r>
      <w:r w:rsidR="00D455D0">
        <w:rPr>
          <w:rFonts w:hint="cs"/>
          <w:rtl/>
        </w:rPr>
        <w:t>‌</w:t>
      </w:r>
      <w:r w:rsidRPr="00D83DF4">
        <w:rPr>
          <w:rtl/>
        </w:rPr>
        <w:t>گرایی</w:t>
      </w:r>
      <w:proofErr w:type="spellEnd"/>
      <w:r w:rsidRPr="00D83DF4">
        <w:rPr>
          <w:rtl/>
        </w:rPr>
        <w:t xml:space="preserve"> است</w:t>
      </w:r>
      <w:r w:rsidRPr="00D83DF4">
        <w:rPr>
          <w:rFonts w:hint="cs"/>
          <w:rtl/>
        </w:rPr>
        <w:t xml:space="preserve"> </w:t>
      </w:r>
      <w:r w:rsidR="00EE6EE9" w:rsidRPr="00D83DF4">
        <w:rPr>
          <w:rFonts w:hint="cs"/>
          <w:rtl/>
        </w:rPr>
        <w:t>ک</w:t>
      </w:r>
      <w:r w:rsidR="00D455D0">
        <w:rPr>
          <w:rFonts w:hint="cs"/>
          <w:rtl/>
        </w:rPr>
        <w:t>ه</w:t>
      </w:r>
      <w:r w:rsidR="00EE6EE9" w:rsidRPr="00D83DF4">
        <w:rPr>
          <w:rFonts w:hint="cs"/>
          <w:rtl/>
        </w:rPr>
        <w:t xml:space="preserve"> </w:t>
      </w:r>
      <w:proofErr w:type="spellStart"/>
      <w:r w:rsidR="00EE6EE9" w:rsidRPr="00D83DF4">
        <w:rPr>
          <w:rFonts w:hint="cs"/>
          <w:rtl/>
        </w:rPr>
        <w:t>زیمنس</w:t>
      </w:r>
      <w:proofErr w:type="spellEnd"/>
      <w:r w:rsidR="00D455D0">
        <w:rPr>
          <w:rFonts w:hint="cs"/>
          <w:rtl/>
        </w:rPr>
        <w:t xml:space="preserve"> </w:t>
      </w:r>
      <w:r w:rsidR="00EE6EE9" w:rsidRPr="00D83DF4">
        <w:rPr>
          <w:rFonts w:hint="cs"/>
          <w:rtl/>
        </w:rPr>
        <w:t>(2005)</w:t>
      </w:r>
      <w:r w:rsidR="00F06183">
        <w:rPr>
          <w:rFonts w:hint="cs"/>
          <w:rtl/>
        </w:rPr>
        <w:t xml:space="preserve"> آن را</w:t>
      </w:r>
      <w:r w:rsidR="00EE6EE9" w:rsidRPr="00D83DF4">
        <w:rPr>
          <w:rFonts w:hint="cs"/>
          <w:rtl/>
        </w:rPr>
        <w:t xml:space="preserve"> ارائه </w:t>
      </w:r>
      <w:proofErr w:type="spellStart"/>
      <w:r w:rsidR="00D455D0">
        <w:rPr>
          <w:rFonts w:hint="cs"/>
          <w:rtl/>
        </w:rPr>
        <w:t>کر</w:t>
      </w:r>
      <w:r w:rsidR="00EE6EE9" w:rsidRPr="00D83DF4">
        <w:rPr>
          <w:rFonts w:hint="cs"/>
          <w:rtl/>
        </w:rPr>
        <w:t>ده‌است</w:t>
      </w:r>
      <w:proofErr w:type="spellEnd"/>
      <w:r w:rsidR="00EE6EE9" w:rsidRPr="00D83DF4">
        <w:rPr>
          <w:rFonts w:hint="cs"/>
          <w:rtl/>
        </w:rPr>
        <w:t xml:space="preserve"> </w:t>
      </w:r>
      <w:r w:rsidRPr="00D83DF4">
        <w:rPr>
          <w:rFonts w:hint="cs"/>
          <w:rtl/>
        </w:rPr>
        <w:t>(</w:t>
      </w:r>
      <w:r w:rsidRPr="00D83DF4">
        <w:rPr>
          <w:rtl/>
        </w:rPr>
        <w:t>محمدی چابکی، رضا؛</w:t>
      </w:r>
      <w:r w:rsidRPr="00D83DF4">
        <w:rPr>
          <w:rFonts w:ascii="Cambria" w:hAnsi="Cambria" w:cs="Cambria" w:hint="cs"/>
          <w:rtl/>
        </w:rPr>
        <w:t> </w:t>
      </w:r>
      <w:r w:rsidRPr="00D83DF4">
        <w:rPr>
          <w:rFonts w:hint="cs"/>
          <w:rtl/>
        </w:rPr>
        <w:t>پروین</w:t>
      </w:r>
      <w:r w:rsidRPr="00D83DF4">
        <w:rPr>
          <w:rtl/>
        </w:rPr>
        <w:t xml:space="preserve">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sidR="00D455D0">
        <w:rPr>
          <w:rFonts w:hint="cs"/>
          <w:rtl/>
        </w:rPr>
        <w:t>، 1396</w:t>
      </w:r>
      <w:r w:rsidRPr="00D83DF4">
        <w:rPr>
          <w:rFonts w:hint="cs"/>
          <w:rtl/>
        </w:rPr>
        <w:t>)</w:t>
      </w:r>
      <w:r w:rsidR="009B30B6">
        <w:rPr>
          <w:rFonts w:hint="cs"/>
          <w:rtl/>
        </w:rPr>
        <w:t>.</w:t>
      </w:r>
      <w:r w:rsidR="00F06183">
        <w:rPr>
          <w:rFonts w:hint="cs"/>
          <w:rtl/>
        </w:rPr>
        <w:t xml:space="preserve"> </w:t>
      </w:r>
      <w:r w:rsidR="00FF4E99">
        <w:rPr>
          <w:rFonts w:hint="cs"/>
          <w:rtl/>
        </w:rPr>
        <w:t xml:space="preserve">با </w:t>
      </w:r>
      <w:proofErr w:type="spellStart"/>
      <w:r w:rsidR="00FF4E99">
        <w:rPr>
          <w:rFonts w:hint="cs"/>
          <w:rtl/>
        </w:rPr>
        <w:t>مطالعه‌ی</w:t>
      </w:r>
      <w:proofErr w:type="spellEnd"/>
      <w:r w:rsidR="00FF4E99">
        <w:rPr>
          <w:rFonts w:hint="cs"/>
          <w:rtl/>
        </w:rPr>
        <w:t xml:space="preserve"> ادبیات نظری در </w:t>
      </w:r>
      <w:proofErr w:type="spellStart"/>
      <w:r w:rsidR="00FF4E99">
        <w:rPr>
          <w:rFonts w:hint="cs"/>
          <w:rtl/>
        </w:rPr>
        <w:t>زمینه‌ی</w:t>
      </w:r>
      <w:proofErr w:type="spellEnd"/>
      <w:r w:rsidR="00FF4E99">
        <w:rPr>
          <w:rFonts w:hint="cs"/>
          <w:rtl/>
        </w:rPr>
        <w:t xml:space="preserve"> </w:t>
      </w:r>
      <w:proofErr w:type="spellStart"/>
      <w:r w:rsidR="00FF4E99">
        <w:rPr>
          <w:rFonts w:hint="cs"/>
          <w:rtl/>
        </w:rPr>
        <w:t>نظریه‌های</w:t>
      </w:r>
      <w:proofErr w:type="spellEnd"/>
      <w:r w:rsidR="00FF4E99">
        <w:rPr>
          <w:rFonts w:hint="cs"/>
          <w:rtl/>
        </w:rPr>
        <w:t xml:space="preserve"> یادگیری به نظر </w:t>
      </w:r>
      <w:proofErr w:type="spellStart"/>
      <w:r w:rsidR="00FF4E99">
        <w:rPr>
          <w:rFonts w:hint="cs"/>
          <w:rtl/>
        </w:rPr>
        <w:t>می‌رسد</w:t>
      </w:r>
      <w:proofErr w:type="spellEnd"/>
      <w:r w:rsidR="00FF4E99">
        <w:rPr>
          <w:rFonts w:hint="cs"/>
          <w:rtl/>
        </w:rPr>
        <w:t xml:space="preserve"> که ه</w:t>
      </w:r>
      <w:r w:rsidR="00F06183">
        <w:rPr>
          <w:rFonts w:hint="cs"/>
          <w:rtl/>
        </w:rPr>
        <w:t xml:space="preserve">یچکدام از </w:t>
      </w:r>
      <w:proofErr w:type="spellStart"/>
      <w:r w:rsidR="00F06183">
        <w:rPr>
          <w:rFonts w:hint="cs"/>
          <w:rtl/>
        </w:rPr>
        <w:t>نظریه‌های</w:t>
      </w:r>
      <w:proofErr w:type="spellEnd"/>
      <w:r w:rsidR="00F06183">
        <w:rPr>
          <w:rFonts w:hint="cs"/>
          <w:rtl/>
        </w:rPr>
        <w:t xml:space="preserve"> موجود، به طور مشخص</w:t>
      </w:r>
      <w:r w:rsidR="00FF4E99">
        <w:rPr>
          <w:rFonts w:hint="cs"/>
          <w:rtl/>
        </w:rPr>
        <w:t>،</w:t>
      </w:r>
      <w:r w:rsidR="00F06183">
        <w:rPr>
          <w:rFonts w:hint="cs"/>
          <w:rtl/>
        </w:rPr>
        <w:t xml:space="preserve"> در مورد اصول و معیارهایی برای طراحی فضای یادگیری </w:t>
      </w:r>
      <w:r w:rsidR="00CE6FD6">
        <w:rPr>
          <w:rFonts w:hint="cs"/>
          <w:rtl/>
        </w:rPr>
        <w:t xml:space="preserve">به طور مستقیم </w:t>
      </w:r>
      <w:r w:rsidR="00F06183">
        <w:rPr>
          <w:rFonts w:hint="cs"/>
          <w:rtl/>
        </w:rPr>
        <w:t xml:space="preserve">سخن </w:t>
      </w:r>
      <w:proofErr w:type="spellStart"/>
      <w:r w:rsidR="00F06183">
        <w:rPr>
          <w:rFonts w:hint="cs"/>
          <w:rtl/>
        </w:rPr>
        <w:t>نگفته‌اند</w:t>
      </w:r>
      <w:proofErr w:type="spellEnd"/>
      <w:r w:rsidR="00F06183">
        <w:rPr>
          <w:rFonts w:hint="cs"/>
          <w:rtl/>
        </w:rPr>
        <w:t xml:space="preserve"> اما پژوه</w:t>
      </w:r>
      <w:r w:rsidR="00CE6FD6">
        <w:rPr>
          <w:rFonts w:hint="cs"/>
          <w:rtl/>
        </w:rPr>
        <w:t>شگران متعددی</w:t>
      </w:r>
      <w:r w:rsidR="00F06183">
        <w:rPr>
          <w:rFonts w:hint="cs"/>
          <w:rtl/>
        </w:rPr>
        <w:t xml:space="preserve"> در</w:t>
      </w:r>
      <w:r w:rsidR="00FF4E99">
        <w:rPr>
          <w:rFonts w:hint="cs"/>
          <w:rtl/>
        </w:rPr>
        <w:t xml:space="preserve"> این</w:t>
      </w:r>
      <w:r w:rsidR="00F06183">
        <w:rPr>
          <w:rFonts w:hint="cs"/>
          <w:rtl/>
        </w:rPr>
        <w:t xml:space="preserve"> زمینه‌</w:t>
      </w:r>
      <w:r w:rsidR="00FF4E99">
        <w:rPr>
          <w:rFonts w:hint="cs"/>
          <w:rtl/>
        </w:rPr>
        <w:t xml:space="preserve"> </w:t>
      </w:r>
      <w:r w:rsidR="00F06183">
        <w:rPr>
          <w:rFonts w:hint="cs"/>
          <w:rtl/>
        </w:rPr>
        <w:t xml:space="preserve">از دیدگاه نظریات مختلف یادگیری </w:t>
      </w:r>
      <w:r w:rsidR="00CE6FD6">
        <w:rPr>
          <w:rFonts w:hint="cs"/>
          <w:rtl/>
        </w:rPr>
        <w:t xml:space="preserve">مطالعه </w:t>
      </w:r>
      <w:proofErr w:type="spellStart"/>
      <w:r w:rsidR="00CE6FD6">
        <w:rPr>
          <w:rFonts w:hint="cs"/>
          <w:rtl/>
        </w:rPr>
        <w:t>کرده‌اند</w:t>
      </w:r>
      <w:proofErr w:type="spellEnd"/>
      <w:r w:rsidR="00CE6FD6">
        <w:rPr>
          <w:rFonts w:hint="cs"/>
          <w:rtl/>
        </w:rPr>
        <w:t xml:space="preserve">. </w:t>
      </w:r>
      <w:r w:rsidR="00C10090">
        <w:rPr>
          <w:rFonts w:hint="cs"/>
          <w:rtl/>
        </w:rPr>
        <w:t xml:space="preserve">به نظر </w:t>
      </w:r>
      <w:r w:rsidR="00CE6FD6">
        <w:rPr>
          <w:rFonts w:hint="cs"/>
          <w:rtl/>
        </w:rPr>
        <w:t>روک</w:t>
      </w:r>
      <w:r w:rsidR="00C10090">
        <w:rPr>
          <w:rStyle w:val="FootnoteReference"/>
          <w:rtl/>
        </w:rPr>
        <w:footnoteReference w:id="47"/>
      </w:r>
      <w:r w:rsidR="00C10090">
        <w:rPr>
          <w:rFonts w:hint="cs"/>
          <w:rtl/>
        </w:rPr>
        <w:t>، چوی</w:t>
      </w:r>
      <w:r w:rsidR="00C10090">
        <w:rPr>
          <w:rStyle w:val="FootnoteReference"/>
          <w:rtl/>
        </w:rPr>
        <w:footnoteReference w:id="48"/>
      </w:r>
      <w:r w:rsidR="00C10090">
        <w:rPr>
          <w:rFonts w:hint="cs"/>
          <w:rtl/>
        </w:rPr>
        <w:t xml:space="preserve"> و مک‌دونالد</w:t>
      </w:r>
      <w:r w:rsidR="00C10090">
        <w:rPr>
          <w:rStyle w:val="FootnoteReference"/>
          <w:rtl/>
        </w:rPr>
        <w:footnoteReference w:id="49"/>
      </w:r>
      <w:r w:rsidR="00C10090">
        <w:rPr>
          <w:rFonts w:hint="cs"/>
          <w:rtl/>
        </w:rPr>
        <w:t xml:space="preserve"> (2015) </w:t>
      </w:r>
      <w:r w:rsidR="00CE6FD6">
        <w:rPr>
          <w:rFonts w:hint="cs"/>
          <w:rtl/>
        </w:rPr>
        <w:t xml:space="preserve"> </w:t>
      </w:r>
      <w:r w:rsidR="00CE6FD6" w:rsidRPr="00D83DF4">
        <w:rPr>
          <w:rFonts w:ascii="IRNazanin" w:hAnsi="IRNazanin" w:cs="B Nazanin" w:hint="eastAsia"/>
          <w:rtl/>
        </w:rPr>
        <w:t>نظر</w:t>
      </w:r>
      <w:r w:rsidR="00CE6FD6" w:rsidRPr="00D83DF4">
        <w:rPr>
          <w:rFonts w:ascii="IRNazanin" w:hAnsi="IRNazanin" w:cs="B Nazanin" w:hint="cs"/>
          <w:rtl/>
        </w:rPr>
        <w:t>ی</w:t>
      </w:r>
      <w:r w:rsidR="00CE6FD6" w:rsidRPr="00D83DF4">
        <w:rPr>
          <w:rFonts w:ascii="IRNazanin" w:hAnsi="IRNazanin" w:cs="B Nazanin" w:hint="eastAsia"/>
          <w:rtl/>
        </w:rPr>
        <w:t>ه</w:t>
      </w:r>
      <w:r w:rsidR="00CE6FD6" w:rsidRPr="00D83DF4">
        <w:rPr>
          <w:rFonts w:ascii="IRNazanin" w:hAnsi="IRNazanin" w:cs="B Nazanin"/>
          <w:rtl/>
        </w:rPr>
        <w:t xml:space="preserve"> ها</w:t>
      </w:r>
      <w:r w:rsidR="00CE6FD6" w:rsidRPr="00D83DF4">
        <w:rPr>
          <w:rFonts w:ascii="IRNazanin" w:hAnsi="IRNazanin" w:cs="B Nazanin" w:hint="cs"/>
          <w:rtl/>
        </w:rPr>
        <w:t>ی</w:t>
      </w:r>
      <w:r w:rsidR="00CE6FD6" w:rsidRPr="00D83DF4">
        <w:rPr>
          <w:rFonts w:ascii="IRNazanin" w:hAnsi="IRNazanin" w:cs="B Nazanin"/>
          <w:rtl/>
        </w:rPr>
        <w:t xml:space="preserve"> </w:t>
      </w:r>
      <w:r w:rsidR="00CE6FD6" w:rsidRPr="00D83DF4">
        <w:rPr>
          <w:rFonts w:ascii="IRNazanin" w:hAnsi="IRNazanin" w:cs="B Nazanin" w:hint="cs"/>
          <w:rtl/>
        </w:rPr>
        <w:t>ی</w:t>
      </w:r>
      <w:r w:rsidR="00CE6FD6" w:rsidRPr="00D83DF4">
        <w:rPr>
          <w:rFonts w:ascii="IRNazanin" w:hAnsi="IRNazanin" w:cs="B Nazanin" w:hint="eastAsia"/>
          <w:rtl/>
        </w:rPr>
        <w:t>ادگ</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hint="cs"/>
          <w:rtl/>
        </w:rPr>
        <w:t>ی</w:t>
      </w:r>
      <w:r w:rsidR="00CE6FD6" w:rsidRPr="00D83DF4">
        <w:rPr>
          <w:rFonts w:ascii="IRNazanin" w:hAnsi="IRNazanin" w:cs="B Nazanin"/>
          <w:rtl/>
        </w:rPr>
        <w:t xml:space="preserve"> در زم</w:t>
      </w:r>
      <w:r w:rsidR="00CE6FD6" w:rsidRPr="00D83DF4">
        <w:rPr>
          <w:rFonts w:ascii="IRNazanin" w:hAnsi="IRNazanin" w:cs="B Nazanin" w:hint="cs"/>
          <w:rtl/>
        </w:rPr>
        <w:t>ی</w:t>
      </w:r>
      <w:r w:rsidR="00CE6FD6" w:rsidRPr="00D83DF4">
        <w:rPr>
          <w:rFonts w:ascii="IRNazanin" w:hAnsi="IRNazanin" w:cs="B Nazanin" w:hint="eastAsia"/>
          <w:rtl/>
        </w:rPr>
        <w:t>نه</w:t>
      </w:r>
      <w:r w:rsidR="00CE6FD6" w:rsidRPr="00D83DF4">
        <w:rPr>
          <w:rFonts w:ascii="IRNazanin" w:hAnsi="IRNazanin" w:cs="B Nazanin"/>
          <w:rtl/>
        </w:rPr>
        <w:t xml:space="preserve"> فضاها</w:t>
      </w:r>
      <w:r w:rsidR="00CE6FD6" w:rsidRPr="00D83DF4">
        <w:rPr>
          <w:rFonts w:ascii="IRNazanin" w:hAnsi="IRNazanin" w:cs="B Nazanin" w:hint="cs"/>
          <w:rtl/>
        </w:rPr>
        <w:t>ی</w:t>
      </w:r>
      <w:r w:rsidR="00CE6FD6" w:rsidRPr="00D83DF4">
        <w:rPr>
          <w:rFonts w:ascii="IRNazanin" w:hAnsi="IRNazanin" w:cs="B Nazanin"/>
          <w:rtl/>
        </w:rPr>
        <w:t xml:space="preserve"> </w:t>
      </w:r>
      <w:r w:rsidR="00CE6FD6" w:rsidRPr="00D83DF4">
        <w:rPr>
          <w:rFonts w:ascii="IRNazanin" w:hAnsi="IRNazanin" w:cs="B Nazanin" w:hint="cs"/>
          <w:rtl/>
        </w:rPr>
        <w:t>ی</w:t>
      </w:r>
      <w:r w:rsidR="00CE6FD6" w:rsidRPr="00D83DF4">
        <w:rPr>
          <w:rFonts w:ascii="IRNazanin" w:hAnsi="IRNazanin" w:cs="B Nazanin" w:hint="eastAsia"/>
          <w:rtl/>
        </w:rPr>
        <w:t>ادگ</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hint="cs"/>
          <w:rtl/>
        </w:rPr>
        <w:t>ی</w:t>
      </w:r>
      <w:r w:rsidR="00CE6FD6" w:rsidRPr="00D83DF4">
        <w:rPr>
          <w:rFonts w:ascii="IRNazanin" w:hAnsi="IRNazanin" w:cs="B Nazanin"/>
          <w:rtl/>
        </w:rPr>
        <w:t xml:space="preserve"> چ</w:t>
      </w:r>
      <w:r w:rsidR="00CE6FD6" w:rsidRPr="00D83DF4">
        <w:rPr>
          <w:rFonts w:ascii="IRNazanin" w:hAnsi="IRNazanin" w:cs="B Nazanin" w:hint="cs"/>
          <w:rtl/>
        </w:rPr>
        <w:t>ی</w:t>
      </w:r>
      <w:r w:rsidR="00CE6FD6" w:rsidRPr="00D83DF4">
        <w:rPr>
          <w:rFonts w:ascii="IRNazanin" w:hAnsi="IRNazanin" w:cs="B Nazanin" w:hint="eastAsia"/>
          <w:rtl/>
        </w:rPr>
        <w:t>زها</w:t>
      </w:r>
      <w:r w:rsidR="00CE6FD6" w:rsidRPr="00D83DF4">
        <w:rPr>
          <w:rFonts w:ascii="IRNazanin" w:hAnsi="IRNazanin" w:cs="B Nazanin" w:hint="cs"/>
          <w:rtl/>
        </w:rPr>
        <w:t>ی</w:t>
      </w:r>
      <w:r w:rsidR="00CE6FD6" w:rsidRPr="00D83DF4">
        <w:rPr>
          <w:rFonts w:ascii="IRNazanin" w:hAnsi="IRNazanin" w:cs="B Nazanin"/>
          <w:rtl/>
        </w:rPr>
        <w:t xml:space="preserve"> ز</w:t>
      </w:r>
      <w:r w:rsidR="00CE6FD6" w:rsidRPr="00D83DF4">
        <w:rPr>
          <w:rFonts w:ascii="IRNazanin" w:hAnsi="IRNazanin" w:cs="B Nazanin" w:hint="cs"/>
          <w:rtl/>
        </w:rPr>
        <w:t>ی</w:t>
      </w:r>
      <w:r w:rsidR="00CE6FD6" w:rsidRPr="00D83DF4">
        <w:rPr>
          <w:rFonts w:ascii="IRNazanin" w:hAnsi="IRNazanin" w:cs="B Nazanin" w:hint="eastAsia"/>
          <w:rtl/>
        </w:rPr>
        <w:t>اد</w:t>
      </w:r>
      <w:r w:rsidR="00CE6FD6" w:rsidRPr="00D83DF4">
        <w:rPr>
          <w:rFonts w:ascii="IRNazanin" w:hAnsi="IRNazanin" w:cs="B Nazanin" w:hint="cs"/>
          <w:rtl/>
        </w:rPr>
        <w:t>ی</w:t>
      </w:r>
      <w:r w:rsidR="00CE6FD6" w:rsidRPr="00D83DF4">
        <w:rPr>
          <w:rFonts w:ascii="IRNazanin" w:hAnsi="IRNazanin" w:cs="B Nazanin"/>
          <w:rtl/>
        </w:rPr>
        <w:t xml:space="preserve"> برا</w:t>
      </w:r>
      <w:r w:rsidR="00CE6FD6" w:rsidRPr="00D83DF4">
        <w:rPr>
          <w:rFonts w:ascii="IRNazanin" w:hAnsi="IRNazanin" w:cs="B Nazanin" w:hint="cs"/>
          <w:rtl/>
        </w:rPr>
        <w:t>ی</w:t>
      </w:r>
      <w:r w:rsidR="00CE6FD6" w:rsidRPr="00D83DF4">
        <w:rPr>
          <w:rFonts w:ascii="IRNazanin" w:hAnsi="IRNazanin" w:cs="B Nazanin"/>
          <w:rtl/>
        </w:rPr>
        <w:t xml:space="preserve"> ارائه دارند</w:t>
      </w:r>
      <w:r w:rsidR="00C10090">
        <w:rPr>
          <w:rFonts w:ascii="IRNazanin" w:hAnsi="IRNazanin" w:cs="B Nazanin" w:hint="cs"/>
          <w:rtl/>
        </w:rPr>
        <w:t xml:space="preserve"> و</w:t>
      </w:r>
      <w:r w:rsidR="00CE6FD6" w:rsidRPr="00D83DF4">
        <w:rPr>
          <w:rFonts w:ascii="IRNazanin" w:hAnsi="IRNazanin" w:cs="B Nazanin"/>
          <w:rtl/>
        </w:rPr>
        <w:t xml:space="preserve"> تئور</w:t>
      </w:r>
      <w:r w:rsidR="00CE6FD6" w:rsidRPr="00D83DF4">
        <w:rPr>
          <w:rFonts w:ascii="IRNazanin" w:hAnsi="IRNazanin" w:cs="B Nazanin" w:hint="cs"/>
          <w:rtl/>
        </w:rPr>
        <w:t>ی</w:t>
      </w:r>
      <w:r w:rsidR="00CE6FD6" w:rsidRPr="00D83DF4">
        <w:rPr>
          <w:rFonts w:ascii="IRNazanin" w:hAnsi="IRNazanin" w:cs="B Nazanin"/>
          <w:rtl/>
        </w:rPr>
        <w:t xml:space="preserve"> ها</w:t>
      </w:r>
      <w:r w:rsidR="00CE6FD6" w:rsidRPr="00D83DF4">
        <w:rPr>
          <w:rFonts w:ascii="IRNazanin" w:hAnsi="IRNazanin" w:cs="B Nazanin" w:hint="cs"/>
          <w:rtl/>
        </w:rPr>
        <w:t>ی</w:t>
      </w:r>
      <w:r w:rsidR="00CE6FD6" w:rsidRPr="00D83DF4">
        <w:rPr>
          <w:rFonts w:ascii="IRNazanin" w:hAnsi="IRNazanin" w:cs="B Nazanin"/>
          <w:rtl/>
        </w:rPr>
        <w:t xml:space="preserve"> </w:t>
      </w:r>
      <w:r w:rsidR="00CE6FD6" w:rsidRPr="00D83DF4">
        <w:rPr>
          <w:rFonts w:ascii="IRNazanin" w:hAnsi="IRNazanin" w:cs="B Nazanin" w:hint="cs"/>
          <w:rtl/>
        </w:rPr>
        <w:t>ی</w:t>
      </w:r>
      <w:r w:rsidR="00CE6FD6" w:rsidRPr="00D83DF4">
        <w:rPr>
          <w:rFonts w:ascii="IRNazanin" w:hAnsi="IRNazanin" w:cs="B Nazanin" w:hint="eastAsia"/>
          <w:rtl/>
        </w:rPr>
        <w:t>ادگ</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hint="cs"/>
          <w:rtl/>
        </w:rPr>
        <w:t>ی</w:t>
      </w:r>
      <w:r w:rsidR="00CE6FD6" w:rsidRPr="00D83DF4">
        <w:rPr>
          <w:rFonts w:ascii="IRNazanin" w:hAnsi="IRNazanin" w:cs="B Nazanin"/>
          <w:rtl/>
        </w:rPr>
        <w:t xml:space="preserve"> مفاه</w:t>
      </w:r>
      <w:r w:rsidR="00CE6FD6" w:rsidRPr="00D83DF4">
        <w:rPr>
          <w:rFonts w:ascii="IRNazanin" w:hAnsi="IRNazanin" w:cs="B Nazanin" w:hint="cs"/>
          <w:rtl/>
        </w:rPr>
        <w:t>ی</w:t>
      </w:r>
      <w:r w:rsidR="00CE6FD6" w:rsidRPr="00D83DF4">
        <w:rPr>
          <w:rFonts w:ascii="IRNazanin" w:hAnsi="IRNazanin" w:cs="B Nazanin" w:hint="eastAsia"/>
          <w:rtl/>
        </w:rPr>
        <w:t>م</w:t>
      </w:r>
      <w:r w:rsidR="00CE6FD6" w:rsidRPr="00D83DF4">
        <w:rPr>
          <w:rFonts w:ascii="IRNazanin" w:hAnsi="IRNazanin" w:cs="B Nazanin" w:hint="cs"/>
          <w:rtl/>
        </w:rPr>
        <w:t>ی</w:t>
      </w:r>
      <w:r w:rsidR="00CE6FD6" w:rsidRPr="00D83DF4">
        <w:rPr>
          <w:rFonts w:ascii="IRNazanin" w:hAnsi="IRNazanin" w:cs="B Nazanin"/>
          <w:rtl/>
        </w:rPr>
        <w:t xml:space="preserve"> را در مورد چگونگ</w:t>
      </w:r>
      <w:r w:rsidR="00CE6FD6" w:rsidRPr="00D83DF4">
        <w:rPr>
          <w:rFonts w:ascii="IRNazanin" w:hAnsi="IRNazanin" w:cs="B Nazanin" w:hint="cs"/>
          <w:rtl/>
        </w:rPr>
        <w:t>ی</w:t>
      </w:r>
      <w:r w:rsidR="00CE6FD6" w:rsidRPr="00D83DF4">
        <w:rPr>
          <w:rFonts w:ascii="IRNazanin" w:hAnsi="IRNazanin" w:cs="B Nazanin"/>
          <w:rtl/>
        </w:rPr>
        <w:t xml:space="preserve"> </w:t>
      </w:r>
      <w:r w:rsidR="00CE6FD6" w:rsidRPr="00D83DF4">
        <w:rPr>
          <w:rFonts w:ascii="IRNazanin" w:hAnsi="IRNazanin" w:cs="B Nazanin" w:hint="cs"/>
          <w:rtl/>
        </w:rPr>
        <w:t>ی</w:t>
      </w:r>
      <w:r w:rsidR="00CE6FD6" w:rsidRPr="00D83DF4">
        <w:rPr>
          <w:rFonts w:ascii="IRNazanin" w:hAnsi="IRNazanin" w:cs="B Nazanin" w:hint="eastAsia"/>
          <w:rtl/>
        </w:rPr>
        <w:t>ادگ</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hint="cs"/>
          <w:rtl/>
        </w:rPr>
        <w:t>ی</w:t>
      </w:r>
      <w:r w:rsidR="00CE6FD6" w:rsidRPr="00D83DF4">
        <w:rPr>
          <w:rFonts w:ascii="IRNazanin" w:hAnsi="IRNazanin" w:cs="B Nazanin"/>
          <w:rtl/>
        </w:rPr>
        <w:t xml:space="preserve"> افراد و چگونگ</w:t>
      </w:r>
      <w:r w:rsidR="00CE6FD6" w:rsidRPr="00D83DF4">
        <w:rPr>
          <w:rFonts w:ascii="IRNazanin" w:hAnsi="IRNazanin" w:cs="B Nazanin" w:hint="cs"/>
          <w:rtl/>
        </w:rPr>
        <w:t>ی</w:t>
      </w:r>
      <w:r w:rsidR="00CE6FD6" w:rsidRPr="00D83DF4">
        <w:rPr>
          <w:rFonts w:ascii="IRNazanin" w:hAnsi="IRNazanin" w:cs="B Nazanin"/>
          <w:rtl/>
        </w:rPr>
        <w:t xml:space="preserve"> تأث</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rtl/>
        </w:rPr>
        <w:t xml:space="preserve"> آموزش بر فرآ</w:t>
      </w:r>
      <w:r w:rsidR="00CE6FD6" w:rsidRPr="00D83DF4">
        <w:rPr>
          <w:rFonts w:ascii="IRNazanin" w:hAnsi="IRNazanin" w:cs="B Nazanin" w:hint="cs"/>
          <w:rtl/>
        </w:rPr>
        <w:t>ی</w:t>
      </w:r>
      <w:r w:rsidR="00CE6FD6" w:rsidRPr="00D83DF4">
        <w:rPr>
          <w:rFonts w:ascii="IRNazanin" w:hAnsi="IRNazanin" w:cs="B Nazanin" w:hint="eastAsia"/>
          <w:rtl/>
        </w:rPr>
        <w:t>ند</w:t>
      </w:r>
      <w:r w:rsidR="00CE6FD6" w:rsidRPr="00D83DF4">
        <w:rPr>
          <w:rFonts w:ascii="IRNazanin" w:hAnsi="IRNazanin" w:cs="B Nazanin"/>
          <w:rtl/>
        </w:rPr>
        <w:t xml:space="preserve"> </w:t>
      </w:r>
      <w:r w:rsidR="00CE6FD6" w:rsidRPr="00D83DF4">
        <w:rPr>
          <w:rFonts w:ascii="IRNazanin" w:hAnsi="IRNazanin" w:cs="B Nazanin" w:hint="cs"/>
          <w:rtl/>
        </w:rPr>
        <w:t>ی</w:t>
      </w:r>
      <w:r w:rsidR="00CE6FD6" w:rsidRPr="00D83DF4">
        <w:rPr>
          <w:rFonts w:ascii="IRNazanin" w:hAnsi="IRNazanin" w:cs="B Nazanin" w:hint="eastAsia"/>
          <w:rtl/>
        </w:rPr>
        <w:t>ادگ</w:t>
      </w:r>
      <w:r w:rsidR="00CE6FD6" w:rsidRPr="00D83DF4">
        <w:rPr>
          <w:rFonts w:ascii="IRNazanin" w:hAnsi="IRNazanin" w:cs="B Nazanin" w:hint="cs"/>
          <w:rtl/>
        </w:rPr>
        <w:t>ی</w:t>
      </w:r>
      <w:r w:rsidR="00CE6FD6" w:rsidRPr="00D83DF4">
        <w:rPr>
          <w:rFonts w:ascii="IRNazanin" w:hAnsi="IRNazanin" w:cs="B Nazanin" w:hint="eastAsia"/>
          <w:rtl/>
        </w:rPr>
        <w:t>ر</w:t>
      </w:r>
      <w:r w:rsidR="00CE6FD6" w:rsidRPr="00D83DF4">
        <w:rPr>
          <w:rFonts w:ascii="IRNazanin" w:hAnsi="IRNazanin" w:cs="B Nazanin" w:hint="cs"/>
          <w:rtl/>
        </w:rPr>
        <w:t>ی</w:t>
      </w:r>
      <w:r w:rsidR="00CE6FD6" w:rsidRPr="00D83DF4">
        <w:rPr>
          <w:rFonts w:ascii="IRNazanin" w:hAnsi="IRNazanin" w:cs="B Nazanin"/>
          <w:rtl/>
        </w:rPr>
        <w:t xml:space="preserve"> ارائه م</w:t>
      </w:r>
      <w:r w:rsidR="00CE6FD6" w:rsidRPr="00D83DF4">
        <w:rPr>
          <w:rFonts w:ascii="IRNazanin" w:hAnsi="IRNazanin" w:cs="B Nazanin" w:hint="cs"/>
          <w:rtl/>
        </w:rPr>
        <w:t>ی</w:t>
      </w:r>
      <w:r w:rsidR="00CE6FD6" w:rsidRPr="00D83DF4">
        <w:rPr>
          <w:rFonts w:ascii="IRNazanin" w:hAnsi="IRNazanin" w:cs="B Nazanin"/>
          <w:rtl/>
        </w:rPr>
        <w:t xml:space="preserve"> دهند.</w:t>
      </w:r>
      <w:r w:rsidR="00C10090">
        <w:rPr>
          <w:rFonts w:ascii="IRNazanin" w:hAnsi="IRNazanin" w:cs="B Nazanin" w:hint="cs"/>
          <w:rtl/>
        </w:rPr>
        <w:t xml:space="preserve"> </w:t>
      </w:r>
      <w:r w:rsidR="00C10090" w:rsidRPr="00D83DF4">
        <w:rPr>
          <w:rFonts w:ascii="IRNazanin" w:hAnsi="IRNazanin" w:cs="B Nazanin"/>
          <w:rtl/>
        </w:rPr>
        <w:t>موناهان</w:t>
      </w:r>
      <w:r w:rsidR="00C10090">
        <w:rPr>
          <w:rStyle w:val="FootnoteReference"/>
          <w:rFonts w:ascii="IRNazanin" w:hAnsi="IRNazanin" w:cs="B Nazanin"/>
          <w:rtl/>
        </w:rPr>
        <w:footnoteReference w:id="50"/>
      </w:r>
      <w:r w:rsidR="00C10090" w:rsidRPr="00D83DF4">
        <w:rPr>
          <w:rFonts w:ascii="IRNazanin" w:hAnsi="IRNazanin" w:cs="B Nazanin"/>
          <w:rtl/>
        </w:rPr>
        <w:t xml:space="preserve"> (2002) </w:t>
      </w:r>
      <w:r w:rsidR="00C10090">
        <w:rPr>
          <w:rFonts w:ascii="IRNazanin" w:hAnsi="IRNazanin" w:cs="B Nazanin" w:hint="cs"/>
          <w:rtl/>
        </w:rPr>
        <w:t>نیز می‌گوید</w:t>
      </w:r>
      <w:r w:rsidR="00C10090" w:rsidRPr="00D83DF4">
        <w:rPr>
          <w:rFonts w:ascii="IRNazanin" w:hAnsi="IRNazanin" w:cs="B Nazanin"/>
          <w:rtl/>
        </w:rPr>
        <w:t xml:space="preserve"> که هر طراح</w:t>
      </w:r>
      <w:r w:rsidR="00C10090" w:rsidRPr="00D83DF4">
        <w:rPr>
          <w:rFonts w:ascii="IRNazanin" w:hAnsi="IRNazanin" w:cs="B Nazanin" w:hint="cs"/>
          <w:rtl/>
        </w:rPr>
        <w:t>ی</w:t>
      </w:r>
      <w:r w:rsidR="00C10090" w:rsidRPr="00D83DF4">
        <w:rPr>
          <w:rFonts w:ascii="IRNazanin" w:hAnsi="IRNazanin" w:cs="B Nazanin"/>
          <w:rtl/>
        </w:rPr>
        <w:t xml:space="preserve"> فضا</w:t>
      </w:r>
      <w:r w:rsidR="00C10090" w:rsidRPr="00D83DF4">
        <w:rPr>
          <w:rFonts w:ascii="IRNazanin" w:hAnsi="IRNazanin" w:cs="B Nazanin" w:hint="cs"/>
          <w:rtl/>
        </w:rPr>
        <w:t>ی</w:t>
      </w:r>
      <w:r w:rsidR="00C10090" w:rsidRPr="00D83DF4">
        <w:rPr>
          <w:rFonts w:ascii="IRNazanin" w:hAnsi="IRNazanin" w:cs="B Nazanin"/>
          <w:rtl/>
        </w:rPr>
        <w:t xml:space="preserve"> </w:t>
      </w:r>
      <w:r w:rsidR="00C10090" w:rsidRPr="00D83DF4">
        <w:rPr>
          <w:rFonts w:ascii="IRNazanin" w:hAnsi="IRNazanin" w:cs="B Nazanin" w:hint="cs"/>
          <w:rtl/>
        </w:rPr>
        <w:t>ی</w:t>
      </w:r>
      <w:r w:rsidR="00C10090" w:rsidRPr="00D83DF4">
        <w:rPr>
          <w:rFonts w:ascii="IRNazanin" w:hAnsi="IRNazanin" w:cs="B Nazanin" w:hint="eastAsia"/>
          <w:rtl/>
        </w:rPr>
        <w:t>ادگ</w:t>
      </w:r>
      <w:r w:rsidR="00C10090" w:rsidRPr="00D83DF4">
        <w:rPr>
          <w:rFonts w:ascii="IRNazanin" w:hAnsi="IRNazanin" w:cs="B Nazanin" w:hint="cs"/>
          <w:rtl/>
        </w:rPr>
        <w:t>ی</w:t>
      </w:r>
      <w:r w:rsidR="00C10090" w:rsidRPr="00D83DF4">
        <w:rPr>
          <w:rFonts w:ascii="IRNazanin" w:hAnsi="IRNazanin" w:cs="B Nazanin" w:hint="eastAsia"/>
          <w:rtl/>
        </w:rPr>
        <w:t>ر</w:t>
      </w:r>
      <w:r w:rsidR="00C10090" w:rsidRPr="00D83DF4">
        <w:rPr>
          <w:rFonts w:ascii="IRNazanin" w:hAnsi="IRNazanin" w:cs="B Nazanin" w:hint="cs"/>
          <w:rtl/>
        </w:rPr>
        <w:t>ی</w:t>
      </w:r>
      <w:r w:rsidR="00C10090" w:rsidRPr="00D83DF4">
        <w:rPr>
          <w:rFonts w:ascii="IRNazanin" w:hAnsi="IRNazanin" w:cs="B Nazanin"/>
          <w:rtl/>
        </w:rPr>
        <w:t xml:space="preserve"> شامل «تجسم معمار</w:t>
      </w:r>
      <w:r w:rsidR="00C10090" w:rsidRPr="00D83DF4">
        <w:rPr>
          <w:rFonts w:ascii="IRNazanin" w:hAnsi="IRNazanin" w:cs="B Nazanin" w:hint="cs"/>
          <w:rtl/>
        </w:rPr>
        <w:t>ی</w:t>
      </w:r>
      <w:r w:rsidR="00C10090" w:rsidRPr="00D83DF4">
        <w:rPr>
          <w:rFonts w:ascii="IRNazanin" w:hAnsi="IRNazanin" w:cs="B Nazanin" w:hint="eastAsia"/>
          <w:rtl/>
        </w:rPr>
        <w:t>»</w:t>
      </w:r>
      <w:r w:rsidR="00C10090" w:rsidRPr="00D83DF4">
        <w:rPr>
          <w:rFonts w:ascii="IRNazanin" w:hAnsi="IRNazanin" w:cs="B Nazanin"/>
          <w:rtl/>
        </w:rPr>
        <w:t xml:space="preserve"> نظر</w:t>
      </w:r>
      <w:r w:rsidR="00C10090" w:rsidRPr="00D83DF4">
        <w:rPr>
          <w:rFonts w:ascii="IRNazanin" w:hAnsi="IRNazanin" w:cs="B Nazanin" w:hint="cs"/>
          <w:rtl/>
        </w:rPr>
        <w:t>ی</w:t>
      </w:r>
      <w:r w:rsidR="00C10090" w:rsidRPr="00D83DF4">
        <w:rPr>
          <w:rFonts w:ascii="IRNazanin" w:hAnsi="IRNazanin" w:cs="B Nazanin" w:hint="eastAsia"/>
          <w:rtl/>
        </w:rPr>
        <w:t>ه</w:t>
      </w:r>
      <w:r w:rsidR="00C10090" w:rsidRPr="00D83DF4">
        <w:rPr>
          <w:rFonts w:ascii="IRNazanin" w:hAnsi="IRNazanin" w:cs="B Nazanin"/>
          <w:rtl/>
        </w:rPr>
        <w:t xml:space="preserve"> </w:t>
      </w:r>
      <w:r w:rsidR="00C10090" w:rsidRPr="00D83DF4">
        <w:rPr>
          <w:rFonts w:ascii="IRNazanin" w:hAnsi="IRNazanin" w:cs="B Nazanin" w:hint="cs"/>
          <w:rtl/>
        </w:rPr>
        <w:t>ی</w:t>
      </w:r>
      <w:r w:rsidR="00C10090" w:rsidRPr="00D83DF4">
        <w:rPr>
          <w:rFonts w:ascii="IRNazanin" w:hAnsi="IRNazanin" w:cs="B Nazanin" w:hint="eastAsia"/>
          <w:rtl/>
        </w:rPr>
        <w:t>ادگ</w:t>
      </w:r>
      <w:r w:rsidR="00C10090" w:rsidRPr="00D83DF4">
        <w:rPr>
          <w:rFonts w:ascii="IRNazanin" w:hAnsi="IRNazanin" w:cs="B Nazanin" w:hint="cs"/>
          <w:rtl/>
        </w:rPr>
        <w:t>ی</w:t>
      </w:r>
      <w:r w:rsidR="00C10090" w:rsidRPr="00D83DF4">
        <w:rPr>
          <w:rFonts w:ascii="IRNazanin" w:hAnsi="IRNazanin" w:cs="B Nazanin" w:hint="eastAsia"/>
          <w:rtl/>
        </w:rPr>
        <w:t>ر</w:t>
      </w:r>
      <w:r w:rsidR="00C10090" w:rsidRPr="00D83DF4">
        <w:rPr>
          <w:rFonts w:ascii="IRNazanin" w:hAnsi="IRNazanin" w:cs="B Nazanin" w:hint="cs"/>
          <w:rtl/>
        </w:rPr>
        <w:t>ی</w:t>
      </w:r>
      <w:r w:rsidR="00C10090" w:rsidRPr="00D83DF4">
        <w:rPr>
          <w:rFonts w:ascii="IRNazanin" w:hAnsi="IRNazanin" w:cs="B Nazanin"/>
          <w:rtl/>
        </w:rPr>
        <w:t xml:space="preserve"> است که او آن را به‌عنوان آموزش ساخت‌ توص</w:t>
      </w:r>
      <w:r w:rsidR="00C10090" w:rsidRPr="00D83DF4">
        <w:rPr>
          <w:rFonts w:ascii="IRNazanin" w:hAnsi="IRNazanin" w:cs="B Nazanin" w:hint="cs"/>
          <w:rtl/>
        </w:rPr>
        <w:t>ی</w:t>
      </w:r>
      <w:r w:rsidR="00C10090" w:rsidRPr="00D83DF4">
        <w:rPr>
          <w:rFonts w:ascii="IRNazanin" w:hAnsi="IRNazanin" w:cs="B Nazanin" w:hint="eastAsia"/>
          <w:rtl/>
        </w:rPr>
        <w:t>ف</w:t>
      </w:r>
      <w:r w:rsidR="00C10090" w:rsidRPr="00D83DF4">
        <w:rPr>
          <w:rFonts w:ascii="IRNazanin" w:hAnsi="IRNazanin" w:cs="B Nazanin"/>
          <w:rtl/>
        </w:rPr>
        <w:t xml:space="preserve"> م</w:t>
      </w:r>
      <w:r w:rsidR="00C10090" w:rsidRPr="00D83DF4">
        <w:rPr>
          <w:rFonts w:ascii="IRNazanin" w:hAnsi="IRNazanin" w:cs="B Nazanin" w:hint="cs"/>
          <w:rtl/>
        </w:rPr>
        <w:t>ی‌</w:t>
      </w:r>
      <w:r w:rsidR="00C10090" w:rsidRPr="00D83DF4">
        <w:rPr>
          <w:rFonts w:ascii="IRNazanin" w:hAnsi="IRNazanin" w:cs="B Nazanin" w:hint="eastAsia"/>
          <w:rtl/>
        </w:rPr>
        <w:t>کند</w:t>
      </w:r>
      <w:r w:rsidR="00C10090">
        <w:rPr>
          <w:rFonts w:ascii="IRNazanin" w:hAnsi="IRNazanin" w:cs="B Nazanin" w:hint="cs"/>
          <w:rtl/>
        </w:rPr>
        <w:t>.</w:t>
      </w:r>
    </w:p>
    <w:p w14:paraId="75BDE220" w14:textId="0248F160" w:rsidR="009B4E24" w:rsidRPr="00D83DF4" w:rsidRDefault="00CE6FD6" w:rsidP="006F3A32">
      <w:pPr>
        <w:pStyle w:val="a"/>
        <w:rPr>
          <w:rtl/>
        </w:rPr>
      </w:pPr>
      <w:r>
        <w:rPr>
          <w:rFonts w:hint="cs"/>
          <w:rtl/>
        </w:rPr>
        <w:t xml:space="preserve"> </w:t>
      </w:r>
      <w:r w:rsidR="00F06183">
        <w:rPr>
          <w:rFonts w:hint="cs"/>
          <w:rtl/>
        </w:rPr>
        <w:t xml:space="preserve">که به غنای ادبیات </w:t>
      </w:r>
      <w:r w:rsidR="00FF4E99">
        <w:rPr>
          <w:rFonts w:hint="cs"/>
          <w:rtl/>
        </w:rPr>
        <w:t xml:space="preserve">موجود کمک </w:t>
      </w:r>
      <w:proofErr w:type="spellStart"/>
      <w:r w:rsidR="00FF4E99">
        <w:rPr>
          <w:rFonts w:hint="cs"/>
          <w:rtl/>
        </w:rPr>
        <w:t>کرده‌است</w:t>
      </w:r>
      <w:proofErr w:type="spellEnd"/>
      <w:r w:rsidR="00FF4E99">
        <w:rPr>
          <w:rFonts w:hint="cs"/>
          <w:rtl/>
        </w:rPr>
        <w:t xml:space="preserve"> که</w:t>
      </w:r>
      <w:r w:rsidR="00F06183">
        <w:rPr>
          <w:rFonts w:hint="cs"/>
          <w:rtl/>
        </w:rPr>
        <w:t xml:space="preserve"> </w:t>
      </w:r>
      <w:r w:rsidR="00FF4E99">
        <w:rPr>
          <w:rFonts w:hint="cs"/>
          <w:rtl/>
        </w:rPr>
        <w:t xml:space="preserve">در ادامه به آن پرداخته </w:t>
      </w:r>
      <w:proofErr w:type="spellStart"/>
      <w:r w:rsidR="00FF4E99">
        <w:rPr>
          <w:rFonts w:hint="cs"/>
          <w:rtl/>
        </w:rPr>
        <w:t>شده‌است</w:t>
      </w:r>
      <w:proofErr w:type="spellEnd"/>
      <w:r w:rsidR="00FF4E99">
        <w:rPr>
          <w:rFonts w:hint="cs"/>
          <w:rtl/>
        </w:rPr>
        <w:t>.</w:t>
      </w:r>
    </w:p>
    <w:p w14:paraId="7422F955" w14:textId="24372E3C" w:rsidR="009F761D" w:rsidRPr="00D83DF4" w:rsidRDefault="009F761D" w:rsidP="00860722">
      <w:pPr>
        <w:pStyle w:val="a0"/>
        <w:rPr>
          <w:rtl/>
        </w:rPr>
      </w:pPr>
      <w:bookmarkStart w:id="18" w:name="_Toc126314598"/>
      <w:bookmarkStart w:id="19" w:name="_Toc126371270"/>
      <w:bookmarkStart w:id="20" w:name="_Toc127365968"/>
      <w:bookmarkEnd w:id="17"/>
      <w:r w:rsidRPr="00D83DF4">
        <w:rPr>
          <w:rFonts w:hint="cs"/>
          <w:rtl/>
        </w:rPr>
        <w:t>رفتارگرایی</w:t>
      </w:r>
      <w:bookmarkEnd w:id="18"/>
      <w:r w:rsidR="00C101F0" w:rsidRPr="00D83DF4">
        <w:rPr>
          <w:rStyle w:val="FootnoteReference"/>
          <w:rtl/>
        </w:rPr>
        <w:footnoteReference w:id="51"/>
      </w:r>
      <w:bookmarkEnd w:id="19"/>
      <w:bookmarkEnd w:id="20"/>
    </w:p>
    <w:p w14:paraId="7A631464" w14:textId="44C568F0" w:rsidR="003A38D6" w:rsidRPr="00D83DF4" w:rsidRDefault="00B01301" w:rsidP="006F3A32">
      <w:pPr>
        <w:pStyle w:val="a"/>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00E45A4B" w:rsidRPr="00D83DF4">
        <w:rPr>
          <w:rtl/>
        </w:rPr>
        <w:t>رفتارگرا</w:t>
      </w:r>
      <w:r w:rsidR="00E45A4B" w:rsidRPr="00D83DF4">
        <w:rPr>
          <w:rFonts w:hint="cs"/>
          <w:rtl/>
        </w:rPr>
        <w:t>یی</w:t>
      </w:r>
      <w:r w:rsidR="00E45A4B" w:rsidRPr="00D83DF4">
        <w:rPr>
          <w:rtl/>
        </w:rPr>
        <w:t xml:space="preserve"> به تغ</w:t>
      </w:r>
      <w:r w:rsidR="00E45A4B" w:rsidRPr="00D83DF4">
        <w:rPr>
          <w:rFonts w:hint="cs"/>
          <w:rtl/>
        </w:rPr>
        <w:t>یی</w:t>
      </w:r>
      <w:r w:rsidR="00E45A4B" w:rsidRPr="00D83DF4">
        <w:rPr>
          <w:rFonts w:hint="eastAsia"/>
          <w:rtl/>
        </w:rPr>
        <w:t>ر</w:t>
      </w:r>
      <w:r w:rsidR="00E45A4B" w:rsidRPr="00D83DF4">
        <w:rPr>
          <w:rtl/>
        </w:rPr>
        <w:t xml:space="preserve"> قابل مشاهده در رفتار مربوط </w:t>
      </w:r>
      <w:proofErr w:type="spellStart"/>
      <w:r w:rsidR="00E45A4B" w:rsidRPr="00D83DF4">
        <w:rPr>
          <w:rtl/>
        </w:rPr>
        <w:t>م</w:t>
      </w:r>
      <w:r w:rsidR="00FF4E99">
        <w:rPr>
          <w:rFonts w:hint="cs"/>
          <w:rtl/>
        </w:rPr>
        <w:t>ی‌شود</w:t>
      </w:r>
      <w:proofErr w:type="spellEnd"/>
      <w:r w:rsidR="00553E41" w:rsidRPr="00D83DF4">
        <w:rPr>
          <w:rtl/>
        </w:rPr>
        <w:t>.</w:t>
      </w:r>
      <w:r w:rsidR="00553E41" w:rsidRPr="00D83DF4">
        <w:rPr>
          <w:rFonts w:hint="cs"/>
          <w:rtl/>
        </w:rPr>
        <w:t xml:space="preserve"> </w:t>
      </w:r>
      <w:proofErr w:type="spellStart"/>
      <w:r w:rsidR="00E45A4B" w:rsidRPr="00D83DF4">
        <w:rPr>
          <w:rtl/>
        </w:rPr>
        <w:t>رفتارگرا</w:t>
      </w:r>
      <w:r w:rsidR="00E45A4B" w:rsidRPr="00D83DF4">
        <w:rPr>
          <w:rFonts w:hint="cs"/>
          <w:rtl/>
        </w:rPr>
        <w:t>ی</w:t>
      </w:r>
      <w:r w:rsidR="00E45A4B" w:rsidRPr="00D83DF4">
        <w:rPr>
          <w:rFonts w:hint="eastAsia"/>
          <w:rtl/>
        </w:rPr>
        <w:t>ان</w:t>
      </w:r>
      <w:proofErr w:type="spellEnd"/>
      <w:r w:rsidR="00E45A4B" w:rsidRPr="00D83DF4">
        <w:rPr>
          <w:rtl/>
        </w:rPr>
        <w:t xml:space="preserve"> بر ا</w:t>
      </w:r>
      <w:r w:rsidR="00E45A4B" w:rsidRPr="00D83DF4">
        <w:rPr>
          <w:rFonts w:hint="cs"/>
          <w:rtl/>
        </w:rPr>
        <w:t>ی</w:t>
      </w:r>
      <w:r w:rsidR="00E45A4B" w:rsidRPr="00D83DF4">
        <w:rPr>
          <w:rFonts w:hint="eastAsia"/>
          <w:rtl/>
        </w:rPr>
        <w:t>ن</w:t>
      </w:r>
      <w:r w:rsidR="00E45A4B" w:rsidRPr="00D83DF4">
        <w:rPr>
          <w:rtl/>
        </w:rPr>
        <w:t xml:space="preserve"> باورند که </w:t>
      </w:r>
      <w:r w:rsidR="00E45A4B" w:rsidRPr="00D83DF4">
        <w:rPr>
          <w:rFonts w:hint="cs"/>
          <w:rtl/>
        </w:rPr>
        <w:t>ی</w:t>
      </w:r>
      <w:r w:rsidR="00E45A4B" w:rsidRPr="00D83DF4">
        <w:rPr>
          <w:rFonts w:hint="eastAsia"/>
          <w:rtl/>
        </w:rPr>
        <w:t>ادگ</w:t>
      </w:r>
      <w:r w:rsidR="00E45A4B" w:rsidRPr="00D83DF4">
        <w:rPr>
          <w:rFonts w:hint="cs"/>
          <w:rtl/>
        </w:rPr>
        <w:t>ی</w:t>
      </w:r>
      <w:r w:rsidR="00E45A4B" w:rsidRPr="00D83DF4">
        <w:rPr>
          <w:rFonts w:hint="eastAsia"/>
          <w:rtl/>
        </w:rPr>
        <w:t>ر</w:t>
      </w:r>
      <w:r w:rsidR="00E45A4B" w:rsidRPr="00D83DF4">
        <w:rPr>
          <w:rFonts w:hint="cs"/>
          <w:rtl/>
        </w:rPr>
        <w:t>ی</w:t>
      </w:r>
      <w:r w:rsidR="00E45A4B" w:rsidRPr="00D83DF4">
        <w:rPr>
          <w:rtl/>
        </w:rPr>
        <w:t xml:space="preserve"> با تغ</w:t>
      </w:r>
      <w:r w:rsidR="00E45A4B" w:rsidRPr="00D83DF4">
        <w:rPr>
          <w:rFonts w:hint="cs"/>
          <w:rtl/>
        </w:rPr>
        <w:t>یی</w:t>
      </w:r>
      <w:r w:rsidR="00E45A4B" w:rsidRPr="00D83DF4">
        <w:rPr>
          <w:rFonts w:hint="eastAsia"/>
          <w:rtl/>
        </w:rPr>
        <w:t>ر</w:t>
      </w:r>
      <w:r w:rsidR="00E45A4B" w:rsidRPr="00D83DF4">
        <w:rPr>
          <w:rtl/>
        </w:rPr>
        <w:t xml:space="preserve"> در اعمال فراهم </w:t>
      </w:r>
      <w:proofErr w:type="spellStart"/>
      <w:r w:rsidR="00E45A4B" w:rsidRPr="00D83DF4">
        <w:rPr>
          <w:rtl/>
        </w:rPr>
        <w:t>م</w:t>
      </w:r>
      <w:r w:rsidR="00E45A4B" w:rsidRPr="00D83DF4">
        <w:rPr>
          <w:rFonts w:hint="cs"/>
          <w:rtl/>
        </w:rPr>
        <w:t>ی</w:t>
      </w:r>
      <w:r w:rsidR="00195BD3">
        <w:rPr>
          <w:rFonts w:hint="cs"/>
          <w:rtl/>
        </w:rPr>
        <w:t>‌</w:t>
      </w:r>
      <w:r w:rsidR="00E45A4B" w:rsidRPr="00D83DF4">
        <w:rPr>
          <w:rtl/>
        </w:rPr>
        <w:t>شود</w:t>
      </w:r>
      <w:proofErr w:type="spellEnd"/>
      <w:r w:rsidR="00FF4E99">
        <w:rPr>
          <w:rFonts w:hint="cs"/>
          <w:rtl/>
        </w:rPr>
        <w:t>، لذا</w:t>
      </w:r>
      <w:r w:rsidR="00E45A4B" w:rsidRPr="00D83DF4">
        <w:rPr>
          <w:rtl/>
        </w:rPr>
        <w:t xml:space="preserve"> افراد را در معرض </w:t>
      </w:r>
      <w:proofErr w:type="spellStart"/>
      <w:r w:rsidR="00E45A4B" w:rsidRPr="00D83DF4">
        <w:rPr>
          <w:rtl/>
        </w:rPr>
        <w:t>محرک</w:t>
      </w:r>
      <w:r w:rsidR="00FF4E99">
        <w:rPr>
          <w:rFonts w:hint="cs"/>
          <w:rtl/>
        </w:rPr>
        <w:t>‌</w:t>
      </w:r>
      <w:r w:rsidR="00E45A4B" w:rsidRPr="00D83DF4">
        <w:rPr>
          <w:rtl/>
        </w:rPr>
        <w:t>ها</w:t>
      </w:r>
      <w:r w:rsidR="00E45A4B" w:rsidRPr="00D83DF4">
        <w:rPr>
          <w:rFonts w:hint="cs"/>
          <w:rtl/>
        </w:rPr>
        <w:t>ی</w:t>
      </w:r>
      <w:proofErr w:type="spellEnd"/>
      <w:r w:rsidR="00E45A4B" w:rsidRPr="00D83DF4">
        <w:rPr>
          <w:rtl/>
        </w:rPr>
        <w:t xml:space="preserve"> خارج</w:t>
      </w:r>
      <w:r w:rsidR="00E45A4B" w:rsidRPr="00D83DF4">
        <w:rPr>
          <w:rFonts w:hint="cs"/>
          <w:rtl/>
        </w:rPr>
        <w:t>ی</w:t>
      </w:r>
      <w:r w:rsidR="00E45A4B" w:rsidRPr="00D83DF4">
        <w:rPr>
          <w:rtl/>
        </w:rPr>
        <w:t xml:space="preserve"> قرار </w:t>
      </w:r>
      <w:proofErr w:type="spellStart"/>
      <w:r w:rsidR="00E45A4B" w:rsidRPr="00D83DF4">
        <w:rPr>
          <w:rtl/>
        </w:rPr>
        <w:t>م</w:t>
      </w:r>
      <w:r w:rsidR="00E45A4B" w:rsidRPr="00D83DF4">
        <w:rPr>
          <w:rFonts w:hint="cs"/>
          <w:rtl/>
        </w:rPr>
        <w:t>ی</w:t>
      </w:r>
      <w:r w:rsidR="00FF4E99">
        <w:rPr>
          <w:rFonts w:hint="cs"/>
          <w:rtl/>
        </w:rPr>
        <w:t>‌</w:t>
      </w:r>
      <w:r w:rsidR="00E45A4B" w:rsidRPr="00D83DF4">
        <w:rPr>
          <w:rtl/>
        </w:rPr>
        <w:t>ده</w:t>
      </w:r>
      <w:r w:rsidR="00AB2E90" w:rsidRPr="00D83DF4">
        <w:rPr>
          <w:rFonts w:hint="cs"/>
          <w:rtl/>
        </w:rPr>
        <w:t>ن</w:t>
      </w:r>
      <w:r w:rsidR="00E45A4B" w:rsidRPr="00D83DF4">
        <w:rPr>
          <w:rtl/>
        </w:rPr>
        <w:t>د</w:t>
      </w:r>
      <w:proofErr w:type="spellEnd"/>
      <w:r w:rsidR="00E45A4B" w:rsidRPr="00D83DF4">
        <w:rPr>
          <w:rtl/>
        </w:rPr>
        <w:t xml:space="preserve"> تا زمان</w:t>
      </w:r>
      <w:r w:rsidR="00E45A4B" w:rsidRPr="00D83DF4">
        <w:rPr>
          <w:rFonts w:hint="cs"/>
          <w:rtl/>
        </w:rPr>
        <w:t>ی</w:t>
      </w:r>
      <w:r w:rsidR="00E45A4B" w:rsidRPr="00D83DF4">
        <w:rPr>
          <w:rtl/>
        </w:rPr>
        <w:t xml:space="preserve"> که پاسخ دلخواه در</w:t>
      </w:r>
      <w:r w:rsidR="00E45A4B" w:rsidRPr="00D83DF4">
        <w:rPr>
          <w:rFonts w:hint="cs"/>
          <w:rtl/>
        </w:rPr>
        <w:t>ی</w:t>
      </w:r>
      <w:r w:rsidR="00E45A4B" w:rsidRPr="00D83DF4">
        <w:rPr>
          <w:rFonts w:hint="eastAsia"/>
          <w:rtl/>
        </w:rPr>
        <w:t>افت</w:t>
      </w:r>
      <w:r w:rsidR="00E45A4B" w:rsidRPr="00D83DF4">
        <w:rPr>
          <w:rtl/>
        </w:rPr>
        <w:t xml:space="preserve"> شود. در ا</w:t>
      </w:r>
      <w:r w:rsidR="00E45A4B" w:rsidRPr="00D83DF4">
        <w:rPr>
          <w:rFonts w:hint="cs"/>
          <w:rtl/>
        </w:rPr>
        <w:t>ی</w:t>
      </w:r>
      <w:r w:rsidR="00E45A4B" w:rsidRPr="00D83DF4">
        <w:rPr>
          <w:rFonts w:hint="eastAsia"/>
          <w:rtl/>
        </w:rPr>
        <w:t>ن</w:t>
      </w:r>
      <w:r w:rsidR="00E45A4B" w:rsidRPr="00D83DF4">
        <w:rPr>
          <w:rtl/>
        </w:rPr>
        <w:t xml:space="preserve"> مدارس دانش توسط معل</w:t>
      </w:r>
      <w:r w:rsidR="00E45A4B" w:rsidRPr="00D83DF4">
        <w:rPr>
          <w:rFonts w:hint="eastAsia"/>
          <w:rtl/>
        </w:rPr>
        <w:t>م</w:t>
      </w:r>
      <w:r w:rsidR="00E45A4B" w:rsidRPr="00D83DF4">
        <w:rPr>
          <w:rtl/>
        </w:rPr>
        <w:t xml:space="preserve"> منتقل </w:t>
      </w:r>
      <w:proofErr w:type="spellStart"/>
      <w:r w:rsidR="00E45A4B" w:rsidRPr="00D83DF4">
        <w:rPr>
          <w:rtl/>
        </w:rPr>
        <w:t>م</w:t>
      </w:r>
      <w:r w:rsidR="00E45A4B" w:rsidRPr="00D83DF4">
        <w:rPr>
          <w:rFonts w:hint="cs"/>
          <w:rtl/>
        </w:rPr>
        <w:t>ی</w:t>
      </w:r>
      <w:r w:rsidR="00195BD3">
        <w:rPr>
          <w:rFonts w:hint="cs"/>
          <w:rtl/>
        </w:rPr>
        <w:t>‌</w:t>
      </w:r>
      <w:r w:rsidR="00E45A4B" w:rsidRPr="00D83DF4">
        <w:rPr>
          <w:rtl/>
        </w:rPr>
        <w:t>شود</w:t>
      </w:r>
      <w:proofErr w:type="spellEnd"/>
      <w:r w:rsidR="00E45A4B" w:rsidRPr="00D83DF4">
        <w:rPr>
          <w:rtl/>
        </w:rPr>
        <w:t xml:space="preserve"> در حال</w:t>
      </w:r>
      <w:r w:rsidR="00E45A4B" w:rsidRPr="00D83DF4">
        <w:rPr>
          <w:rFonts w:hint="cs"/>
          <w:rtl/>
        </w:rPr>
        <w:t>ی</w:t>
      </w:r>
      <w:r w:rsidR="00E45A4B" w:rsidRPr="00D83DF4">
        <w:rPr>
          <w:rtl/>
        </w:rPr>
        <w:t xml:space="preserve"> که </w:t>
      </w:r>
      <w:proofErr w:type="spellStart"/>
      <w:r w:rsidR="00E45A4B" w:rsidRPr="00D83DF4">
        <w:rPr>
          <w:rFonts w:hint="cs"/>
          <w:rtl/>
        </w:rPr>
        <w:t>ی</w:t>
      </w:r>
      <w:r w:rsidR="00E45A4B" w:rsidRPr="00D83DF4">
        <w:rPr>
          <w:rFonts w:hint="eastAsia"/>
          <w:rtl/>
        </w:rPr>
        <w:t>ادگ</w:t>
      </w:r>
      <w:r w:rsidR="00E45A4B" w:rsidRPr="00D83DF4">
        <w:rPr>
          <w:rFonts w:hint="cs"/>
          <w:rtl/>
        </w:rPr>
        <w:t>ی</w:t>
      </w:r>
      <w:r w:rsidR="00E45A4B" w:rsidRPr="00D83DF4">
        <w:rPr>
          <w:rFonts w:hint="eastAsia"/>
          <w:rtl/>
        </w:rPr>
        <w:t>رنده</w:t>
      </w:r>
      <w:proofErr w:type="spellEnd"/>
      <w:r w:rsidR="00E45A4B" w:rsidRPr="00D83DF4">
        <w:rPr>
          <w:rtl/>
        </w:rPr>
        <w:t xml:space="preserve"> </w:t>
      </w:r>
      <w:r w:rsidR="00E45A4B" w:rsidRPr="00D83DF4">
        <w:rPr>
          <w:rFonts w:hint="cs"/>
          <w:rtl/>
        </w:rPr>
        <w:t>ی</w:t>
      </w:r>
      <w:r w:rsidR="00E45A4B" w:rsidRPr="00D83DF4">
        <w:rPr>
          <w:rFonts w:hint="eastAsia"/>
          <w:rtl/>
        </w:rPr>
        <w:t>ک</w:t>
      </w:r>
      <w:r w:rsidR="00E45A4B" w:rsidRPr="00D83DF4">
        <w:rPr>
          <w:rtl/>
        </w:rPr>
        <w:t xml:space="preserve"> </w:t>
      </w:r>
      <w:proofErr w:type="spellStart"/>
      <w:r w:rsidR="00E45A4B" w:rsidRPr="00D83DF4">
        <w:rPr>
          <w:rtl/>
        </w:rPr>
        <w:t>شرکت</w:t>
      </w:r>
      <w:r w:rsidR="00195BD3">
        <w:rPr>
          <w:rFonts w:hint="cs"/>
          <w:rtl/>
        </w:rPr>
        <w:t>‌</w:t>
      </w:r>
      <w:r w:rsidR="00E45A4B" w:rsidRPr="00D83DF4">
        <w:rPr>
          <w:rtl/>
        </w:rPr>
        <w:t>کننده</w:t>
      </w:r>
      <w:r w:rsidR="00195BD3">
        <w:rPr>
          <w:rFonts w:hint="cs"/>
          <w:rtl/>
        </w:rPr>
        <w:t>‌ی</w:t>
      </w:r>
      <w:proofErr w:type="spellEnd"/>
      <w:r w:rsidR="00E45A4B" w:rsidRPr="00D83DF4">
        <w:rPr>
          <w:rtl/>
        </w:rPr>
        <w:t xml:space="preserve"> منفعل است.</w:t>
      </w:r>
      <w:r w:rsidR="009F761D" w:rsidRPr="00D83DF4">
        <w:rPr>
          <w:rFonts w:hint="cs"/>
          <w:rtl/>
        </w:rPr>
        <w:t xml:space="preserve"> </w:t>
      </w:r>
      <w:r w:rsidR="009F761D" w:rsidRPr="00D83DF4">
        <w:rPr>
          <w:rFonts w:hint="eastAsia"/>
          <w:rtl/>
        </w:rPr>
        <w:t>با</w:t>
      </w:r>
      <w:r w:rsidR="009F761D" w:rsidRPr="00D83DF4">
        <w:rPr>
          <w:rtl/>
        </w:rPr>
        <w:t xml:space="preserve"> ا</w:t>
      </w:r>
      <w:r w:rsidR="009F761D" w:rsidRPr="00D83DF4">
        <w:rPr>
          <w:rFonts w:hint="cs"/>
          <w:rtl/>
        </w:rPr>
        <w:t>ی</w:t>
      </w:r>
      <w:r w:rsidR="009F761D" w:rsidRPr="00D83DF4">
        <w:rPr>
          <w:rFonts w:hint="eastAsia"/>
          <w:rtl/>
        </w:rPr>
        <w:t>ن</w:t>
      </w:r>
      <w:r w:rsidR="009F761D" w:rsidRPr="00D83DF4">
        <w:rPr>
          <w:rtl/>
        </w:rPr>
        <w:t xml:space="preserve"> وجود، ا</w:t>
      </w:r>
      <w:r w:rsidR="009F761D" w:rsidRPr="00D83DF4">
        <w:rPr>
          <w:rFonts w:hint="cs"/>
          <w:rtl/>
        </w:rPr>
        <w:t>ی</w:t>
      </w:r>
      <w:r w:rsidR="009F761D" w:rsidRPr="00D83DF4">
        <w:rPr>
          <w:rFonts w:hint="eastAsia"/>
          <w:rtl/>
        </w:rPr>
        <w:t>ن</w:t>
      </w:r>
      <w:r w:rsidR="009F761D" w:rsidRPr="00D83DF4">
        <w:rPr>
          <w:rtl/>
        </w:rPr>
        <w:t xml:space="preserve"> دانش به صورت ع</w:t>
      </w:r>
      <w:r w:rsidR="009F761D" w:rsidRPr="00D83DF4">
        <w:rPr>
          <w:rFonts w:hint="cs"/>
          <w:rtl/>
        </w:rPr>
        <w:t>ی</w:t>
      </w:r>
      <w:r w:rsidR="009F761D" w:rsidRPr="00D83DF4">
        <w:rPr>
          <w:rFonts w:hint="eastAsia"/>
          <w:rtl/>
        </w:rPr>
        <w:t>ن</w:t>
      </w:r>
      <w:r w:rsidR="009F761D" w:rsidRPr="00D83DF4">
        <w:rPr>
          <w:rFonts w:hint="cs"/>
          <w:rtl/>
        </w:rPr>
        <w:t>ی</w:t>
      </w:r>
      <w:r w:rsidR="009F761D" w:rsidRPr="00D83DF4">
        <w:rPr>
          <w:rFonts w:hint="eastAsia"/>
          <w:rtl/>
        </w:rPr>
        <w:t>،</w:t>
      </w:r>
      <w:r w:rsidR="009F761D" w:rsidRPr="00D83DF4">
        <w:rPr>
          <w:rtl/>
        </w:rPr>
        <w:t xml:space="preserve"> واقع</w:t>
      </w:r>
      <w:r w:rsidR="009F761D" w:rsidRPr="00D83DF4">
        <w:rPr>
          <w:rFonts w:hint="cs"/>
          <w:rtl/>
        </w:rPr>
        <w:t>ی</w:t>
      </w:r>
      <w:r w:rsidR="009F761D" w:rsidRPr="00D83DF4">
        <w:rPr>
          <w:rtl/>
        </w:rPr>
        <w:t xml:space="preserve"> و </w:t>
      </w:r>
      <w:proofErr w:type="spellStart"/>
      <w:r w:rsidR="009F761D" w:rsidRPr="00D83DF4">
        <w:rPr>
          <w:rtl/>
        </w:rPr>
        <w:t>مطلق</w:t>
      </w:r>
      <w:proofErr w:type="spellEnd"/>
      <w:r w:rsidR="009F761D" w:rsidRPr="00D83DF4">
        <w:rPr>
          <w:rtl/>
        </w:rPr>
        <w:t xml:space="preserve"> تلق</w:t>
      </w:r>
      <w:r w:rsidR="009F761D" w:rsidRPr="00D83DF4">
        <w:rPr>
          <w:rFonts w:hint="cs"/>
          <w:rtl/>
        </w:rPr>
        <w:t>ی</w:t>
      </w:r>
      <w:r w:rsidR="009F761D" w:rsidRPr="00D83DF4">
        <w:rPr>
          <w:rtl/>
        </w:rPr>
        <w:t xml:space="preserve"> </w:t>
      </w:r>
      <w:proofErr w:type="spellStart"/>
      <w:r w:rsidR="009F761D" w:rsidRPr="00D83DF4">
        <w:rPr>
          <w:rtl/>
        </w:rPr>
        <w:t>م</w:t>
      </w:r>
      <w:r w:rsidR="009F761D" w:rsidRPr="00D83DF4">
        <w:rPr>
          <w:rFonts w:hint="cs"/>
          <w:rtl/>
        </w:rPr>
        <w:t>ی</w:t>
      </w:r>
      <w:r w:rsidR="00195BD3">
        <w:rPr>
          <w:rFonts w:hint="cs"/>
          <w:rtl/>
        </w:rPr>
        <w:t>‌</w:t>
      </w:r>
      <w:r w:rsidR="009F761D" w:rsidRPr="00D83DF4">
        <w:rPr>
          <w:rtl/>
        </w:rPr>
        <w:t>شود</w:t>
      </w:r>
      <w:proofErr w:type="spellEnd"/>
      <w:r w:rsidR="00195BD3">
        <w:rPr>
          <w:rFonts w:hint="cs"/>
          <w:rtl/>
        </w:rPr>
        <w:t xml:space="preserve">. </w:t>
      </w:r>
      <w:r w:rsidR="00FF2650" w:rsidRPr="00D83DF4">
        <w:rPr>
          <w:rFonts w:hint="cs"/>
          <w:rtl/>
        </w:rPr>
        <w:t xml:space="preserve">به </w:t>
      </w:r>
      <w:proofErr w:type="spellStart"/>
      <w:r w:rsidR="00FF2650" w:rsidRPr="00D83DF4">
        <w:rPr>
          <w:rFonts w:hint="cs"/>
          <w:rtl/>
        </w:rPr>
        <w:t>عقیدۀ</w:t>
      </w:r>
      <w:proofErr w:type="spellEnd"/>
      <w:r w:rsidR="00FF2650" w:rsidRPr="00D83DF4">
        <w:rPr>
          <w:rFonts w:hint="cs"/>
          <w:rtl/>
        </w:rPr>
        <w:t xml:space="preserve"> </w:t>
      </w:r>
      <w:r w:rsidR="00195BD3">
        <w:rPr>
          <w:rFonts w:hint="cs"/>
          <w:rtl/>
        </w:rPr>
        <w:t>آنها</w:t>
      </w:r>
      <w:r w:rsidR="003A38D6" w:rsidRPr="00D83DF4">
        <w:rPr>
          <w:rtl/>
        </w:rPr>
        <w:t xml:space="preserve"> انسان به طور کامل توسط مح</w:t>
      </w:r>
      <w:r w:rsidR="003A38D6" w:rsidRPr="00D83DF4">
        <w:rPr>
          <w:rFonts w:hint="cs"/>
          <w:rtl/>
        </w:rPr>
        <w:t>ی</w:t>
      </w:r>
      <w:r w:rsidR="003A38D6" w:rsidRPr="00D83DF4">
        <w:rPr>
          <w:rFonts w:hint="eastAsia"/>
          <w:rtl/>
        </w:rPr>
        <w:t>ط</w:t>
      </w:r>
      <w:r w:rsidR="003A38D6" w:rsidRPr="00D83DF4">
        <w:rPr>
          <w:rtl/>
        </w:rPr>
        <w:t xml:space="preserve"> ب</w:t>
      </w:r>
      <w:r w:rsidR="003A38D6" w:rsidRPr="00D83DF4">
        <w:rPr>
          <w:rFonts w:hint="cs"/>
          <w:rtl/>
        </w:rPr>
        <w:t>ی</w:t>
      </w:r>
      <w:r w:rsidR="003A38D6" w:rsidRPr="00D83DF4">
        <w:rPr>
          <w:rFonts w:hint="eastAsia"/>
          <w:rtl/>
        </w:rPr>
        <w:t>رون</w:t>
      </w:r>
      <w:r w:rsidR="003A38D6" w:rsidRPr="00D83DF4">
        <w:rPr>
          <w:rFonts w:hint="cs"/>
          <w:rtl/>
        </w:rPr>
        <w:t>ی</w:t>
      </w:r>
      <w:r w:rsidR="003A38D6" w:rsidRPr="00D83DF4">
        <w:rPr>
          <w:rtl/>
        </w:rPr>
        <w:t xml:space="preserve"> خود شکل </w:t>
      </w:r>
      <w:proofErr w:type="spellStart"/>
      <w:r w:rsidR="003A38D6" w:rsidRPr="00D83DF4">
        <w:rPr>
          <w:rtl/>
        </w:rPr>
        <w:t>م</w:t>
      </w:r>
      <w:r w:rsidR="003A38D6" w:rsidRPr="00D83DF4">
        <w:rPr>
          <w:rFonts w:hint="cs"/>
          <w:rtl/>
        </w:rPr>
        <w:t>ی</w:t>
      </w:r>
      <w:r w:rsidR="00FF2650" w:rsidRPr="00D83DF4">
        <w:rPr>
          <w:rFonts w:hint="cs"/>
          <w:rtl/>
        </w:rPr>
        <w:t>‌</w:t>
      </w:r>
      <w:r w:rsidR="003A38D6" w:rsidRPr="00D83DF4">
        <w:rPr>
          <w:rtl/>
        </w:rPr>
        <w:t>گ</w:t>
      </w:r>
      <w:r w:rsidR="003A38D6" w:rsidRPr="00D83DF4">
        <w:rPr>
          <w:rFonts w:hint="cs"/>
          <w:rtl/>
        </w:rPr>
        <w:t>ی</w:t>
      </w:r>
      <w:r w:rsidR="003A38D6" w:rsidRPr="00D83DF4">
        <w:rPr>
          <w:rFonts w:hint="eastAsia"/>
          <w:rtl/>
        </w:rPr>
        <w:t>رد</w:t>
      </w:r>
      <w:proofErr w:type="spellEnd"/>
      <w:r w:rsidR="003A38D6" w:rsidRPr="00D83DF4">
        <w:rPr>
          <w:rtl/>
        </w:rPr>
        <w:t>. اگر مح</w:t>
      </w:r>
      <w:r w:rsidR="003A38D6" w:rsidRPr="00D83DF4">
        <w:rPr>
          <w:rFonts w:hint="cs"/>
          <w:rtl/>
        </w:rPr>
        <w:t>ی</w:t>
      </w:r>
      <w:r w:rsidR="003A38D6" w:rsidRPr="00D83DF4">
        <w:rPr>
          <w:rFonts w:hint="eastAsia"/>
          <w:rtl/>
        </w:rPr>
        <w:t>ط</w:t>
      </w:r>
      <w:r w:rsidR="003A38D6" w:rsidRPr="00D83DF4">
        <w:rPr>
          <w:rtl/>
        </w:rPr>
        <w:t xml:space="preserve"> شخص</w:t>
      </w:r>
      <w:r w:rsidR="003A38D6" w:rsidRPr="00D83DF4">
        <w:rPr>
          <w:rFonts w:hint="cs"/>
          <w:rtl/>
        </w:rPr>
        <w:t>ی</w:t>
      </w:r>
      <w:r w:rsidR="003A38D6" w:rsidRPr="00D83DF4">
        <w:rPr>
          <w:rtl/>
        </w:rPr>
        <w:t xml:space="preserve"> را تغ</w:t>
      </w:r>
      <w:r w:rsidR="003A38D6" w:rsidRPr="00D83DF4">
        <w:rPr>
          <w:rFonts w:hint="cs"/>
          <w:rtl/>
        </w:rPr>
        <w:t>یی</w:t>
      </w:r>
      <w:r w:rsidR="003A38D6" w:rsidRPr="00D83DF4">
        <w:rPr>
          <w:rFonts w:hint="eastAsia"/>
          <w:rtl/>
        </w:rPr>
        <w:t>ر</w:t>
      </w:r>
      <w:r w:rsidR="003A38D6" w:rsidRPr="00D83DF4">
        <w:rPr>
          <w:rtl/>
        </w:rPr>
        <w:t xml:space="preserve"> ده</w:t>
      </w:r>
      <w:r w:rsidR="003A38D6" w:rsidRPr="00D83DF4">
        <w:rPr>
          <w:rFonts w:hint="cs"/>
          <w:rtl/>
        </w:rPr>
        <w:t>ی</w:t>
      </w:r>
      <w:r w:rsidR="003A38D6" w:rsidRPr="00D83DF4">
        <w:rPr>
          <w:rFonts w:hint="eastAsia"/>
          <w:rtl/>
        </w:rPr>
        <w:t>د،</w:t>
      </w:r>
      <w:r w:rsidR="003A38D6" w:rsidRPr="00D83DF4">
        <w:rPr>
          <w:rtl/>
        </w:rPr>
        <w:t xml:space="preserve"> افکار، احساسات و رفتار او را تغ</w:t>
      </w:r>
      <w:r w:rsidR="003A38D6" w:rsidRPr="00D83DF4">
        <w:rPr>
          <w:rFonts w:hint="cs"/>
          <w:rtl/>
        </w:rPr>
        <w:t>یی</w:t>
      </w:r>
      <w:r w:rsidR="003A38D6" w:rsidRPr="00D83DF4">
        <w:rPr>
          <w:rFonts w:hint="eastAsia"/>
          <w:rtl/>
        </w:rPr>
        <w:t>ر</w:t>
      </w:r>
      <w:r w:rsidR="003A38D6" w:rsidRPr="00D83DF4">
        <w:rPr>
          <w:rtl/>
        </w:rPr>
        <w:t xml:space="preserve"> خواه</w:t>
      </w:r>
      <w:r w:rsidR="003A38D6" w:rsidRPr="00D83DF4">
        <w:rPr>
          <w:rFonts w:hint="cs"/>
          <w:rtl/>
        </w:rPr>
        <w:t>ی</w:t>
      </w:r>
      <w:r w:rsidR="003A38D6" w:rsidRPr="00D83DF4">
        <w:rPr>
          <w:rFonts w:hint="eastAsia"/>
          <w:rtl/>
        </w:rPr>
        <w:t>د</w:t>
      </w:r>
      <w:r w:rsidR="003A38D6" w:rsidRPr="00D83DF4">
        <w:rPr>
          <w:rtl/>
        </w:rPr>
        <w:t xml:space="preserve"> داد. ا</w:t>
      </w:r>
      <w:r w:rsidR="003A38D6" w:rsidRPr="00D83DF4">
        <w:rPr>
          <w:rFonts w:hint="cs"/>
          <w:rtl/>
        </w:rPr>
        <w:t>ی</w:t>
      </w:r>
      <w:r w:rsidR="003A38D6" w:rsidRPr="00D83DF4">
        <w:rPr>
          <w:rFonts w:hint="eastAsia"/>
          <w:rtl/>
        </w:rPr>
        <w:t>ن</w:t>
      </w:r>
      <w:r w:rsidR="003A38D6" w:rsidRPr="00D83DF4">
        <w:rPr>
          <w:rtl/>
        </w:rPr>
        <w:t xml:space="preserve"> س</w:t>
      </w:r>
      <w:r w:rsidR="003A38D6" w:rsidRPr="00D83DF4">
        <w:rPr>
          <w:rFonts w:hint="cs"/>
          <w:rtl/>
        </w:rPr>
        <w:t>ی</w:t>
      </w:r>
      <w:r w:rsidR="003A38D6" w:rsidRPr="00D83DF4">
        <w:rPr>
          <w:rFonts w:hint="eastAsia"/>
          <w:rtl/>
        </w:rPr>
        <w:t>ستم</w:t>
      </w:r>
      <w:r w:rsidR="003A38D6" w:rsidRPr="00D83DF4">
        <w:rPr>
          <w:rtl/>
        </w:rPr>
        <w:t xml:space="preserve"> مبتن</w:t>
      </w:r>
      <w:r w:rsidR="003A38D6" w:rsidRPr="00D83DF4">
        <w:rPr>
          <w:rFonts w:hint="cs"/>
          <w:rtl/>
        </w:rPr>
        <w:t>ی</w:t>
      </w:r>
      <w:r w:rsidR="003A38D6" w:rsidRPr="00D83DF4">
        <w:rPr>
          <w:rtl/>
        </w:rPr>
        <w:t xml:space="preserve"> بر پاداش و مجازات است. </w:t>
      </w:r>
      <w:proofErr w:type="spellStart"/>
      <w:r w:rsidR="003A38D6" w:rsidRPr="00D83DF4">
        <w:rPr>
          <w:rFonts w:hint="eastAsia"/>
          <w:rtl/>
        </w:rPr>
        <w:t>رفتارشناسان</w:t>
      </w:r>
      <w:proofErr w:type="spellEnd"/>
      <w:r w:rsidR="003A38D6" w:rsidRPr="00D83DF4">
        <w:rPr>
          <w:rtl/>
        </w:rPr>
        <w:t xml:space="preserve"> بر ا</w:t>
      </w:r>
      <w:r w:rsidR="003A38D6" w:rsidRPr="00D83DF4">
        <w:rPr>
          <w:rFonts w:hint="cs"/>
          <w:rtl/>
        </w:rPr>
        <w:t>ی</w:t>
      </w:r>
      <w:r w:rsidR="003A38D6" w:rsidRPr="00D83DF4">
        <w:rPr>
          <w:rFonts w:hint="eastAsia"/>
          <w:rtl/>
        </w:rPr>
        <w:t>ن</w:t>
      </w:r>
      <w:r w:rsidR="003A38D6" w:rsidRPr="00D83DF4">
        <w:rPr>
          <w:rtl/>
        </w:rPr>
        <w:t xml:space="preserve"> باورند که</w:t>
      </w:r>
      <w:r w:rsidR="00195BD3">
        <w:rPr>
          <w:rFonts w:hint="cs"/>
          <w:rtl/>
        </w:rPr>
        <w:t xml:space="preserve"> </w:t>
      </w:r>
      <w:r w:rsidR="00195BD3" w:rsidRPr="00D83DF4">
        <w:rPr>
          <w:rtl/>
        </w:rPr>
        <w:t xml:space="preserve">هر زمان </w:t>
      </w:r>
      <w:proofErr w:type="spellStart"/>
      <w:r w:rsidR="00195BD3" w:rsidRPr="00D83DF4">
        <w:rPr>
          <w:rtl/>
        </w:rPr>
        <w:t>دانش</w:t>
      </w:r>
      <w:r w:rsidR="00195BD3">
        <w:rPr>
          <w:rFonts w:hint="cs"/>
          <w:rtl/>
        </w:rPr>
        <w:t>‌</w:t>
      </w:r>
      <w:r w:rsidR="00195BD3" w:rsidRPr="00D83DF4">
        <w:rPr>
          <w:rtl/>
        </w:rPr>
        <w:t>آموزان</w:t>
      </w:r>
      <w:proofErr w:type="spellEnd"/>
      <w:r w:rsidR="00195BD3" w:rsidRPr="00D83DF4">
        <w:rPr>
          <w:rtl/>
        </w:rPr>
        <w:t xml:space="preserve"> رفتار </w:t>
      </w:r>
      <w:r w:rsidR="008A5FAE">
        <w:rPr>
          <w:rFonts w:hint="cs"/>
          <w:rtl/>
        </w:rPr>
        <w:t>مناسب</w:t>
      </w:r>
      <w:r w:rsidR="00195BD3" w:rsidRPr="00D83DF4">
        <w:rPr>
          <w:rtl/>
        </w:rPr>
        <w:t xml:space="preserve"> را انجام دهند</w:t>
      </w:r>
      <w:r w:rsidR="003A38D6" w:rsidRPr="00D83DF4">
        <w:rPr>
          <w:rtl/>
        </w:rPr>
        <w:t xml:space="preserve"> اگر معلمان تقو</w:t>
      </w:r>
      <w:r w:rsidR="003A38D6" w:rsidRPr="00D83DF4">
        <w:rPr>
          <w:rFonts w:hint="cs"/>
          <w:rtl/>
        </w:rPr>
        <w:t>ی</w:t>
      </w:r>
      <w:r w:rsidR="003A38D6" w:rsidRPr="00D83DF4">
        <w:rPr>
          <w:rFonts w:hint="eastAsia"/>
          <w:rtl/>
        </w:rPr>
        <w:t>ت</w:t>
      </w:r>
      <w:r w:rsidR="003A38D6" w:rsidRPr="00D83DF4">
        <w:rPr>
          <w:rtl/>
        </w:rPr>
        <w:t xml:space="preserve"> مثبت </w:t>
      </w:r>
      <w:r w:rsidR="003A38D6" w:rsidRPr="00D83DF4">
        <w:rPr>
          <w:rFonts w:hint="cs"/>
          <w:rtl/>
        </w:rPr>
        <w:t>ی</w:t>
      </w:r>
      <w:r w:rsidR="003A38D6" w:rsidRPr="00D83DF4">
        <w:rPr>
          <w:rFonts w:hint="eastAsia"/>
          <w:rtl/>
        </w:rPr>
        <w:t>ا</w:t>
      </w:r>
      <w:r w:rsidR="003A38D6" w:rsidRPr="00D83DF4">
        <w:rPr>
          <w:rtl/>
        </w:rPr>
        <w:t xml:space="preserve"> پاداش ارائه کنند،</w:t>
      </w:r>
      <w:r w:rsidR="008A5FAE">
        <w:rPr>
          <w:rFonts w:hint="cs"/>
          <w:rtl/>
        </w:rPr>
        <w:t xml:space="preserve"> آنها</w:t>
      </w:r>
      <w:r w:rsidR="003A38D6" w:rsidRPr="00D83DF4">
        <w:rPr>
          <w:rtl/>
        </w:rPr>
        <w:t xml:space="preserve"> </w:t>
      </w:r>
      <w:r w:rsidR="003A38D6" w:rsidRPr="00D83DF4">
        <w:rPr>
          <w:rFonts w:hint="cs"/>
          <w:rtl/>
        </w:rPr>
        <w:t>ی</w:t>
      </w:r>
      <w:r w:rsidR="003A38D6" w:rsidRPr="00D83DF4">
        <w:rPr>
          <w:rFonts w:hint="eastAsia"/>
          <w:rtl/>
        </w:rPr>
        <w:t>اد</w:t>
      </w:r>
      <w:r w:rsidR="003A38D6" w:rsidRPr="00D83DF4">
        <w:rPr>
          <w:rtl/>
        </w:rPr>
        <w:t xml:space="preserve"> </w:t>
      </w:r>
      <w:proofErr w:type="spellStart"/>
      <w:r w:rsidR="003A38D6" w:rsidRPr="00D83DF4">
        <w:rPr>
          <w:rtl/>
        </w:rPr>
        <w:t>م</w:t>
      </w:r>
      <w:r w:rsidR="003A38D6" w:rsidRPr="00D83DF4">
        <w:rPr>
          <w:rFonts w:hint="cs"/>
          <w:rtl/>
        </w:rPr>
        <w:t>ی</w:t>
      </w:r>
      <w:r w:rsidR="008A5FAE">
        <w:rPr>
          <w:rFonts w:hint="cs"/>
          <w:rtl/>
        </w:rPr>
        <w:t>‌</w:t>
      </w:r>
      <w:r w:rsidR="003A38D6" w:rsidRPr="00D83DF4">
        <w:rPr>
          <w:rtl/>
        </w:rPr>
        <w:t>گ</w:t>
      </w:r>
      <w:r w:rsidR="003A38D6" w:rsidRPr="00D83DF4">
        <w:rPr>
          <w:rFonts w:hint="cs"/>
          <w:rtl/>
        </w:rPr>
        <w:t>ی</w:t>
      </w:r>
      <w:r w:rsidR="003A38D6" w:rsidRPr="00D83DF4">
        <w:rPr>
          <w:rFonts w:hint="eastAsia"/>
          <w:rtl/>
        </w:rPr>
        <w:t>رند</w:t>
      </w:r>
      <w:proofErr w:type="spellEnd"/>
      <w:r w:rsidR="003A38D6" w:rsidRPr="00D83DF4">
        <w:rPr>
          <w:rtl/>
        </w:rPr>
        <w:t xml:space="preserve"> که رفتار را به تنها</w:t>
      </w:r>
      <w:r w:rsidR="003A38D6" w:rsidRPr="00D83DF4">
        <w:rPr>
          <w:rFonts w:hint="cs"/>
          <w:rtl/>
        </w:rPr>
        <w:t>یی</w:t>
      </w:r>
      <w:r w:rsidR="003A38D6" w:rsidRPr="00D83DF4">
        <w:rPr>
          <w:rtl/>
        </w:rPr>
        <w:t xml:space="preserve"> انجام دهند. هم</w:t>
      </w:r>
      <w:r w:rsidR="003A38D6" w:rsidRPr="00D83DF4">
        <w:rPr>
          <w:rFonts w:hint="cs"/>
          <w:rtl/>
        </w:rPr>
        <w:t>ی</w:t>
      </w:r>
      <w:r w:rsidR="003A38D6" w:rsidRPr="00D83DF4">
        <w:rPr>
          <w:rFonts w:hint="eastAsia"/>
          <w:rtl/>
        </w:rPr>
        <w:t>ن</w:t>
      </w:r>
      <w:r w:rsidR="003A38D6" w:rsidRPr="00D83DF4">
        <w:rPr>
          <w:rtl/>
        </w:rPr>
        <w:t xml:space="preserve"> مفهوم در مورد </w:t>
      </w:r>
      <w:proofErr w:type="spellStart"/>
      <w:r w:rsidR="003A38D6" w:rsidRPr="00D83DF4">
        <w:rPr>
          <w:rtl/>
        </w:rPr>
        <w:t>مجازات</w:t>
      </w:r>
      <w:r w:rsidR="008A5FAE">
        <w:rPr>
          <w:rFonts w:hint="cs"/>
          <w:rtl/>
        </w:rPr>
        <w:t>‌</w:t>
      </w:r>
      <w:r w:rsidR="003A38D6" w:rsidRPr="00D83DF4">
        <w:rPr>
          <w:rtl/>
        </w:rPr>
        <w:t>ها</w:t>
      </w:r>
      <w:proofErr w:type="spellEnd"/>
      <w:r w:rsidR="003A38D6" w:rsidRPr="00D83DF4">
        <w:rPr>
          <w:rtl/>
        </w:rPr>
        <w:t xml:space="preserve"> ن</w:t>
      </w:r>
      <w:r w:rsidR="003A38D6" w:rsidRPr="00D83DF4">
        <w:rPr>
          <w:rFonts w:hint="cs"/>
          <w:rtl/>
        </w:rPr>
        <w:t>ی</w:t>
      </w:r>
      <w:r w:rsidR="003A38D6" w:rsidRPr="00D83DF4">
        <w:rPr>
          <w:rFonts w:hint="eastAsia"/>
          <w:rtl/>
        </w:rPr>
        <w:t>ز</w:t>
      </w:r>
      <w:r w:rsidR="003A38D6" w:rsidRPr="00D83DF4">
        <w:rPr>
          <w:rtl/>
        </w:rPr>
        <w:t xml:space="preserve"> صدق </w:t>
      </w:r>
      <w:proofErr w:type="spellStart"/>
      <w:r w:rsidR="003A38D6" w:rsidRPr="00D83DF4">
        <w:rPr>
          <w:rtl/>
        </w:rPr>
        <w:t>م</w:t>
      </w:r>
      <w:r w:rsidR="003A38D6" w:rsidRPr="00D83DF4">
        <w:rPr>
          <w:rFonts w:hint="cs"/>
          <w:rtl/>
        </w:rPr>
        <w:t>ی</w:t>
      </w:r>
      <w:r w:rsidR="008A5FAE">
        <w:rPr>
          <w:rFonts w:hint="cs"/>
          <w:rtl/>
        </w:rPr>
        <w:t>‌</w:t>
      </w:r>
      <w:r w:rsidR="003A38D6" w:rsidRPr="00D83DF4">
        <w:rPr>
          <w:rtl/>
        </w:rPr>
        <w:t>کند</w:t>
      </w:r>
      <w:proofErr w:type="spellEnd"/>
      <w:r w:rsidR="003A38D6" w:rsidRPr="00D83DF4">
        <w:rPr>
          <w:rtl/>
        </w:rPr>
        <w:t xml:space="preserve">. </w:t>
      </w:r>
      <w:proofErr w:type="spellStart"/>
      <w:r w:rsidR="003A38D6" w:rsidRPr="00D83DF4">
        <w:rPr>
          <w:rtl/>
        </w:rPr>
        <w:t>رفتارگرا</w:t>
      </w:r>
      <w:r w:rsidR="003A38D6" w:rsidRPr="00D83DF4">
        <w:rPr>
          <w:rFonts w:hint="cs"/>
          <w:rtl/>
        </w:rPr>
        <w:t>ی</w:t>
      </w:r>
      <w:r w:rsidR="003A38D6" w:rsidRPr="00D83DF4">
        <w:rPr>
          <w:rFonts w:hint="eastAsia"/>
          <w:rtl/>
        </w:rPr>
        <w:t>ان</w:t>
      </w:r>
      <w:proofErr w:type="spellEnd"/>
      <w:r w:rsidR="003A38D6" w:rsidRPr="00D83DF4">
        <w:rPr>
          <w:rtl/>
        </w:rPr>
        <w:t xml:space="preserve"> فکر </w:t>
      </w:r>
      <w:proofErr w:type="spellStart"/>
      <w:r w:rsidR="003A38D6" w:rsidRPr="00D83DF4">
        <w:rPr>
          <w:rtl/>
        </w:rPr>
        <w:t>م</w:t>
      </w:r>
      <w:r w:rsidR="003A38D6" w:rsidRPr="00D83DF4">
        <w:rPr>
          <w:rFonts w:hint="cs"/>
          <w:rtl/>
        </w:rPr>
        <w:t>ی</w:t>
      </w:r>
      <w:r w:rsidR="008A5FAE">
        <w:rPr>
          <w:rFonts w:hint="cs"/>
          <w:rtl/>
        </w:rPr>
        <w:t>‌</w:t>
      </w:r>
      <w:r w:rsidR="003A38D6" w:rsidRPr="00D83DF4">
        <w:rPr>
          <w:rtl/>
        </w:rPr>
        <w:t>کنند</w:t>
      </w:r>
      <w:proofErr w:type="spellEnd"/>
      <w:r w:rsidR="003A38D6" w:rsidRPr="00D83DF4">
        <w:rPr>
          <w:rFonts w:hint="cs"/>
          <w:rtl/>
        </w:rPr>
        <w:t xml:space="preserve"> عمل</w:t>
      </w:r>
      <w:r w:rsidR="003A38D6" w:rsidRPr="00D83DF4">
        <w:rPr>
          <w:rtl/>
        </w:rPr>
        <w:t xml:space="preserve"> افراد در پاسخ به </w:t>
      </w:r>
      <w:proofErr w:type="spellStart"/>
      <w:r w:rsidR="003A38D6" w:rsidRPr="00D83DF4">
        <w:rPr>
          <w:rFonts w:hint="eastAsia"/>
          <w:rtl/>
        </w:rPr>
        <w:t>محرک</w:t>
      </w:r>
      <w:r w:rsidR="008A5FAE">
        <w:rPr>
          <w:rFonts w:hint="cs"/>
          <w:rtl/>
        </w:rPr>
        <w:t>‌</w:t>
      </w:r>
      <w:r w:rsidR="003A38D6" w:rsidRPr="00D83DF4">
        <w:rPr>
          <w:rtl/>
        </w:rPr>
        <w:t>ها</w:t>
      </w:r>
      <w:r w:rsidR="003A38D6" w:rsidRPr="00D83DF4">
        <w:rPr>
          <w:rFonts w:hint="cs"/>
          <w:rtl/>
        </w:rPr>
        <w:t>ی</w:t>
      </w:r>
      <w:proofErr w:type="spellEnd"/>
      <w:r w:rsidR="003A38D6" w:rsidRPr="00D83DF4">
        <w:rPr>
          <w:rtl/>
        </w:rPr>
        <w:t xml:space="preserve"> ف</w:t>
      </w:r>
      <w:r w:rsidR="003A38D6" w:rsidRPr="00D83DF4">
        <w:rPr>
          <w:rFonts w:hint="cs"/>
          <w:rtl/>
        </w:rPr>
        <w:t>ی</w:t>
      </w:r>
      <w:r w:rsidR="003A38D6" w:rsidRPr="00D83DF4">
        <w:rPr>
          <w:rFonts w:hint="eastAsia"/>
          <w:rtl/>
        </w:rPr>
        <w:t>ز</w:t>
      </w:r>
      <w:r w:rsidR="003A38D6" w:rsidRPr="00D83DF4">
        <w:rPr>
          <w:rFonts w:hint="cs"/>
          <w:rtl/>
        </w:rPr>
        <w:t>ی</w:t>
      </w:r>
      <w:r w:rsidR="003A38D6" w:rsidRPr="00D83DF4">
        <w:rPr>
          <w:rFonts w:hint="eastAsia"/>
          <w:rtl/>
        </w:rPr>
        <w:t>ک</w:t>
      </w:r>
      <w:r w:rsidR="003A38D6" w:rsidRPr="00D83DF4">
        <w:rPr>
          <w:rFonts w:hint="cs"/>
          <w:rtl/>
        </w:rPr>
        <w:t>ی</w:t>
      </w:r>
      <w:r w:rsidR="003A38D6" w:rsidRPr="00D83DF4">
        <w:rPr>
          <w:rtl/>
        </w:rPr>
        <w:t xml:space="preserve"> تول</w:t>
      </w:r>
      <w:r w:rsidR="003A38D6" w:rsidRPr="00D83DF4">
        <w:rPr>
          <w:rFonts w:hint="cs"/>
          <w:rtl/>
        </w:rPr>
        <w:t>ی</w:t>
      </w:r>
      <w:r w:rsidR="003A38D6" w:rsidRPr="00D83DF4">
        <w:rPr>
          <w:rFonts w:hint="eastAsia"/>
          <w:rtl/>
        </w:rPr>
        <w:t>د</w:t>
      </w:r>
      <w:r w:rsidR="003A38D6" w:rsidRPr="00D83DF4">
        <w:rPr>
          <w:rtl/>
        </w:rPr>
        <w:t xml:space="preserve"> شده درون</w:t>
      </w:r>
      <w:r w:rsidR="003A38D6" w:rsidRPr="00D83DF4">
        <w:rPr>
          <w:rFonts w:hint="cs"/>
          <w:rtl/>
        </w:rPr>
        <w:t>ی</w:t>
      </w:r>
      <w:r w:rsidR="003A38D6" w:rsidRPr="00D83DF4">
        <w:rPr>
          <w:rtl/>
        </w:rPr>
        <w:t xml:space="preserve"> </w:t>
      </w:r>
      <w:r w:rsidR="003A38D6" w:rsidRPr="00D83DF4">
        <w:rPr>
          <w:rFonts w:hint="cs"/>
          <w:rtl/>
        </w:rPr>
        <w:t>ی</w:t>
      </w:r>
      <w:r w:rsidR="003A38D6" w:rsidRPr="00D83DF4">
        <w:rPr>
          <w:rFonts w:hint="eastAsia"/>
          <w:rtl/>
        </w:rPr>
        <w:t>ا</w:t>
      </w:r>
      <w:r w:rsidR="003A38D6" w:rsidRPr="00D83DF4">
        <w:rPr>
          <w:rtl/>
        </w:rPr>
        <w:t xml:space="preserve"> ب</w:t>
      </w:r>
      <w:r w:rsidR="003A38D6" w:rsidRPr="00D83DF4">
        <w:rPr>
          <w:rFonts w:hint="cs"/>
          <w:rtl/>
        </w:rPr>
        <w:t>ی</w:t>
      </w:r>
      <w:r w:rsidR="003A38D6" w:rsidRPr="00D83DF4">
        <w:rPr>
          <w:rFonts w:hint="eastAsia"/>
          <w:rtl/>
        </w:rPr>
        <w:t>رون</w:t>
      </w:r>
      <w:r w:rsidR="003A38D6" w:rsidRPr="00D83DF4">
        <w:rPr>
          <w:rFonts w:hint="cs"/>
          <w:rtl/>
        </w:rPr>
        <w:t>ی</w:t>
      </w:r>
      <w:r w:rsidR="003A38D6" w:rsidRPr="00D83DF4">
        <w:rPr>
          <w:rtl/>
        </w:rPr>
        <w:t xml:space="preserve"> </w:t>
      </w:r>
      <w:r w:rsidR="003A38D6" w:rsidRPr="00D83DF4">
        <w:rPr>
          <w:rFonts w:hint="cs"/>
          <w:rtl/>
        </w:rPr>
        <w:t>است</w:t>
      </w:r>
      <w:r w:rsidR="003A38D6" w:rsidRPr="00D83DF4">
        <w:rPr>
          <w:rtl/>
        </w:rPr>
        <w:t xml:space="preserve">. </w:t>
      </w:r>
    </w:p>
    <w:p w14:paraId="0D1E48D3" w14:textId="64578E29" w:rsidR="00B46A0F" w:rsidRDefault="00E45A4B" w:rsidP="006F3A32">
      <w:pPr>
        <w:pStyle w:val="a"/>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sidR="008A5FAE">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008A5FAE">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1" w:name="_Hlk135383811"/>
      <w:proofErr w:type="spellStart"/>
      <w:r w:rsidRPr="00D83DF4">
        <w:rPr>
          <w:rtl/>
        </w:rPr>
        <w:t>کلاس</w:t>
      </w:r>
      <w:r w:rsidR="008A5FAE">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1"/>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00825A91"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sidR="008A5FAE">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sidR="008A5FAE">
        <w:rPr>
          <w:rStyle w:val="FootnoteReference"/>
          <w:rFonts w:cs="B Nazanin"/>
          <w:rtl/>
        </w:rPr>
        <w:footnoteReference w:id="52"/>
      </w:r>
      <w:r w:rsidRPr="00D83DF4">
        <w:rPr>
          <w:rtl/>
        </w:rPr>
        <w:t>.</w:t>
      </w:r>
    </w:p>
    <w:p w14:paraId="01B82FD2" w14:textId="66AC20D0" w:rsidR="006F294A" w:rsidRPr="00D83DF4" w:rsidRDefault="006F294A" w:rsidP="006F3A32">
      <w:pPr>
        <w:pStyle w:val="a"/>
        <w:rPr>
          <w:rtl/>
        </w:rPr>
      </w:pPr>
      <w:r>
        <w:drawing>
          <wp:anchor distT="0" distB="0" distL="114300" distR="114300" simplePos="0" relativeHeight="251658240" behindDoc="0" locked="0" layoutInCell="1" allowOverlap="1" wp14:anchorId="4D9F0BB9" wp14:editId="5919FBBD">
            <wp:simplePos x="0" y="0"/>
            <wp:positionH relativeFrom="column">
              <wp:posOffset>-114300</wp:posOffset>
            </wp:positionH>
            <wp:positionV relativeFrom="paragraph">
              <wp:posOffset>300990</wp:posOffset>
            </wp:positionV>
            <wp:extent cx="6139969" cy="1409700"/>
            <wp:effectExtent l="0" t="0" r="0" b="0"/>
            <wp:wrapThrough wrapText="bothSides">
              <wp:wrapPolygon edited="0">
                <wp:start x="0" y="0"/>
                <wp:lineTo x="0" y="21308"/>
                <wp:lineTo x="21513" y="21308"/>
                <wp:lineTo x="21513" y="0"/>
                <wp:lineTo x="0" y="0"/>
              </wp:wrapPolygon>
            </wp:wrapThrough>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11">
                      <a:extLst>
                        <a:ext uri="{28A0092B-C50C-407E-A947-70E740481C1C}">
                          <a14:useLocalDpi xmlns:a14="http://schemas.microsoft.com/office/drawing/2010/main" val="0"/>
                        </a:ext>
                      </a:extLst>
                    </a:blip>
                    <a:stretch>
                      <a:fillRect/>
                    </a:stretch>
                  </pic:blipFill>
                  <pic:spPr>
                    <a:xfrm>
                      <a:off x="0" y="0"/>
                      <a:ext cx="6139969" cy="1409700"/>
                    </a:xfrm>
                    <a:prstGeom prst="rect">
                      <a:avLst/>
                    </a:prstGeom>
                  </pic:spPr>
                </pic:pic>
              </a:graphicData>
            </a:graphic>
            <wp14:sizeRelH relativeFrom="page">
              <wp14:pctWidth>0</wp14:pctWidth>
            </wp14:sizeRelH>
            <wp14:sizeRelV relativeFrom="page">
              <wp14:pctHeight>0</wp14:pctHeight>
            </wp14:sizeRelV>
          </wp:anchor>
        </w:drawing>
      </w:r>
    </w:p>
    <w:p w14:paraId="5DDC8C69" w14:textId="462506BD" w:rsidR="009F761D" w:rsidRPr="00D83DF4" w:rsidRDefault="009F761D" w:rsidP="00860722">
      <w:pPr>
        <w:pStyle w:val="a0"/>
        <w:rPr>
          <w:rtl/>
        </w:rPr>
      </w:pPr>
      <w:bookmarkStart w:id="22" w:name="_Toc126371271"/>
      <w:bookmarkStart w:id="23" w:name="_Toc127365969"/>
      <w:r w:rsidRPr="00D83DF4">
        <w:rPr>
          <w:rFonts w:hint="cs"/>
          <w:rtl/>
        </w:rPr>
        <w:t>شناخت‌گرایی</w:t>
      </w:r>
      <w:r w:rsidR="00C101F0" w:rsidRPr="00D83DF4">
        <w:rPr>
          <w:rStyle w:val="FootnoteReference"/>
          <w:rtl/>
        </w:rPr>
        <w:footnoteReference w:id="53"/>
      </w:r>
      <w:bookmarkEnd w:id="22"/>
      <w:bookmarkEnd w:id="23"/>
    </w:p>
    <w:p w14:paraId="56EC7046" w14:textId="2FF8575C" w:rsidR="00994341" w:rsidRDefault="00D37B0A" w:rsidP="00994341">
      <w:pPr>
        <w:pStyle w:val="a"/>
        <w:rPr>
          <w:rtl/>
        </w:rPr>
      </w:pPr>
      <w:proofErr w:type="spellStart"/>
      <w:r w:rsidRPr="00D83DF4">
        <w:rPr>
          <w:rFonts w:hint="cs"/>
          <w:rtl/>
        </w:rPr>
        <w:t>نظریه‌های</w:t>
      </w:r>
      <w:proofErr w:type="spellEnd"/>
      <w:r w:rsidRPr="00D83DF4">
        <w:rPr>
          <w:rFonts w:hint="cs"/>
          <w:rtl/>
        </w:rPr>
        <w:t xml:space="preserve"> شناختی </w:t>
      </w:r>
      <w:r w:rsidRPr="004210CC">
        <w:rPr>
          <w:rFonts w:hint="cs"/>
          <w:rtl/>
        </w:rPr>
        <w:t xml:space="preserve">یادگیری را برحسب تغییراتی در فرآیندهای شناختی تبیین </w:t>
      </w:r>
      <w:proofErr w:type="spellStart"/>
      <w:r w:rsidRPr="004210CC">
        <w:rPr>
          <w:rFonts w:hint="cs"/>
          <w:rtl/>
        </w:rPr>
        <w:t>می‌کنند</w:t>
      </w:r>
      <w:proofErr w:type="spellEnd"/>
      <w:r w:rsidRPr="004210CC">
        <w:rPr>
          <w:rFonts w:hint="cs"/>
          <w:rtl/>
        </w:rPr>
        <w:t xml:space="preserve">. </w:t>
      </w:r>
      <w:r w:rsidR="00E45A4B" w:rsidRPr="00D83DF4">
        <w:rPr>
          <w:rtl/>
        </w:rPr>
        <w:t>شناخت گرا</w:t>
      </w:r>
      <w:r w:rsidR="00E45A4B" w:rsidRPr="00D83DF4">
        <w:rPr>
          <w:rFonts w:hint="cs"/>
          <w:rtl/>
        </w:rPr>
        <w:t>یی</w:t>
      </w:r>
      <w:r w:rsidR="00E45A4B" w:rsidRPr="00D83DF4">
        <w:rPr>
          <w:rtl/>
        </w:rPr>
        <w:t xml:space="preserve"> زمان</w:t>
      </w:r>
      <w:r w:rsidR="00E45A4B" w:rsidRPr="00D83DF4">
        <w:rPr>
          <w:rFonts w:hint="cs"/>
          <w:rtl/>
        </w:rPr>
        <w:t>ی</w:t>
      </w:r>
      <w:r w:rsidR="00E45A4B" w:rsidRPr="00D83DF4">
        <w:rPr>
          <w:rtl/>
        </w:rPr>
        <w:t xml:space="preserve"> پد</w:t>
      </w:r>
      <w:r w:rsidR="00E45A4B" w:rsidRPr="00D83DF4">
        <w:rPr>
          <w:rFonts w:hint="cs"/>
          <w:rtl/>
        </w:rPr>
        <w:t>ی</w:t>
      </w:r>
      <w:r w:rsidR="00E45A4B" w:rsidRPr="00D83DF4">
        <w:rPr>
          <w:rFonts w:hint="eastAsia"/>
          <w:rtl/>
        </w:rPr>
        <w:t>دار</w:t>
      </w:r>
      <w:r w:rsidR="00E45A4B" w:rsidRPr="00D83DF4">
        <w:rPr>
          <w:rtl/>
        </w:rPr>
        <w:t xml:space="preserve"> شد که محققان در</w:t>
      </w:r>
      <w:r w:rsidR="00E45A4B" w:rsidRPr="00D83DF4">
        <w:rPr>
          <w:rFonts w:hint="cs"/>
          <w:rtl/>
        </w:rPr>
        <w:t>ی</w:t>
      </w:r>
      <w:r w:rsidR="00E45A4B" w:rsidRPr="00D83DF4">
        <w:rPr>
          <w:rFonts w:hint="eastAsia"/>
          <w:rtl/>
        </w:rPr>
        <w:t>افتند</w:t>
      </w:r>
      <w:r w:rsidR="00E45A4B" w:rsidRPr="00D83DF4">
        <w:rPr>
          <w:rtl/>
        </w:rPr>
        <w:t xml:space="preserve"> رفتارگرا</w:t>
      </w:r>
      <w:r w:rsidR="00E45A4B" w:rsidRPr="00D83DF4">
        <w:rPr>
          <w:rFonts w:hint="cs"/>
          <w:rtl/>
        </w:rPr>
        <w:t>یی</w:t>
      </w:r>
      <w:r w:rsidR="00E45A4B" w:rsidRPr="00D83DF4">
        <w:rPr>
          <w:rtl/>
        </w:rPr>
        <w:t xml:space="preserve"> همه انواع </w:t>
      </w:r>
      <w:r w:rsidR="00E45A4B" w:rsidRPr="00D83DF4">
        <w:rPr>
          <w:rFonts w:hint="cs"/>
          <w:rtl/>
        </w:rPr>
        <w:t>ی</w:t>
      </w:r>
      <w:r w:rsidR="00E45A4B" w:rsidRPr="00D83DF4">
        <w:rPr>
          <w:rFonts w:hint="eastAsia"/>
          <w:rtl/>
        </w:rPr>
        <w:t>ادگ</w:t>
      </w:r>
      <w:r w:rsidR="00E45A4B" w:rsidRPr="00D83DF4">
        <w:rPr>
          <w:rFonts w:hint="cs"/>
          <w:rtl/>
        </w:rPr>
        <w:t>ی</w:t>
      </w:r>
      <w:r w:rsidR="00E45A4B" w:rsidRPr="00D83DF4">
        <w:rPr>
          <w:rFonts w:hint="eastAsia"/>
          <w:rtl/>
        </w:rPr>
        <w:t>ر</w:t>
      </w:r>
      <w:r w:rsidR="00E45A4B" w:rsidRPr="00D83DF4">
        <w:rPr>
          <w:rFonts w:hint="cs"/>
          <w:rtl/>
        </w:rPr>
        <w:t>ی</w:t>
      </w:r>
      <w:r w:rsidR="00E45A4B" w:rsidRPr="00D83DF4">
        <w:rPr>
          <w:rtl/>
        </w:rPr>
        <w:t xml:space="preserve"> را در نظر </w:t>
      </w:r>
      <w:proofErr w:type="spellStart"/>
      <w:r w:rsidR="00E45A4B" w:rsidRPr="00D83DF4">
        <w:rPr>
          <w:rtl/>
        </w:rPr>
        <w:t>نم</w:t>
      </w:r>
      <w:r w:rsidR="00E45A4B" w:rsidRPr="00D83DF4">
        <w:rPr>
          <w:rFonts w:hint="cs"/>
          <w:rtl/>
        </w:rPr>
        <w:t>ی</w:t>
      </w:r>
      <w:proofErr w:type="spellEnd"/>
      <w:r w:rsidR="00E45A4B" w:rsidRPr="00D83DF4">
        <w:rPr>
          <w:rtl/>
        </w:rPr>
        <w:t xml:space="preserve"> گ</w:t>
      </w:r>
      <w:r w:rsidR="00E45A4B" w:rsidRPr="00D83DF4">
        <w:rPr>
          <w:rFonts w:hint="cs"/>
          <w:rtl/>
        </w:rPr>
        <w:t>ی</w:t>
      </w:r>
      <w:r w:rsidR="00E45A4B" w:rsidRPr="00D83DF4">
        <w:rPr>
          <w:rFonts w:hint="eastAsia"/>
          <w:rtl/>
        </w:rPr>
        <w:t>رد</w:t>
      </w:r>
      <w:r w:rsidR="00E45A4B" w:rsidRPr="00D83DF4">
        <w:rPr>
          <w:rtl/>
        </w:rPr>
        <w:t>.</w:t>
      </w:r>
      <w:r w:rsidR="00497552" w:rsidRPr="00D83DF4">
        <w:rPr>
          <w:rFonts w:hint="cs"/>
          <w:rtl/>
        </w:rPr>
        <w:t xml:space="preserve"> </w:t>
      </w:r>
      <w:proofErr w:type="spellStart"/>
      <w:r w:rsidR="004210CC">
        <w:rPr>
          <w:rFonts w:hint="cs"/>
          <w:rtl/>
        </w:rPr>
        <w:t>نظریه‌ی</w:t>
      </w:r>
      <w:proofErr w:type="spellEnd"/>
      <w:r w:rsidR="004210CC">
        <w:rPr>
          <w:rFonts w:hint="cs"/>
          <w:rtl/>
        </w:rPr>
        <w:t xml:space="preserve"> </w:t>
      </w:r>
      <w:proofErr w:type="spellStart"/>
      <w:r w:rsidR="004210CC">
        <w:rPr>
          <w:rFonts w:hint="cs"/>
          <w:rtl/>
        </w:rPr>
        <w:t>گشتالت</w:t>
      </w:r>
      <w:proofErr w:type="spellEnd"/>
      <w:r w:rsidR="004210CC">
        <w:rPr>
          <w:rFonts w:hint="cs"/>
          <w:rtl/>
        </w:rPr>
        <w:t xml:space="preserve">، </w:t>
      </w:r>
      <w:proofErr w:type="spellStart"/>
      <w:r w:rsidR="004210CC">
        <w:rPr>
          <w:rFonts w:hint="cs"/>
          <w:rtl/>
        </w:rPr>
        <w:t>نظریه‌ی</w:t>
      </w:r>
      <w:proofErr w:type="spellEnd"/>
      <w:r w:rsidR="004210CC">
        <w:rPr>
          <w:rFonts w:hint="cs"/>
          <w:rtl/>
        </w:rPr>
        <w:t xml:space="preserve"> رشد </w:t>
      </w:r>
      <w:proofErr w:type="spellStart"/>
      <w:r w:rsidR="004210CC">
        <w:rPr>
          <w:rFonts w:hint="cs"/>
          <w:rtl/>
        </w:rPr>
        <w:t>پیاژه</w:t>
      </w:r>
      <w:proofErr w:type="spellEnd"/>
      <w:r w:rsidR="004210CC">
        <w:rPr>
          <w:rFonts w:hint="cs"/>
          <w:rtl/>
        </w:rPr>
        <w:t xml:space="preserve">، شرطی شدن انتظاری </w:t>
      </w:r>
      <w:proofErr w:type="spellStart"/>
      <w:r w:rsidR="004210CC">
        <w:rPr>
          <w:rFonts w:hint="cs"/>
          <w:rtl/>
        </w:rPr>
        <w:t>تولمن</w:t>
      </w:r>
      <w:proofErr w:type="spellEnd"/>
      <w:r w:rsidR="004210CC">
        <w:rPr>
          <w:rStyle w:val="FootnoteReference"/>
          <w:rtl/>
        </w:rPr>
        <w:footnoteReference w:id="54"/>
      </w:r>
      <w:r w:rsidR="00501A8C">
        <w:rPr>
          <w:rFonts w:hint="cs"/>
          <w:rtl/>
        </w:rPr>
        <w:t xml:space="preserve">، </w:t>
      </w:r>
      <w:proofErr w:type="spellStart"/>
      <w:r w:rsidR="00501A8C">
        <w:rPr>
          <w:rFonts w:hint="cs"/>
          <w:rtl/>
        </w:rPr>
        <w:t>نظریه‌ی</w:t>
      </w:r>
      <w:proofErr w:type="spellEnd"/>
      <w:r w:rsidR="00501A8C">
        <w:rPr>
          <w:rFonts w:hint="cs"/>
          <w:rtl/>
        </w:rPr>
        <w:t xml:space="preserve"> شناخت اجتماعی </w:t>
      </w:r>
      <w:proofErr w:type="spellStart"/>
      <w:r w:rsidR="00501A8C" w:rsidRPr="00D83DF4">
        <w:rPr>
          <w:rFonts w:hint="cs"/>
          <w:rtl/>
        </w:rPr>
        <w:t>بندورا</w:t>
      </w:r>
      <w:proofErr w:type="spellEnd"/>
      <w:r w:rsidR="00501A8C" w:rsidRPr="00D83DF4">
        <w:rPr>
          <w:rStyle w:val="FootnoteReference"/>
          <w:rFonts w:cs="B Nazanin"/>
          <w:rtl/>
        </w:rPr>
        <w:footnoteReference w:id="55"/>
      </w:r>
      <w:r w:rsidR="00903CD1">
        <w:rPr>
          <w:rFonts w:hint="cs"/>
          <w:rtl/>
        </w:rPr>
        <w:t>،</w:t>
      </w:r>
      <w:r w:rsidR="00501A8C">
        <w:rPr>
          <w:rFonts w:hint="cs"/>
          <w:rtl/>
        </w:rPr>
        <w:t xml:space="preserve"> </w:t>
      </w:r>
      <w:proofErr w:type="spellStart"/>
      <w:r w:rsidR="00501A8C">
        <w:rPr>
          <w:rFonts w:hint="cs"/>
          <w:rtl/>
        </w:rPr>
        <w:t>نظریه‌ی</w:t>
      </w:r>
      <w:proofErr w:type="spellEnd"/>
      <w:r w:rsidR="00501A8C">
        <w:rPr>
          <w:rFonts w:hint="cs"/>
          <w:rtl/>
        </w:rPr>
        <w:t xml:space="preserve"> پردازش اطلاعات</w:t>
      </w:r>
      <w:r w:rsidR="00903CD1">
        <w:rPr>
          <w:rFonts w:hint="cs"/>
          <w:rtl/>
        </w:rPr>
        <w:t xml:space="preserve"> و </w:t>
      </w:r>
      <w:proofErr w:type="spellStart"/>
      <w:r w:rsidR="00903CD1">
        <w:rPr>
          <w:rFonts w:hint="cs"/>
          <w:rtl/>
        </w:rPr>
        <w:t>نظریه‌ی</w:t>
      </w:r>
      <w:proofErr w:type="spellEnd"/>
      <w:r w:rsidR="00903CD1">
        <w:rPr>
          <w:rFonts w:hint="cs"/>
          <w:rtl/>
        </w:rPr>
        <w:t xml:space="preserve"> یادگیری کلامی </w:t>
      </w:r>
      <w:proofErr w:type="spellStart"/>
      <w:r w:rsidR="00903CD1">
        <w:rPr>
          <w:rFonts w:hint="cs"/>
          <w:rtl/>
        </w:rPr>
        <w:t>آزوبل</w:t>
      </w:r>
      <w:proofErr w:type="spellEnd"/>
      <w:r w:rsidR="00903CD1">
        <w:rPr>
          <w:rFonts w:hint="cs"/>
          <w:rtl/>
        </w:rPr>
        <w:t>،</w:t>
      </w:r>
      <w:r w:rsidR="00501A8C">
        <w:rPr>
          <w:rFonts w:hint="cs"/>
          <w:rtl/>
        </w:rPr>
        <w:t xml:space="preserve"> از </w:t>
      </w:r>
      <w:proofErr w:type="spellStart"/>
      <w:r w:rsidR="00501A8C">
        <w:rPr>
          <w:rFonts w:hint="cs"/>
          <w:rtl/>
        </w:rPr>
        <w:t>جمله‌ی</w:t>
      </w:r>
      <w:proofErr w:type="spellEnd"/>
      <w:r w:rsidR="00501A8C">
        <w:rPr>
          <w:rFonts w:hint="cs"/>
          <w:rtl/>
        </w:rPr>
        <w:t xml:space="preserve"> نظریات شناختی هستند. روانشناسان پیرو </w:t>
      </w:r>
      <w:proofErr w:type="spellStart"/>
      <w:r w:rsidR="00501A8C">
        <w:rPr>
          <w:rFonts w:hint="cs"/>
          <w:rtl/>
        </w:rPr>
        <w:t>فرضیه‌ی</w:t>
      </w:r>
      <w:proofErr w:type="spellEnd"/>
      <w:r w:rsidR="00501A8C">
        <w:rPr>
          <w:rFonts w:hint="cs"/>
          <w:rtl/>
        </w:rPr>
        <w:t xml:space="preserve"> شناختی اعتقاد دارند که یادگیری را </w:t>
      </w:r>
      <w:proofErr w:type="spellStart"/>
      <w:r w:rsidR="00501A8C">
        <w:rPr>
          <w:rFonts w:hint="cs"/>
          <w:rtl/>
        </w:rPr>
        <w:t>نمی‌توان</w:t>
      </w:r>
      <w:proofErr w:type="spellEnd"/>
      <w:r w:rsidR="00501A8C">
        <w:rPr>
          <w:rFonts w:hint="cs"/>
          <w:rtl/>
        </w:rPr>
        <w:t xml:space="preserve"> به </w:t>
      </w:r>
      <w:proofErr w:type="spellStart"/>
      <w:r w:rsidR="00501A8C">
        <w:rPr>
          <w:rFonts w:hint="cs"/>
          <w:rtl/>
        </w:rPr>
        <w:t>شیوه‌ی</w:t>
      </w:r>
      <w:proofErr w:type="spellEnd"/>
      <w:r w:rsidR="00501A8C">
        <w:rPr>
          <w:rFonts w:hint="cs"/>
          <w:rtl/>
        </w:rPr>
        <w:t xml:space="preserve"> </w:t>
      </w:r>
      <w:proofErr w:type="spellStart"/>
      <w:r w:rsidR="00501A8C">
        <w:rPr>
          <w:rFonts w:hint="cs"/>
          <w:rtl/>
        </w:rPr>
        <w:t>رضایت‌بخشی</w:t>
      </w:r>
      <w:proofErr w:type="spellEnd"/>
      <w:r w:rsidR="00501A8C">
        <w:rPr>
          <w:rFonts w:hint="cs"/>
          <w:rtl/>
        </w:rPr>
        <w:t xml:space="preserve"> بر حسب </w:t>
      </w:r>
      <w:proofErr w:type="spellStart"/>
      <w:r w:rsidR="00501A8C">
        <w:rPr>
          <w:rFonts w:hint="cs"/>
          <w:rtl/>
        </w:rPr>
        <w:t>تداعی‌های</w:t>
      </w:r>
      <w:proofErr w:type="spellEnd"/>
      <w:r w:rsidR="00501A8C">
        <w:rPr>
          <w:rFonts w:hint="cs"/>
          <w:rtl/>
        </w:rPr>
        <w:t xml:space="preserve"> شرطی </w:t>
      </w:r>
      <w:r w:rsidR="00994341">
        <w:rPr>
          <w:rFonts w:hint="cs"/>
          <w:rtl/>
        </w:rPr>
        <w:t>ت</w:t>
      </w:r>
      <w:r w:rsidR="00501A8C">
        <w:rPr>
          <w:rFonts w:hint="cs"/>
          <w:rtl/>
        </w:rPr>
        <w:t xml:space="preserve">بیین کرد. به نظر آنها </w:t>
      </w:r>
      <w:proofErr w:type="spellStart"/>
      <w:r w:rsidR="00501A8C">
        <w:rPr>
          <w:rFonts w:hint="cs"/>
          <w:rtl/>
        </w:rPr>
        <w:t>یادگیرنده</w:t>
      </w:r>
      <w:proofErr w:type="spellEnd"/>
      <w:r w:rsidR="00501A8C">
        <w:rPr>
          <w:rFonts w:hint="cs"/>
          <w:rtl/>
        </w:rPr>
        <w:t xml:space="preserve"> در </w:t>
      </w:r>
      <w:proofErr w:type="spellStart"/>
      <w:r w:rsidR="00501A8C">
        <w:rPr>
          <w:rFonts w:hint="cs"/>
          <w:rtl/>
        </w:rPr>
        <w:t>حافظه‌ی</w:t>
      </w:r>
      <w:proofErr w:type="spellEnd"/>
      <w:r w:rsidR="00501A8C">
        <w:rPr>
          <w:rFonts w:hint="cs"/>
          <w:rtl/>
        </w:rPr>
        <w:t xml:space="preserve"> خود یک شناختی را تشکیل </w:t>
      </w:r>
      <w:proofErr w:type="spellStart"/>
      <w:r w:rsidR="00501A8C">
        <w:rPr>
          <w:rFonts w:hint="cs"/>
          <w:rtl/>
        </w:rPr>
        <w:t>می‌دهد</w:t>
      </w:r>
      <w:proofErr w:type="spellEnd"/>
      <w:r w:rsidR="00501A8C">
        <w:rPr>
          <w:rFonts w:hint="cs"/>
          <w:rtl/>
        </w:rPr>
        <w:t xml:space="preserve"> که حافظه و </w:t>
      </w:r>
      <w:proofErr w:type="spellStart"/>
      <w:r w:rsidR="00501A8C">
        <w:rPr>
          <w:rFonts w:hint="cs"/>
          <w:rtl/>
        </w:rPr>
        <w:t>سازمان‌دهنده‌ی</w:t>
      </w:r>
      <w:proofErr w:type="spellEnd"/>
      <w:r w:rsidR="00501A8C">
        <w:rPr>
          <w:rFonts w:hint="cs"/>
          <w:rtl/>
        </w:rPr>
        <w:t xml:space="preserve"> اطلاعات مربوط به رویدادهای مختلفی است که در موقعیت یادگیری روی </w:t>
      </w:r>
      <w:proofErr w:type="spellStart"/>
      <w:r w:rsidR="00501A8C">
        <w:rPr>
          <w:rFonts w:hint="cs"/>
          <w:rtl/>
        </w:rPr>
        <w:t>می‌دهد</w:t>
      </w:r>
      <w:proofErr w:type="spellEnd"/>
      <w:r w:rsidR="00501A8C">
        <w:rPr>
          <w:rFonts w:hint="cs"/>
          <w:rtl/>
        </w:rPr>
        <w:t xml:space="preserve">. </w:t>
      </w:r>
      <w:proofErr w:type="spellStart"/>
      <w:r w:rsidR="00501A8C">
        <w:rPr>
          <w:rFonts w:hint="cs"/>
          <w:rtl/>
        </w:rPr>
        <w:t>شناخت‌گرایان</w:t>
      </w:r>
      <w:proofErr w:type="spellEnd"/>
      <w:r w:rsidR="00501A8C">
        <w:rPr>
          <w:rFonts w:hint="cs"/>
          <w:rtl/>
        </w:rPr>
        <w:t xml:space="preserve"> بیشتر به اطلاعاتی که از ادراک، بینش و شناخت </w:t>
      </w:r>
      <w:proofErr w:type="spellStart"/>
      <w:r w:rsidR="00501A8C">
        <w:rPr>
          <w:rFonts w:hint="cs"/>
          <w:rtl/>
        </w:rPr>
        <w:t>یادگیرنده</w:t>
      </w:r>
      <w:proofErr w:type="spellEnd"/>
      <w:r w:rsidR="00501A8C">
        <w:rPr>
          <w:rFonts w:hint="cs"/>
          <w:rtl/>
        </w:rPr>
        <w:t xml:space="preserve"> حاصل </w:t>
      </w:r>
      <w:proofErr w:type="spellStart"/>
      <w:r w:rsidR="00501A8C">
        <w:rPr>
          <w:rFonts w:hint="cs"/>
          <w:rtl/>
        </w:rPr>
        <w:t>می‌شود</w:t>
      </w:r>
      <w:proofErr w:type="spellEnd"/>
      <w:r w:rsidR="00501A8C">
        <w:rPr>
          <w:rFonts w:hint="cs"/>
          <w:rtl/>
        </w:rPr>
        <w:t xml:space="preserve"> تکیه </w:t>
      </w:r>
      <w:proofErr w:type="spellStart"/>
      <w:r w:rsidR="00501A8C">
        <w:rPr>
          <w:rFonts w:hint="cs"/>
          <w:rtl/>
        </w:rPr>
        <w:t>می‌کنند</w:t>
      </w:r>
      <w:proofErr w:type="spellEnd"/>
      <w:r w:rsidR="00501A8C">
        <w:rPr>
          <w:rFonts w:hint="cs"/>
          <w:rtl/>
        </w:rPr>
        <w:t xml:space="preserve"> </w:t>
      </w:r>
      <w:r w:rsidR="00077FED">
        <w:rPr>
          <w:rFonts w:hint="cs"/>
          <w:rtl/>
        </w:rPr>
        <w:t>(</w:t>
      </w:r>
      <w:proofErr w:type="spellStart"/>
      <w:r w:rsidR="00077FED">
        <w:rPr>
          <w:rFonts w:hint="cs"/>
          <w:rtl/>
        </w:rPr>
        <w:t>هرگنهان</w:t>
      </w:r>
      <w:proofErr w:type="spellEnd"/>
      <w:r w:rsidR="00077FED">
        <w:rPr>
          <w:rFonts w:hint="cs"/>
          <w:rtl/>
        </w:rPr>
        <w:t>، ؟)</w:t>
      </w:r>
      <w:r w:rsidR="00994341">
        <w:t>.</w:t>
      </w:r>
      <w:r w:rsidR="00994341">
        <w:rPr>
          <w:rFonts w:hint="cs"/>
          <w:rtl/>
        </w:rPr>
        <w:t xml:space="preserve"> </w:t>
      </w:r>
      <w:proofErr w:type="spellStart"/>
      <w:r w:rsidR="00994341" w:rsidRPr="00D83DF4">
        <w:rPr>
          <w:rtl/>
        </w:rPr>
        <w:t>مدارس</w:t>
      </w:r>
      <w:r w:rsidR="00994341" w:rsidRPr="00D83DF4">
        <w:rPr>
          <w:rFonts w:hint="cs"/>
          <w:rtl/>
        </w:rPr>
        <w:t>ی</w:t>
      </w:r>
      <w:proofErr w:type="spellEnd"/>
      <w:r w:rsidR="00994341" w:rsidRPr="00D83DF4">
        <w:rPr>
          <w:rtl/>
        </w:rPr>
        <w:t xml:space="preserve"> که از ا</w:t>
      </w:r>
      <w:r w:rsidR="00994341" w:rsidRPr="00D83DF4">
        <w:rPr>
          <w:rFonts w:hint="cs"/>
          <w:rtl/>
        </w:rPr>
        <w:t>ی</w:t>
      </w:r>
      <w:r w:rsidR="00994341" w:rsidRPr="00D83DF4">
        <w:rPr>
          <w:rFonts w:hint="eastAsia"/>
          <w:rtl/>
        </w:rPr>
        <w:t>ن</w:t>
      </w:r>
      <w:r w:rsidR="00994341" w:rsidRPr="00D83DF4">
        <w:rPr>
          <w:rtl/>
        </w:rPr>
        <w:t xml:space="preserve"> نظر</w:t>
      </w:r>
      <w:r w:rsidR="00994341" w:rsidRPr="00D83DF4">
        <w:rPr>
          <w:rFonts w:hint="cs"/>
          <w:rtl/>
        </w:rPr>
        <w:t>ی</w:t>
      </w:r>
      <w:r w:rsidR="00994341" w:rsidRPr="00D83DF4">
        <w:rPr>
          <w:rFonts w:hint="eastAsia"/>
          <w:rtl/>
        </w:rPr>
        <w:t>ه</w:t>
      </w:r>
      <w:r w:rsidR="00994341" w:rsidRPr="00D83DF4">
        <w:rPr>
          <w:rtl/>
        </w:rPr>
        <w:t xml:space="preserve"> پ</w:t>
      </w:r>
      <w:r w:rsidR="00994341" w:rsidRPr="00D83DF4">
        <w:rPr>
          <w:rFonts w:hint="cs"/>
          <w:rtl/>
        </w:rPr>
        <w:t>ی</w:t>
      </w:r>
      <w:r w:rsidR="00994341" w:rsidRPr="00D83DF4">
        <w:rPr>
          <w:rFonts w:hint="eastAsia"/>
          <w:rtl/>
        </w:rPr>
        <w:t>رو</w:t>
      </w:r>
      <w:r w:rsidR="00994341" w:rsidRPr="00D83DF4">
        <w:rPr>
          <w:rFonts w:hint="cs"/>
          <w:rtl/>
        </w:rPr>
        <w:t>ی</w:t>
      </w:r>
      <w:r w:rsidR="00994341" w:rsidRPr="00D83DF4">
        <w:rPr>
          <w:rtl/>
        </w:rPr>
        <w:t xml:space="preserve"> </w:t>
      </w:r>
      <w:proofErr w:type="spellStart"/>
      <w:r w:rsidR="00994341" w:rsidRPr="00D83DF4">
        <w:rPr>
          <w:rtl/>
        </w:rPr>
        <w:t>م</w:t>
      </w:r>
      <w:r w:rsidR="00994341" w:rsidRPr="00D83DF4">
        <w:rPr>
          <w:rFonts w:hint="cs"/>
          <w:rtl/>
        </w:rPr>
        <w:t>ی‌</w:t>
      </w:r>
      <w:r w:rsidR="00994341" w:rsidRPr="00D83DF4">
        <w:rPr>
          <w:rFonts w:hint="eastAsia"/>
          <w:rtl/>
        </w:rPr>
        <w:t>کنند</w:t>
      </w:r>
      <w:proofErr w:type="spellEnd"/>
      <w:r w:rsidR="00994341" w:rsidRPr="00D83DF4">
        <w:rPr>
          <w:rFonts w:hint="eastAsia"/>
          <w:rtl/>
        </w:rPr>
        <w:t>،</w:t>
      </w:r>
      <w:r w:rsidR="00994341" w:rsidRPr="00D83DF4">
        <w:rPr>
          <w:rtl/>
        </w:rPr>
        <w:t xml:space="preserve"> معمولاً مانند </w:t>
      </w:r>
      <w:proofErr w:type="spellStart"/>
      <w:r w:rsidR="00994341" w:rsidRPr="00D83DF4">
        <w:rPr>
          <w:rtl/>
        </w:rPr>
        <w:t>محوطه‌ها</w:t>
      </w:r>
      <w:r w:rsidR="00994341" w:rsidRPr="00D83DF4">
        <w:rPr>
          <w:rFonts w:hint="cs"/>
          <w:rtl/>
        </w:rPr>
        <w:t>ی</w:t>
      </w:r>
      <w:proofErr w:type="spellEnd"/>
      <w:r w:rsidR="00994341" w:rsidRPr="00D83DF4">
        <w:rPr>
          <w:rtl/>
        </w:rPr>
        <w:t xml:space="preserve"> دانشگاه</w:t>
      </w:r>
      <w:r w:rsidR="00994341" w:rsidRPr="00D83DF4">
        <w:rPr>
          <w:rFonts w:hint="cs"/>
          <w:rtl/>
        </w:rPr>
        <w:t>ی</w:t>
      </w:r>
      <w:r w:rsidR="00994341" w:rsidRPr="00D83DF4">
        <w:rPr>
          <w:rtl/>
        </w:rPr>
        <w:t xml:space="preserve"> چ</w:t>
      </w:r>
      <w:r w:rsidR="00994341" w:rsidRPr="00D83DF4">
        <w:rPr>
          <w:rFonts w:hint="cs"/>
          <w:rtl/>
        </w:rPr>
        <w:t>ی</w:t>
      </w:r>
      <w:r w:rsidR="00994341" w:rsidRPr="00D83DF4">
        <w:rPr>
          <w:rFonts w:hint="eastAsia"/>
          <w:rtl/>
        </w:rPr>
        <w:t>ده</w:t>
      </w:r>
      <w:r w:rsidR="00994341" w:rsidRPr="00D83DF4">
        <w:rPr>
          <w:rtl/>
        </w:rPr>
        <w:t xml:space="preserve"> </w:t>
      </w:r>
      <w:proofErr w:type="spellStart"/>
      <w:r w:rsidR="00994341" w:rsidRPr="00D83DF4">
        <w:rPr>
          <w:rtl/>
        </w:rPr>
        <w:t>شده‌اند</w:t>
      </w:r>
      <w:proofErr w:type="spellEnd"/>
      <w:r w:rsidR="00994341" w:rsidRPr="00D83DF4">
        <w:rPr>
          <w:rtl/>
        </w:rPr>
        <w:t xml:space="preserve"> و اغلب </w:t>
      </w:r>
      <w:proofErr w:type="spellStart"/>
      <w:r w:rsidR="00994341" w:rsidRPr="00D83DF4">
        <w:rPr>
          <w:rtl/>
        </w:rPr>
        <w:t>قاب‌بند</w:t>
      </w:r>
      <w:r w:rsidR="00994341" w:rsidRPr="00D83DF4">
        <w:rPr>
          <w:rFonts w:hint="cs"/>
          <w:rtl/>
        </w:rPr>
        <w:t>ی</w:t>
      </w:r>
      <w:proofErr w:type="spellEnd"/>
      <w:r w:rsidR="00994341" w:rsidRPr="00D83DF4">
        <w:rPr>
          <w:rtl/>
        </w:rPr>
        <w:t xml:space="preserve"> </w:t>
      </w:r>
      <w:proofErr w:type="spellStart"/>
      <w:r w:rsidR="00994341" w:rsidRPr="00D83DF4">
        <w:rPr>
          <w:rtl/>
        </w:rPr>
        <w:t>م</w:t>
      </w:r>
      <w:r w:rsidR="00994341" w:rsidRPr="00D83DF4">
        <w:rPr>
          <w:rFonts w:hint="cs"/>
          <w:rtl/>
        </w:rPr>
        <w:t>ی‌</w:t>
      </w:r>
      <w:r w:rsidR="00994341" w:rsidRPr="00D83DF4">
        <w:rPr>
          <w:rFonts w:hint="eastAsia"/>
          <w:rtl/>
        </w:rPr>
        <w:t>شوند</w:t>
      </w:r>
      <w:proofErr w:type="spellEnd"/>
      <w:r w:rsidR="00994341" w:rsidRPr="00D83DF4">
        <w:rPr>
          <w:rtl/>
        </w:rPr>
        <w:t xml:space="preserve">. آنها معمولاً </w:t>
      </w:r>
      <w:proofErr w:type="spellStart"/>
      <w:r w:rsidR="00994341" w:rsidRPr="00D83DF4">
        <w:rPr>
          <w:rtl/>
        </w:rPr>
        <w:t>ساختمان</w:t>
      </w:r>
      <w:r w:rsidR="00994341">
        <w:rPr>
          <w:rFonts w:hint="cs"/>
          <w:rtl/>
        </w:rPr>
        <w:t>‌</w:t>
      </w:r>
      <w:r w:rsidR="00994341" w:rsidRPr="00D83DF4">
        <w:rPr>
          <w:rtl/>
        </w:rPr>
        <w:t>ها</w:t>
      </w:r>
      <w:r w:rsidR="00994341" w:rsidRPr="00D83DF4">
        <w:rPr>
          <w:rFonts w:hint="cs"/>
          <w:rtl/>
        </w:rPr>
        <w:t>ی</w:t>
      </w:r>
      <w:proofErr w:type="spellEnd"/>
      <w:r w:rsidR="00994341" w:rsidRPr="00D83DF4">
        <w:rPr>
          <w:rtl/>
        </w:rPr>
        <w:t xml:space="preserve"> </w:t>
      </w:r>
      <w:r w:rsidR="00994341" w:rsidRPr="00D83DF4">
        <w:rPr>
          <w:rFonts w:hint="cs"/>
          <w:rtl/>
        </w:rPr>
        <w:t>ی</w:t>
      </w:r>
      <w:r w:rsidR="00994341" w:rsidRPr="00D83DF4">
        <w:rPr>
          <w:rFonts w:hint="eastAsia"/>
          <w:rtl/>
        </w:rPr>
        <w:t>ک</w:t>
      </w:r>
      <w:r w:rsidR="00994341" w:rsidRPr="00D83DF4">
        <w:rPr>
          <w:rtl/>
        </w:rPr>
        <w:t xml:space="preserve"> </w:t>
      </w:r>
      <w:r w:rsidR="00994341" w:rsidRPr="00D83DF4">
        <w:rPr>
          <w:rFonts w:hint="cs"/>
          <w:rtl/>
        </w:rPr>
        <w:t>ی</w:t>
      </w:r>
      <w:r w:rsidR="00994341" w:rsidRPr="00D83DF4">
        <w:rPr>
          <w:rFonts w:hint="eastAsia"/>
          <w:rtl/>
        </w:rPr>
        <w:t>ا</w:t>
      </w:r>
      <w:r w:rsidR="00994341" w:rsidRPr="00D83DF4">
        <w:rPr>
          <w:rtl/>
        </w:rPr>
        <w:t xml:space="preserve"> دو طبقه هستند که توسط راهروها</w:t>
      </w:r>
      <w:r w:rsidR="00994341" w:rsidRPr="00D83DF4">
        <w:rPr>
          <w:rFonts w:hint="cs"/>
          <w:rtl/>
        </w:rPr>
        <w:t>ی</w:t>
      </w:r>
      <w:r w:rsidR="00994341" w:rsidRPr="00D83DF4">
        <w:rPr>
          <w:rtl/>
        </w:rPr>
        <w:t xml:space="preserve"> مختلف </w:t>
      </w:r>
      <w:proofErr w:type="spellStart"/>
      <w:r w:rsidR="00994341" w:rsidRPr="00D83DF4">
        <w:rPr>
          <w:rtl/>
        </w:rPr>
        <w:t>به</w:t>
      </w:r>
      <w:r w:rsidR="00994341">
        <w:rPr>
          <w:rFonts w:hint="cs"/>
          <w:rtl/>
        </w:rPr>
        <w:t>‌</w:t>
      </w:r>
      <w:r w:rsidR="00994341" w:rsidRPr="00D83DF4">
        <w:rPr>
          <w:rtl/>
        </w:rPr>
        <w:t>هم</w:t>
      </w:r>
      <w:proofErr w:type="spellEnd"/>
      <w:r w:rsidR="00994341" w:rsidRPr="00D83DF4">
        <w:rPr>
          <w:rtl/>
        </w:rPr>
        <w:t xml:space="preserve"> متصل </w:t>
      </w:r>
      <w:proofErr w:type="spellStart"/>
      <w:r w:rsidR="00994341" w:rsidRPr="00D83DF4">
        <w:rPr>
          <w:rtl/>
        </w:rPr>
        <w:t>م</w:t>
      </w:r>
      <w:r w:rsidR="00994341" w:rsidRPr="00D83DF4">
        <w:rPr>
          <w:rFonts w:hint="cs"/>
          <w:rtl/>
        </w:rPr>
        <w:t>ی</w:t>
      </w:r>
      <w:r w:rsidR="00994341">
        <w:rPr>
          <w:rFonts w:hint="cs"/>
          <w:rtl/>
        </w:rPr>
        <w:t>‌</w:t>
      </w:r>
      <w:r w:rsidR="00994341" w:rsidRPr="00D83DF4">
        <w:rPr>
          <w:rtl/>
        </w:rPr>
        <w:t>شوند</w:t>
      </w:r>
      <w:proofErr w:type="spellEnd"/>
      <w:r w:rsidR="00994341">
        <w:rPr>
          <w:rFonts w:hint="cs"/>
          <w:rtl/>
        </w:rPr>
        <w:t xml:space="preserve"> تا</w:t>
      </w:r>
      <w:r w:rsidR="00994341" w:rsidRPr="00D83DF4">
        <w:rPr>
          <w:rtl/>
        </w:rPr>
        <w:t xml:space="preserve"> </w:t>
      </w:r>
      <w:proofErr w:type="spellStart"/>
      <w:r w:rsidR="00994341" w:rsidRPr="00D83DF4">
        <w:rPr>
          <w:rtl/>
        </w:rPr>
        <w:t>فرصت</w:t>
      </w:r>
      <w:r w:rsidR="00994341">
        <w:rPr>
          <w:rFonts w:hint="cs"/>
          <w:rtl/>
        </w:rPr>
        <w:t>‌</w:t>
      </w:r>
      <w:r w:rsidR="00994341" w:rsidRPr="00D83DF4">
        <w:rPr>
          <w:rtl/>
        </w:rPr>
        <w:t>ها</w:t>
      </w:r>
      <w:r w:rsidR="00994341" w:rsidRPr="00D83DF4">
        <w:rPr>
          <w:rFonts w:hint="cs"/>
          <w:rtl/>
        </w:rPr>
        <w:t>یی</w:t>
      </w:r>
      <w:proofErr w:type="spellEnd"/>
      <w:r w:rsidR="00994341" w:rsidRPr="00D83DF4">
        <w:rPr>
          <w:rtl/>
        </w:rPr>
        <w:t xml:space="preserve"> برا</w:t>
      </w:r>
      <w:r w:rsidR="00994341" w:rsidRPr="00D83DF4">
        <w:rPr>
          <w:rFonts w:hint="cs"/>
          <w:rtl/>
        </w:rPr>
        <w:t>ی</w:t>
      </w:r>
      <w:r w:rsidR="00994341" w:rsidRPr="00D83DF4">
        <w:rPr>
          <w:rtl/>
        </w:rPr>
        <w:t xml:space="preserve"> </w:t>
      </w:r>
      <w:proofErr w:type="spellStart"/>
      <w:r w:rsidR="00994341" w:rsidRPr="00D83DF4">
        <w:rPr>
          <w:rtl/>
        </w:rPr>
        <w:t>دانش</w:t>
      </w:r>
      <w:r w:rsidR="00994341">
        <w:rPr>
          <w:rFonts w:hint="cs"/>
          <w:rtl/>
        </w:rPr>
        <w:t>‌</w:t>
      </w:r>
      <w:r w:rsidR="00994341" w:rsidRPr="00D83DF4">
        <w:rPr>
          <w:rtl/>
        </w:rPr>
        <w:t>آموزان</w:t>
      </w:r>
      <w:proofErr w:type="spellEnd"/>
      <w:r w:rsidR="00994341" w:rsidRPr="00D83DF4">
        <w:rPr>
          <w:rtl/>
        </w:rPr>
        <w:t xml:space="preserve"> فراهم </w:t>
      </w:r>
      <w:r w:rsidR="00994341">
        <w:rPr>
          <w:rFonts w:hint="cs"/>
          <w:rtl/>
        </w:rPr>
        <w:t>شود که</w:t>
      </w:r>
      <w:r w:rsidR="00994341" w:rsidRPr="00D83DF4">
        <w:rPr>
          <w:rtl/>
        </w:rPr>
        <w:t xml:space="preserve"> با فضا</w:t>
      </w:r>
      <w:r w:rsidR="00994341" w:rsidRPr="00D83DF4">
        <w:rPr>
          <w:rFonts w:hint="cs"/>
          <w:rtl/>
        </w:rPr>
        <w:t>ی</w:t>
      </w:r>
      <w:r w:rsidR="00994341" w:rsidRPr="00D83DF4">
        <w:rPr>
          <w:rtl/>
        </w:rPr>
        <w:t xml:space="preserve"> باز تعامل داشته باشند و </w:t>
      </w:r>
      <w:r w:rsidR="00994341">
        <w:rPr>
          <w:rFonts w:hint="cs"/>
          <w:rtl/>
        </w:rPr>
        <w:t xml:space="preserve">همچنین </w:t>
      </w:r>
      <w:r w:rsidR="00994341" w:rsidRPr="00D83DF4">
        <w:rPr>
          <w:rtl/>
        </w:rPr>
        <w:t>از رو</w:t>
      </w:r>
      <w:r w:rsidR="00994341" w:rsidRPr="00D83DF4">
        <w:rPr>
          <w:rFonts w:hint="cs"/>
          <w:rtl/>
        </w:rPr>
        <w:t>ی</w:t>
      </w:r>
      <w:r w:rsidR="00994341" w:rsidRPr="00D83DF4">
        <w:rPr>
          <w:rFonts w:hint="eastAsia"/>
          <w:rtl/>
        </w:rPr>
        <w:t>کرد</w:t>
      </w:r>
      <w:r w:rsidR="00994341" w:rsidRPr="00D83DF4">
        <w:rPr>
          <w:rtl/>
        </w:rPr>
        <w:t xml:space="preserve"> اکتشاف</w:t>
      </w:r>
      <w:r w:rsidR="00994341" w:rsidRPr="00D83DF4">
        <w:rPr>
          <w:rFonts w:hint="cs"/>
          <w:rtl/>
        </w:rPr>
        <w:t>ی</w:t>
      </w:r>
      <w:r w:rsidR="00994341" w:rsidRPr="00D83DF4">
        <w:rPr>
          <w:rtl/>
        </w:rPr>
        <w:t xml:space="preserve"> حما</w:t>
      </w:r>
      <w:r w:rsidR="00994341" w:rsidRPr="00D83DF4">
        <w:rPr>
          <w:rFonts w:hint="cs"/>
          <w:rtl/>
        </w:rPr>
        <w:t>ی</w:t>
      </w:r>
      <w:r w:rsidR="00994341" w:rsidRPr="00D83DF4">
        <w:rPr>
          <w:rFonts w:hint="eastAsia"/>
          <w:rtl/>
        </w:rPr>
        <w:t>ت</w:t>
      </w:r>
      <w:r w:rsidR="00994341" w:rsidRPr="00D83DF4">
        <w:rPr>
          <w:rtl/>
        </w:rPr>
        <w:t xml:space="preserve"> </w:t>
      </w:r>
      <w:proofErr w:type="spellStart"/>
      <w:r w:rsidR="00994341" w:rsidRPr="00D83DF4">
        <w:rPr>
          <w:rtl/>
        </w:rPr>
        <w:t>م</w:t>
      </w:r>
      <w:r w:rsidR="00994341" w:rsidRPr="00D83DF4">
        <w:rPr>
          <w:rFonts w:hint="cs"/>
          <w:rtl/>
        </w:rPr>
        <w:t>ی</w:t>
      </w:r>
      <w:r w:rsidR="00994341">
        <w:rPr>
          <w:rFonts w:hint="cs"/>
          <w:rtl/>
        </w:rPr>
        <w:t>‌</w:t>
      </w:r>
      <w:r w:rsidR="00994341" w:rsidRPr="00D83DF4">
        <w:rPr>
          <w:rtl/>
        </w:rPr>
        <w:t>کنند</w:t>
      </w:r>
      <w:proofErr w:type="spellEnd"/>
      <w:r w:rsidR="00994341">
        <w:rPr>
          <w:rFonts w:hint="cs"/>
          <w:rtl/>
        </w:rPr>
        <w:t xml:space="preserve">. </w:t>
      </w:r>
      <w:r w:rsidR="00994341" w:rsidRPr="00D83DF4">
        <w:rPr>
          <w:rFonts w:hint="eastAsia"/>
          <w:rtl/>
        </w:rPr>
        <w:t>اگر</w:t>
      </w:r>
      <w:r w:rsidR="00994341" w:rsidRPr="00D83DF4">
        <w:rPr>
          <w:rtl/>
        </w:rPr>
        <w:t xml:space="preserve"> به کودک اجازه داده شود به جا</w:t>
      </w:r>
      <w:r w:rsidR="00994341" w:rsidRPr="00D83DF4">
        <w:rPr>
          <w:rFonts w:hint="cs"/>
          <w:rtl/>
        </w:rPr>
        <w:t>ی</w:t>
      </w:r>
      <w:r w:rsidR="00994341" w:rsidRPr="00D83DF4">
        <w:rPr>
          <w:rtl/>
        </w:rPr>
        <w:t xml:space="preserve"> گوش دادن به دستورات معلم، خودش آزما</w:t>
      </w:r>
      <w:r w:rsidR="00994341" w:rsidRPr="00D83DF4">
        <w:rPr>
          <w:rFonts w:hint="cs"/>
          <w:rtl/>
        </w:rPr>
        <w:t>ی</w:t>
      </w:r>
      <w:r w:rsidR="00994341" w:rsidRPr="00D83DF4">
        <w:rPr>
          <w:rFonts w:hint="eastAsia"/>
          <w:rtl/>
        </w:rPr>
        <w:t>ش</w:t>
      </w:r>
      <w:r w:rsidR="00994341" w:rsidRPr="00D83DF4">
        <w:rPr>
          <w:rtl/>
        </w:rPr>
        <w:t xml:space="preserve"> کند، </w:t>
      </w:r>
      <w:r w:rsidR="00994341" w:rsidRPr="00D83DF4">
        <w:rPr>
          <w:rFonts w:hint="cs"/>
          <w:rtl/>
        </w:rPr>
        <w:t>ی</w:t>
      </w:r>
      <w:r w:rsidR="00994341" w:rsidRPr="00D83DF4">
        <w:rPr>
          <w:rFonts w:hint="eastAsia"/>
          <w:rtl/>
        </w:rPr>
        <w:t>ادگ</w:t>
      </w:r>
      <w:r w:rsidR="00994341" w:rsidRPr="00D83DF4">
        <w:rPr>
          <w:rFonts w:hint="cs"/>
          <w:rtl/>
        </w:rPr>
        <w:t>ی</w:t>
      </w:r>
      <w:r w:rsidR="00994341" w:rsidRPr="00D83DF4">
        <w:rPr>
          <w:rFonts w:hint="eastAsia"/>
          <w:rtl/>
        </w:rPr>
        <w:t>ر</w:t>
      </w:r>
      <w:r w:rsidR="00994341" w:rsidRPr="00D83DF4">
        <w:rPr>
          <w:rFonts w:hint="cs"/>
          <w:rtl/>
        </w:rPr>
        <w:t>ی</w:t>
      </w:r>
      <w:r w:rsidR="00994341" w:rsidRPr="00D83DF4">
        <w:rPr>
          <w:rtl/>
        </w:rPr>
        <w:t xml:space="preserve"> بس</w:t>
      </w:r>
      <w:r w:rsidR="00994341" w:rsidRPr="00D83DF4">
        <w:rPr>
          <w:rFonts w:hint="cs"/>
          <w:rtl/>
        </w:rPr>
        <w:t>ی</w:t>
      </w:r>
      <w:r w:rsidR="00994341" w:rsidRPr="00D83DF4">
        <w:rPr>
          <w:rFonts w:hint="eastAsia"/>
          <w:rtl/>
        </w:rPr>
        <w:t>ار</w:t>
      </w:r>
      <w:r w:rsidR="00994341" w:rsidRPr="00D83DF4">
        <w:rPr>
          <w:rtl/>
        </w:rPr>
        <w:t xml:space="preserve"> </w:t>
      </w:r>
      <w:proofErr w:type="spellStart"/>
      <w:r w:rsidR="00994341" w:rsidRPr="00D83DF4">
        <w:rPr>
          <w:rtl/>
        </w:rPr>
        <w:t>معنادارتر</w:t>
      </w:r>
      <w:proofErr w:type="spellEnd"/>
      <w:r w:rsidR="00994341" w:rsidRPr="00D83DF4">
        <w:rPr>
          <w:rtl/>
        </w:rPr>
        <w:t xml:space="preserve"> است. به هم</w:t>
      </w:r>
      <w:r w:rsidR="00994341" w:rsidRPr="00D83DF4">
        <w:rPr>
          <w:rFonts w:hint="cs"/>
          <w:rtl/>
        </w:rPr>
        <w:t>ی</w:t>
      </w:r>
      <w:r w:rsidR="00994341" w:rsidRPr="00D83DF4">
        <w:rPr>
          <w:rFonts w:hint="eastAsia"/>
          <w:rtl/>
        </w:rPr>
        <w:t>ن</w:t>
      </w:r>
      <w:r w:rsidR="00994341" w:rsidRPr="00D83DF4">
        <w:rPr>
          <w:rtl/>
        </w:rPr>
        <w:t xml:space="preserve"> دل</w:t>
      </w:r>
      <w:r w:rsidR="00994341" w:rsidRPr="00D83DF4">
        <w:rPr>
          <w:rFonts w:hint="cs"/>
          <w:rtl/>
        </w:rPr>
        <w:t>ی</w:t>
      </w:r>
      <w:r w:rsidR="00994341" w:rsidRPr="00D83DF4">
        <w:rPr>
          <w:rFonts w:hint="eastAsia"/>
          <w:rtl/>
        </w:rPr>
        <w:t>ل</w:t>
      </w:r>
      <w:r w:rsidR="00994341" w:rsidRPr="00D83DF4">
        <w:rPr>
          <w:rtl/>
        </w:rPr>
        <w:t xml:space="preserve"> است که در کنار تعامل </w:t>
      </w:r>
      <w:r w:rsidR="00E67320">
        <w:drawing>
          <wp:anchor distT="0" distB="0" distL="114300" distR="114300" simplePos="0" relativeHeight="251659264" behindDoc="0" locked="0" layoutInCell="1" allowOverlap="1" wp14:anchorId="58D39C5E" wp14:editId="62E179FB">
            <wp:simplePos x="0" y="0"/>
            <wp:positionH relativeFrom="column">
              <wp:posOffset>-388620</wp:posOffset>
            </wp:positionH>
            <wp:positionV relativeFrom="paragraph">
              <wp:posOffset>777875</wp:posOffset>
            </wp:positionV>
            <wp:extent cx="6484620" cy="1438910"/>
            <wp:effectExtent l="0" t="0" r="0" b="8890"/>
            <wp:wrapThrough wrapText="bothSides">
              <wp:wrapPolygon edited="0">
                <wp:start x="0" y="0"/>
                <wp:lineTo x="0" y="21447"/>
                <wp:lineTo x="21511" y="21447"/>
                <wp:lineTo x="21511" y="0"/>
                <wp:lineTo x="0" y="0"/>
              </wp:wrapPolygon>
            </wp:wrapThrough>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12">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341" w:rsidRPr="00D83DF4">
        <w:rPr>
          <w:rtl/>
        </w:rPr>
        <w:t>اجتماع</w:t>
      </w:r>
      <w:r w:rsidR="00994341" w:rsidRPr="00D83DF4">
        <w:rPr>
          <w:rFonts w:hint="cs"/>
          <w:rtl/>
        </w:rPr>
        <w:t>ی</w:t>
      </w:r>
      <w:r w:rsidR="00994341" w:rsidRPr="00D83DF4">
        <w:rPr>
          <w:rtl/>
        </w:rPr>
        <w:t xml:space="preserve"> به </w:t>
      </w:r>
      <w:proofErr w:type="spellStart"/>
      <w:r w:rsidR="00994341" w:rsidRPr="00D83DF4">
        <w:rPr>
          <w:rtl/>
        </w:rPr>
        <w:t>مکان</w:t>
      </w:r>
      <w:r w:rsidR="00994341">
        <w:rPr>
          <w:rFonts w:hint="cs"/>
          <w:rtl/>
        </w:rPr>
        <w:t>‌</w:t>
      </w:r>
      <w:r w:rsidR="00994341" w:rsidRPr="00D83DF4">
        <w:rPr>
          <w:rtl/>
        </w:rPr>
        <w:t>ها</w:t>
      </w:r>
      <w:r w:rsidR="00994341" w:rsidRPr="00D83DF4">
        <w:rPr>
          <w:rFonts w:hint="cs"/>
          <w:rtl/>
        </w:rPr>
        <w:t>یی</w:t>
      </w:r>
      <w:proofErr w:type="spellEnd"/>
      <w:r w:rsidR="00994341" w:rsidRPr="00D83DF4">
        <w:rPr>
          <w:rtl/>
        </w:rPr>
        <w:t xml:space="preserve"> برا</w:t>
      </w:r>
      <w:r w:rsidR="00994341" w:rsidRPr="00D83DF4">
        <w:rPr>
          <w:rFonts w:hint="cs"/>
          <w:rtl/>
        </w:rPr>
        <w:t>ی</w:t>
      </w:r>
      <w:r w:rsidR="00994341" w:rsidRPr="00D83DF4">
        <w:rPr>
          <w:rtl/>
        </w:rPr>
        <w:t xml:space="preserve"> مطالعه فرد</w:t>
      </w:r>
      <w:r w:rsidR="00994341" w:rsidRPr="00D83DF4">
        <w:rPr>
          <w:rFonts w:hint="cs"/>
          <w:rtl/>
        </w:rPr>
        <w:t>ی</w:t>
      </w:r>
      <w:r w:rsidR="00994341" w:rsidRPr="00D83DF4">
        <w:rPr>
          <w:rtl/>
        </w:rPr>
        <w:t xml:space="preserve"> و گروه</w:t>
      </w:r>
      <w:r w:rsidR="00994341" w:rsidRPr="00D83DF4">
        <w:rPr>
          <w:rFonts w:hint="cs"/>
          <w:rtl/>
        </w:rPr>
        <w:t>ی</w:t>
      </w:r>
      <w:r w:rsidR="00994341" w:rsidRPr="00D83DF4">
        <w:rPr>
          <w:rtl/>
        </w:rPr>
        <w:t xml:space="preserve"> ن</w:t>
      </w:r>
      <w:r w:rsidR="00994341" w:rsidRPr="00D83DF4">
        <w:rPr>
          <w:rFonts w:hint="cs"/>
          <w:rtl/>
        </w:rPr>
        <w:t>ی</w:t>
      </w:r>
      <w:r w:rsidR="00994341" w:rsidRPr="00D83DF4">
        <w:rPr>
          <w:rFonts w:hint="eastAsia"/>
          <w:rtl/>
        </w:rPr>
        <w:t>از</w:t>
      </w:r>
      <w:r w:rsidR="00994341" w:rsidRPr="00D83DF4">
        <w:rPr>
          <w:rtl/>
        </w:rPr>
        <w:t xml:space="preserve"> است</w:t>
      </w:r>
      <w:r w:rsidR="00994341" w:rsidRPr="00D83DF4">
        <w:rPr>
          <w:rFonts w:hint="cs"/>
          <w:rtl/>
        </w:rPr>
        <w:t xml:space="preserve"> (</w:t>
      </w:r>
      <w:proofErr w:type="spellStart"/>
      <w:r w:rsidR="00994341" w:rsidRPr="00D83DF4">
        <w:rPr>
          <w:rFonts w:hint="cs"/>
          <w:rtl/>
        </w:rPr>
        <w:t>گونئی</w:t>
      </w:r>
      <w:proofErr w:type="spellEnd"/>
      <w:r w:rsidR="00994341" w:rsidRPr="00D83DF4">
        <w:rPr>
          <w:rFonts w:hint="cs"/>
          <w:rtl/>
        </w:rPr>
        <w:t xml:space="preserve"> و </w:t>
      </w:r>
      <w:proofErr w:type="spellStart"/>
      <w:r w:rsidR="00994341" w:rsidRPr="00D83DF4">
        <w:rPr>
          <w:rFonts w:hint="cs"/>
          <w:rtl/>
        </w:rPr>
        <w:t>آلب</w:t>
      </w:r>
      <w:proofErr w:type="spellEnd"/>
      <w:r w:rsidR="00994341" w:rsidRPr="00D83DF4">
        <w:rPr>
          <w:rFonts w:hint="cs"/>
          <w:rtl/>
        </w:rPr>
        <w:t>، 2012)</w:t>
      </w:r>
      <w:r w:rsidR="00994341" w:rsidRPr="00D83DF4">
        <w:rPr>
          <w:rtl/>
        </w:rPr>
        <w:t>.</w:t>
      </w:r>
    </w:p>
    <w:p w14:paraId="18295DB7" w14:textId="4AA1B279" w:rsidR="006F294A" w:rsidRPr="00D83DF4" w:rsidRDefault="006F294A" w:rsidP="00994341">
      <w:pPr>
        <w:pStyle w:val="a"/>
        <w:rPr>
          <w:rtl/>
        </w:rPr>
      </w:pPr>
    </w:p>
    <w:p w14:paraId="7F55709D" w14:textId="0BB28BF1" w:rsidR="009F761D" w:rsidRPr="00D83DF4" w:rsidRDefault="009F761D" w:rsidP="00860722">
      <w:pPr>
        <w:pStyle w:val="Subtitle"/>
        <w:rPr>
          <w:rtl/>
        </w:rPr>
      </w:pPr>
      <w:bookmarkStart w:id="24" w:name="_Toc127365970"/>
      <w:r w:rsidRPr="006F294A">
        <w:rPr>
          <w:rFonts w:hint="cs"/>
          <w:rtl/>
        </w:rPr>
        <w:t>سازنده‌گرایی</w:t>
      </w:r>
      <w:r w:rsidR="006F294A">
        <w:rPr>
          <w:rStyle w:val="FootnoteReference"/>
          <w:rtl/>
        </w:rPr>
        <w:footnoteReference w:id="56"/>
      </w:r>
      <w:r w:rsidR="001A365C" w:rsidRPr="006F294A">
        <w:rPr>
          <w:rFonts w:hint="cs"/>
          <w:rtl/>
        </w:rPr>
        <w:t xml:space="preserve"> (</w:t>
      </w:r>
      <w:r w:rsidR="001A365C" w:rsidRPr="00D83DF4">
        <w:rPr>
          <w:rFonts w:hint="cs"/>
          <w:rtl/>
        </w:rPr>
        <w:t>نظریات یادگیری شناخت-سازنده‌گرا)</w:t>
      </w:r>
      <w:bookmarkEnd w:id="24"/>
    </w:p>
    <w:p w14:paraId="0C9E01E2" w14:textId="2CF1DA0D" w:rsidR="005942D5" w:rsidRPr="00D83DF4" w:rsidRDefault="008110D0" w:rsidP="005942D5">
      <w:pPr>
        <w:pStyle w:val="a"/>
        <w:rPr>
          <w:rtl/>
        </w:rPr>
      </w:pPr>
      <w:proofErr w:type="spellStart"/>
      <w:r w:rsidRPr="001B220B">
        <w:rPr>
          <w:rtl/>
        </w:rPr>
        <w:t>ساخت‌گرایی</w:t>
      </w:r>
      <w:proofErr w:type="spellEnd"/>
      <w:r w:rsidRPr="001B220B">
        <w:rPr>
          <w:rtl/>
        </w:rPr>
        <w:t xml:space="preserve"> دیدگاهی فلسفی در رابطه با ماهیت دانس</w:t>
      </w:r>
      <w:r w:rsidR="00A23B21" w:rsidRPr="001B220B">
        <w:rPr>
          <w:rFonts w:hint="cs"/>
          <w:rtl/>
        </w:rPr>
        <w:t>تن</w:t>
      </w:r>
      <w:r w:rsidR="00A23B21" w:rsidRPr="001B220B">
        <w:rPr>
          <w:rStyle w:val="FootnoteReference"/>
          <w:rtl/>
        </w:rPr>
        <w:footnoteReference w:id="57"/>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00A23B21" w:rsidRPr="001B220B">
        <w:rPr>
          <w:rStyle w:val="FootnoteReference"/>
          <w:rtl/>
        </w:rPr>
        <w:footnoteReference w:id="58"/>
      </w:r>
      <w:r w:rsidR="00A23B21"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001B220B"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001B220B" w:rsidRPr="001B220B">
        <w:rPr>
          <w:rFonts w:hint="cs"/>
          <w:rtl/>
        </w:rPr>
        <w:t>ست</w:t>
      </w:r>
      <w:proofErr w:type="spellEnd"/>
      <w:r w:rsidR="001B220B"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sidR="00E66D82">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sidR="00A23B21">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sidR="005942D5">
        <w:rPr>
          <w:rFonts w:hint="cs"/>
          <w:rtl/>
        </w:rPr>
        <w:t>طبق</w:t>
      </w:r>
      <w:r w:rsidR="005942D5" w:rsidRPr="00D83DF4">
        <w:rPr>
          <w:rtl/>
        </w:rPr>
        <w:t xml:space="preserve"> </w:t>
      </w:r>
      <w:r w:rsidR="005942D5">
        <w:rPr>
          <w:rFonts w:hint="cs"/>
          <w:rtl/>
        </w:rPr>
        <w:t xml:space="preserve">این نظریه </w:t>
      </w:r>
      <w:proofErr w:type="spellStart"/>
      <w:r w:rsidR="005942D5">
        <w:rPr>
          <w:rFonts w:hint="cs"/>
          <w:rtl/>
        </w:rPr>
        <w:t>یادگیرنده</w:t>
      </w:r>
      <w:proofErr w:type="spellEnd"/>
      <w:r w:rsidR="005942D5">
        <w:rPr>
          <w:rFonts w:hint="cs"/>
          <w:rtl/>
        </w:rPr>
        <w:t xml:space="preserve"> </w:t>
      </w:r>
      <w:r w:rsidR="005942D5" w:rsidRPr="00D83DF4">
        <w:rPr>
          <w:rtl/>
        </w:rPr>
        <w:t>دانش را از طر</w:t>
      </w:r>
      <w:r w:rsidR="005942D5" w:rsidRPr="00D83DF4">
        <w:rPr>
          <w:rFonts w:hint="cs"/>
          <w:rtl/>
        </w:rPr>
        <w:t>ی</w:t>
      </w:r>
      <w:r w:rsidR="005942D5" w:rsidRPr="00D83DF4">
        <w:rPr>
          <w:rFonts w:hint="eastAsia"/>
          <w:rtl/>
        </w:rPr>
        <w:t>ق</w:t>
      </w:r>
      <w:r w:rsidR="005942D5" w:rsidRPr="00D83DF4">
        <w:rPr>
          <w:rtl/>
        </w:rPr>
        <w:t xml:space="preserve"> تجربه </w:t>
      </w:r>
      <w:r w:rsidR="005942D5">
        <w:rPr>
          <w:rFonts w:hint="cs"/>
          <w:rtl/>
        </w:rPr>
        <w:t xml:space="preserve">در یک </w:t>
      </w:r>
      <w:r w:rsidR="005942D5" w:rsidRPr="00D83DF4">
        <w:rPr>
          <w:rtl/>
        </w:rPr>
        <w:t>شرا</w:t>
      </w:r>
      <w:r w:rsidR="005942D5" w:rsidRPr="00D83DF4">
        <w:rPr>
          <w:rFonts w:hint="cs"/>
          <w:rtl/>
        </w:rPr>
        <w:t>ی</w:t>
      </w:r>
      <w:r w:rsidR="005942D5" w:rsidRPr="00D83DF4">
        <w:rPr>
          <w:rFonts w:hint="eastAsia"/>
          <w:rtl/>
        </w:rPr>
        <w:t>ط</w:t>
      </w:r>
      <w:r w:rsidR="005942D5" w:rsidRPr="00D83DF4">
        <w:rPr>
          <w:rtl/>
        </w:rPr>
        <w:t xml:space="preserve"> اجتماع</w:t>
      </w:r>
      <w:r w:rsidR="005942D5" w:rsidRPr="00D83DF4">
        <w:rPr>
          <w:rFonts w:hint="cs"/>
          <w:rtl/>
        </w:rPr>
        <w:t>ی</w:t>
      </w:r>
      <w:r w:rsidR="005942D5" w:rsidRPr="00D83DF4">
        <w:rPr>
          <w:rFonts w:hint="eastAsia"/>
          <w:rtl/>
        </w:rPr>
        <w:t>،</w:t>
      </w:r>
      <w:r w:rsidR="005942D5" w:rsidRPr="00D83DF4">
        <w:rPr>
          <w:rtl/>
        </w:rPr>
        <w:t xml:space="preserve"> فرهنگ</w:t>
      </w:r>
      <w:r w:rsidR="005942D5" w:rsidRPr="00D83DF4">
        <w:rPr>
          <w:rFonts w:hint="cs"/>
          <w:rtl/>
        </w:rPr>
        <w:t>ی</w:t>
      </w:r>
      <w:r w:rsidR="005942D5" w:rsidRPr="00D83DF4">
        <w:rPr>
          <w:rtl/>
        </w:rPr>
        <w:t xml:space="preserve"> و </w:t>
      </w:r>
      <w:proofErr w:type="spellStart"/>
      <w:r w:rsidR="005942D5" w:rsidRPr="00D83DF4">
        <w:rPr>
          <w:rtl/>
        </w:rPr>
        <w:t>زم</w:t>
      </w:r>
      <w:r w:rsidR="005942D5" w:rsidRPr="00D83DF4">
        <w:rPr>
          <w:rFonts w:hint="cs"/>
          <w:rtl/>
        </w:rPr>
        <w:t>ی</w:t>
      </w:r>
      <w:r w:rsidR="005942D5" w:rsidRPr="00D83DF4">
        <w:rPr>
          <w:rFonts w:hint="eastAsia"/>
          <w:rtl/>
        </w:rPr>
        <w:t>نه</w:t>
      </w:r>
      <w:r w:rsidR="005942D5" w:rsidRPr="00D83DF4">
        <w:rPr>
          <w:rFonts w:hint="cs"/>
          <w:rtl/>
        </w:rPr>
        <w:t>‌</w:t>
      </w:r>
      <w:r w:rsidR="005942D5" w:rsidRPr="00D83DF4">
        <w:rPr>
          <w:rtl/>
        </w:rPr>
        <w:t>ا</w:t>
      </w:r>
      <w:r w:rsidR="005942D5" w:rsidRPr="00D83DF4">
        <w:rPr>
          <w:rFonts w:hint="cs"/>
          <w:rtl/>
        </w:rPr>
        <w:t>ی</w:t>
      </w:r>
      <w:proofErr w:type="spellEnd"/>
      <w:r w:rsidR="005942D5" w:rsidRPr="00D83DF4">
        <w:rPr>
          <w:rtl/>
        </w:rPr>
        <w:t xml:space="preserve"> </w:t>
      </w:r>
      <w:proofErr w:type="spellStart"/>
      <w:r w:rsidR="005942D5" w:rsidRPr="00D83DF4">
        <w:rPr>
          <w:rtl/>
        </w:rPr>
        <w:t>م</w:t>
      </w:r>
      <w:r w:rsidR="005942D5" w:rsidRPr="00D83DF4">
        <w:rPr>
          <w:rFonts w:hint="cs"/>
          <w:rtl/>
        </w:rPr>
        <w:t>ی‌</w:t>
      </w:r>
      <w:r w:rsidR="005942D5" w:rsidRPr="00D83DF4">
        <w:rPr>
          <w:rtl/>
        </w:rPr>
        <w:t>سازد</w:t>
      </w:r>
      <w:proofErr w:type="spellEnd"/>
      <w:r w:rsidR="005942D5" w:rsidRPr="00D83DF4">
        <w:rPr>
          <w:rtl/>
        </w:rPr>
        <w:t>. به عبارت د</w:t>
      </w:r>
      <w:r w:rsidR="005942D5" w:rsidRPr="00D83DF4">
        <w:rPr>
          <w:rFonts w:hint="cs"/>
          <w:rtl/>
        </w:rPr>
        <w:t>ی</w:t>
      </w:r>
      <w:r w:rsidR="005942D5" w:rsidRPr="00D83DF4">
        <w:rPr>
          <w:rFonts w:hint="eastAsia"/>
          <w:rtl/>
        </w:rPr>
        <w:t>گر،</w:t>
      </w:r>
      <w:r w:rsidR="005942D5" w:rsidRPr="00D83DF4">
        <w:rPr>
          <w:rtl/>
        </w:rPr>
        <w:t xml:space="preserve"> </w:t>
      </w:r>
      <w:proofErr w:type="spellStart"/>
      <w:r w:rsidR="005942D5" w:rsidRPr="00D83DF4">
        <w:rPr>
          <w:rFonts w:hint="cs"/>
          <w:rtl/>
        </w:rPr>
        <w:t>ی</w:t>
      </w:r>
      <w:r w:rsidR="005942D5" w:rsidRPr="00D83DF4">
        <w:rPr>
          <w:rFonts w:hint="eastAsia"/>
          <w:rtl/>
        </w:rPr>
        <w:t>ادگ</w:t>
      </w:r>
      <w:r w:rsidR="005942D5" w:rsidRPr="00D83DF4">
        <w:rPr>
          <w:rFonts w:hint="cs"/>
          <w:rtl/>
        </w:rPr>
        <w:t>ی</w:t>
      </w:r>
      <w:r w:rsidR="005942D5" w:rsidRPr="00D83DF4">
        <w:rPr>
          <w:rFonts w:hint="eastAsia"/>
          <w:rtl/>
        </w:rPr>
        <w:t>رندگان</w:t>
      </w:r>
      <w:proofErr w:type="spellEnd"/>
      <w:r w:rsidR="005942D5" w:rsidRPr="00D83DF4">
        <w:rPr>
          <w:rtl/>
        </w:rPr>
        <w:t xml:space="preserve"> اطلاعات جد</w:t>
      </w:r>
      <w:r w:rsidR="005942D5" w:rsidRPr="00D83DF4">
        <w:rPr>
          <w:rFonts w:hint="cs"/>
          <w:rtl/>
        </w:rPr>
        <w:t>ی</w:t>
      </w:r>
      <w:r w:rsidR="005942D5" w:rsidRPr="00D83DF4">
        <w:rPr>
          <w:rFonts w:hint="eastAsia"/>
          <w:rtl/>
        </w:rPr>
        <w:t>د</w:t>
      </w:r>
      <w:r w:rsidR="005942D5" w:rsidRPr="00D83DF4">
        <w:rPr>
          <w:rtl/>
        </w:rPr>
        <w:t xml:space="preserve"> را از طر</w:t>
      </w:r>
      <w:r w:rsidR="005942D5" w:rsidRPr="00D83DF4">
        <w:rPr>
          <w:rFonts w:hint="cs"/>
          <w:rtl/>
        </w:rPr>
        <w:t>ی</w:t>
      </w:r>
      <w:r w:rsidR="005942D5" w:rsidRPr="00D83DF4">
        <w:rPr>
          <w:rFonts w:hint="eastAsia"/>
          <w:rtl/>
        </w:rPr>
        <w:t>ق</w:t>
      </w:r>
      <w:r w:rsidR="005942D5" w:rsidRPr="00D83DF4">
        <w:rPr>
          <w:rtl/>
        </w:rPr>
        <w:t xml:space="preserve"> تجرب</w:t>
      </w:r>
      <w:r w:rsidR="005942D5" w:rsidRPr="00D83DF4">
        <w:rPr>
          <w:rFonts w:hint="cs"/>
          <w:rtl/>
        </w:rPr>
        <w:t>ی</w:t>
      </w:r>
      <w:r w:rsidR="005942D5" w:rsidRPr="00D83DF4">
        <w:rPr>
          <w:rFonts w:hint="eastAsia"/>
          <w:rtl/>
        </w:rPr>
        <w:t>ات</w:t>
      </w:r>
      <w:r w:rsidR="005942D5" w:rsidRPr="00D83DF4">
        <w:rPr>
          <w:rtl/>
        </w:rPr>
        <w:t xml:space="preserve"> </w:t>
      </w:r>
      <w:proofErr w:type="spellStart"/>
      <w:r w:rsidR="005942D5" w:rsidRPr="00D83DF4">
        <w:rPr>
          <w:rtl/>
        </w:rPr>
        <w:t>زم</w:t>
      </w:r>
      <w:r w:rsidR="005942D5" w:rsidRPr="00D83DF4">
        <w:rPr>
          <w:rFonts w:hint="cs"/>
          <w:rtl/>
        </w:rPr>
        <w:t>ی</w:t>
      </w:r>
      <w:r w:rsidR="005942D5" w:rsidRPr="00D83DF4">
        <w:rPr>
          <w:rFonts w:hint="eastAsia"/>
          <w:rtl/>
        </w:rPr>
        <w:t>نه</w:t>
      </w:r>
      <w:r w:rsidR="005942D5" w:rsidRPr="00D83DF4">
        <w:rPr>
          <w:rFonts w:hint="cs"/>
          <w:rtl/>
        </w:rPr>
        <w:t>‌</w:t>
      </w:r>
      <w:r w:rsidR="005942D5" w:rsidRPr="00D83DF4">
        <w:rPr>
          <w:rtl/>
        </w:rPr>
        <w:t>ا</w:t>
      </w:r>
      <w:r w:rsidR="005942D5" w:rsidRPr="00D83DF4">
        <w:rPr>
          <w:rFonts w:hint="cs"/>
          <w:rtl/>
        </w:rPr>
        <w:t>ی</w:t>
      </w:r>
      <w:proofErr w:type="spellEnd"/>
      <w:r w:rsidR="005942D5" w:rsidRPr="00D83DF4">
        <w:rPr>
          <w:rtl/>
        </w:rPr>
        <w:t xml:space="preserve"> خود تفس</w:t>
      </w:r>
      <w:r w:rsidR="005942D5" w:rsidRPr="00D83DF4">
        <w:rPr>
          <w:rFonts w:hint="cs"/>
          <w:rtl/>
        </w:rPr>
        <w:t>ی</w:t>
      </w:r>
      <w:r w:rsidR="005942D5" w:rsidRPr="00D83DF4">
        <w:rPr>
          <w:rFonts w:hint="eastAsia"/>
          <w:rtl/>
        </w:rPr>
        <w:t>ر</w:t>
      </w:r>
      <w:r w:rsidR="005942D5" w:rsidRPr="00D83DF4">
        <w:rPr>
          <w:rtl/>
        </w:rPr>
        <w:t xml:space="preserve"> </w:t>
      </w:r>
      <w:proofErr w:type="spellStart"/>
      <w:r w:rsidR="005942D5" w:rsidRPr="00D83DF4">
        <w:rPr>
          <w:rtl/>
        </w:rPr>
        <w:t>م</w:t>
      </w:r>
      <w:r w:rsidR="005942D5" w:rsidRPr="00D83DF4">
        <w:rPr>
          <w:rFonts w:hint="cs"/>
          <w:rtl/>
        </w:rPr>
        <w:t>ی‌</w:t>
      </w:r>
      <w:r w:rsidR="005942D5" w:rsidRPr="00D83DF4">
        <w:rPr>
          <w:rtl/>
        </w:rPr>
        <w:t>کنند</w:t>
      </w:r>
      <w:proofErr w:type="spellEnd"/>
      <w:r w:rsidR="005942D5" w:rsidRPr="00D83DF4">
        <w:rPr>
          <w:rtl/>
        </w:rPr>
        <w:t xml:space="preserve"> و دانش موجود خود </w:t>
      </w:r>
      <w:r w:rsidR="005942D5">
        <w:rPr>
          <w:rFonts w:hint="cs"/>
          <w:rtl/>
        </w:rPr>
        <w:t xml:space="preserve">را </w:t>
      </w:r>
      <w:r w:rsidR="005942D5" w:rsidRPr="00D83DF4">
        <w:rPr>
          <w:rtl/>
        </w:rPr>
        <w:t xml:space="preserve">از </w:t>
      </w:r>
      <w:proofErr w:type="spellStart"/>
      <w:r w:rsidR="005942D5" w:rsidRPr="00D83DF4">
        <w:rPr>
          <w:rtl/>
        </w:rPr>
        <w:t>نت</w:t>
      </w:r>
      <w:r w:rsidR="005942D5" w:rsidRPr="00D83DF4">
        <w:rPr>
          <w:rFonts w:hint="cs"/>
          <w:rtl/>
        </w:rPr>
        <w:t>ی</w:t>
      </w:r>
      <w:r w:rsidR="005942D5" w:rsidRPr="00D83DF4">
        <w:rPr>
          <w:rFonts w:hint="eastAsia"/>
          <w:rtl/>
        </w:rPr>
        <w:t>جه</w:t>
      </w:r>
      <w:r w:rsidR="005942D5" w:rsidRPr="00D83DF4">
        <w:rPr>
          <w:rFonts w:hint="cs"/>
          <w:rtl/>
        </w:rPr>
        <w:t>‌</w:t>
      </w:r>
      <w:r w:rsidR="005942D5" w:rsidRPr="00D83DF4">
        <w:rPr>
          <w:rtl/>
        </w:rPr>
        <w:t>گ</w:t>
      </w:r>
      <w:r w:rsidR="005942D5" w:rsidRPr="00D83DF4">
        <w:rPr>
          <w:rFonts w:hint="cs"/>
          <w:rtl/>
        </w:rPr>
        <w:t>ی</w:t>
      </w:r>
      <w:r w:rsidR="005942D5" w:rsidRPr="00D83DF4">
        <w:rPr>
          <w:rFonts w:hint="eastAsia"/>
          <w:rtl/>
        </w:rPr>
        <w:t>ر</w:t>
      </w:r>
      <w:r w:rsidR="005942D5" w:rsidRPr="00D83DF4">
        <w:rPr>
          <w:rFonts w:hint="cs"/>
          <w:rtl/>
        </w:rPr>
        <w:t>ی‌</w:t>
      </w:r>
      <w:r w:rsidR="005942D5" w:rsidRPr="00D83DF4">
        <w:rPr>
          <w:rtl/>
        </w:rPr>
        <w:t>ها</w:t>
      </w:r>
      <w:r w:rsidR="005942D5" w:rsidRPr="00D83DF4">
        <w:rPr>
          <w:rFonts w:hint="cs"/>
          <w:rtl/>
        </w:rPr>
        <w:t>یی</w:t>
      </w:r>
      <w:proofErr w:type="spellEnd"/>
      <w:r w:rsidR="005942D5" w:rsidRPr="00D83DF4">
        <w:rPr>
          <w:rtl/>
        </w:rPr>
        <w:t xml:space="preserve"> که در ط</w:t>
      </w:r>
      <w:r w:rsidR="005942D5" w:rsidRPr="00D83DF4">
        <w:rPr>
          <w:rFonts w:hint="cs"/>
          <w:rtl/>
        </w:rPr>
        <w:t>ی</w:t>
      </w:r>
      <w:r w:rsidR="005942D5" w:rsidRPr="00D83DF4">
        <w:rPr>
          <w:rtl/>
        </w:rPr>
        <w:t xml:space="preserve"> </w:t>
      </w:r>
      <w:r w:rsidR="005942D5">
        <w:rPr>
          <w:rFonts w:hint="cs"/>
          <w:rtl/>
        </w:rPr>
        <w:t>درک</w:t>
      </w:r>
      <w:r w:rsidR="005942D5" w:rsidRPr="00D83DF4">
        <w:rPr>
          <w:rtl/>
        </w:rPr>
        <w:t xml:space="preserve"> دانش جد</w:t>
      </w:r>
      <w:r w:rsidR="005942D5" w:rsidRPr="00D83DF4">
        <w:rPr>
          <w:rFonts w:hint="cs"/>
          <w:rtl/>
        </w:rPr>
        <w:t>ی</w:t>
      </w:r>
      <w:r w:rsidR="005942D5" w:rsidRPr="00D83DF4">
        <w:rPr>
          <w:rFonts w:hint="eastAsia"/>
          <w:rtl/>
        </w:rPr>
        <w:t>د</w:t>
      </w:r>
      <w:r w:rsidR="005942D5" w:rsidRPr="00D83DF4">
        <w:rPr>
          <w:rtl/>
        </w:rPr>
        <w:t xml:space="preserve"> و تأمل در آن به دست </w:t>
      </w:r>
      <w:proofErr w:type="spellStart"/>
      <w:r w:rsidR="005942D5" w:rsidRPr="00D83DF4">
        <w:rPr>
          <w:rtl/>
        </w:rPr>
        <w:t>م</w:t>
      </w:r>
      <w:r w:rsidR="005942D5" w:rsidRPr="00D83DF4">
        <w:rPr>
          <w:rFonts w:hint="cs"/>
          <w:rtl/>
        </w:rPr>
        <w:t>ی‌</w:t>
      </w:r>
      <w:r w:rsidR="005942D5" w:rsidRPr="00D83DF4">
        <w:rPr>
          <w:rtl/>
        </w:rPr>
        <w:t>آ</w:t>
      </w:r>
      <w:r w:rsidR="005942D5" w:rsidRPr="00D83DF4">
        <w:rPr>
          <w:rFonts w:hint="cs"/>
          <w:rtl/>
        </w:rPr>
        <w:t>ی</w:t>
      </w:r>
      <w:r w:rsidR="005942D5" w:rsidRPr="00D83DF4">
        <w:rPr>
          <w:rFonts w:hint="eastAsia"/>
          <w:rtl/>
        </w:rPr>
        <w:t>ند</w:t>
      </w:r>
      <w:proofErr w:type="spellEnd"/>
      <w:r w:rsidR="005942D5" w:rsidRPr="00D83DF4">
        <w:rPr>
          <w:rFonts w:hint="eastAsia"/>
          <w:rtl/>
        </w:rPr>
        <w:t>،</w:t>
      </w:r>
      <w:r w:rsidR="005942D5" w:rsidRPr="00D83DF4">
        <w:rPr>
          <w:rtl/>
        </w:rPr>
        <w:t xml:space="preserve"> </w:t>
      </w:r>
      <w:proofErr w:type="spellStart"/>
      <w:r w:rsidR="005942D5" w:rsidRPr="00D83DF4">
        <w:rPr>
          <w:rtl/>
        </w:rPr>
        <w:t>م</w:t>
      </w:r>
      <w:r w:rsidR="005942D5" w:rsidRPr="00D83DF4">
        <w:rPr>
          <w:rFonts w:hint="cs"/>
          <w:rtl/>
        </w:rPr>
        <w:t>ی‌</w:t>
      </w:r>
      <w:r w:rsidR="005942D5">
        <w:rPr>
          <w:rFonts w:hint="cs"/>
          <w:rtl/>
        </w:rPr>
        <w:t>سازند</w:t>
      </w:r>
      <w:proofErr w:type="spellEnd"/>
      <w:r w:rsidR="005942D5">
        <w:rPr>
          <w:rFonts w:hint="cs"/>
          <w:rtl/>
        </w:rPr>
        <w:t xml:space="preserve">. </w:t>
      </w:r>
      <w:r w:rsidR="005942D5" w:rsidRPr="00D83DF4">
        <w:rPr>
          <w:rFonts w:hint="eastAsia"/>
          <w:rtl/>
        </w:rPr>
        <w:t>در</w:t>
      </w:r>
      <w:r w:rsidR="005942D5" w:rsidRPr="00D83DF4">
        <w:rPr>
          <w:rtl/>
        </w:rPr>
        <w:t xml:space="preserve"> مح</w:t>
      </w:r>
      <w:r w:rsidR="005942D5" w:rsidRPr="00D83DF4">
        <w:rPr>
          <w:rFonts w:hint="cs"/>
          <w:rtl/>
        </w:rPr>
        <w:t>ی</w:t>
      </w:r>
      <w:r w:rsidR="005942D5" w:rsidRPr="00D83DF4">
        <w:rPr>
          <w:rFonts w:hint="eastAsia"/>
          <w:rtl/>
        </w:rPr>
        <w:t>ط</w:t>
      </w:r>
      <w:r w:rsidR="005942D5" w:rsidRPr="00D83DF4">
        <w:rPr>
          <w:rtl/>
        </w:rPr>
        <w:t xml:space="preserve"> مدرسه مناسب </w:t>
      </w:r>
      <w:proofErr w:type="spellStart"/>
      <w:r w:rsidR="005942D5">
        <w:rPr>
          <w:rFonts w:hint="cs"/>
          <w:rtl/>
        </w:rPr>
        <w:t>سازنده‌گرایی</w:t>
      </w:r>
      <w:proofErr w:type="spellEnd"/>
      <w:r w:rsidR="005942D5" w:rsidRPr="00D83DF4">
        <w:rPr>
          <w:rtl/>
        </w:rPr>
        <w:t xml:space="preserve"> </w:t>
      </w:r>
      <w:proofErr w:type="spellStart"/>
      <w:r w:rsidR="005942D5" w:rsidRPr="00D83DF4">
        <w:rPr>
          <w:rtl/>
        </w:rPr>
        <w:t>به‌جا</w:t>
      </w:r>
      <w:r w:rsidR="005942D5" w:rsidRPr="00D83DF4">
        <w:rPr>
          <w:rFonts w:hint="cs"/>
          <w:rtl/>
        </w:rPr>
        <w:t>ی</w:t>
      </w:r>
      <w:proofErr w:type="spellEnd"/>
      <w:r w:rsidR="005942D5" w:rsidRPr="00D83DF4">
        <w:rPr>
          <w:rtl/>
        </w:rPr>
        <w:t xml:space="preserve"> راهروها</w:t>
      </w:r>
      <w:r w:rsidR="005942D5" w:rsidRPr="00D83DF4">
        <w:rPr>
          <w:rFonts w:hint="cs"/>
          <w:rtl/>
        </w:rPr>
        <w:t>ی</w:t>
      </w:r>
      <w:r w:rsidR="005942D5" w:rsidRPr="00D83DF4">
        <w:rPr>
          <w:rtl/>
        </w:rPr>
        <w:t xml:space="preserve"> طولان</w:t>
      </w:r>
      <w:r w:rsidR="005942D5" w:rsidRPr="00D83DF4">
        <w:rPr>
          <w:rFonts w:hint="cs"/>
          <w:rtl/>
        </w:rPr>
        <w:t>ی</w:t>
      </w:r>
      <w:r w:rsidR="005942D5">
        <w:rPr>
          <w:rFonts w:hint="cs"/>
          <w:rtl/>
        </w:rPr>
        <w:t>،</w:t>
      </w:r>
      <w:r w:rsidR="005942D5" w:rsidRPr="00D83DF4">
        <w:rPr>
          <w:rtl/>
        </w:rPr>
        <w:t xml:space="preserve"> که فقط برا</w:t>
      </w:r>
      <w:r w:rsidR="005942D5" w:rsidRPr="00D83DF4">
        <w:rPr>
          <w:rFonts w:hint="cs"/>
          <w:rtl/>
        </w:rPr>
        <w:t>ی</w:t>
      </w:r>
      <w:r w:rsidR="005942D5" w:rsidRPr="00D83DF4">
        <w:rPr>
          <w:rtl/>
        </w:rPr>
        <w:t xml:space="preserve"> </w:t>
      </w:r>
      <w:r w:rsidR="005942D5">
        <w:rPr>
          <w:rFonts w:hint="cs"/>
          <w:rtl/>
        </w:rPr>
        <w:t>رفت و آمد</w:t>
      </w:r>
      <w:r w:rsidR="005942D5" w:rsidRPr="00D83DF4">
        <w:rPr>
          <w:rtl/>
        </w:rPr>
        <w:t xml:space="preserve"> هستند، </w:t>
      </w:r>
      <w:proofErr w:type="spellStart"/>
      <w:r w:rsidR="005942D5" w:rsidRPr="00D83DF4">
        <w:rPr>
          <w:rtl/>
        </w:rPr>
        <w:t>م</w:t>
      </w:r>
      <w:r w:rsidR="005942D5" w:rsidRPr="00D83DF4">
        <w:rPr>
          <w:rFonts w:hint="cs"/>
          <w:rtl/>
        </w:rPr>
        <w:t>ی‌</w:t>
      </w:r>
      <w:r w:rsidR="005942D5" w:rsidRPr="00D83DF4">
        <w:rPr>
          <w:rFonts w:hint="eastAsia"/>
          <w:rtl/>
        </w:rPr>
        <w:t>توان</w:t>
      </w:r>
      <w:proofErr w:type="spellEnd"/>
      <w:r w:rsidR="005942D5" w:rsidRPr="00D83DF4">
        <w:rPr>
          <w:rtl/>
        </w:rPr>
        <w:t xml:space="preserve"> فضا</w:t>
      </w:r>
      <w:r w:rsidR="005942D5" w:rsidRPr="00D83DF4">
        <w:rPr>
          <w:rFonts w:hint="cs"/>
          <w:rtl/>
        </w:rPr>
        <w:t>ی</w:t>
      </w:r>
      <w:r w:rsidR="005942D5" w:rsidRPr="00D83DF4">
        <w:rPr>
          <w:rtl/>
        </w:rPr>
        <w:t xml:space="preserve"> </w:t>
      </w:r>
      <w:r w:rsidR="005942D5" w:rsidRPr="00D83DF4">
        <w:rPr>
          <w:rFonts w:hint="cs"/>
          <w:rtl/>
        </w:rPr>
        <w:t>ی</w:t>
      </w:r>
      <w:r w:rsidR="005942D5" w:rsidRPr="00D83DF4">
        <w:rPr>
          <w:rFonts w:hint="eastAsia"/>
          <w:rtl/>
        </w:rPr>
        <w:t>ادگ</w:t>
      </w:r>
      <w:r w:rsidR="005942D5" w:rsidRPr="00D83DF4">
        <w:rPr>
          <w:rFonts w:hint="cs"/>
          <w:rtl/>
        </w:rPr>
        <w:t>ی</w:t>
      </w:r>
      <w:r w:rsidR="005942D5" w:rsidRPr="00D83DF4">
        <w:rPr>
          <w:rFonts w:hint="eastAsia"/>
          <w:rtl/>
        </w:rPr>
        <w:t>ر</w:t>
      </w:r>
      <w:r w:rsidR="005942D5" w:rsidRPr="00D83DF4">
        <w:rPr>
          <w:rFonts w:hint="cs"/>
          <w:rtl/>
        </w:rPr>
        <w:t>ی</w:t>
      </w:r>
      <w:r w:rsidR="005942D5" w:rsidRPr="00D83DF4">
        <w:rPr>
          <w:rtl/>
        </w:rPr>
        <w:t xml:space="preserve"> و مکان</w:t>
      </w:r>
      <w:r w:rsidR="005942D5" w:rsidRPr="00D83DF4">
        <w:rPr>
          <w:rFonts w:hint="cs"/>
          <w:rtl/>
        </w:rPr>
        <w:t>ی</w:t>
      </w:r>
      <w:r w:rsidR="005942D5" w:rsidRPr="00D83DF4">
        <w:rPr>
          <w:rtl/>
        </w:rPr>
        <w:t xml:space="preserve"> برا</w:t>
      </w:r>
      <w:r w:rsidR="005942D5" w:rsidRPr="00D83DF4">
        <w:rPr>
          <w:rFonts w:hint="cs"/>
          <w:rtl/>
        </w:rPr>
        <w:t>ی</w:t>
      </w:r>
      <w:r w:rsidR="005942D5" w:rsidRPr="00D83DF4">
        <w:rPr>
          <w:rtl/>
        </w:rPr>
        <w:t xml:space="preserve"> تعامل اجتماع</w:t>
      </w:r>
      <w:r w:rsidR="005942D5" w:rsidRPr="00D83DF4">
        <w:rPr>
          <w:rFonts w:hint="cs"/>
          <w:rtl/>
        </w:rPr>
        <w:t>ی</w:t>
      </w:r>
      <w:r w:rsidR="005942D5" w:rsidRPr="00D83DF4">
        <w:rPr>
          <w:rtl/>
        </w:rPr>
        <w:t xml:space="preserve"> طراح</w:t>
      </w:r>
      <w:r w:rsidR="005942D5" w:rsidRPr="00D83DF4">
        <w:rPr>
          <w:rFonts w:hint="cs"/>
          <w:rtl/>
        </w:rPr>
        <w:t>ی</w:t>
      </w:r>
      <w:r w:rsidR="005942D5" w:rsidRPr="00D83DF4">
        <w:rPr>
          <w:rtl/>
        </w:rPr>
        <w:t xml:space="preserve"> کر</w:t>
      </w:r>
      <w:r w:rsidR="005942D5" w:rsidRPr="00D83DF4">
        <w:rPr>
          <w:rFonts w:hint="cs"/>
          <w:rtl/>
        </w:rPr>
        <w:t>د</w:t>
      </w:r>
      <w:r w:rsidR="005942D5" w:rsidRPr="00D83DF4">
        <w:rPr>
          <w:rtl/>
        </w:rPr>
        <w:t xml:space="preserve"> و </w:t>
      </w:r>
      <w:proofErr w:type="spellStart"/>
      <w:r w:rsidR="005942D5" w:rsidRPr="00D83DF4">
        <w:rPr>
          <w:rtl/>
        </w:rPr>
        <w:t>کلاس‌ها</w:t>
      </w:r>
      <w:r w:rsidR="005942D5" w:rsidRPr="00D83DF4">
        <w:rPr>
          <w:rFonts w:hint="cs"/>
          <w:rtl/>
        </w:rPr>
        <w:t>ی</w:t>
      </w:r>
      <w:proofErr w:type="spellEnd"/>
      <w:r w:rsidR="005942D5" w:rsidRPr="00D83DF4">
        <w:rPr>
          <w:rtl/>
        </w:rPr>
        <w:t xml:space="preserve"> درس را </w:t>
      </w:r>
      <w:proofErr w:type="spellStart"/>
      <w:r w:rsidR="005942D5" w:rsidRPr="00D83DF4">
        <w:rPr>
          <w:rtl/>
        </w:rPr>
        <w:t>م</w:t>
      </w:r>
      <w:r w:rsidR="005942D5" w:rsidRPr="00D83DF4">
        <w:rPr>
          <w:rFonts w:hint="cs"/>
          <w:rtl/>
        </w:rPr>
        <w:t>ی‌</w:t>
      </w:r>
      <w:r w:rsidR="005942D5" w:rsidRPr="00D83DF4">
        <w:rPr>
          <w:rFonts w:hint="eastAsia"/>
          <w:rtl/>
        </w:rPr>
        <w:t>توان</w:t>
      </w:r>
      <w:proofErr w:type="spellEnd"/>
      <w:r w:rsidR="005942D5" w:rsidRPr="00D83DF4">
        <w:rPr>
          <w:rtl/>
        </w:rPr>
        <w:t xml:space="preserve"> به‌ فضاها</w:t>
      </w:r>
      <w:r w:rsidR="005942D5" w:rsidRPr="00D83DF4">
        <w:rPr>
          <w:rFonts w:hint="cs"/>
          <w:rtl/>
        </w:rPr>
        <w:t>ی</w:t>
      </w:r>
      <w:r w:rsidR="005942D5" w:rsidRPr="00D83DF4">
        <w:rPr>
          <w:rtl/>
        </w:rPr>
        <w:t xml:space="preserve"> </w:t>
      </w:r>
      <w:proofErr w:type="spellStart"/>
      <w:r w:rsidR="005942D5">
        <w:rPr>
          <w:rFonts w:hint="cs"/>
          <w:rtl/>
        </w:rPr>
        <w:t>قسمت‌بندی</w:t>
      </w:r>
      <w:proofErr w:type="spellEnd"/>
      <w:r w:rsidR="005942D5">
        <w:rPr>
          <w:rFonts w:hint="cs"/>
          <w:rtl/>
        </w:rPr>
        <w:t xml:space="preserve"> </w:t>
      </w:r>
      <w:proofErr w:type="spellStart"/>
      <w:r w:rsidR="005942D5">
        <w:rPr>
          <w:rFonts w:hint="cs"/>
          <w:rtl/>
        </w:rPr>
        <w:t>شده‌ی</w:t>
      </w:r>
      <w:proofErr w:type="spellEnd"/>
      <w:r w:rsidR="005942D5">
        <w:rPr>
          <w:rFonts w:hint="cs"/>
          <w:rtl/>
        </w:rPr>
        <w:t xml:space="preserve"> قابل انعطاف </w:t>
      </w:r>
      <w:proofErr w:type="spellStart"/>
      <w:r w:rsidR="005942D5">
        <w:rPr>
          <w:rFonts w:hint="cs"/>
          <w:rtl/>
        </w:rPr>
        <w:t>تقسیمم</w:t>
      </w:r>
      <w:proofErr w:type="spellEnd"/>
      <w:r w:rsidR="005942D5" w:rsidRPr="00D83DF4">
        <w:rPr>
          <w:rtl/>
        </w:rPr>
        <w:t xml:space="preserve"> کرد </w:t>
      </w:r>
      <w:r w:rsidR="005942D5">
        <w:rPr>
          <w:rFonts w:hint="cs"/>
          <w:rtl/>
        </w:rPr>
        <w:t>تا</w:t>
      </w:r>
      <w:r w:rsidR="005942D5" w:rsidRPr="00D83DF4">
        <w:rPr>
          <w:rtl/>
        </w:rPr>
        <w:t xml:space="preserve"> کودکان بتوانند </w:t>
      </w:r>
      <w:proofErr w:type="spellStart"/>
      <w:r w:rsidR="005942D5" w:rsidRPr="00D83DF4">
        <w:rPr>
          <w:rtl/>
        </w:rPr>
        <w:t>به</w:t>
      </w:r>
      <w:r w:rsidR="005942D5">
        <w:rPr>
          <w:rFonts w:hint="cs"/>
          <w:rtl/>
        </w:rPr>
        <w:t>‌صورت</w:t>
      </w:r>
      <w:proofErr w:type="spellEnd"/>
      <w:r w:rsidR="005942D5">
        <w:rPr>
          <w:rFonts w:hint="cs"/>
          <w:rtl/>
        </w:rPr>
        <w:t xml:space="preserve"> فردی یا</w:t>
      </w:r>
      <w:r w:rsidR="005942D5" w:rsidRPr="00D83DF4">
        <w:rPr>
          <w:rtl/>
        </w:rPr>
        <w:t xml:space="preserve"> گروه</w:t>
      </w:r>
      <w:r w:rsidR="005942D5">
        <w:rPr>
          <w:rFonts w:hint="cs"/>
          <w:rtl/>
        </w:rPr>
        <w:t>ی</w:t>
      </w:r>
      <w:r w:rsidR="005942D5" w:rsidRPr="00D83DF4">
        <w:rPr>
          <w:rtl/>
        </w:rPr>
        <w:t xml:space="preserve"> مطالعه کنند، ز</w:t>
      </w:r>
      <w:r w:rsidR="005942D5" w:rsidRPr="00D83DF4">
        <w:rPr>
          <w:rFonts w:hint="cs"/>
          <w:rtl/>
        </w:rPr>
        <w:t>ی</w:t>
      </w:r>
      <w:r w:rsidR="005942D5" w:rsidRPr="00D83DF4">
        <w:rPr>
          <w:rFonts w:hint="eastAsia"/>
          <w:rtl/>
        </w:rPr>
        <w:t>را</w:t>
      </w:r>
      <w:r w:rsidR="005942D5" w:rsidRPr="00D83DF4">
        <w:rPr>
          <w:rtl/>
        </w:rPr>
        <w:t xml:space="preserve"> </w:t>
      </w:r>
      <w:proofErr w:type="spellStart"/>
      <w:r w:rsidR="005942D5" w:rsidRPr="00D83DF4">
        <w:rPr>
          <w:rtl/>
        </w:rPr>
        <w:t>دانش‌آموزان</w:t>
      </w:r>
      <w:proofErr w:type="spellEnd"/>
      <w:r w:rsidR="005942D5" w:rsidRPr="00D83DF4">
        <w:rPr>
          <w:rtl/>
        </w:rPr>
        <w:t xml:space="preserve"> گاه</w:t>
      </w:r>
      <w:r w:rsidR="005942D5" w:rsidRPr="00D83DF4">
        <w:rPr>
          <w:rFonts w:hint="cs"/>
          <w:rtl/>
        </w:rPr>
        <w:t>ی</w:t>
      </w:r>
      <w:r w:rsidR="005942D5" w:rsidRPr="00D83DF4">
        <w:rPr>
          <w:rtl/>
        </w:rPr>
        <w:t xml:space="preserve"> برا</w:t>
      </w:r>
      <w:r w:rsidR="005942D5" w:rsidRPr="00D83DF4">
        <w:rPr>
          <w:rFonts w:hint="cs"/>
          <w:rtl/>
        </w:rPr>
        <w:t>ی</w:t>
      </w:r>
      <w:r w:rsidR="005942D5" w:rsidRPr="00D83DF4">
        <w:rPr>
          <w:rtl/>
        </w:rPr>
        <w:t xml:space="preserve"> هوش </w:t>
      </w:r>
      <w:proofErr w:type="spellStart"/>
      <w:r w:rsidR="005942D5" w:rsidRPr="00D83DF4">
        <w:rPr>
          <w:rtl/>
        </w:rPr>
        <w:t>درون</w:t>
      </w:r>
      <w:r w:rsidR="005942D5">
        <w:rPr>
          <w:rFonts w:hint="cs"/>
          <w:rtl/>
        </w:rPr>
        <w:t>‌</w:t>
      </w:r>
      <w:r w:rsidR="005942D5" w:rsidRPr="00D83DF4">
        <w:rPr>
          <w:rtl/>
        </w:rPr>
        <w:t>فرد</w:t>
      </w:r>
      <w:r w:rsidR="005942D5" w:rsidRPr="00D83DF4">
        <w:rPr>
          <w:rFonts w:hint="cs"/>
          <w:rtl/>
        </w:rPr>
        <w:t>ی</w:t>
      </w:r>
      <w:proofErr w:type="spellEnd"/>
      <w:r w:rsidR="005942D5" w:rsidRPr="00D83DF4">
        <w:rPr>
          <w:rtl/>
        </w:rPr>
        <w:t xml:space="preserve"> به </w:t>
      </w:r>
      <w:proofErr w:type="spellStart"/>
      <w:r w:rsidR="005942D5" w:rsidRPr="00D83DF4">
        <w:rPr>
          <w:rtl/>
        </w:rPr>
        <w:t>مکان‌ها</w:t>
      </w:r>
      <w:r w:rsidR="005942D5" w:rsidRPr="00D83DF4">
        <w:rPr>
          <w:rFonts w:hint="cs"/>
          <w:rtl/>
        </w:rPr>
        <w:t>یی</w:t>
      </w:r>
      <w:proofErr w:type="spellEnd"/>
      <w:r w:rsidR="005942D5" w:rsidRPr="00D83DF4">
        <w:rPr>
          <w:rtl/>
        </w:rPr>
        <w:t xml:space="preserve"> برا</w:t>
      </w:r>
      <w:r w:rsidR="005942D5" w:rsidRPr="00D83DF4">
        <w:rPr>
          <w:rFonts w:hint="cs"/>
          <w:rtl/>
        </w:rPr>
        <w:t>ی</w:t>
      </w:r>
      <w:r w:rsidR="005942D5" w:rsidRPr="00D83DF4">
        <w:rPr>
          <w:rtl/>
        </w:rPr>
        <w:t xml:space="preserve"> تنها</w:t>
      </w:r>
      <w:r w:rsidR="005942D5" w:rsidRPr="00D83DF4">
        <w:rPr>
          <w:rFonts w:hint="cs"/>
          <w:rtl/>
        </w:rPr>
        <w:t>یی</w:t>
      </w:r>
      <w:r w:rsidR="005942D5" w:rsidRPr="00D83DF4">
        <w:rPr>
          <w:rtl/>
        </w:rPr>
        <w:t xml:space="preserve"> و گاه</w:t>
      </w:r>
      <w:r w:rsidR="005942D5" w:rsidRPr="00D83DF4">
        <w:rPr>
          <w:rFonts w:hint="cs"/>
          <w:rtl/>
        </w:rPr>
        <w:t>ی</w:t>
      </w:r>
      <w:r w:rsidR="005942D5" w:rsidRPr="00D83DF4">
        <w:rPr>
          <w:rtl/>
        </w:rPr>
        <w:t xml:space="preserve"> برا</w:t>
      </w:r>
      <w:r w:rsidR="005942D5" w:rsidRPr="00D83DF4">
        <w:rPr>
          <w:rFonts w:hint="cs"/>
          <w:rtl/>
        </w:rPr>
        <w:t>ی</w:t>
      </w:r>
      <w:r w:rsidR="005942D5" w:rsidRPr="00D83DF4">
        <w:rPr>
          <w:rtl/>
        </w:rPr>
        <w:t xml:space="preserve"> هوش </w:t>
      </w:r>
      <w:proofErr w:type="spellStart"/>
      <w:r w:rsidR="005942D5" w:rsidRPr="00D83DF4">
        <w:rPr>
          <w:rtl/>
        </w:rPr>
        <w:t>ب</w:t>
      </w:r>
      <w:r w:rsidR="005942D5" w:rsidRPr="00D83DF4">
        <w:rPr>
          <w:rFonts w:hint="cs"/>
          <w:rtl/>
        </w:rPr>
        <w:t>ی</w:t>
      </w:r>
      <w:r w:rsidR="005942D5" w:rsidRPr="00D83DF4">
        <w:rPr>
          <w:rFonts w:hint="eastAsia"/>
          <w:rtl/>
        </w:rPr>
        <w:t>ن</w:t>
      </w:r>
      <w:r w:rsidR="005942D5">
        <w:rPr>
          <w:rFonts w:hint="cs"/>
          <w:rtl/>
        </w:rPr>
        <w:t>‌</w:t>
      </w:r>
      <w:r w:rsidR="005942D5" w:rsidRPr="00D83DF4">
        <w:rPr>
          <w:rtl/>
        </w:rPr>
        <w:t>فرد</w:t>
      </w:r>
      <w:r w:rsidR="005942D5" w:rsidRPr="00D83DF4">
        <w:rPr>
          <w:rFonts w:hint="cs"/>
          <w:rtl/>
        </w:rPr>
        <w:t>ی</w:t>
      </w:r>
      <w:proofErr w:type="spellEnd"/>
      <w:r w:rsidR="005942D5" w:rsidRPr="00D83DF4">
        <w:rPr>
          <w:rtl/>
        </w:rPr>
        <w:t xml:space="preserve"> ب</w:t>
      </w:r>
      <w:r w:rsidR="005942D5">
        <w:rPr>
          <w:rFonts w:hint="cs"/>
          <w:rtl/>
        </w:rPr>
        <w:t>ه</w:t>
      </w:r>
      <w:r w:rsidR="005942D5" w:rsidRPr="00D83DF4">
        <w:rPr>
          <w:rtl/>
        </w:rPr>
        <w:t xml:space="preserve"> تعامل اجتماع</w:t>
      </w:r>
      <w:r w:rsidR="005942D5" w:rsidRPr="00D83DF4">
        <w:rPr>
          <w:rFonts w:hint="cs"/>
          <w:rtl/>
        </w:rPr>
        <w:t>ی</w:t>
      </w:r>
      <w:r w:rsidR="005942D5" w:rsidRPr="00D83DF4">
        <w:rPr>
          <w:rtl/>
        </w:rPr>
        <w:t xml:space="preserve"> فعال</w:t>
      </w:r>
      <w:r w:rsidR="005942D5">
        <w:rPr>
          <w:rFonts w:hint="cs"/>
          <w:rtl/>
        </w:rPr>
        <w:t xml:space="preserve"> </w:t>
      </w:r>
      <w:r w:rsidR="005942D5" w:rsidRPr="00D83DF4">
        <w:rPr>
          <w:rtl/>
        </w:rPr>
        <w:t>ن</w:t>
      </w:r>
      <w:r w:rsidR="005942D5" w:rsidRPr="00D83DF4">
        <w:rPr>
          <w:rFonts w:hint="cs"/>
          <w:rtl/>
        </w:rPr>
        <w:t>ی</w:t>
      </w:r>
      <w:r w:rsidR="005942D5" w:rsidRPr="00D83DF4">
        <w:rPr>
          <w:rFonts w:hint="eastAsia"/>
          <w:rtl/>
        </w:rPr>
        <w:t>از</w:t>
      </w:r>
      <w:r w:rsidR="005942D5" w:rsidRPr="00D83DF4">
        <w:rPr>
          <w:rtl/>
        </w:rPr>
        <w:t xml:space="preserve"> </w:t>
      </w:r>
      <w:r w:rsidR="005942D5" w:rsidRPr="002B5E9D">
        <w:rPr>
          <w:rtl/>
        </w:rPr>
        <w:t>دارند</w:t>
      </w:r>
      <w:r w:rsidR="005942D5" w:rsidRPr="002B5E9D">
        <w:rPr>
          <w:rFonts w:hint="cs"/>
          <w:rtl/>
        </w:rPr>
        <w:t xml:space="preserve"> (</w:t>
      </w:r>
      <w:proofErr w:type="spellStart"/>
      <w:r w:rsidR="005942D5" w:rsidRPr="002B5E9D">
        <w:rPr>
          <w:rFonts w:hint="cs"/>
          <w:rtl/>
        </w:rPr>
        <w:t>گونئی</w:t>
      </w:r>
      <w:proofErr w:type="spellEnd"/>
      <w:r w:rsidR="005942D5" w:rsidRPr="002B5E9D">
        <w:rPr>
          <w:rFonts w:hint="cs"/>
          <w:rtl/>
        </w:rPr>
        <w:t xml:space="preserve"> و </w:t>
      </w:r>
      <w:proofErr w:type="spellStart"/>
      <w:r w:rsidR="005942D5" w:rsidRPr="002B5E9D">
        <w:rPr>
          <w:rFonts w:hint="cs"/>
          <w:rtl/>
        </w:rPr>
        <w:t>آلب</w:t>
      </w:r>
      <w:proofErr w:type="spellEnd"/>
      <w:r w:rsidR="005942D5" w:rsidRPr="002B5E9D">
        <w:rPr>
          <w:rFonts w:hint="cs"/>
          <w:rtl/>
        </w:rPr>
        <w:t>، 2012)</w:t>
      </w:r>
      <w:r w:rsidR="005942D5" w:rsidRPr="002B5E9D">
        <w:rPr>
          <w:rtl/>
        </w:rPr>
        <w:t>.</w:t>
      </w:r>
      <w:r w:rsidR="005942D5" w:rsidRPr="00D83DF4">
        <w:rPr>
          <w:rtl/>
        </w:rPr>
        <w:t xml:space="preserve"> </w:t>
      </w:r>
    </w:p>
    <w:p w14:paraId="3A4FE53F" w14:textId="53D2C919" w:rsidR="00386995" w:rsidRPr="00D83DF4" w:rsidRDefault="00386995" w:rsidP="00386995">
      <w:pPr>
        <w:pStyle w:val="a"/>
        <w:rPr>
          <w:rtl/>
        </w:rPr>
      </w:pPr>
      <w:r w:rsidRPr="00D83DF4">
        <w:rPr>
          <w:rFonts w:hint="cs"/>
          <w:rtl/>
        </w:rPr>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139FFBC4" w14:textId="33DD40C4" w:rsidR="002A64C0" w:rsidRPr="00D83DF4" w:rsidRDefault="00E67320" w:rsidP="006F3A32">
      <w:pPr>
        <w:pStyle w:val="a"/>
        <w:rPr>
          <w:rtl/>
        </w:rPr>
      </w:pPr>
      <w:r>
        <w:drawing>
          <wp:anchor distT="0" distB="0" distL="114300" distR="114300" simplePos="0" relativeHeight="251660288" behindDoc="0" locked="0" layoutInCell="1" allowOverlap="1" wp14:anchorId="05FCF0C9" wp14:editId="77369B23">
            <wp:simplePos x="0" y="0"/>
            <wp:positionH relativeFrom="column">
              <wp:posOffset>76200</wp:posOffset>
            </wp:positionH>
            <wp:positionV relativeFrom="paragraph">
              <wp:posOffset>41275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r w:rsidR="002A64C0" w:rsidRPr="00D83DF4">
        <w:rPr>
          <w:rFonts w:hint="cs"/>
          <w:rtl/>
        </w:rPr>
        <w:t>ن</w:t>
      </w:r>
      <w:r w:rsidR="002A64C0" w:rsidRPr="00D83DF4">
        <w:rPr>
          <w:rtl/>
        </w:rPr>
        <w:t xml:space="preserve">ظریه اکتشافی </w:t>
      </w:r>
      <w:proofErr w:type="spellStart"/>
      <w:r w:rsidR="002A64C0" w:rsidRPr="00D83DF4">
        <w:rPr>
          <w:rtl/>
        </w:rPr>
        <w:t>پیاژه</w:t>
      </w:r>
      <w:proofErr w:type="spellEnd"/>
      <w:r w:rsidR="002A64C0" w:rsidRPr="00D83DF4">
        <w:rPr>
          <w:rFonts w:hint="cs"/>
          <w:rtl/>
        </w:rPr>
        <w:t xml:space="preserve">، </w:t>
      </w:r>
      <w:r w:rsidR="002A64C0" w:rsidRPr="00D83DF4">
        <w:rPr>
          <w:rtl/>
        </w:rPr>
        <w:t xml:space="preserve">فلسفه ی مبتنی بر عمل </w:t>
      </w:r>
      <w:proofErr w:type="spellStart"/>
      <w:r w:rsidR="002A64C0" w:rsidRPr="00D83DF4">
        <w:rPr>
          <w:rtl/>
        </w:rPr>
        <w:t>دیویی</w:t>
      </w:r>
      <w:proofErr w:type="spellEnd"/>
      <w:r w:rsidR="002A64C0" w:rsidRPr="00D83DF4">
        <w:rPr>
          <w:rFonts w:hint="cs"/>
          <w:rtl/>
        </w:rPr>
        <w:t xml:space="preserve">، </w:t>
      </w:r>
      <w:r w:rsidR="002A64C0" w:rsidRPr="00D83DF4">
        <w:rPr>
          <w:rtl/>
        </w:rPr>
        <w:t>نظریه اجتماعی-فرهنگی یادگیری</w:t>
      </w:r>
      <w:r w:rsidR="002A64C0" w:rsidRPr="00D83DF4">
        <w:rPr>
          <w:rFonts w:hint="cs"/>
          <w:rtl/>
        </w:rPr>
        <w:t xml:space="preserve"> (</w:t>
      </w:r>
      <w:proofErr w:type="spellStart"/>
      <w:r w:rsidR="002A64C0" w:rsidRPr="00D83DF4">
        <w:rPr>
          <w:rtl/>
        </w:rPr>
        <w:t>ویگوتسکی</w:t>
      </w:r>
      <w:proofErr w:type="spellEnd"/>
      <w:r w:rsidR="002A64C0" w:rsidRPr="00D83DF4">
        <w:rPr>
          <w:rtl/>
        </w:rPr>
        <w:t>، 1978)</w:t>
      </w:r>
      <w:r w:rsidR="002A64C0" w:rsidRPr="00D83DF4">
        <w:rPr>
          <w:rFonts w:hint="cs"/>
          <w:rtl/>
        </w:rPr>
        <w:t xml:space="preserve">، </w:t>
      </w:r>
      <w:proofErr w:type="spellStart"/>
      <w:r w:rsidR="002A64C0" w:rsidRPr="00D83DF4">
        <w:rPr>
          <w:rFonts w:hint="cs"/>
          <w:rtl/>
        </w:rPr>
        <w:t>نظریۀ</w:t>
      </w:r>
      <w:proofErr w:type="spellEnd"/>
      <w:r w:rsidR="002A64C0" w:rsidRPr="00D83DF4">
        <w:rPr>
          <w:rFonts w:hint="cs"/>
          <w:rtl/>
        </w:rPr>
        <w:t xml:space="preserve"> </w:t>
      </w:r>
      <w:r w:rsidR="002A64C0" w:rsidRPr="00D83DF4">
        <w:rPr>
          <w:rtl/>
        </w:rPr>
        <w:t>شناخت موقعیتی ( براون و همکاران، 1989)</w:t>
      </w:r>
      <w:r w:rsidR="002A64C0" w:rsidRPr="00D83DF4">
        <w:rPr>
          <w:rFonts w:hint="cs"/>
          <w:rtl/>
        </w:rPr>
        <w:t xml:space="preserve"> و </w:t>
      </w:r>
      <w:proofErr w:type="spellStart"/>
      <w:r w:rsidR="002A64C0" w:rsidRPr="00D83DF4">
        <w:rPr>
          <w:rFonts w:hint="cs"/>
          <w:rtl/>
        </w:rPr>
        <w:t>نظریۀ</w:t>
      </w:r>
      <w:proofErr w:type="spellEnd"/>
      <w:r w:rsidR="002A64C0" w:rsidRPr="00D83DF4">
        <w:rPr>
          <w:rtl/>
        </w:rPr>
        <w:t xml:space="preserve"> یادگیری موقعیتی ( </w:t>
      </w:r>
      <w:proofErr w:type="spellStart"/>
      <w:r w:rsidR="002A64C0" w:rsidRPr="00D83DF4">
        <w:rPr>
          <w:rtl/>
        </w:rPr>
        <w:t>لاو</w:t>
      </w:r>
      <w:proofErr w:type="spellEnd"/>
      <w:r w:rsidR="002A64C0" w:rsidRPr="00D83DF4">
        <w:rPr>
          <w:rtl/>
        </w:rPr>
        <w:t xml:space="preserve"> و </w:t>
      </w:r>
      <w:proofErr w:type="spellStart"/>
      <w:r w:rsidR="002A64C0" w:rsidRPr="00D83DF4">
        <w:rPr>
          <w:rtl/>
        </w:rPr>
        <w:t>ونگر</w:t>
      </w:r>
      <w:proofErr w:type="spellEnd"/>
      <w:r w:rsidR="002A64C0" w:rsidRPr="00D83DF4">
        <w:rPr>
          <w:rtl/>
        </w:rPr>
        <w:t>، 1991)</w:t>
      </w:r>
      <w:r w:rsidR="002A64C0" w:rsidRPr="00D83DF4">
        <w:rPr>
          <w:rFonts w:hint="cs"/>
          <w:rtl/>
        </w:rPr>
        <w:t xml:space="preserve"> نیز راهنمایی </w:t>
      </w:r>
      <w:proofErr w:type="spellStart"/>
      <w:r w:rsidR="002A64C0" w:rsidRPr="00D83DF4">
        <w:rPr>
          <w:rFonts w:hint="cs"/>
          <w:rtl/>
        </w:rPr>
        <w:t>هایی</w:t>
      </w:r>
      <w:proofErr w:type="spellEnd"/>
      <w:r w:rsidR="002A64C0" w:rsidRPr="00D83DF4">
        <w:rPr>
          <w:rFonts w:hint="cs"/>
          <w:rtl/>
        </w:rPr>
        <w:t xml:space="preserve"> برای طراحان محیط یادگیری دارند.</w:t>
      </w:r>
    </w:p>
    <w:p w14:paraId="46ED4183" w14:textId="2B0AC048" w:rsidR="00F1393C" w:rsidRPr="00D83DF4" w:rsidRDefault="00F1393C" w:rsidP="00860722">
      <w:pPr>
        <w:pStyle w:val="a0"/>
        <w:rPr>
          <w:rtl/>
        </w:rPr>
      </w:pPr>
      <w:bookmarkStart w:id="25" w:name="_Toc127365971"/>
      <w:commentRangeStart w:id="26"/>
      <w:r w:rsidRPr="00D83DF4">
        <w:rPr>
          <w:rtl/>
        </w:rPr>
        <w:t>ارتباط</w:t>
      </w:r>
      <w:r w:rsidRPr="00D83DF4">
        <w:rPr>
          <w:rFonts w:hint="cs"/>
          <w:rtl/>
        </w:rPr>
        <w:t>‌</w:t>
      </w:r>
      <w:r w:rsidRPr="00D83DF4">
        <w:rPr>
          <w:rtl/>
        </w:rPr>
        <w:t>گرایی</w:t>
      </w:r>
      <w:commentRangeEnd w:id="26"/>
      <w:r w:rsidR="00830D69" w:rsidRPr="00D83DF4">
        <w:rPr>
          <w:rStyle w:val="CommentReference"/>
          <w:rFonts w:asciiTheme="minorHAnsi" w:eastAsiaTheme="minorHAnsi" w:hAnsiTheme="minorHAnsi"/>
          <w:rtl/>
        </w:rPr>
        <w:commentReference w:id="26"/>
      </w:r>
      <w:bookmarkEnd w:id="25"/>
    </w:p>
    <w:p w14:paraId="16F71E6D" w14:textId="4411EF78" w:rsidR="00F1393C" w:rsidRPr="00D83DF4" w:rsidRDefault="00F1393C" w:rsidP="00B2573E">
      <w:pPr>
        <w:rPr>
          <w:rFonts w:cs="B Nazanin"/>
          <w:rtl/>
        </w:rPr>
      </w:pPr>
      <w:r w:rsidRPr="00D83DF4">
        <w:rPr>
          <w:rFonts w:cs="B Nazanin"/>
          <w:rtl/>
        </w:rPr>
        <w:t>نظری</w:t>
      </w:r>
      <w:r w:rsidRPr="00D83DF4">
        <w:rPr>
          <w:rFonts w:cs="B Nazanin" w:hint="cs"/>
          <w:rtl/>
        </w:rPr>
        <w:t>ۀ</w:t>
      </w:r>
      <w:r w:rsidRPr="00D83DF4">
        <w:rPr>
          <w:rFonts w:cs="B Nazanin"/>
          <w:rtl/>
        </w:rPr>
        <w:t xml:space="preserve"> یادگیری ارتباط</w:t>
      </w:r>
      <w:r w:rsidRPr="00D83DF4">
        <w:rPr>
          <w:rFonts w:cs="B Nazanin" w:hint="cs"/>
          <w:rtl/>
        </w:rPr>
        <w:t>‌</w:t>
      </w:r>
      <w:r w:rsidRPr="00D83DF4">
        <w:rPr>
          <w:rFonts w:cs="B Nazanin"/>
          <w:rtl/>
        </w:rPr>
        <w:t>گرایی بر پای</w:t>
      </w:r>
      <w:r w:rsidRPr="00D83DF4">
        <w:rPr>
          <w:rFonts w:cs="B Nazanin" w:hint="cs"/>
          <w:rtl/>
        </w:rPr>
        <w:t>ۀ</w:t>
      </w:r>
      <w:r w:rsidRPr="00D83DF4">
        <w:rPr>
          <w:rFonts w:cs="B Nazanin"/>
          <w:rtl/>
        </w:rPr>
        <w:t xml:space="preserve"> دانش ارتباطی 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 و معتقد است در دنیایی که عصر اطلاعات است و دانش</w:t>
      </w:r>
      <w:r w:rsidRPr="00D83DF4">
        <w:rPr>
          <w:rFonts w:cs="B Nazanin" w:hint="cs"/>
          <w:rtl/>
        </w:rPr>
        <w:t>‌</w:t>
      </w:r>
      <w:r w:rsidRPr="00D83DF4">
        <w:rPr>
          <w:rFonts w:cs="B Nazanin"/>
          <w:rtl/>
        </w:rPr>
        <w:t>آموزان این نسل، بومیان مجازی محسوب می</w:t>
      </w:r>
      <w:r w:rsidRPr="00D83DF4">
        <w:rPr>
          <w:rFonts w:cs="B Nazanin" w:hint="cs"/>
          <w:rtl/>
        </w:rPr>
        <w:t>‌</w:t>
      </w:r>
      <w:r w:rsidRPr="00D83DF4">
        <w:rPr>
          <w:rFonts w:cs="B Nazanin"/>
          <w:rtl/>
        </w:rPr>
        <w:t>شوند، منطقی نیست که تعلیم و تربیت کماکان در پارادایم سنتی و خطی قبلی ادامه پیدا کند و نیاز به یک پارادایم جدید داریم که با ویژگی</w:t>
      </w:r>
      <w:r w:rsidRPr="00D83DF4">
        <w:rPr>
          <w:rFonts w:cs="B Nazanin" w:hint="cs"/>
          <w:rtl/>
        </w:rPr>
        <w:t>‌</w:t>
      </w:r>
      <w:r w:rsidRPr="00D83DF4">
        <w:rPr>
          <w:rFonts w:cs="B Nazanin"/>
          <w:rtl/>
        </w:rPr>
        <w:t>های دنیای پیچیده و آشفت</w:t>
      </w:r>
      <w:r w:rsidRPr="00D83DF4">
        <w:rPr>
          <w:rFonts w:cs="B Nazanin" w:hint="cs"/>
          <w:rtl/>
        </w:rPr>
        <w:t>ۀ</w:t>
      </w:r>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r w:rsidRPr="00D83DF4">
        <w:rPr>
          <w:rFonts w:cs="B Nazanin" w:hint="cs"/>
          <w:rtl/>
        </w:rPr>
        <w:t>بازقندی</w:t>
      </w:r>
      <w:r w:rsidRPr="00D83DF4">
        <w:rPr>
          <w:rFonts w:ascii="Cambria" w:hAnsi="Cambria" w:cs="Cambria" w:hint="cs"/>
          <w:rtl/>
        </w:rPr>
        <w:t> </w:t>
      </w:r>
      <w:r w:rsidRPr="00D83DF4">
        <w:rPr>
          <w:rFonts w:cs="B Nazanin" w:hint="cs"/>
          <w:rtl/>
        </w:rPr>
        <w:t>و</w:t>
      </w:r>
      <w:r w:rsidRPr="00D83DF4">
        <w:rPr>
          <w:rFonts w:cs="B Nazanin"/>
          <w:rtl/>
        </w:rPr>
        <w:t xml:space="preserve"> </w:t>
      </w:r>
      <w:r w:rsidRPr="00D83DF4">
        <w:rPr>
          <w:rFonts w:cs="B Nazanin" w:hint="cs"/>
          <w:rtl/>
        </w:rPr>
        <w:t>ضرغامی</w:t>
      </w:r>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p>
    <w:p w14:paraId="47CC0889" w14:textId="6586413A" w:rsidR="00B2573E" w:rsidRPr="00D83DF4" w:rsidRDefault="00B2573E" w:rsidP="00B2573E">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4F678D77" w14:textId="1EBB1A48" w:rsidR="00E67320" w:rsidRDefault="00E67320" w:rsidP="00860722">
      <w:pPr>
        <w:pStyle w:val="Subtitle"/>
      </w:pPr>
      <w:bookmarkStart w:id="27" w:name="_Toc126314599"/>
      <w:bookmarkStart w:id="28" w:name="_Toc126371272"/>
      <w:bookmarkStart w:id="29" w:name="_Toc127365972"/>
      <w:r w:rsidRPr="00D83DF4">
        <w:rPr>
          <w:rFonts w:hint="cs"/>
          <w:rtl/>
        </w:rPr>
        <w:t>تخصص نظریۀ یادگیری در طراحی فضای یادگیری</w:t>
      </w:r>
    </w:p>
    <w:p w14:paraId="3CE737AA" w14:textId="5068DC34" w:rsidR="00E67320" w:rsidRDefault="00E67320" w:rsidP="00E67320">
      <w:pPr>
        <w:rPr>
          <w:rtl/>
        </w:rPr>
      </w:pPr>
      <w:r w:rsidRPr="00D83DF4">
        <w:rPr>
          <w:rFonts w:hint="cs"/>
          <w:rtl/>
        </w:rPr>
        <w:t xml:space="preserve">میشل روک (2015)، در مقاله‌ای با عنوان </w:t>
      </w:r>
      <w:r>
        <w:rPr>
          <w:rFonts w:cs="Calibri" w:hint="cs"/>
          <w:rtl/>
        </w:rPr>
        <w:t>"</w:t>
      </w:r>
      <w:r w:rsidRPr="00D83DF4">
        <w:rPr>
          <w:rFonts w:hint="cs"/>
          <w:rtl/>
        </w:rPr>
        <w:t>تخصص نظریۀ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t>پرداخته</w:t>
      </w:r>
      <w:r w:rsidRPr="00D83DF4">
        <w:rPr>
          <w:rFonts w:hint="cs"/>
          <w:rtl/>
        </w:rPr>
        <w:t xml:space="preserve"> است. نتایج این پژوهش نشان داد که متخصص معمار در طراحی فضا بر اصولی مانند انعطاف</w:t>
      </w:r>
      <w:r>
        <w:rPr>
          <w:rFonts w:hint="cs"/>
          <w:rtl/>
        </w:rPr>
        <w:t>‌</w:t>
      </w:r>
      <w:r w:rsidRPr="00D83DF4">
        <w:rPr>
          <w:rFonts w:hint="cs"/>
          <w:rtl/>
        </w:rPr>
        <w:t xml:space="preserve">پذیری و زیبایی‌شناختی تکیه داشتند درحالیکه اعضای متخصص علمی از نظریۀ یادگیری مانند نظریۀ اجتماعی-فرهنگی ویگوتسکی استفاده می‌کردند. به عقیدۀ روک </w:t>
      </w:r>
      <w:r w:rsidRPr="00D83DF4">
        <w:rPr>
          <w:rtl/>
        </w:rPr>
        <w:t>نظریه</w:t>
      </w:r>
      <w:r>
        <w:rPr>
          <w:rFonts w:hint="cs"/>
          <w:rtl/>
        </w:rPr>
        <w:t>‌</w:t>
      </w:r>
      <w:r w:rsidRPr="00D83DF4">
        <w:rPr>
          <w:rtl/>
        </w:rPr>
        <w:t>های یادگیری فعلی مانند نظریه</w:t>
      </w:r>
      <w:r>
        <w:rPr>
          <w:rFonts w:hint="cs"/>
          <w:rtl/>
        </w:rPr>
        <w:t>‌ی</w:t>
      </w:r>
      <w:r w:rsidRPr="00D83DF4">
        <w:rPr>
          <w:rtl/>
        </w:rPr>
        <w:t xml:space="preserve"> اجتماعی-فرهنگی یادگیری (به عنوان مثال، ویگوتسکی، 1978)، شناخت موقعیتی (مثلاً، براون و همکاران، 1989)، و یادگیری موقعیتی (مثلاً، لاو و ونگر، 1991)</w:t>
      </w:r>
      <w:r>
        <w:rPr>
          <w:rFonts w:hint="cs"/>
          <w:rtl/>
        </w:rPr>
        <w:t xml:space="preserve"> و</w:t>
      </w:r>
      <w:r w:rsidRPr="00D83DF4">
        <w:rPr>
          <w:rtl/>
        </w:rPr>
        <w:t xml:space="preserve"> نظریه‌ی یادگیری تجربی (کلب، 1984) می توانند راهنمایی</w:t>
      </w:r>
      <w:r>
        <w:rPr>
          <w:rFonts w:hint="cs"/>
          <w:rtl/>
        </w:rPr>
        <w:t>‌</w:t>
      </w:r>
      <w:r w:rsidRPr="00D83DF4">
        <w:rPr>
          <w:rtl/>
        </w:rPr>
        <w:t>های صریحی را برای طراحان ارائه دهند</w:t>
      </w:r>
      <w:r w:rsidRPr="00D83DF4">
        <w:rPr>
          <w:rFonts w:hint="cs"/>
          <w:rtl/>
        </w:rPr>
        <w:t>. او در جدول</w:t>
      </w:r>
      <w:r>
        <w:rPr>
          <w:rFonts w:hint="cs"/>
          <w:rtl/>
        </w:rPr>
        <w:t xml:space="preserve"> شماره‌ی ؟</w:t>
      </w:r>
      <w:r w:rsidRPr="00D83DF4">
        <w:rPr>
          <w:rFonts w:hint="cs"/>
          <w:rtl/>
        </w:rPr>
        <w:t xml:space="preserve"> این راهنماهای تصمیم‌گیری را جمع‌آوری کرده است.</w:t>
      </w:r>
    </w:p>
    <w:p w14:paraId="3547EA82" w14:textId="77777777" w:rsidR="00E67320" w:rsidRDefault="00E67320" w:rsidP="00E67320">
      <w:pPr>
        <w:rPr>
          <w:rtl/>
        </w:rPr>
      </w:pPr>
    </w:p>
    <w:p w14:paraId="1092184E" w14:textId="77777777" w:rsidR="00E67320" w:rsidRDefault="00E67320" w:rsidP="00E67320">
      <w:pPr>
        <w:rPr>
          <w:rtl/>
        </w:rPr>
      </w:pPr>
    </w:p>
    <w:p w14:paraId="57CAD05F" w14:textId="77777777" w:rsidR="00E67320" w:rsidRPr="00D83DF4" w:rsidRDefault="00E67320" w:rsidP="00E67320">
      <w:pPr>
        <w:rPr>
          <w:rtl/>
        </w:rPr>
      </w:pPr>
    </w:p>
    <w:tbl>
      <w:tblPr>
        <w:tblStyle w:val="TableGrid"/>
        <w:tblpPr w:leftFromText="180" w:rightFromText="180" w:vertAnchor="page" w:horzAnchor="margin" w:tblpXSpec="center" w:tblpY="815"/>
        <w:bidiVisual/>
        <w:tblW w:w="9896" w:type="dxa"/>
        <w:tblLook w:val="04A0" w:firstRow="1" w:lastRow="0" w:firstColumn="1" w:lastColumn="0" w:noHBand="0" w:noVBand="1"/>
      </w:tblPr>
      <w:tblGrid>
        <w:gridCol w:w="4158"/>
        <w:gridCol w:w="3209"/>
        <w:gridCol w:w="2529"/>
      </w:tblGrid>
      <w:tr w:rsidR="00E67320" w:rsidRPr="00D83DF4" w14:paraId="60AF0E07" w14:textId="77777777" w:rsidTr="00E67320">
        <w:tc>
          <w:tcPr>
            <w:tcW w:w="4158" w:type="dxa"/>
            <w:shd w:val="clear" w:color="auto" w:fill="000000" w:themeFill="text1"/>
          </w:tcPr>
          <w:p w14:paraId="4E43520E" w14:textId="77777777" w:rsidR="00E67320" w:rsidRPr="00D83DF4" w:rsidRDefault="00E67320" w:rsidP="00C26775">
            <w:pPr>
              <w:jc w:val="center"/>
              <w:rPr>
                <w:rtl/>
              </w:rPr>
            </w:pPr>
            <w:r w:rsidRPr="00D83DF4">
              <w:rPr>
                <w:rFonts w:hint="cs"/>
                <w:rtl/>
              </w:rPr>
              <w:t>اصول اساسی تصمیمات طراحی</w:t>
            </w:r>
          </w:p>
        </w:tc>
        <w:tc>
          <w:tcPr>
            <w:tcW w:w="3209" w:type="dxa"/>
            <w:shd w:val="clear" w:color="auto" w:fill="000000" w:themeFill="text1"/>
          </w:tcPr>
          <w:p w14:paraId="07AFB1EA" w14:textId="77777777" w:rsidR="00E67320" w:rsidRPr="00D83DF4" w:rsidRDefault="00E67320" w:rsidP="00C26775">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529" w:type="dxa"/>
            <w:shd w:val="clear" w:color="auto" w:fill="000000" w:themeFill="text1"/>
          </w:tcPr>
          <w:p w14:paraId="7A4914C7" w14:textId="77777777" w:rsidR="00E67320" w:rsidRPr="00D83DF4" w:rsidRDefault="00E67320" w:rsidP="00C26775">
            <w:pPr>
              <w:jc w:val="center"/>
              <w:rPr>
                <w:rtl/>
              </w:rPr>
            </w:pPr>
            <w:r w:rsidRPr="00D83DF4">
              <w:rPr>
                <w:rFonts w:hint="cs"/>
                <w:rtl/>
              </w:rPr>
              <w:t>نظریه یادگیری</w:t>
            </w:r>
          </w:p>
        </w:tc>
      </w:tr>
      <w:tr w:rsidR="00E67320" w:rsidRPr="00D83DF4" w14:paraId="124C5518" w14:textId="77777777" w:rsidTr="00E67320">
        <w:tc>
          <w:tcPr>
            <w:tcW w:w="4158" w:type="dxa"/>
          </w:tcPr>
          <w:p w14:paraId="36BA0693" w14:textId="77777777" w:rsidR="00E67320" w:rsidRPr="00E67320" w:rsidRDefault="00E67320" w:rsidP="00C26775">
            <w:pPr>
              <w:rPr>
                <w:sz w:val="24"/>
                <w:szCs w:val="24"/>
                <w:rtl/>
              </w:rPr>
            </w:pPr>
            <w:r w:rsidRPr="00E67320">
              <w:rPr>
                <w:sz w:val="24"/>
                <w:szCs w:val="24"/>
                <w:rtl/>
              </w:rPr>
              <w:t>طراح</w:t>
            </w:r>
            <w:r w:rsidRPr="00E67320">
              <w:rPr>
                <w:rFonts w:hint="cs"/>
                <w:sz w:val="24"/>
                <w:szCs w:val="24"/>
                <w:rtl/>
              </w:rPr>
              <w:t>ی</w:t>
            </w:r>
            <w:r w:rsidRPr="00E67320">
              <w:rPr>
                <w:sz w:val="24"/>
                <w:szCs w:val="24"/>
                <w:rtl/>
              </w:rPr>
              <w:t xml:space="preserve"> فضا </w:t>
            </w:r>
            <w:r w:rsidRPr="00E67320">
              <w:rPr>
                <w:rFonts w:hint="cs"/>
                <w:sz w:val="24"/>
                <w:szCs w:val="24"/>
                <w:rtl/>
              </w:rPr>
              <w:t>شرایط</w:t>
            </w:r>
            <w:r w:rsidRPr="00E67320">
              <w:rPr>
                <w:sz w:val="24"/>
                <w:szCs w:val="24"/>
                <w:rtl/>
              </w:rPr>
              <w:t xml:space="preserve"> برقرار</w:t>
            </w:r>
            <w:r w:rsidRPr="00E67320">
              <w:rPr>
                <w:rFonts w:hint="cs"/>
                <w:sz w:val="24"/>
                <w:szCs w:val="24"/>
                <w:rtl/>
              </w:rPr>
              <w:t>ی</w:t>
            </w:r>
            <w:r w:rsidRPr="00E67320">
              <w:rPr>
                <w:sz w:val="24"/>
                <w:szCs w:val="24"/>
                <w:rtl/>
              </w:rPr>
              <w:t xml:space="preserve"> تماس و پاسخ را برا</w:t>
            </w:r>
            <w:r w:rsidRPr="00E67320">
              <w:rPr>
                <w:rFonts w:hint="cs"/>
                <w:sz w:val="24"/>
                <w:szCs w:val="24"/>
                <w:rtl/>
              </w:rPr>
              <w:t>ی</w:t>
            </w:r>
            <w:r w:rsidRPr="00E67320">
              <w:rPr>
                <w:sz w:val="24"/>
                <w:szCs w:val="24"/>
                <w:rtl/>
              </w:rPr>
              <w:t xml:space="preserve"> </w:t>
            </w: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فراهم م</w:t>
            </w:r>
            <w:r w:rsidRPr="00E67320">
              <w:rPr>
                <w:rFonts w:hint="cs"/>
                <w:sz w:val="24"/>
                <w:szCs w:val="24"/>
                <w:rtl/>
              </w:rPr>
              <w:t>ی</w:t>
            </w:r>
            <w:r w:rsidRPr="00E67320">
              <w:rPr>
                <w:sz w:val="24"/>
                <w:szCs w:val="24"/>
                <w:rtl/>
              </w:rPr>
              <w:t xml:space="preserve"> کند که شامل انتقال محتوا از معلم به دانش آموز است. ا</w:t>
            </w:r>
            <w:r w:rsidRPr="00E67320">
              <w:rPr>
                <w:rFonts w:hint="cs"/>
                <w:sz w:val="24"/>
                <w:szCs w:val="24"/>
                <w:rtl/>
              </w:rPr>
              <w:t>ی</w:t>
            </w:r>
            <w:r w:rsidRPr="00E67320">
              <w:rPr>
                <w:rFonts w:hint="eastAsia"/>
                <w:sz w:val="24"/>
                <w:szCs w:val="24"/>
                <w:rtl/>
              </w:rPr>
              <w:t>ن</w:t>
            </w:r>
            <w:r w:rsidRPr="00E67320">
              <w:rPr>
                <w:sz w:val="24"/>
                <w:szCs w:val="24"/>
                <w:rtl/>
              </w:rPr>
              <w:t xml:space="preserve"> طرح همچن</w:t>
            </w:r>
            <w:r w:rsidRPr="00E67320">
              <w:rPr>
                <w:rFonts w:hint="cs"/>
                <w:sz w:val="24"/>
                <w:szCs w:val="24"/>
                <w:rtl/>
              </w:rPr>
              <w:t>ی</w:t>
            </w:r>
            <w:r w:rsidRPr="00E67320">
              <w:rPr>
                <w:rFonts w:hint="eastAsia"/>
                <w:sz w:val="24"/>
                <w:szCs w:val="24"/>
                <w:rtl/>
              </w:rPr>
              <w:t>ن</w:t>
            </w:r>
            <w:r w:rsidRPr="00E67320">
              <w:rPr>
                <w:sz w:val="24"/>
                <w:szCs w:val="24"/>
                <w:rtl/>
              </w:rPr>
              <w:t xml:space="preserve"> م</w:t>
            </w:r>
            <w:r w:rsidRPr="00E67320">
              <w:rPr>
                <w:rFonts w:hint="cs"/>
                <w:sz w:val="24"/>
                <w:szCs w:val="24"/>
                <w:rtl/>
              </w:rPr>
              <w:t>ی‌</w:t>
            </w:r>
            <w:r w:rsidRPr="00E67320">
              <w:rPr>
                <w:rFonts w:hint="eastAsia"/>
                <w:sz w:val="24"/>
                <w:szCs w:val="24"/>
                <w:rtl/>
              </w:rPr>
              <w:t>تواند</w:t>
            </w:r>
            <w:r w:rsidRPr="00E67320">
              <w:rPr>
                <w:sz w:val="24"/>
                <w:szCs w:val="24"/>
                <w:rtl/>
              </w:rPr>
              <w:t xml:space="preserve"> به دانش‌آموزان اجازه دهد تا</w:t>
            </w:r>
            <w:r w:rsidRPr="00E67320">
              <w:rPr>
                <w:rFonts w:hint="cs"/>
                <w:sz w:val="24"/>
                <w:szCs w:val="24"/>
                <w:rtl/>
              </w:rPr>
              <w:t xml:space="preserve"> یک به یک</w:t>
            </w:r>
            <w:r w:rsidRPr="00E67320">
              <w:rPr>
                <w:sz w:val="24"/>
                <w:szCs w:val="24"/>
                <w:rtl/>
              </w:rPr>
              <w:t xml:space="preserve"> با ماش</w:t>
            </w:r>
            <w:r w:rsidRPr="00E67320">
              <w:rPr>
                <w:rFonts w:hint="cs"/>
                <w:sz w:val="24"/>
                <w:szCs w:val="24"/>
                <w:rtl/>
              </w:rPr>
              <w:t>ی</w:t>
            </w:r>
            <w:r w:rsidRPr="00E67320">
              <w:rPr>
                <w:rFonts w:hint="eastAsia"/>
                <w:sz w:val="24"/>
                <w:szCs w:val="24"/>
                <w:rtl/>
              </w:rPr>
              <w:t>ن‌ها</w:t>
            </w:r>
            <w:r w:rsidRPr="00E67320">
              <w:rPr>
                <w:sz w:val="24"/>
                <w:szCs w:val="24"/>
                <w:rtl/>
              </w:rPr>
              <w:t xml:space="preserve"> تعامل داشته باشند.</w:t>
            </w:r>
          </w:p>
        </w:tc>
        <w:tc>
          <w:tcPr>
            <w:tcW w:w="3209" w:type="dxa"/>
          </w:tcPr>
          <w:p w14:paraId="199AFBB0" w14:textId="77777777" w:rsidR="00E67320" w:rsidRPr="00E67320" w:rsidRDefault="00E67320" w:rsidP="00C26775">
            <w:pPr>
              <w:rPr>
                <w:sz w:val="24"/>
                <w:szCs w:val="24"/>
                <w:rtl/>
              </w:rPr>
            </w:pP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w:t>
            </w:r>
            <w:r w:rsidRPr="00E67320">
              <w:rPr>
                <w:rFonts w:hint="cs"/>
                <w:sz w:val="24"/>
                <w:szCs w:val="24"/>
                <w:rtl/>
              </w:rPr>
              <w:t xml:space="preserve">مستلزم </w:t>
            </w:r>
            <w:r w:rsidRPr="00E67320">
              <w:rPr>
                <w:sz w:val="24"/>
                <w:szCs w:val="24"/>
                <w:rtl/>
              </w:rPr>
              <w:t>شرط</w:t>
            </w:r>
            <w:r w:rsidRPr="00E67320">
              <w:rPr>
                <w:rFonts w:hint="cs"/>
                <w:sz w:val="24"/>
                <w:szCs w:val="24"/>
                <w:rtl/>
              </w:rPr>
              <w:t>ی</w:t>
            </w:r>
            <w:r w:rsidRPr="00E67320">
              <w:rPr>
                <w:sz w:val="24"/>
                <w:szCs w:val="24"/>
                <w:rtl/>
              </w:rPr>
              <w:t xml:space="preserve"> ساز</w:t>
            </w:r>
            <w:r w:rsidRPr="00E67320">
              <w:rPr>
                <w:rFonts w:hint="cs"/>
                <w:sz w:val="24"/>
                <w:szCs w:val="24"/>
                <w:rtl/>
              </w:rPr>
              <w:t>ی</w:t>
            </w:r>
            <w:r w:rsidRPr="00E67320">
              <w:rPr>
                <w:sz w:val="24"/>
                <w:szCs w:val="24"/>
                <w:rtl/>
              </w:rPr>
              <w:t xml:space="preserve"> رفتارها بر اساس محرک ها است.</w:t>
            </w:r>
          </w:p>
        </w:tc>
        <w:tc>
          <w:tcPr>
            <w:tcW w:w="2529" w:type="dxa"/>
          </w:tcPr>
          <w:p w14:paraId="69B650F2" w14:textId="77777777" w:rsidR="00E67320" w:rsidRPr="00E67320" w:rsidRDefault="00E67320" w:rsidP="00C26775">
            <w:pPr>
              <w:rPr>
                <w:sz w:val="24"/>
                <w:szCs w:val="24"/>
                <w:rtl/>
              </w:rPr>
            </w:pPr>
            <w:r w:rsidRPr="00E67320">
              <w:rPr>
                <w:rFonts w:hint="cs"/>
                <w:sz w:val="24"/>
                <w:szCs w:val="24"/>
                <w:rtl/>
              </w:rPr>
              <w:t>نظریه رفتارگرایی (اسکینر 1938)</w:t>
            </w:r>
          </w:p>
        </w:tc>
      </w:tr>
      <w:tr w:rsidR="00E67320" w:rsidRPr="00D83DF4" w14:paraId="7F67FD0F" w14:textId="77777777" w:rsidTr="00E67320">
        <w:tc>
          <w:tcPr>
            <w:tcW w:w="4158" w:type="dxa"/>
          </w:tcPr>
          <w:p w14:paraId="156932E4" w14:textId="77777777" w:rsidR="00E67320" w:rsidRPr="00E67320" w:rsidRDefault="00E67320" w:rsidP="00C26775">
            <w:pPr>
              <w:rPr>
                <w:sz w:val="24"/>
                <w:szCs w:val="24"/>
                <w:rtl/>
              </w:rPr>
            </w:pPr>
            <w:r w:rsidRPr="00E67320">
              <w:rPr>
                <w:sz w:val="24"/>
                <w:szCs w:val="24"/>
                <w:rtl/>
              </w:rPr>
              <w:t>طراح</w:t>
            </w:r>
            <w:r w:rsidRPr="00E67320">
              <w:rPr>
                <w:rFonts w:hint="cs"/>
                <w:sz w:val="24"/>
                <w:szCs w:val="24"/>
                <w:rtl/>
              </w:rPr>
              <w:t>ی</w:t>
            </w:r>
            <w:r w:rsidRPr="00E67320">
              <w:rPr>
                <w:sz w:val="24"/>
                <w:szCs w:val="24"/>
                <w:rtl/>
              </w:rPr>
              <w:t xml:space="preserve"> فضا امکان مشاهده مستق</w:t>
            </w:r>
            <w:r w:rsidRPr="00E67320">
              <w:rPr>
                <w:rFonts w:hint="cs"/>
                <w:sz w:val="24"/>
                <w:szCs w:val="24"/>
                <w:rtl/>
              </w:rPr>
              <w:t>ی</w:t>
            </w:r>
            <w:r w:rsidRPr="00E67320">
              <w:rPr>
                <w:rFonts w:hint="eastAsia"/>
                <w:sz w:val="24"/>
                <w:szCs w:val="24"/>
                <w:rtl/>
              </w:rPr>
              <w:t>م</w:t>
            </w:r>
            <w:r w:rsidRPr="00E67320">
              <w:rPr>
                <w:sz w:val="24"/>
                <w:szCs w:val="24"/>
                <w:rtl/>
              </w:rPr>
              <w:t xml:space="preserve"> </w:t>
            </w:r>
            <w:r w:rsidRPr="00E67320">
              <w:rPr>
                <w:rFonts w:hint="cs"/>
                <w:sz w:val="24"/>
                <w:szCs w:val="24"/>
                <w:rtl/>
              </w:rPr>
              <w:t>ی</w:t>
            </w:r>
            <w:r w:rsidRPr="00E67320">
              <w:rPr>
                <w:rFonts w:hint="eastAsia"/>
                <w:sz w:val="24"/>
                <w:szCs w:val="24"/>
                <w:rtl/>
              </w:rPr>
              <w:t>ک</w:t>
            </w:r>
            <w:r w:rsidRPr="00E67320">
              <w:rPr>
                <w:sz w:val="24"/>
                <w:szCs w:val="24"/>
                <w:rtl/>
              </w:rPr>
              <w:t xml:space="preserve"> تمر</w:t>
            </w:r>
            <w:r w:rsidRPr="00E67320">
              <w:rPr>
                <w:rFonts w:hint="cs"/>
                <w:sz w:val="24"/>
                <w:szCs w:val="24"/>
                <w:rtl/>
              </w:rPr>
              <w:t>ی</w:t>
            </w:r>
            <w:r w:rsidRPr="00E67320">
              <w:rPr>
                <w:rFonts w:hint="eastAsia"/>
                <w:sz w:val="24"/>
                <w:szCs w:val="24"/>
                <w:rtl/>
              </w:rPr>
              <w:t>ن</w:t>
            </w:r>
            <w:r w:rsidRPr="00E67320">
              <w:rPr>
                <w:sz w:val="24"/>
                <w:szCs w:val="24"/>
                <w:rtl/>
              </w:rPr>
              <w:t xml:space="preserve"> را اغلب با الگوبردار</w:t>
            </w:r>
            <w:r w:rsidRPr="00E67320">
              <w:rPr>
                <w:rFonts w:hint="cs"/>
                <w:sz w:val="24"/>
                <w:szCs w:val="24"/>
                <w:rtl/>
              </w:rPr>
              <w:t>ی</w:t>
            </w:r>
            <w:r w:rsidRPr="00E67320">
              <w:rPr>
                <w:sz w:val="24"/>
                <w:szCs w:val="24"/>
                <w:rtl/>
              </w:rPr>
              <w:t xml:space="preserve"> از رفتارها</w:t>
            </w:r>
            <w:r w:rsidRPr="00E67320">
              <w:rPr>
                <w:rFonts w:hint="cs"/>
                <w:sz w:val="24"/>
                <w:szCs w:val="24"/>
                <w:rtl/>
              </w:rPr>
              <w:t>ی</w:t>
            </w:r>
            <w:r w:rsidRPr="00E67320">
              <w:rPr>
                <w:sz w:val="24"/>
                <w:szCs w:val="24"/>
                <w:rtl/>
              </w:rPr>
              <w:t xml:space="preserve"> صح</w:t>
            </w:r>
            <w:r w:rsidRPr="00E67320">
              <w:rPr>
                <w:rFonts w:hint="cs"/>
                <w:sz w:val="24"/>
                <w:szCs w:val="24"/>
                <w:rtl/>
              </w:rPr>
              <w:t>ی</w:t>
            </w:r>
            <w:r w:rsidRPr="00E67320">
              <w:rPr>
                <w:rFonts w:hint="eastAsia"/>
                <w:sz w:val="24"/>
                <w:szCs w:val="24"/>
                <w:rtl/>
              </w:rPr>
              <w:t>ح</w:t>
            </w:r>
            <w:r w:rsidRPr="00E67320">
              <w:rPr>
                <w:sz w:val="24"/>
                <w:szCs w:val="24"/>
                <w:rtl/>
              </w:rPr>
              <w:t xml:space="preserve"> توسط معلم</w:t>
            </w:r>
            <w:r w:rsidRPr="00E67320">
              <w:rPr>
                <w:rFonts w:hint="cs"/>
                <w:sz w:val="24"/>
                <w:szCs w:val="24"/>
                <w:rtl/>
              </w:rPr>
              <w:t xml:space="preserve">، </w:t>
            </w:r>
            <w:r w:rsidRPr="00E67320">
              <w:rPr>
                <w:sz w:val="24"/>
                <w:szCs w:val="24"/>
                <w:rtl/>
              </w:rPr>
              <w:t>فراهم م</w:t>
            </w:r>
            <w:r w:rsidRPr="00E67320">
              <w:rPr>
                <w:rFonts w:hint="cs"/>
                <w:sz w:val="24"/>
                <w:szCs w:val="24"/>
                <w:rtl/>
              </w:rPr>
              <w:t>ی</w:t>
            </w:r>
            <w:r w:rsidRPr="00E67320">
              <w:rPr>
                <w:sz w:val="24"/>
                <w:szCs w:val="24"/>
                <w:rtl/>
              </w:rPr>
              <w:t xml:space="preserve"> کند، </w:t>
            </w:r>
          </w:p>
        </w:tc>
        <w:tc>
          <w:tcPr>
            <w:tcW w:w="3209" w:type="dxa"/>
          </w:tcPr>
          <w:p w14:paraId="7FD21F01" w14:textId="77777777" w:rsidR="00E67320" w:rsidRPr="00E67320" w:rsidRDefault="00E67320" w:rsidP="00C26775">
            <w:pPr>
              <w:rPr>
                <w:sz w:val="24"/>
                <w:szCs w:val="24"/>
                <w:rtl/>
              </w:rPr>
            </w:pP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w:t>
            </w:r>
            <w:r w:rsidRPr="00E67320">
              <w:rPr>
                <w:rFonts w:hint="cs"/>
                <w:sz w:val="24"/>
                <w:szCs w:val="24"/>
                <w:rtl/>
              </w:rPr>
              <w:t>ی</w:t>
            </w:r>
            <w:r w:rsidRPr="00E67320">
              <w:rPr>
                <w:rFonts w:hint="eastAsia"/>
                <w:sz w:val="24"/>
                <w:szCs w:val="24"/>
                <w:rtl/>
              </w:rPr>
              <w:t>ک</w:t>
            </w:r>
            <w:r w:rsidRPr="00E67320">
              <w:rPr>
                <w:sz w:val="24"/>
                <w:szCs w:val="24"/>
                <w:rtl/>
              </w:rPr>
              <w:t xml:space="preserve"> فرآ</w:t>
            </w:r>
            <w:r w:rsidRPr="00E67320">
              <w:rPr>
                <w:rFonts w:hint="cs"/>
                <w:sz w:val="24"/>
                <w:szCs w:val="24"/>
                <w:rtl/>
              </w:rPr>
              <w:t>ی</w:t>
            </w:r>
            <w:r w:rsidRPr="00E67320">
              <w:rPr>
                <w:rFonts w:hint="eastAsia"/>
                <w:sz w:val="24"/>
                <w:szCs w:val="24"/>
                <w:rtl/>
              </w:rPr>
              <w:t>ند</w:t>
            </w:r>
            <w:r w:rsidRPr="00E67320">
              <w:rPr>
                <w:sz w:val="24"/>
                <w:szCs w:val="24"/>
                <w:rtl/>
              </w:rPr>
              <w:t xml:space="preserve"> فرد</w:t>
            </w:r>
            <w:r w:rsidRPr="00E67320">
              <w:rPr>
                <w:rFonts w:hint="cs"/>
                <w:sz w:val="24"/>
                <w:szCs w:val="24"/>
                <w:rtl/>
              </w:rPr>
              <w:t>ی</w:t>
            </w:r>
            <w:r w:rsidRPr="00E67320">
              <w:rPr>
                <w:sz w:val="24"/>
                <w:szCs w:val="24"/>
                <w:rtl/>
              </w:rPr>
              <w:t xml:space="preserve"> است که م</w:t>
            </w:r>
            <w:r w:rsidRPr="00E67320">
              <w:rPr>
                <w:rFonts w:hint="cs"/>
                <w:sz w:val="24"/>
                <w:szCs w:val="24"/>
                <w:rtl/>
              </w:rPr>
              <w:t>ی</w:t>
            </w:r>
            <w:r w:rsidRPr="00E67320">
              <w:rPr>
                <w:sz w:val="24"/>
                <w:szCs w:val="24"/>
                <w:rtl/>
              </w:rPr>
              <w:t xml:space="preserve"> تواند از طر</w:t>
            </w:r>
            <w:r w:rsidRPr="00E67320">
              <w:rPr>
                <w:rFonts w:hint="cs"/>
                <w:sz w:val="24"/>
                <w:szCs w:val="24"/>
                <w:rtl/>
              </w:rPr>
              <w:t>ی</w:t>
            </w:r>
            <w:r w:rsidRPr="00E67320">
              <w:rPr>
                <w:rFonts w:hint="eastAsia"/>
                <w:sz w:val="24"/>
                <w:szCs w:val="24"/>
                <w:rtl/>
              </w:rPr>
              <w:t>ق</w:t>
            </w:r>
            <w:r w:rsidRPr="00E67320">
              <w:rPr>
                <w:sz w:val="24"/>
                <w:szCs w:val="24"/>
                <w:rtl/>
              </w:rPr>
              <w:t xml:space="preserve"> مشاهده </w:t>
            </w:r>
            <w:r w:rsidRPr="00E67320">
              <w:rPr>
                <w:rFonts w:hint="cs"/>
                <w:sz w:val="24"/>
                <w:szCs w:val="24"/>
                <w:rtl/>
              </w:rPr>
              <w:t>به تکامل برسد.</w:t>
            </w:r>
          </w:p>
        </w:tc>
        <w:tc>
          <w:tcPr>
            <w:tcW w:w="2529" w:type="dxa"/>
          </w:tcPr>
          <w:p w14:paraId="3AFC62D3" w14:textId="77777777" w:rsidR="00E67320" w:rsidRPr="00E67320" w:rsidRDefault="00E67320" w:rsidP="00C26775">
            <w:pPr>
              <w:rPr>
                <w:sz w:val="24"/>
                <w:szCs w:val="24"/>
                <w:rtl/>
              </w:rPr>
            </w:pPr>
            <w:r w:rsidRPr="00E67320">
              <w:rPr>
                <w:rFonts w:hint="cs"/>
                <w:sz w:val="24"/>
                <w:szCs w:val="24"/>
                <w:rtl/>
              </w:rPr>
              <w:t>نظریه پردازش اطلاعات/یادگیری اجتماعی (بندورا 1977)</w:t>
            </w:r>
          </w:p>
        </w:tc>
      </w:tr>
      <w:tr w:rsidR="00E67320" w:rsidRPr="00D83DF4" w14:paraId="7ACB7E07" w14:textId="77777777" w:rsidTr="00E67320">
        <w:tc>
          <w:tcPr>
            <w:tcW w:w="4158" w:type="dxa"/>
          </w:tcPr>
          <w:p w14:paraId="5364226E" w14:textId="77777777" w:rsidR="00E67320" w:rsidRPr="00E67320" w:rsidRDefault="00E67320" w:rsidP="00C26775">
            <w:pPr>
              <w:rPr>
                <w:sz w:val="24"/>
                <w:szCs w:val="24"/>
                <w:rtl/>
              </w:rPr>
            </w:pPr>
            <w:r w:rsidRPr="00E67320">
              <w:rPr>
                <w:sz w:val="24"/>
                <w:szCs w:val="24"/>
                <w:rtl/>
              </w:rPr>
              <w:t>طراح</w:t>
            </w:r>
            <w:r w:rsidRPr="00E67320">
              <w:rPr>
                <w:rFonts w:hint="cs"/>
                <w:sz w:val="24"/>
                <w:szCs w:val="24"/>
                <w:rtl/>
              </w:rPr>
              <w:t>ی</w:t>
            </w:r>
            <w:r w:rsidRPr="00E67320">
              <w:rPr>
                <w:sz w:val="24"/>
                <w:szCs w:val="24"/>
                <w:rtl/>
              </w:rPr>
              <w:t xml:space="preserve"> فضا شامل مبلمان و چ</w:t>
            </w:r>
            <w:r w:rsidRPr="00E67320">
              <w:rPr>
                <w:rFonts w:hint="cs"/>
                <w:sz w:val="24"/>
                <w:szCs w:val="24"/>
                <w:rtl/>
              </w:rPr>
              <w:t>ی</w:t>
            </w:r>
            <w:r w:rsidRPr="00E67320">
              <w:rPr>
                <w:rFonts w:hint="eastAsia"/>
                <w:sz w:val="24"/>
                <w:szCs w:val="24"/>
                <w:rtl/>
              </w:rPr>
              <w:t>دمان</w:t>
            </w:r>
            <w:r w:rsidRPr="00E67320">
              <w:rPr>
                <w:sz w:val="24"/>
                <w:szCs w:val="24"/>
                <w:rtl/>
              </w:rPr>
              <w:t xml:space="preserve"> ها</w:t>
            </w:r>
            <w:r w:rsidRPr="00E67320">
              <w:rPr>
                <w:rFonts w:hint="cs"/>
                <w:sz w:val="24"/>
                <w:szCs w:val="24"/>
                <w:rtl/>
              </w:rPr>
              <w:t>یی</w:t>
            </w:r>
            <w:r w:rsidRPr="00E67320">
              <w:rPr>
                <w:sz w:val="24"/>
                <w:szCs w:val="24"/>
                <w:rtl/>
              </w:rPr>
              <w:t xml:space="preserve"> است که امکان کشف را فراهم م</w:t>
            </w:r>
            <w:r w:rsidRPr="00E67320">
              <w:rPr>
                <w:rFonts w:hint="cs"/>
                <w:sz w:val="24"/>
                <w:szCs w:val="24"/>
                <w:rtl/>
              </w:rPr>
              <w:t>ی</w:t>
            </w:r>
            <w:r w:rsidRPr="00E67320">
              <w:rPr>
                <w:sz w:val="24"/>
                <w:szCs w:val="24"/>
                <w:rtl/>
              </w:rPr>
              <w:t xml:space="preserve"> کند، نقش معلم غ</w:t>
            </w:r>
            <w:r w:rsidRPr="00E67320">
              <w:rPr>
                <w:rFonts w:hint="cs"/>
                <w:sz w:val="24"/>
                <w:szCs w:val="24"/>
                <w:rtl/>
              </w:rPr>
              <w:t>ی</w:t>
            </w:r>
            <w:r w:rsidRPr="00E67320">
              <w:rPr>
                <w:rFonts w:hint="eastAsia"/>
                <w:sz w:val="24"/>
                <w:szCs w:val="24"/>
                <w:rtl/>
              </w:rPr>
              <w:t>رمتمرکزتر</w:t>
            </w:r>
            <w:r w:rsidRPr="00E67320">
              <w:rPr>
                <w:sz w:val="24"/>
                <w:szCs w:val="24"/>
                <w:rtl/>
              </w:rPr>
              <w:t xml:space="preserve"> و تاک</w:t>
            </w:r>
            <w:r w:rsidRPr="00E67320">
              <w:rPr>
                <w:rFonts w:hint="cs"/>
                <w:sz w:val="24"/>
                <w:szCs w:val="24"/>
                <w:rtl/>
              </w:rPr>
              <w:t>ی</w:t>
            </w:r>
            <w:r w:rsidRPr="00E67320">
              <w:rPr>
                <w:rFonts w:hint="eastAsia"/>
                <w:sz w:val="24"/>
                <w:szCs w:val="24"/>
                <w:rtl/>
              </w:rPr>
              <w:t>د</w:t>
            </w:r>
            <w:r w:rsidRPr="00E67320">
              <w:rPr>
                <w:sz w:val="24"/>
                <w:szCs w:val="24"/>
                <w:rtl/>
              </w:rPr>
              <w:t xml:space="preserve"> ب</w:t>
            </w:r>
            <w:r w:rsidRPr="00E67320">
              <w:rPr>
                <w:rFonts w:hint="cs"/>
                <w:sz w:val="24"/>
                <w:szCs w:val="24"/>
                <w:rtl/>
              </w:rPr>
              <w:t>ی</w:t>
            </w:r>
            <w:r w:rsidRPr="00E67320">
              <w:rPr>
                <w:rFonts w:hint="eastAsia"/>
                <w:sz w:val="24"/>
                <w:szCs w:val="24"/>
                <w:rtl/>
              </w:rPr>
              <w:t>شتر</w:t>
            </w:r>
            <w:r w:rsidRPr="00E67320">
              <w:rPr>
                <w:sz w:val="24"/>
                <w:szCs w:val="24"/>
                <w:rtl/>
              </w:rPr>
              <w:t xml:space="preserve"> بر ابزار</w:t>
            </w:r>
            <w:r w:rsidRPr="00E67320">
              <w:rPr>
                <w:rFonts w:hint="cs"/>
                <w:sz w:val="24"/>
                <w:szCs w:val="24"/>
                <w:rtl/>
              </w:rPr>
              <w:t xml:space="preserve"> است.</w:t>
            </w:r>
          </w:p>
        </w:tc>
        <w:tc>
          <w:tcPr>
            <w:tcW w:w="3209" w:type="dxa"/>
          </w:tcPr>
          <w:p w14:paraId="4389CB13" w14:textId="77777777" w:rsidR="00E67320" w:rsidRPr="00E67320" w:rsidRDefault="00E67320" w:rsidP="00C26775">
            <w:pPr>
              <w:rPr>
                <w:sz w:val="24"/>
                <w:szCs w:val="24"/>
                <w:rtl/>
              </w:rPr>
            </w:pP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فرآ</w:t>
            </w:r>
            <w:r w:rsidRPr="00E67320">
              <w:rPr>
                <w:rFonts w:hint="cs"/>
                <w:sz w:val="24"/>
                <w:szCs w:val="24"/>
                <w:rtl/>
              </w:rPr>
              <w:t>ی</w:t>
            </w:r>
            <w:r w:rsidRPr="00E67320">
              <w:rPr>
                <w:rFonts w:hint="eastAsia"/>
                <w:sz w:val="24"/>
                <w:szCs w:val="24"/>
                <w:rtl/>
              </w:rPr>
              <w:t>ند</w:t>
            </w:r>
            <w:r w:rsidRPr="00E67320">
              <w:rPr>
                <w:rFonts w:hint="cs"/>
                <w:sz w:val="24"/>
                <w:szCs w:val="24"/>
                <w:rtl/>
              </w:rPr>
              <w:t xml:space="preserve">ی </w:t>
            </w:r>
            <w:r w:rsidRPr="00E67320">
              <w:rPr>
                <w:sz w:val="24"/>
                <w:szCs w:val="24"/>
                <w:rtl/>
              </w:rPr>
              <w:t xml:space="preserve"> </w:t>
            </w:r>
            <w:r w:rsidRPr="00E67320">
              <w:rPr>
                <w:rFonts w:hint="cs"/>
                <w:sz w:val="24"/>
                <w:szCs w:val="24"/>
                <w:rtl/>
              </w:rPr>
              <w:t xml:space="preserve">هم </w:t>
            </w:r>
            <w:r w:rsidRPr="00E67320">
              <w:rPr>
                <w:sz w:val="24"/>
                <w:szCs w:val="24"/>
                <w:rtl/>
              </w:rPr>
              <w:t>فرد</w:t>
            </w:r>
            <w:r w:rsidRPr="00E67320">
              <w:rPr>
                <w:rFonts w:hint="cs"/>
                <w:sz w:val="24"/>
                <w:szCs w:val="24"/>
                <w:rtl/>
              </w:rPr>
              <w:t>ی</w:t>
            </w:r>
            <w:r w:rsidRPr="00E67320">
              <w:rPr>
                <w:sz w:val="24"/>
                <w:szCs w:val="24"/>
                <w:rtl/>
              </w:rPr>
              <w:t xml:space="preserve"> و هم اجتماع</w:t>
            </w:r>
            <w:r w:rsidRPr="00E67320">
              <w:rPr>
                <w:rFonts w:hint="cs"/>
                <w:sz w:val="24"/>
                <w:szCs w:val="24"/>
                <w:rtl/>
              </w:rPr>
              <w:t>ی</w:t>
            </w:r>
            <w:r w:rsidRPr="00E67320">
              <w:rPr>
                <w:sz w:val="24"/>
                <w:szCs w:val="24"/>
                <w:rtl/>
              </w:rPr>
              <w:t xml:space="preserve"> است که در آن فرد مراحل رشد را ط</w:t>
            </w:r>
            <w:r w:rsidRPr="00E67320">
              <w:rPr>
                <w:rFonts w:hint="cs"/>
                <w:sz w:val="24"/>
                <w:szCs w:val="24"/>
                <w:rtl/>
              </w:rPr>
              <w:t>ی</w:t>
            </w:r>
            <w:r w:rsidRPr="00E67320">
              <w:rPr>
                <w:sz w:val="24"/>
                <w:szCs w:val="24"/>
                <w:rtl/>
              </w:rPr>
              <w:t xml:space="preserve"> م</w:t>
            </w:r>
            <w:r w:rsidRPr="00E67320">
              <w:rPr>
                <w:rFonts w:hint="cs"/>
                <w:sz w:val="24"/>
                <w:szCs w:val="24"/>
                <w:rtl/>
              </w:rPr>
              <w:t>ی</w:t>
            </w:r>
            <w:r w:rsidRPr="00E67320">
              <w:rPr>
                <w:sz w:val="24"/>
                <w:szCs w:val="24"/>
                <w:rtl/>
              </w:rPr>
              <w:t xml:space="preserve"> کند و درک خود از جهان را بر اساس کشف م</w:t>
            </w:r>
            <w:r w:rsidRPr="00E67320">
              <w:rPr>
                <w:rFonts w:hint="cs"/>
                <w:sz w:val="24"/>
                <w:szCs w:val="24"/>
                <w:rtl/>
              </w:rPr>
              <w:t>ی</w:t>
            </w:r>
            <w:r w:rsidRPr="00E67320">
              <w:rPr>
                <w:sz w:val="24"/>
                <w:szCs w:val="24"/>
                <w:rtl/>
              </w:rPr>
              <w:t xml:space="preserve"> سازد.</w:t>
            </w:r>
          </w:p>
        </w:tc>
        <w:tc>
          <w:tcPr>
            <w:tcW w:w="2529" w:type="dxa"/>
          </w:tcPr>
          <w:p w14:paraId="18406E13" w14:textId="77777777" w:rsidR="00E67320" w:rsidRPr="00E67320" w:rsidRDefault="00E67320" w:rsidP="00C26775">
            <w:pPr>
              <w:rPr>
                <w:sz w:val="24"/>
                <w:szCs w:val="24"/>
                <w:rtl/>
              </w:rPr>
            </w:pPr>
            <w:r w:rsidRPr="00E67320">
              <w:rPr>
                <w:rFonts w:hint="cs"/>
                <w:sz w:val="24"/>
                <w:szCs w:val="24"/>
                <w:rtl/>
              </w:rPr>
              <w:t>سازنده گرایی (پیاژه 1977)</w:t>
            </w:r>
          </w:p>
        </w:tc>
      </w:tr>
      <w:tr w:rsidR="00E67320" w:rsidRPr="00D83DF4" w14:paraId="458C2646" w14:textId="77777777" w:rsidTr="00E67320">
        <w:tc>
          <w:tcPr>
            <w:tcW w:w="4158" w:type="dxa"/>
          </w:tcPr>
          <w:p w14:paraId="6BAEDC69" w14:textId="77777777" w:rsidR="00E67320" w:rsidRPr="00E67320" w:rsidRDefault="00E67320" w:rsidP="00C26775">
            <w:pPr>
              <w:rPr>
                <w:sz w:val="24"/>
                <w:szCs w:val="24"/>
                <w:rtl/>
              </w:rPr>
            </w:pPr>
            <w:r w:rsidRPr="00E67320">
              <w:rPr>
                <w:sz w:val="24"/>
                <w:szCs w:val="24"/>
                <w:rtl/>
              </w:rPr>
              <w:t>طراح</w:t>
            </w:r>
            <w:r w:rsidRPr="00E67320">
              <w:rPr>
                <w:rFonts w:hint="cs"/>
                <w:sz w:val="24"/>
                <w:szCs w:val="24"/>
                <w:rtl/>
              </w:rPr>
              <w:t>ی</w:t>
            </w:r>
            <w:r w:rsidRPr="00E67320">
              <w:rPr>
                <w:sz w:val="24"/>
                <w:szCs w:val="24"/>
                <w:rtl/>
              </w:rPr>
              <w:t xml:space="preserve"> فضا مبلمان و چ</w:t>
            </w:r>
            <w:r w:rsidRPr="00E67320">
              <w:rPr>
                <w:rFonts w:hint="cs"/>
                <w:sz w:val="24"/>
                <w:szCs w:val="24"/>
                <w:rtl/>
              </w:rPr>
              <w:t>ی</w:t>
            </w:r>
            <w:r w:rsidRPr="00E67320">
              <w:rPr>
                <w:rFonts w:hint="eastAsia"/>
                <w:sz w:val="24"/>
                <w:szCs w:val="24"/>
                <w:rtl/>
              </w:rPr>
              <w:t>دمان</w:t>
            </w:r>
            <w:r w:rsidRPr="00E67320">
              <w:rPr>
                <w:sz w:val="24"/>
                <w:szCs w:val="24"/>
                <w:rtl/>
              </w:rPr>
              <w:t xml:space="preserve"> </w:t>
            </w:r>
            <w:r w:rsidRPr="00E67320">
              <w:rPr>
                <w:rFonts w:hint="cs"/>
                <w:sz w:val="24"/>
                <w:szCs w:val="24"/>
                <w:rtl/>
              </w:rPr>
              <w:t xml:space="preserve">را </w:t>
            </w:r>
            <w:r w:rsidRPr="00E67320">
              <w:rPr>
                <w:sz w:val="24"/>
                <w:szCs w:val="24"/>
                <w:rtl/>
              </w:rPr>
              <w:t>برا</w:t>
            </w:r>
            <w:r w:rsidRPr="00E67320">
              <w:rPr>
                <w:rFonts w:hint="cs"/>
                <w:sz w:val="24"/>
                <w:szCs w:val="24"/>
                <w:rtl/>
              </w:rPr>
              <w:t>ی</w:t>
            </w:r>
            <w:r w:rsidRPr="00E67320">
              <w:rPr>
                <w:sz w:val="24"/>
                <w:szCs w:val="24"/>
                <w:rtl/>
              </w:rPr>
              <w:t xml:space="preserve"> بحث گروه</w:t>
            </w:r>
            <w:r w:rsidRPr="00E67320">
              <w:rPr>
                <w:rFonts w:hint="cs"/>
                <w:sz w:val="24"/>
                <w:szCs w:val="24"/>
                <w:rtl/>
              </w:rPr>
              <w:t>ی</w:t>
            </w:r>
            <w:r w:rsidRPr="00E67320">
              <w:rPr>
                <w:sz w:val="24"/>
                <w:szCs w:val="24"/>
                <w:rtl/>
              </w:rPr>
              <w:t xml:space="preserve"> و </w:t>
            </w:r>
            <w:r w:rsidRPr="00E67320">
              <w:rPr>
                <w:rFonts w:hint="cs"/>
                <w:sz w:val="24"/>
                <w:szCs w:val="24"/>
                <w:rtl/>
              </w:rPr>
              <w:t>قابلیت های محیطی را</w:t>
            </w:r>
            <w:r w:rsidRPr="00E67320">
              <w:rPr>
                <w:sz w:val="24"/>
                <w:szCs w:val="24"/>
                <w:rtl/>
              </w:rPr>
              <w:t xml:space="preserve"> برا</w:t>
            </w:r>
            <w:r w:rsidRPr="00E67320">
              <w:rPr>
                <w:rFonts w:hint="cs"/>
                <w:sz w:val="24"/>
                <w:szCs w:val="24"/>
                <w:rtl/>
              </w:rPr>
              <w:t>ی</w:t>
            </w:r>
            <w:r w:rsidRPr="00E67320">
              <w:rPr>
                <w:sz w:val="24"/>
                <w:szCs w:val="24"/>
                <w:rtl/>
              </w:rPr>
              <w:t xml:space="preserve"> انواع بس</w:t>
            </w:r>
            <w:r w:rsidRPr="00E67320">
              <w:rPr>
                <w:rFonts w:hint="cs"/>
                <w:sz w:val="24"/>
                <w:szCs w:val="24"/>
                <w:rtl/>
              </w:rPr>
              <w:t>ی</w:t>
            </w:r>
            <w:r w:rsidRPr="00E67320">
              <w:rPr>
                <w:rFonts w:hint="eastAsia"/>
                <w:sz w:val="24"/>
                <w:szCs w:val="24"/>
                <w:rtl/>
              </w:rPr>
              <w:t>ار</w:t>
            </w:r>
            <w:r w:rsidRPr="00E67320">
              <w:rPr>
                <w:rFonts w:hint="cs"/>
                <w:sz w:val="24"/>
                <w:szCs w:val="24"/>
                <w:rtl/>
              </w:rPr>
              <w:t>ی</w:t>
            </w:r>
            <w:r w:rsidRPr="00E67320">
              <w:rPr>
                <w:sz w:val="24"/>
                <w:szCs w:val="24"/>
                <w:rtl/>
              </w:rPr>
              <w:t xml:space="preserve"> از ابزارها و تعاملات اجتماع</w:t>
            </w:r>
            <w:r w:rsidRPr="00E67320">
              <w:rPr>
                <w:rFonts w:hint="cs"/>
                <w:sz w:val="24"/>
                <w:szCs w:val="24"/>
                <w:rtl/>
              </w:rPr>
              <w:t>ی</w:t>
            </w:r>
            <w:r w:rsidRPr="00E67320">
              <w:rPr>
                <w:sz w:val="24"/>
                <w:szCs w:val="24"/>
                <w:rtl/>
              </w:rPr>
              <w:t xml:space="preserve"> </w:t>
            </w:r>
            <w:r w:rsidRPr="00E67320">
              <w:rPr>
                <w:rFonts w:hint="cs"/>
                <w:sz w:val="24"/>
                <w:szCs w:val="24"/>
                <w:rtl/>
              </w:rPr>
              <w:t>درگیر میکند.</w:t>
            </w:r>
          </w:p>
        </w:tc>
        <w:tc>
          <w:tcPr>
            <w:tcW w:w="3209" w:type="dxa"/>
          </w:tcPr>
          <w:p w14:paraId="2E4A8A60" w14:textId="77777777" w:rsidR="00E67320" w:rsidRPr="00E67320" w:rsidRDefault="00E67320" w:rsidP="00C26775">
            <w:pPr>
              <w:rPr>
                <w:sz w:val="24"/>
                <w:szCs w:val="24"/>
              </w:rPr>
            </w:pP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w:t>
            </w:r>
            <w:r w:rsidRPr="00E67320">
              <w:rPr>
                <w:rFonts w:hint="cs"/>
                <w:sz w:val="24"/>
                <w:szCs w:val="24"/>
                <w:rtl/>
              </w:rPr>
              <w:t>ی</w:t>
            </w:r>
            <w:r w:rsidRPr="00E67320">
              <w:rPr>
                <w:rFonts w:hint="eastAsia"/>
                <w:sz w:val="24"/>
                <w:szCs w:val="24"/>
                <w:rtl/>
              </w:rPr>
              <w:t>ک</w:t>
            </w:r>
            <w:r w:rsidRPr="00E67320">
              <w:rPr>
                <w:sz w:val="24"/>
                <w:szCs w:val="24"/>
                <w:rtl/>
              </w:rPr>
              <w:t xml:space="preserve"> فرآ</w:t>
            </w:r>
            <w:r w:rsidRPr="00E67320">
              <w:rPr>
                <w:rFonts w:hint="cs"/>
                <w:sz w:val="24"/>
                <w:szCs w:val="24"/>
                <w:rtl/>
              </w:rPr>
              <w:t>ی</w:t>
            </w:r>
            <w:r w:rsidRPr="00E67320">
              <w:rPr>
                <w:rFonts w:hint="eastAsia"/>
                <w:sz w:val="24"/>
                <w:szCs w:val="24"/>
                <w:rtl/>
              </w:rPr>
              <w:t>ند</w:t>
            </w:r>
            <w:r w:rsidRPr="00E67320">
              <w:rPr>
                <w:sz w:val="24"/>
                <w:szCs w:val="24"/>
                <w:rtl/>
              </w:rPr>
              <w:t xml:space="preserve"> اجتماع</w:t>
            </w:r>
            <w:r w:rsidRPr="00E67320">
              <w:rPr>
                <w:rFonts w:hint="cs"/>
                <w:sz w:val="24"/>
                <w:szCs w:val="24"/>
                <w:rtl/>
              </w:rPr>
              <w:t>ی</w:t>
            </w:r>
            <w:r w:rsidRPr="00E67320">
              <w:rPr>
                <w:sz w:val="24"/>
                <w:szCs w:val="24"/>
                <w:rtl/>
              </w:rPr>
              <w:t xml:space="preserve"> ب</w:t>
            </w:r>
            <w:r w:rsidRPr="00E67320">
              <w:rPr>
                <w:rFonts w:hint="cs"/>
                <w:sz w:val="24"/>
                <w:szCs w:val="24"/>
                <w:rtl/>
              </w:rPr>
              <w:t>ی</w:t>
            </w:r>
            <w:r w:rsidRPr="00E67320">
              <w:rPr>
                <w:rFonts w:hint="eastAsia"/>
                <w:sz w:val="24"/>
                <w:szCs w:val="24"/>
                <w:rtl/>
              </w:rPr>
              <w:t>ن</w:t>
            </w:r>
            <w:r w:rsidRPr="00E67320">
              <w:rPr>
                <w:sz w:val="24"/>
                <w:szCs w:val="24"/>
                <w:rtl/>
              </w:rPr>
              <w:t xml:space="preserve"> افراد و با واسطه ابزار (اعم از ف</w:t>
            </w:r>
            <w:r w:rsidRPr="00E67320">
              <w:rPr>
                <w:rFonts w:hint="cs"/>
                <w:sz w:val="24"/>
                <w:szCs w:val="24"/>
                <w:rtl/>
              </w:rPr>
              <w:t>ی</w:t>
            </w:r>
            <w:r w:rsidRPr="00E67320">
              <w:rPr>
                <w:rFonts w:hint="eastAsia"/>
                <w:sz w:val="24"/>
                <w:szCs w:val="24"/>
                <w:rtl/>
              </w:rPr>
              <w:t>ز</w:t>
            </w:r>
            <w:r w:rsidRPr="00E67320">
              <w:rPr>
                <w:rFonts w:hint="cs"/>
                <w:sz w:val="24"/>
                <w:szCs w:val="24"/>
                <w:rtl/>
              </w:rPr>
              <w:t>ی</w:t>
            </w:r>
            <w:r w:rsidRPr="00E67320">
              <w:rPr>
                <w:rFonts w:hint="eastAsia"/>
                <w:sz w:val="24"/>
                <w:szCs w:val="24"/>
                <w:rtl/>
              </w:rPr>
              <w:t>ک</w:t>
            </w:r>
            <w:r w:rsidRPr="00E67320">
              <w:rPr>
                <w:rFonts w:hint="cs"/>
                <w:sz w:val="24"/>
                <w:szCs w:val="24"/>
                <w:rtl/>
              </w:rPr>
              <w:t>ی</w:t>
            </w:r>
            <w:r w:rsidRPr="00E67320">
              <w:rPr>
                <w:sz w:val="24"/>
                <w:szCs w:val="24"/>
                <w:rtl/>
              </w:rPr>
              <w:t xml:space="preserve"> و مفهوم</w:t>
            </w:r>
            <w:r w:rsidRPr="00E67320">
              <w:rPr>
                <w:rFonts w:hint="cs"/>
                <w:sz w:val="24"/>
                <w:szCs w:val="24"/>
                <w:rtl/>
              </w:rPr>
              <w:t>ی</w:t>
            </w:r>
            <w:r w:rsidRPr="00E67320">
              <w:rPr>
                <w:sz w:val="24"/>
                <w:szCs w:val="24"/>
                <w:rtl/>
              </w:rPr>
              <w:t>) است. معلم و همسالان (د</w:t>
            </w:r>
            <w:r w:rsidRPr="00E67320">
              <w:rPr>
                <w:rFonts w:hint="cs"/>
                <w:sz w:val="24"/>
                <w:szCs w:val="24"/>
                <w:rtl/>
              </w:rPr>
              <w:t>ی</w:t>
            </w:r>
            <w:r w:rsidRPr="00E67320">
              <w:rPr>
                <w:rFonts w:hint="eastAsia"/>
                <w:sz w:val="24"/>
                <w:szCs w:val="24"/>
                <w:rtl/>
              </w:rPr>
              <w:t>گران</w:t>
            </w:r>
            <w:r w:rsidRPr="00E67320">
              <w:rPr>
                <w:sz w:val="24"/>
                <w:szCs w:val="24"/>
                <w:rtl/>
              </w:rPr>
              <w:t xml:space="preserve"> آگاه تر) از طر</w:t>
            </w:r>
            <w:r w:rsidRPr="00E67320">
              <w:rPr>
                <w:rFonts w:hint="cs"/>
                <w:sz w:val="24"/>
                <w:szCs w:val="24"/>
                <w:rtl/>
              </w:rPr>
              <w:t>ی</w:t>
            </w:r>
            <w:r w:rsidRPr="00E67320">
              <w:rPr>
                <w:rFonts w:hint="eastAsia"/>
                <w:sz w:val="24"/>
                <w:szCs w:val="24"/>
                <w:rtl/>
              </w:rPr>
              <w:t>ق</w:t>
            </w:r>
            <w:r w:rsidRPr="00E67320">
              <w:rPr>
                <w:sz w:val="24"/>
                <w:szCs w:val="24"/>
                <w:rtl/>
              </w:rPr>
              <w:t xml:space="preserve"> تعامل اجتماع</w:t>
            </w:r>
            <w:r w:rsidRPr="00E67320">
              <w:rPr>
                <w:rFonts w:hint="cs"/>
                <w:sz w:val="24"/>
                <w:szCs w:val="24"/>
                <w:rtl/>
              </w:rPr>
              <w:t>ی</w:t>
            </w:r>
            <w:r w:rsidRPr="00E67320">
              <w:rPr>
                <w:sz w:val="24"/>
                <w:szCs w:val="24"/>
                <w:rtl/>
              </w:rPr>
              <w:t xml:space="preserve"> به </w:t>
            </w: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فرد کمک م</w:t>
            </w:r>
            <w:r w:rsidRPr="00E67320">
              <w:rPr>
                <w:rFonts w:hint="cs"/>
                <w:sz w:val="24"/>
                <w:szCs w:val="24"/>
                <w:rtl/>
              </w:rPr>
              <w:t>ی</w:t>
            </w:r>
            <w:r w:rsidRPr="00E67320">
              <w:rPr>
                <w:sz w:val="24"/>
                <w:szCs w:val="24"/>
                <w:rtl/>
              </w:rPr>
              <w:t xml:space="preserve"> کنند.</w:t>
            </w:r>
          </w:p>
        </w:tc>
        <w:tc>
          <w:tcPr>
            <w:tcW w:w="2529" w:type="dxa"/>
          </w:tcPr>
          <w:p w14:paraId="7CAB63CE" w14:textId="77777777" w:rsidR="00E67320" w:rsidRPr="00E67320" w:rsidRDefault="00E67320" w:rsidP="00C26775">
            <w:pPr>
              <w:rPr>
                <w:sz w:val="24"/>
                <w:szCs w:val="24"/>
              </w:rPr>
            </w:pPr>
            <w:r w:rsidRPr="00E67320">
              <w:rPr>
                <w:sz w:val="24"/>
                <w:szCs w:val="24"/>
                <w:rtl/>
              </w:rPr>
              <w:t>نظر</w:t>
            </w:r>
            <w:r w:rsidRPr="00E67320">
              <w:rPr>
                <w:rFonts w:hint="cs"/>
                <w:sz w:val="24"/>
                <w:szCs w:val="24"/>
                <w:rtl/>
              </w:rPr>
              <w:t>ی</w:t>
            </w:r>
            <w:r w:rsidRPr="00E67320">
              <w:rPr>
                <w:rFonts w:hint="eastAsia"/>
                <w:sz w:val="24"/>
                <w:szCs w:val="24"/>
                <w:rtl/>
              </w:rPr>
              <w:t>ه</w:t>
            </w:r>
            <w:r w:rsidRPr="00E67320">
              <w:rPr>
                <w:sz w:val="24"/>
                <w:szCs w:val="24"/>
                <w:rtl/>
              </w:rPr>
              <w:t xml:space="preserve"> اجتماع</w:t>
            </w:r>
            <w:r w:rsidRPr="00E67320">
              <w:rPr>
                <w:rFonts w:hint="cs"/>
                <w:sz w:val="24"/>
                <w:szCs w:val="24"/>
                <w:rtl/>
              </w:rPr>
              <w:t>ی</w:t>
            </w:r>
            <w:r w:rsidRPr="00E67320">
              <w:rPr>
                <w:sz w:val="24"/>
                <w:szCs w:val="24"/>
                <w:rtl/>
              </w:rPr>
              <w:t>-فرهنگ</w:t>
            </w:r>
            <w:r w:rsidRPr="00E67320">
              <w:rPr>
                <w:rFonts w:hint="cs"/>
                <w:sz w:val="24"/>
                <w:szCs w:val="24"/>
                <w:rtl/>
              </w:rPr>
              <w:t>ی</w:t>
            </w:r>
            <w:r w:rsidRPr="00E67320">
              <w:rPr>
                <w:sz w:val="24"/>
                <w:szCs w:val="24"/>
                <w:rtl/>
              </w:rPr>
              <w:t xml:space="preserve">  (و</w:t>
            </w:r>
            <w:r w:rsidRPr="00E67320">
              <w:rPr>
                <w:rFonts w:hint="cs"/>
                <w:sz w:val="24"/>
                <w:szCs w:val="24"/>
                <w:rtl/>
              </w:rPr>
              <w:t>ی</w:t>
            </w:r>
            <w:r w:rsidRPr="00E67320">
              <w:rPr>
                <w:rFonts w:hint="eastAsia"/>
                <w:sz w:val="24"/>
                <w:szCs w:val="24"/>
                <w:rtl/>
              </w:rPr>
              <w:t>گوتسک</w:t>
            </w:r>
            <w:r w:rsidRPr="00E67320">
              <w:rPr>
                <w:rFonts w:hint="cs"/>
                <w:sz w:val="24"/>
                <w:szCs w:val="24"/>
                <w:rtl/>
              </w:rPr>
              <w:t>ی</w:t>
            </w:r>
            <w:r w:rsidRPr="00E67320">
              <w:rPr>
                <w:rFonts w:hint="eastAsia"/>
                <w:sz w:val="24"/>
                <w:szCs w:val="24"/>
                <w:rtl/>
              </w:rPr>
              <w:t>،</w:t>
            </w:r>
          </w:p>
          <w:p w14:paraId="5620DB5B" w14:textId="77777777" w:rsidR="00E67320" w:rsidRPr="00E67320" w:rsidRDefault="00E67320" w:rsidP="00C26775">
            <w:pPr>
              <w:rPr>
                <w:sz w:val="24"/>
                <w:szCs w:val="24"/>
                <w:rtl/>
              </w:rPr>
            </w:pPr>
            <w:r w:rsidRPr="00E67320">
              <w:rPr>
                <w:sz w:val="24"/>
                <w:szCs w:val="24"/>
                <w:rtl/>
              </w:rPr>
              <w:t>1978)</w:t>
            </w:r>
          </w:p>
        </w:tc>
      </w:tr>
      <w:tr w:rsidR="00E67320" w:rsidRPr="00D83DF4" w14:paraId="5D5BB15B" w14:textId="77777777" w:rsidTr="00E67320">
        <w:tc>
          <w:tcPr>
            <w:tcW w:w="4158" w:type="dxa"/>
          </w:tcPr>
          <w:p w14:paraId="2CA51AB5" w14:textId="77777777" w:rsidR="00E67320" w:rsidRPr="00E67320" w:rsidRDefault="00E67320" w:rsidP="00C26775">
            <w:pPr>
              <w:rPr>
                <w:sz w:val="24"/>
                <w:szCs w:val="24"/>
                <w:rtl/>
              </w:rPr>
            </w:pPr>
            <w:r w:rsidRPr="00E67320">
              <w:rPr>
                <w:sz w:val="24"/>
                <w:szCs w:val="24"/>
                <w:rtl/>
              </w:rPr>
              <w:t>طراح</w:t>
            </w:r>
            <w:r w:rsidRPr="00E67320">
              <w:rPr>
                <w:rFonts w:hint="cs"/>
                <w:sz w:val="24"/>
                <w:szCs w:val="24"/>
                <w:rtl/>
              </w:rPr>
              <w:t>ی</w:t>
            </w:r>
            <w:r w:rsidRPr="00E67320">
              <w:rPr>
                <w:sz w:val="24"/>
                <w:szCs w:val="24"/>
                <w:rtl/>
              </w:rPr>
              <w:t xml:space="preserve"> فضا شامل </w:t>
            </w:r>
            <w:r w:rsidRPr="00E67320">
              <w:rPr>
                <w:rFonts w:hint="cs"/>
                <w:sz w:val="24"/>
                <w:szCs w:val="24"/>
                <w:rtl/>
              </w:rPr>
              <w:t xml:space="preserve">قابلیت هایی است </w:t>
            </w:r>
            <w:r w:rsidRPr="00E67320">
              <w:rPr>
                <w:sz w:val="24"/>
                <w:szCs w:val="24"/>
                <w:rtl/>
              </w:rPr>
              <w:t xml:space="preserve">که بر </w:t>
            </w:r>
            <w:r w:rsidRPr="00E67320">
              <w:rPr>
                <w:rFonts w:hint="cs"/>
                <w:sz w:val="24"/>
                <w:szCs w:val="24"/>
                <w:rtl/>
              </w:rPr>
              <w:t>مبنای</w:t>
            </w:r>
            <w:r w:rsidRPr="00E67320">
              <w:rPr>
                <w:sz w:val="24"/>
                <w:szCs w:val="24"/>
                <w:rtl/>
              </w:rPr>
              <w:t xml:space="preserve"> هنجارها و ش</w:t>
            </w:r>
            <w:r w:rsidRPr="00E67320">
              <w:rPr>
                <w:rFonts w:hint="cs"/>
                <w:sz w:val="24"/>
                <w:szCs w:val="24"/>
                <w:rtl/>
              </w:rPr>
              <w:t>ی</w:t>
            </w:r>
            <w:r w:rsidRPr="00E67320">
              <w:rPr>
                <w:rFonts w:hint="eastAsia"/>
                <w:sz w:val="24"/>
                <w:szCs w:val="24"/>
                <w:rtl/>
              </w:rPr>
              <w:t>وه</w:t>
            </w:r>
            <w:r w:rsidRPr="00E67320">
              <w:rPr>
                <w:sz w:val="24"/>
                <w:szCs w:val="24"/>
                <w:rtl/>
              </w:rPr>
              <w:t xml:space="preserve"> ها</w:t>
            </w:r>
            <w:r w:rsidRPr="00E67320">
              <w:rPr>
                <w:rFonts w:hint="cs"/>
                <w:sz w:val="24"/>
                <w:szCs w:val="24"/>
                <w:rtl/>
              </w:rPr>
              <w:t>ی</w:t>
            </w:r>
            <w:r w:rsidRPr="00E67320">
              <w:rPr>
                <w:sz w:val="24"/>
                <w:szCs w:val="24"/>
                <w:rtl/>
              </w:rPr>
              <w:t xml:space="preserve"> خاص فرهنگ</w:t>
            </w:r>
            <w:r w:rsidRPr="00E67320">
              <w:rPr>
                <w:rFonts w:hint="cs"/>
                <w:sz w:val="24"/>
                <w:szCs w:val="24"/>
                <w:rtl/>
              </w:rPr>
              <w:t>ی</w:t>
            </w:r>
            <w:r w:rsidRPr="00E67320">
              <w:rPr>
                <w:sz w:val="24"/>
                <w:szCs w:val="24"/>
                <w:rtl/>
              </w:rPr>
              <w:t xml:space="preserve"> است. همچن</w:t>
            </w:r>
            <w:r w:rsidRPr="00E67320">
              <w:rPr>
                <w:rFonts w:hint="cs"/>
                <w:sz w:val="24"/>
                <w:szCs w:val="24"/>
                <w:rtl/>
              </w:rPr>
              <w:t>ی</w:t>
            </w:r>
            <w:r w:rsidRPr="00E67320">
              <w:rPr>
                <w:rFonts w:hint="eastAsia"/>
                <w:sz w:val="24"/>
                <w:szCs w:val="24"/>
                <w:rtl/>
              </w:rPr>
              <w:t>ن</w:t>
            </w:r>
            <w:r w:rsidRPr="00E67320">
              <w:rPr>
                <w:sz w:val="24"/>
                <w:szCs w:val="24"/>
                <w:rtl/>
              </w:rPr>
              <w:t xml:space="preserve"> طراح</w:t>
            </w:r>
            <w:r w:rsidRPr="00E67320">
              <w:rPr>
                <w:rFonts w:hint="cs"/>
                <w:sz w:val="24"/>
                <w:szCs w:val="24"/>
                <w:rtl/>
              </w:rPr>
              <w:t>ی</w:t>
            </w:r>
            <w:r w:rsidRPr="00E67320">
              <w:rPr>
                <w:sz w:val="24"/>
                <w:szCs w:val="24"/>
                <w:rtl/>
              </w:rPr>
              <w:t xml:space="preserve"> فضا </w:t>
            </w:r>
            <w:r w:rsidRPr="00E67320">
              <w:rPr>
                <w:rFonts w:hint="cs"/>
                <w:sz w:val="24"/>
                <w:szCs w:val="24"/>
                <w:rtl/>
              </w:rPr>
              <w:t>گفتگو</w:t>
            </w:r>
            <w:r w:rsidRPr="00E67320">
              <w:rPr>
                <w:sz w:val="24"/>
                <w:szCs w:val="24"/>
                <w:rtl/>
              </w:rPr>
              <w:t xml:space="preserve"> در مورد د</w:t>
            </w:r>
            <w:r w:rsidRPr="00E67320">
              <w:rPr>
                <w:rFonts w:hint="cs"/>
                <w:sz w:val="24"/>
                <w:szCs w:val="24"/>
                <w:rtl/>
              </w:rPr>
              <w:t>ی</w:t>
            </w:r>
            <w:r w:rsidRPr="00E67320">
              <w:rPr>
                <w:rFonts w:hint="eastAsia"/>
                <w:sz w:val="24"/>
                <w:szCs w:val="24"/>
                <w:rtl/>
              </w:rPr>
              <w:t>دگاه</w:t>
            </w:r>
            <w:r w:rsidRPr="00E67320">
              <w:rPr>
                <w:sz w:val="24"/>
                <w:szCs w:val="24"/>
                <w:rtl/>
              </w:rPr>
              <w:t xml:space="preserve"> ها</w:t>
            </w:r>
            <w:r w:rsidRPr="00E67320">
              <w:rPr>
                <w:rFonts w:hint="cs"/>
                <w:sz w:val="24"/>
                <w:szCs w:val="24"/>
                <w:rtl/>
              </w:rPr>
              <w:t>ی</w:t>
            </w:r>
            <w:r w:rsidRPr="00E67320">
              <w:rPr>
                <w:sz w:val="24"/>
                <w:szCs w:val="24"/>
                <w:rtl/>
              </w:rPr>
              <w:t xml:space="preserve"> مختلف را تسه</w:t>
            </w:r>
            <w:r w:rsidRPr="00E67320">
              <w:rPr>
                <w:rFonts w:hint="cs"/>
                <w:sz w:val="24"/>
                <w:szCs w:val="24"/>
                <w:rtl/>
              </w:rPr>
              <w:t>ی</w:t>
            </w:r>
            <w:r w:rsidRPr="00E67320">
              <w:rPr>
                <w:rFonts w:hint="eastAsia"/>
                <w:sz w:val="24"/>
                <w:szCs w:val="24"/>
                <w:rtl/>
              </w:rPr>
              <w:t>ل</w:t>
            </w:r>
            <w:r w:rsidRPr="00E67320">
              <w:rPr>
                <w:sz w:val="24"/>
                <w:szCs w:val="24"/>
                <w:rtl/>
              </w:rPr>
              <w:t xml:space="preserve"> م</w:t>
            </w:r>
            <w:r w:rsidRPr="00E67320">
              <w:rPr>
                <w:rFonts w:hint="cs"/>
                <w:sz w:val="24"/>
                <w:szCs w:val="24"/>
                <w:rtl/>
              </w:rPr>
              <w:t>ی</w:t>
            </w:r>
            <w:r w:rsidRPr="00E67320">
              <w:rPr>
                <w:sz w:val="24"/>
                <w:szCs w:val="24"/>
                <w:rtl/>
              </w:rPr>
              <w:t xml:space="preserve"> کند.</w:t>
            </w:r>
          </w:p>
        </w:tc>
        <w:tc>
          <w:tcPr>
            <w:tcW w:w="3209" w:type="dxa"/>
          </w:tcPr>
          <w:p w14:paraId="54FE4BF9" w14:textId="77777777" w:rsidR="00E67320" w:rsidRPr="00E67320" w:rsidRDefault="00E67320" w:rsidP="00C26775">
            <w:pPr>
              <w:rPr>
                <w:sz w:val="24"/>
                <w:szCs w:val="24"/>
                <w:rtl/>
              </w:rPr>
            </w:pPr>
            <w:r w:rsidRPr="00E67320">
              <w:rPr>
                <w:rFonts w:hint="cs"/>
                <w:sz w:val="24"/>
                <w:szCs w:val="24"/>
                <w:rtl/>
              </w:rPr>
              <w:t>ی</w:t>
            </w:r>
            <w:r w:rsidRPr="00E67320">
              <w:rPr>
                <w:rFonts w:hint="eastAsia"/>
                <w:sz w:val="24"/>
                <w:szCs w:val="24"/>
                <w:rtl/>
              </w:rPr>
              <w:t>ادگ</w:t>
            </w:r>
            <w:r w:rsidRPr="00E67320">
              <w:rPr>
                <w:rFonts w:hint="cs"/>
                <w:sz w:val="24"/>
                <w:szCs w:val="24"/>
                <w:rtl/>
              </w:rPr>
              <w:t>ی</w:t>
            </w:r>
            <w:r w:rsidRPr="00E67320">
              <w:rPr>
                <w:rFonts w:hint="eastAsia"/>
                <w:sz w:val="24"/>
                <w:szCs w:val="24"/>
                <w:rtl/>
              </w:rPr>
              <w:t>ر</w:t>
            </w:r>
            <w:r w:rsidRPr="00E67320">
              <w:rPr>
                <w:rFonts w:hint="cs"/>
                <w:sz w:val="24"/>
                <w:szCs w:val="24"/>
                <w:rtl/>
              </w:rPr>
              <w:t>ی</w:t>
            </w:r>
            <w:r w:rsidRPr="00E67320">
              <w:rPr>
                <w:sz w:val="24"/>
                <w:szCs w:val="24"/>
                <w:rtl/>
              </w:rPr>
              <w:t xml:space="preserve"> </w:t>
            </w:r>
            <w:r w:rsidRPr="00E67320">
              <w:rPr>
                <w:rFonts w:hint="cs"/>
                <w:sz w:val="24"/>
                <w:szCs w:val="24"/>
                <w:rtl/>
              </w:rPr>
              <w:t>ی</w:t>
            </w:r>
            <w:r w:rsidRPr="00E67320">
              <w:rPr>
                <w:rFonts w:hint="eastAsia"/>
                <w:sz w:val="24"/>
                <w:szCs w:val="24"/>
                <w:rtl/>
              </w:rPr>
              <w:t>ک</w:t>
            </w:r>
            <w:r w:rsidRPr="00E67320">
              <w:rPr>
                <w:sz w:val="24"/>
                <w:szCs w:val="24"/>
                <w:rtl/>
              </w:rPr>
              <w:t xml:space="preserve"> عمل </w:t>
            </w:r>
            <w:r w:rsidRPr="00E67320">
              <w:rPr>
                <w:rFonts w:hint="cs"/>
                <w:sz w:val="24"/>
                <w:szCs w:val="24"/>
                <w:rtl/>
              </w:rPr>
              <w:t>وابسته به</w:t>
            </w:r>
            <w:r w:rsidRPr="00E67320">
              <w:rPr>
                <w:sz w:val="24"/>
                <w:szCs w:val="24"/>
                <w:rtl/>
              </w:rPr>
              <w:t xml:space="preserve"> فرهنگ است که در آن شناخت فرد</w:t>
            </w:r>
            <w:r w:rsidRPr="00E67320">
              <w:rPr>
                <w:rFonts w:hint="cs"/>
                <w:sz w:val="24"/>
                <w:szCs w:val="24"/>
                <w:rtl/>
              </w:rPr>
              <w:t>ی</w:t>
            </w:r>
            <w:r w:rsidRPr="00E67320">
              <w:rPr>
                <w:sz w:val="24"/>
                <w:szCs w:val="24"/>
                <w:rtl/>
              </w:rPr>
              <w:t xml:space="preserve"> ر</w:t>
            </w:r>
            <w:r w:rsidRPr="00E67320">
              <w:rPr>
                <w:rFonts w:hint="cs"/>
                <w:sz w:val="24"/>
                <w:szCs w:val="24"/>
                <w:rtl/>
              </w:rPr>
              <w:t>ی</w:t>
            </w:r>
            <w:r w:rsidRPr="00E67320">
              <w:rPr>
                <w:rFonts w:hint="eastAsia"/>
                <w:sz w:val="24"/>
                <w:szCs w:val="24"/>
                <w:rtl/>
              </w:rPr>
              <w:t>شه</w:t>
            </w:r>
            <w:r w:rsidRPr="00E67320">
              <w:rPr>
                <w:sz w:val="24"/>
                <w:szCs w:val="24"/>
                <w:rtl/>
              </w:rPr>
              <w:t xml:space="preserve"> در زم</w:t>
            </w:r>
            <w:r w:rsidRPr="00E67320">
              <w:rPr>
                <w:rFonts w:hint="cs"/>
                <w:sz w:val="24"/>
                <w:szCs w:val="24"/>
                <w:rtl/>
              </w:rPr>
              <w:t>ی</w:t>
            </w:r>
            <w:r w:rsidRPr="00E67320">
              <w:rPr>
                <w:rFonts w:hint="eastAsia"/>
                <w:sz w:val="24"/>
                <w:szCs w:val="24"/>
                <w:rtl/>
              </w:rPr>
              <w:t>نه</w:t>
            </w:r>
            <w:r w:rsidRPr="00E67320">
              <w:rPr>
                <w:sz w:val="24"/>
                <w:szCs w:val="24"/>
                <w:rtl/>
              </w:rPr>
              <w:t xml:space="preserve"> (ها</w:t>
            </w:r>
            <w:r w:rsidRPr="00E67320">
              <w:rPr>
                <w:rFonts w:hint="cs"/>
                <w:sz w:val="24"/>
                <w:szCs w:val="24"/>
                <w:rtl/>
              </w:rPr>
              <w:t>ی</w:t>
            </w:r>
            <w:r w:rsidRPr="00E67320">
              <w:rPr>
                <w:sz w:val="24"/>
                <w:szCs w:val="24"/>
                <w:rtl/>
              </w:rPr>
              <w:t>) مفاه</w:t>
            </w:r>
            <w:r w:rsidRPr="00E67320">
              <w:rPr>
                <w:rFonts w:hint="cs"/>
                <w:sz w:val="24"/>
                <w:szCs w:val="24"/>
                <w:rtl/>
              </w:rPr>
              <w:t>ی</w:t>
            </w:r>
            <w:r w:rsidRPr="00E67320">
              <w:rPr>
                <w:rFonts w:hint="eastAsia"/>
                <w:sz w:val="24"/>
                <w:szCs w:val="24"/>
                <w:rtl/>
              </w:rPr>
              <w:t>م</w:t>
            </w:r>
            <w:r w:rsidRPr="00E67320">
              <w:rPr>
                <w:sz w:val="24"/>
                <w:szCs w:val="24"/>
                <w:rtl/>
              </w:rPr>
              <w:t xml:space="preserve"> و وظا</w:t>
            </w:r>
            <w:r w:rsidRPr="00E67320">
              <w:rPr>
                <w:rFonts w:hint="cs"/>
                <w:sz w:val="24"/>
                <w:szCs w:val="24"/>
                <w:rtl/>
              </w:rPr>
              <w:t>ی</w:t>
            </w:r>
            <w:r w:rsidRPr="00E67320">
              <w:rPr>
                <w:rFonts w:hint="eastAsia"/>
                <w:sz w:val="24"/>
                <w:szCs w:val="24"/>
                <w:rtl/>
              </w:rPr>
              <w:t>ف</w:t>
            </w:r>
            <w:r w:rsidRPr="00E67320">
              <w:rPr>
                <w:sz w:val="24"/>
                <w:szCs w:val="24"/>
                <w:rtl/>
              </w:rPr>
              <w:t xml:space="preserve"> فرهنگ</w:t>
            </w:r>
            <w:r w:rsidRPr="00E67320">
              <w:rPr>
                <w:rFonts w:hint="cs"/>
                <w:sz w:val="24"/>
                <w:szCs w:val="24"/>
                <w:rtl/>
              </w:rPr>
              <w:t>ی</w:t>
            </w:r>
            <w:r w:rsidRPr="00E67320">
              <w:rPr>
                <w:sz w:val="24"/>
                <w:szCs w:val="24"/>
                <w:rtl/>
              </w:rPr>
              <w:t xml:space="preserve"> خاص دارد.</w:t>
            </w:r>
          </w:p>
        </w:tc>
        <w:tc>
          <w:tcPr>
            <w:tcW w:w="2529" w:type="dxa"/>
          </w:tcPr>
          <w:p w14:paraId="3AB56E77" w14:textId="77777777" w:rsidR="00E67320" w:rsidRPr="00E67320" w:rsidRDefault="00E67320" w:rsidP="00C26775">
            <w:pPr>
              <w:rPr>
                <w:sz w:val="24"/>
                <w:szCs w:val="24"/>
                <w:rtl/>
              </w:rPr>
            </w:pPr>
            <w:r w:rsidRPr="00E67320">
              <w:rPr>
                <w:rFonts w:hint="cs"/>
                <w:sz w:val="24"/>
                <w:szCs w:val="24"/>
                <w:rtl/>
              </w:rPr>
              <w:t>شناخت موقعیتی (براون و همکاران 1989)</w:t>
            </w:r>
          </w:p>
        </w:tc>
      </w:tr>
      <w:tr w:rsidR="00E67320" w:rsidRPr="00D83DF4" w14:paraId="51DA48E8" w14:textId="77777777" w:rsidTr="00E67320">
        <w:tc>
          <w:tcPr>
            <w:tcW w:w="4158" w:type="dxa"/>
          </w:tcPr>
          <w:p w14:paraId="21AFE001" w14:textId="77777777" w:rsidR="00E67320" w:rsidRPr="00D83DF4" w:rsidRDefault="00E67320" w:rsidP="00C26775">
            <w:pPr>
              <w:rPr>
                <w:sz w:val="24"/>
                <w:rtl/>
              </w:rPr>
            </w:pPr>
            <w:r w:rsidRPr="00D83DF4">
              <w:rPr>
                <w:sz w:val="24"/>
                <w:rtl/>
              </w:rPr>
              <w:t>طراح</w:t>
            </w:r>
            <w:r w:rsidRPr="00D83DF4">
              <w:rPr>
                <w:rFonts w:hint="cs"/>
                <w:sz w:val="24"/>
                <w:rtl/>
              </w:rPr>
              <w:t>ی</w:t>
            </w:r>
            <w:r w:rsidRPr="00D83DF4">
              <w:rPr>
                <w:sz w:val="24"/>
                <w:rtl/>
              </w:rPr>
              <w:t xml:space="preserve"> فضا شامل مدل 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تمر</w:t>
            </w:r>
            <w:r w:rsidRPr="00D83DF4">
              <w:rPr>
                <w:rFonts w:hint="cs"/>
                <w:sz w:val="24"/>
                <w:rtl/>
              </w:rPr>
              <w:t>ی</w:t>
            </w:r>
            <w:r w:rsidRPr="00D83DF4">
              <w:rPr>
                <w:rFonts w:hint="eastAsia"/>
                <w:sz w:val="24"/>
                <w:rtl/>
              </w:rPr>
              <w:t>ن</w:t>
            </w:r>
            <w:r w:rsidRPr="00D83DF4">
              <w:rPr>
                <w:sz w:val="24"/>
                <w:rtl/>
              </w:rPr>
              <w:t xml:space="preserve"> حرفه ا</w:t>
            </w:r>
            <w:r w:rsidRPr="00D83DF4">
              <w:rPr>
                <w:rFonts w:hint="cs"/>
                <w:sz w:val="24"/>
                <w:rtl/>
              </w:rPr>
              <w:t>ی</w:t>
            </w:r>
            <w:r w:rsidRPr="00D83DF4">
              <w:rPr>
                <w:sz w:val="24"/>
                <w:rtl/>
              </w:rPr>
              <w:t xml:space="preserve"> با فرصت 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افراد </w:t>
            </w:r>
            <w:r w:rsidRPr="00D83DF4">
              <w:rPr>
                <w:rFonts w:hint="cs"/>
                <w:sz w:val="24"/>
                <w:rtl/>
              </w:rPr>
              <w:t>جهت</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از طر</w:t>
            </w:r>
            <w:r w:rsidRPr="00D83DF4">
              <w:rPr>
                <w:rFonts w:hint="cs"/>
                <w:sz w:val="24"/>
                <w:rtl/>
              </w:rPr>
              <w:t>ی</w:t>
            </w:r>
            <w:r w:rsidRPr="00D83DF4">
              <w:rPr>
                <w:rFonts w:hint="eastAsia"/>
                <w:sz w:val="24"/>
                <w:rtl/>
              </w:rPr>
              <w:t>ق</w:t>
            </w:r>
            <w:r w:rsidRPr="00D83DF4">
              <w:rPr>
                <w:sz w:val="24"/>
                <w:rtl/>
              </w:rPr>
              <w:t xml:space="preserve"> مشارکت است.</w:t>
            </w:r>
          </w:p>
        </w:tc>
        <w:tc>
          <w:tcPr>
            <w:tcW w:w="3209" w:type="dxa"/>
          </w:tcPr>
          <w:p w14:paraId="73314813" w14:textId="77777777" w:rsidR="00E67320" w:rsidRPr="00D83DF4" w:rsidRDefault="00E67320" w:rsidP="00C26775">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مشارکت</w:t>
            </w:r>
            <w:r w:rsidRPr="00D83DF4">
              <w:rPr>
                <w:rFonts w:hint="cs"/>
                <w:sz w:val="24"/>
                <w:rtl/>
              </w:rPr>
              <w:t xml:space="preserve"> سطح بالای</w:t>
            </w:r>
            <w:r w:rsidRPr="00D83DF4">
              <w:rPr>
                <w:sz w:val="24"/>
                <w:rtl/>
              </w:rPr>
              <w:t xml:space="preserve"> روزافزون در </w:t>
            </w:r>
            <w:r w:rsidRPr="00D83DF4">
              <w:rPr>
                <w:rFonts w:hint="cs"/>
                <w:sz w:val="24"/>
                <w:rtl/>
              </w:rPr>
              <w:t>ی</w:t>
            </w:r>
            <w:r w:rsidRPr="00D83DF4">
              <w:rPr>
                <w:rFonts w:hint="eastAsia"/>
                <w:sz w:val="24"/>
                <w:rtl/>
              </w:rPr>
              <w:t>ک</w:t>
            </w:r>
            <w:r w:rsidRPr="00D83DF4">
              <w:rPr>
                <w:sz w:val="24"/>
                <w:rtl/>
              </w:rPr>
              <w:t xml:space="preserve"> جامعه از طر</w:t>
            </w:r>
            <w:r w:rsidRPr="00D83DF4">
              <w:rPr>
                <w:rFonts w:hint="cs"/>
                <w:sz w:val="24"/>
                <w:rtl/>
              </w:rPr>
              <w:t>ی</w:t>
            </w:r>
            <w:r w:rsidRPr="00D83DF4">
              <w:rPr>
                <w:rFonts w:hint="eastAsia"/>
                <w:sz w:val="24"/>
                <w:rtl/>
              </w:rPr>
              <w:t>ق</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هنجارها و ش</w:t>
            </w:r>
            <w:r w:rsidRPr="00D83DF4">
              <w:rPr>
                <w:rFonts w:hint="cs"/>
                <w:sz w:val="24"/>
                <w:rtl/>
              </w:rPr>
              <w:t>ی</w:t>
            </w:r>
            <w:r w:rsidRPr="00D83DF4">
              <w:rPr>
                <w:rFonts w:hint="eastAsia"/>
                <w:sz w:val="24"/>
                <w:rtl/>
              </w:rPr>
              <w:t>وه</w:t>
            </w:r>
            <w:r w:rsidRPr="00D83DF4">
              <w:rPr>
                <w:sz w:val="24"/>
                <w:rtl/>
              </w:rPr>
              <w:t xml:space="preserve"> ها در ح</w:t>
            </w:r>
            <w:r w:rsidRPr="00D83DF4">
              <w:rPr>
                <w:rFonts w:hint="cs"/>
                <w:sz w:val="24"/>
                <w:rtl/>
              </w:rPr>
              <w:t>ی</w:t>
            </w:r>
            <w:r w:rsidRPr="00D83DF4">
              <w:rPr>
                <w:rFonts w:hint="eastAsia"/>
                <w:sz w:val="24"/>
                <w:rtl/>
              </w:rPr>
              <w:t>ن</w:t>
            </w:r>
            <w:r w:rsidRPr="00D83DF4">
              <w:rPr>
                <w:sz w:val="24"/>
                <w:rtl/>
              </w:rPr>
              <w:t xml:space="preserve"> درگ</w:t>
            </w:r>
            <w:r w:rsidRPr="00D83DF4">
              <w:rPr>
                <w:rFonts w:hint="cs"/>
                <w:sz w:val="24"/>
                <w:rtl/>
              </w:rPr>
              <w:t>ی</w:t>
            </w:r>
            <w:r w:rsidRPr="00D83DF4">
              <w:rPr>
                <w:rFonts w:hint="eastAsia"/>
                <w:sz w:val="24"/>
                <w:rtl/>
              </w:rPr>
              <w:t>ر</w:t>
            </w:r>
            <w:r w:rsidRPr="00D83DF4">
              <w:rPr>
                <w:sz w:val="24"/>
                <w:rtl/>
              </w:rPr>
              <w:t xml:space="preserve"> شدن در فعال</w:t>
            </w:r>
            <w:r w:rsidRPr="00D83DF4">
              <w:rPr>
                <w:rFonts w:hint="cs"/>
                <w:sz w:val="24"/>
                <w:rtl/>
              </w:rPr>
              <w:t>ی</w:t>
            </w:r>
            <w:r w:rsidRPr="00D83DF4">
              <w:rPr>
                <w:rFonts w:hint="eastAsia"/>
                <w:sz w:val="24"/>
                <w:rtl/>
              </w:rPr>
              <w:t>ت</w:t>
            </w:r>
            <w:r w:rsidRPr="00D83DF4">
              <w:rPr>
                <w:sz w:val="24"/>
                <w:rtl/>
              </w:rPr>
              <w:t xml:space="preserve"> ها</w:t>
            </w:r>
            <w:r w:rsidRPr="00D83DF4">
              <w:rPr>
                <w:rFonts w:hint="cs"/>
                <w:sz w:val="24"/>
                <w:rtl/>
              </w:rPr>
              <w:t>ی</w:t>
            </w:r>
            <w:r w:rsidRPr="00D83DF4">
              <w:rPr>
                <w:sz w:val="24"/>
                <w:rtl/>
              </w:rPr>
              <w:t xml:space="preserve"> معتبر است.</w:t>
            </w:r>
          </w:p>
        </w:tc>
        <w:tc>
          <w:tcPr>
            <w:tcW w:w="2529" w:type="dxa"/>
          </w:tcPr>
          <w:p w14:paraId="44A6E635" w14:textId="77777777" w:rsidR="00E67320" w:rsidRPr="00D83DF4" w:rsidRDefault="00E67320" w:rsidP="00C26775">
            <w:pPr>
              <w:rPr>
                <w:rtl/>
              </w:rPr>
            </w:pPr>
            <w:r w:rsidRPr="00D83DF4">
              <w:rPr>
                <w:rFonts w:hint="cs"/>
                <w:rtl/>
              </w:rPr>
              <w:t>یادگیری موقعیتی (لاو و ونگار 1991)</w:t>
            </w:r>
          </w:p>
        </w:tc>
      </w:tr>
      <w:tr w:rsidR="00E67320" w:rsidRPr="00D83DF4" w14:paraId="24B9FB97" w14:textId="77777777" w:rsidTr="00E67320">
        <w:tc>
          <w:tcPr>
            <w:tcW w:w="4158" w:type="dxa"/>
          </w:tcPr>
          <w:p w14:paraId="3E2BDB53" w14:textId="77777777" w:rsidR="00E67320" w:rsidRPr="00D83DF4" w:rsidRDefault="00E67320" w:rsidP="00C26775">
            <w:pPr>
              <w:rPr>
                <w:sz w:val="24"/>
                <w:rtl/>
              </w:rPr>
            </w:pPr>
            <w:r w:rsidRPr="00D83DF4">
              <w:rPr>
                <w:sz w:val="24"/>
                <w:rtl/>
              </w:rPr>
              <w:t>طراح</w:t>
            </w:r>
            <w:r w:rsidRPr="00D83DF4">
              <w:rPr>
                <w:rFonts w:hint="cs"/>
                <w:sz w:val="24"/>
                <w:rtl/>
              </w:rPr>
              <w:t>ی</w:t>
            </w:r>
            <w:r w:rsidRPr="00D83DF4">
              <w:rPr>
                <w:sz w:val="24"/>
                <w:rtl/>
              </w:rPr>
              <w:t xml:space="preserve"> فضا شامل مدل‌ساز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مح</w:t>
            </w:r>
            <w:r w:rsidRPr="00D83DF4">
              <w:rPr>
                <w:rFonts w:hint="cs"/>
                <w:sz w:val="24"/>
                <w:rtl/>
              </w:rPr>
              <w:t>ی</w:t>
            </w:r>
            <w:r w:rsidRPr="00D83DF4">
              <w:rPr>
                <w:rFonts w:hint="eastAsia"/>
                <w:sz w:val="24"/>
                <w:rtl/>
              </w:rPr>
              <w:t>ط‌ها</w:t>
            </w:r>
            <w:r w:rsidRPr="00D83DF4">
              <w:rPr>
                <w:rFonts w:hint="cs"/>
                <w:sz w:val="24"/>
                <w:rtl/>
              </w:rPr>
              <w:t>ی</w:t>
            </w:r>
            <w:r w:rsidRPr="00D83DF4">
              <w:rPr>
                <w:sz w:val="24"/>
                <w:rtl/>
              </w:rPr>
              <w:t xml:space="preserve"> حرفه‌ا</w:t>
            </w:r>
            <w:r w:rsidRPr="00D83DF4">
              <w:rPr>
                <w:rFonts w:hint="cs"/>
                <w:sz w:val="24"/>
                <w:rtl/>
              </w:rPr>
              <w:t>ی</w:t>
            </w:r>
            <w:r w:rsidRPr="00D83DF4">
              <w:rPr>
                <w:sz w:val="24"/>
                <w:rtl/>
              </w:rPr>
              <w:t xml:space="preserve"> است که در آن افراد با مشاهده و صحبت با کارشناسان، تمر</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معتبر</w:t>
            </w:r>
            <w:r w:rsidRPr="00D83DF4">
              <w:rPr>
                <w:sz w:val="24"/>
                <w:rtl/>
              </w:rPr>
              <w:t xml:space="preserve"> را در</w:t>
            </w:r>
            <w:r w:rsidRPr="00D83DF4">
              <w:rPr>
                <w:rFonts w:hint="cs"/>
                <w:sz w:val="24"/>
                <w:rtl/>
              </w:rPr>
              <w:t>ی</w:t>
            </w:r>
            <w:r w:rsidRPr="00D83DF4">
              <w:rPr>
                <w:rFonts w:hint="eastAsia"/>
                <w:sz w:val="24"/>
                <w:rtl/>
              </w:rPr>
              <w:t>افت</w:t>
            </w:r>
            <w:r w:rsidRPr="00D83DF4">
              <w:rPr>
                <w:sz w:val="24"/>
                <w:rtl/>
              </w:rPr>
              <w:t xml:space="preserve"> م</w:t>
            </w:r>
            <w:r w:rsidRPr="00D83DF4">
              <w:rPr>
                <w:rFonts w:hint="cs"/>
                <w:sz w:val="24"/>
                <w:rtl/>
              </w:rPr>
              <w:t>ی‌</w:t>
            </w:r>
            <w:r w:rsidRPr="00D83DF4">
              <w:rPr>
                <w:rFonts w:hint="eastAsia"/>
                <w:sz w:val="24"/>
                <w:rtl/>
              </w:rPr>
              <w:t>کنند</w:t>
            </w:r>
            <w:r w:rsidRPr="00D83DF4">
              <w:rPr>
                <w:sz w:val="24"/>
                <w:rtl/>
              </w:rPr>
              <w:t>. ابزارها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درک فرآ</w:t>
            </w:r>
            <w:r w:rsidRPr="00D83DF4">
              <w:rPr>
                <w:rFonts w:hint="cs"/>
                <w:sz w:val="24"/>
                <w:rtl/>
              </w:rPr>
              <w:t>ی</w:t>
            </w:r>
            <w:r w:rsidRPr="00D83DF4">
              <w:rPr>
                <w:rFonts w:hint="eastAsia"/>
                <w:sz w:val="24"/>
                <w:rtl/>
              </w:rPr>
              <w:t>ندها</w:t>
            </w:r>
            <w:r w:rsidRPr="00D83DF4">
              <w:rPr>
                <w:rFonts w:hint="cs"/>
                <w:sz w:val="24"/>
                <w:rtl/>
              </w:rPr>
              <w:t>ی</w:t>
            </w:r>
            <w:r w:rsidRPr="00D83DF4">
              <w:rPr>
                <w:sz w:val="24"/>
                <w:rtl/>
              </w:rPr>
              <w:t xml:space="preserve"> شناخت</w:t>
            </w:r>
            <w:r w:rsidRPr="00D83DF4">
              <w:rPr>
                <w:rFonts w:hint="cs"/>
                <w:sz w:val="24"/>
                <w:rtl/>
              </w:rPr>
              <w:t>ی</w:t>
            </w:r>
            <w:r w:rsidRPr="00D83DF4">
              <w:rPr>
                <w:sz w:val="24"/>
                <w:rtl/>
              </w:rPr>
              <w:t xml:space="preserve"> متخصصان در دسترس هستند.</w:t>
            </w:r>
          </w:p>
        </w:tc>
        <w:tc>
          <w:tcPr>
            <w:tcW w:w="3209" w:type="dxa"/>
          </w:tcPr>
          <w:p w14:paraId="3389E056" w14:textId="77777777" w:rsidR="00E67320" w:rsidRPr="00D83DF4" w:rsidRDefault="00E67320" w:rsidP="00C26775">
            <w:pPr>
              <w:rPr>
                <w:sz w:val="24"/>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مستلزم درگ</w:t>
            </w:r>
            <w:r w:rsidRPr="00D83DF4">
              <w:rPr>
                <w:rFonts w:hint="cs"/>
                <w:sz w:val="24"/>
                <w:rtl/>
              </w:rPr>
              <w:t>ی</w:t>
            </w:r>
            <w:r w:rsidRPr="00D83DF4">
              <w:rPr>
                <w:rFonts w:hint="eastAsia"/>
                <w:sz w:val="24"/>
                <w:rtl/>
              </w:rPr>
              <w:t>ر</w:t>
            </w:r>
            <w:r w:rsidRPr="00D83DF4">
              <w:rPr>
                <w:sz w:val="24"/>
                <w:rtl/>
              </w:rPr>
              <w:t xml:space="preserve"> شدن فرد</w:t>
            </w:r>
            <w:r w:rsidRPr="00D83DF4">
              <w:rPr>
                <w:rFonts w:hint="cs"/>
                <w:sz w:val="24"/>
                <w:rtl/>
              </w:rPr>
              <w:t>ی</w:t>
            </w:r>
            <w:r w:rsidRPr="00D83DF4">
              <w:rPr>
                <w:sz w:val="24"/>
                <w:rtl/>
              </w:rPr>
              <w:t xml:space="preserve"> در وظا</w:t>
            </w:r>
            <w:r w:rsidRPr="00D83DF4">
              <w:rPr>
                <w:rFonts w:hint="cs"/>
                <w:sz w:val="24"/>
                <w:rtl/>
              </w:rPr>
              <w:t>ی</w:t>
            </w:r>
            <w:r w:rsidRPr="00D83DF4">
              <w:rPr>
                <w:rFonts w:hint="eastAsia"/>
                <w:sz w:val="24"/>
                <w:rtl/>
              </w:rPr>
              <w:t>ف</w:t>
            </w:r>
            <w:r w:rsidRPr="00D83DF4">
              <w:rPr>
                <w:rFonts w:hint="cs"/>
                <w:sz w:val="24"/>
                <w:rtl/>
              </w:rPr>
              <w:t>ی</w:t>
            </w:r>
            <w:r w:rsidRPr="00D83DF4">
              <w:rPr>
                <w:sz w:val="24"/>
                <w:rtl/>
              </w:rPr>
              <w:t xml:space="preserve"> است که مشابه </w:t>
            </w:r>
            <w:r w:rsidRPr="00D83DF4">
              <w:rPr>
                <w:rFonts w:hint="cs"/>
                <w:sz w:val="24"/>
                <w:rtl/>
              </w:rPr>
              <w:t>ی</w:t>
            </w:r>
            <w:r w:rsidRPr="00D83DF4">
              <w:rPr>
                <w:rFonts w:hint="eastAsia"/>
                <w:sz w:val="24"/>
                <w:rtl/>
              </w:rPr>
              <w:t>ا</w:t>
            </w:r>
            <w:r w:rsidRPr="00D83DF4">
              <w:rPr>
                <w:sz w:val="24"/>
                <w:rtl/>
              </w:rPr>
              <w:t xml:space="preserve"> </w:t>
            </w:r>
            <w:r w:rsidRPr="00D83DF4">
              <w:rPr>
                <w:rFonts w:hint="cs"/>
                <w:sz w:val="24"/>
                <w:rtl/>
              </w:rPr>
              <w:t>قابل قیاس با</w:t>
            </w:r>
            <w:r w:rsidRPr="00D83DF4">
              <w:rPr>
                <w:sz w:val="24"/>
                <w:rtl/>
              </w:rPr>
              <w:t xml:space="preserve"> وظا</w:t>
            </w:r>
            <w:r w:rsidRPr="00D83DF4">
              <w:rPr>
                <w:rFonts w:hint="cs"/>
                <w:sz w:val="24"/>
                <w:rtl/>
              </w:rPr>
              <w:t>ی</w:t>
            </w:r>
            <w:r w:rsidRPr="00D83DF4">
              <w:rPr>
                <w:rFonts w:hint="eastAsia"/>
                <w:sz w:val="24"/>
                <w:rtl/>
              </w:rPr>
              <w:t>ف</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متخصص در حوزه مورد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است. همچن</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درک چگونگ</w:t>
            </w:r>
            <w:r w:rsidRPr="00D83DF4">
              <w:rPr>
                <w:rFonts w:hint="cs"/>
                <w:sz w:val="24"/>
                <w:rtl/>
              </w:rPr>
              <w:t>ی</w:t>
            </w:r>
            <w:r w:rsidRPr="00D83DF4">
              <w:rPr>
                <w:sz w:val="24"/>
                <w:rtl/>
              </w:rPr>
              <w:t xml:space="preserve"> تفکر کارشناسان در مورد وظا</w:t>
            </w:r>
            <w:r w:rsidRPr="00D83DF4">
              <w:rPr>
                <w:rFonts w:hint="cs"/>
                <w:sz w:val="24"/>
                <w:rtl/>
              </w:rPr>
              <w:t>ی</w:t>
            </w:r>
            <w:r w:rsidRPr="00D83DF4">
              <w:rPr>
                <w:rFonts w:hint="eastAsia"/>
                <w:sz w:val="24"/>
                <w:rtl/>
              </w:rPr>
              <w:t>ف</w:t>
            </w:r>
            <w:r w:rsidRPr="00D83DF4">
              <w:rPr>
                <w:sz w:val="24"/>
                <w:rtl/>
              </w:rPr>
              <w:t xml:space="preserve"> در ح</w:t>
            </w:r>
            <w:r w:rsidRPr="00D83DF4">
              <w:rPr>
                <w:rFonts w:hint="cs"/>
                <w:sz w:val="24"/>
                <w:rtl/>
              </w:rPr>
              <w:t>ی</w:t>
            </w:r>
            <w:r w:rsidRPr="00D83DF4">
              <w:rPr>
                <w:rFonts w:hint="eastAsia"/>
                <w:sz w:val="24"/>
                <w:rtl/>
              </w:rPr>
              <w:t>ن</w:t>
            </w:r>
            <w:r w:rsidRPr="00D83DF4">
              <w:rPr>
                <w:sz w:val="24"/>
                <w:rtl/>
              </w:rPr>
              <w:t xml:space="preserve"> انجام </w:t>
            </w:r>
            <w:r w:rsidRPr="00D83DF4">
              <w:rPr>
                <w:rFonts w:hint="cs"/>
                <w:sz w:val="24"/>
                <w:rtl/>
              </w:rPr>
              <w:t>آنها</w:t>
            </w:r>
            <w:r w:rsidRPr="00D83DF4">
              <w:rPr>
                <w:sz w:val="24"/>
                <w:rtl/>
              </w:rPr>
              <w:t>ست.</w:t>
            </w:r>
          </w:p>
        </w:tc>
        <w:tc>
          <w:tcPr>
            <w:tcW w:w="2529" w:type="dxa"/>
          </w:tcPr>
          <w:p w14:paraId="4B700D45" w14:textId="77777777" w:rsidR="00E67320" w:rsidRPr="00D83DF4" w:rsidRDefault="00E67320" w:rsidP="00C26775">
            <w:pPr>
              <w:rPr>
                <w:rtl/>
              </w:rPr>
            </w:pPr>
            <w:r w:rsidRPr="00D83DF4">
              <w:rPr>
                <w:rtl/>
              </w:rPr>
              <w:t>کارآموز</w:t>
            </w:r>
            <w:r w:rsidRPr="00D83DF4">
              <w:rPr>
                <w:rFonts w:hint="cs"/>
                <w:rtl/>
              </w:rPr>
              <w:t>ی</w:t>
            </w:r>
            <w:r w:rsidRPr="00D83DF4">
              <w:rPr>
                <w:rtl/>
              </w:rPr>
              <w:t xml:space="preserve"> شناخت</w:t>
            </w:r>
            <w:r w:rsidRPr="00D83DF4">
              <w:rPr>
                <w:rFonts w:hint="cs"/>
                <w:rtl/>
              </w:rPr>
              <w:t>ی</w:t>
            </w:r>
            <w:r w:rsidRPr="00D83DF4">
              <w:rPr>
                <w:rtl/>
              </w:rPr>
              <w:t xml:space="preserve"> (کال</w:t>
            </w:r>
            <w:r w:rsidRPr="00D83DF4">
              <w:rPr>
                <w:rFonts w:hint="cs"/>
                <w:rtl/>
              </w:rPr>
              <w:t>ی</w:t>
            </w:r>
            <w:r w:rsidRPr="00D83DF4">
              <w:rPr>
                <w:rFonts w:hint="eastAsia"/>
                <w:rtl/>
              </w:rPr>
              <w:t>نز</w:t>
            </w:r>
            <w:r w:rsidRPr="00D83DF4">
              <w:rPr>
                <w:rtl/>
              </w:rPr>
              <w:t xml:space="preserve"> و همکاران، 1991)</w:t>
            </w:r>
          </w:p>
        </w:tc>
      </w:tr>
    </w:tbl>
    <w:p w14:paraId="0D4F40D0" w14:textId="77777777" w:rsidR="00E67320" w:rsidRPr="00D83DF4" w:rsidRDefault="00E67320" w:rsidP="00E67320">
      <w:pPr>
        <w:rPr>
          <w:rFonts w:ascii="IRNazanin" w:hAnsi="IRNazanin" w:cs="B Nazanin"/>
          <w:rtl/>
        </w:rPr>
      </w:pPr>
    </w:p>
    <w:p w14:paraId="16286B34" w14:textId="77777777" w:rsidR="00E67320" w:rsidRDefault="00E67320" w:rsidP="00E67320"/>
    <w:p w14:paraId="123A3FF0" w14:textId="77777777" w:rsidR="00E67320" w:rsidRPr="00E67320" w:rsidRDefault="00E67320" w:rsidP="00E67320"/>
    <w:p w14:paraId="595840AD" w14:textId="653C2515" w:rsidR="00E1186D" w:rsidRPr="00D83DF4" w:rsidRDefault="00E1186D" w:rsidP="00860722">
      <w:pPr>
        <w:pStyle w:val="Subtitle"/>
        <w:rPr>
          <w:rtl/>
        </w:rPr>
      </w:pPr>
      <w:r w:rsidRPr="00D83DF4">
        <w:rPr>
          <w:rFonts w:hint="cs"/>
          <w:rtl/>
        </w:rPr>
        <w:t>اصول طراحی فضای یادگیری</w:t>
      </w:r>
    </w:p>
    <w:p w14:paraId="29B60B2F" w14:textId="11DFD1A3" w:rsidR="00E1186D" w:rsidRDefault="00E1186D" w:rsidP="00CF051E">
      <w:pPr>
        <w:pStyle w:val="a"/>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59"/>
      </w:r>
      <w:r>
        <w:rPr>
          <w:rFonts w:hint="cs"/>
          <w:rtl/>
        </w:rPr>
        <w:t xml:space="preserve">(2006)  در مورد مدارس </w:t>
      </w:r>
      <w:proofErr w:type="spellStart"/>
      <w:r>
        <w:rPr>
          <w:rFonts w:hint="cs"/>
          <w:rtl/>
        </w:rPr>
        <w:t>کودک</w:t>
      </w:r>
      <w:r w:rsidR="00921AED">
        <w:rPr>
          <w:rFonts w:hint="cs"/>
          <w:rtl/>
        </w:rPr>
        <w:t>‌پسند</w:t>
      </w:r>
      <w:proofErr w:type="spellEnd"/>
      <w:r>
        <w:rPr>
          <w:rStyle w:val="FootnoteReference"/>
          <w:rtl/>
        </w:rPr>
        <w:footnoteReference w:id="60"/>
      </w:r>
      <w:r>
        <w:rPr>
          <w:rFonts w:hint="cs"/>
          <w:rtl/>
        </w:rPr>
        <w:t xml:space="preserve">، گزارش </w:t>
      </w:r>
      <w:r>
        <w:t>SCRI</w:t>
      </w:r>
      <w:r>
        <w:rPr>
          <w:rStyle w:val="FootnoteReference"/>
        </w:rPr>
        <w:footnoteReference w:id="61"/>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62"/>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63"/>
      </w:r>
      <w:r>
        <w:rPr>
          <w:rFonts w:hint="cs"/>
          <w:rtl/>
        </w:rPr>
        <w:t>، 2009) ، گزارش مدارس شاد - چارچوبی برای سلامت فراگیر و صلح در آسیا</w:t>
      </w:r>
      <w:r>
        <w:rPr>
          <w:rStyle w:val="FootnoteReference"/>
          <w:rtl/>
        </w:rPr>
        <w:footnoteReference w:id="64"/>
      </w:r>
      <w:r>
        <w:rPr>
          <w:rFonts w:hint="cs"/>
          <w:rtl/>
        </w:rPr>
        <w:t xml:space="preserve"> ارائه شده توسط یونسکو</w:t>
      </w:r>
      <w:r>
        <w:rPr>
          <w:rStyle w:val="FootnoteReference"/>
          <w:rtl/>
        </w:rPr>
        <w:footnoteReference w:id="65"/>
      </w:r>
      <w:r>
        <w:rPr>
          <w:rFonts w:hint="cs"/>
          <w:rtl/>
        </w:rPr>
        <w:t xml:space="preserve"> (2016) </w:t>
      </w:r>
      <w:r w:rsidR="00242DB2">
        <w:rPr>
          <w:rFonts w:hint="cs"/>
          <w:rtl/>
        </w:rPr>
        <w:t>،</w:t>
      </w:r>
      <w:r>
        <w:rPr>
          <w:rFonts w:hint="cs"/>
          <w:rtl/>
        </w:rPr>
        <w:t xml:space="preserve"> 33 اصل طراحی آموزشی برای مدارس و مراکز یادگیری</w:t>
      </w:r>
      <w:r>
        <w:rPr>
          <w:rStyle w:val="FootnoteReference"/>
          <w:rtl/>
        </w:rPr>
        <w:footnoteReference w:id="66"/>
      </w:r>
      <w:r>
        <w:rPr>
          <w:rFonts w:hint="cs"/>
          <w:rtl/>
        </w:rPr>
        <w:t xml:space="preserve"> ارائه شده توسط </w:t>
      </w:r>
      <w:proofErr w:type="spellStart"/>
      <w:r>
        <w:rPr>
          <w:rFonts w:hint="cs"/>
          <w:rtl/>
        </w:rPr>
        <w:t>موسسه‌ی</w:t>
      </w:r>
      <w:proofErr w:type="spellEnd"/>
      <w:r>
        <w:rPr>
          <w:rFonts w:hint="cs"/>
          <w:rtl/>
        </w:rPr>
        <w:t xml:space="preserve"> </w:t>
      </w:r>
      <w:r w:rsidR="00BB5A79">
        <w:t>NCEF</w:t>
      </w:r>
      <w:r>
        <w:rPr>
          <w:rStyle w:val="FootnoteReference"/>
          <w:rtl/>
        </w:rPr>
        <w:footnoteReference w:id="67"/>
      </w:r>
      <w:r>
        <w:rPr>
          <w:rFonts w:hint="cs"/>
          <w:rtl/>
        </w:rPr>
        <w:t xml:space="preserve"> (1997)</w:t>
      </w:r>
      <w:r w:rsidR="00BB5A79">
        <w:rPr>
          <w:rFonts w:hint="cs"/>
          <w:rtl/>
        </w:rPr>
        <w:t xml:space="preserve">، </w:t>
      </w:r>
      <w:r w:rsidR="00BB5A79">
        <w:t>6</w:t>
      </w:r>
      <w:r w:rsidR="00BB5A79">
        <w:rPr>
          <w:rFonts w:hint="cs"/>
          <w:rtl/>
        </w:rPr>
        <w:t xml:space="preserve"> اصل طراحی </w:t>
      </w:r>
      <w:proofErr w:type="spellStart"/>
      <w:r w:rsidR="00BB5A79">
        <w:rPr>
          <w:rFonts w:hint="cs"/>
          <w:rtl/>
        </w:rPr>
        <w:t>محیط‌های</w:t>
      </w:r>
      <w:proofErr w:type="spellEnd"/>
      <w:r w:rsidR="00BB5A79">
        <w:rPr>
          <w:rFonts w:hint="cs"/>
          <w:rtl/>
        </w:rPr>
        <w:t xml:space="preserve"> آموزشی قرن بیست و یک (</w:t>
      </w:r>
      <w:proofErr w:type="spellStart"/>
      <w:r w:rsidR="00BB5A79">
        <w:rPr>
          <w:rFonts w:hint="cs"/>
          <w:rtl/>
        </w:rPr>
        <w:t>سالیوان</w:t>
      </w:r>
      <w:proofErr w:type="spellEnd"/>
      <w:r w:rsidR="00BB5A79">
        <w:rPr>
          <w:rStyle w:val="FootnoteReference"/>
          <w:rtl/>
        </w:rPr>
        <w:footnoteReference w:id="68"/>
      </w:r>
      <w:r w:rsidR="00BB5A79">
        <w:rPr>
          <w:rFonts w:hint="cs"/>
          <w:rtl/>
        </w:rPr>
        <w:t>، 2003)</w:t>
      </w:r>
      <w:r w:rsidR="00207AC0">
        <w:rPr>
          <w:rFonts w:hint="cs"/>
          <w:rtl/>
        </w:rPr>
        <w:t xml:space="preserve"> و زبان طراحی مدرسه</w:t>
      </w:r>
      <w:r w:rsidR="00207AC0">
        <w:t xml:space="preserve"> </w:t>
      </w:r>
      <w:r w:rsidR="00207AC0">
        <w:rPr>
          <w:rFonts w:hint="cs"/>
          <w:rtl/>
        </w:rPr>
        <w:t>(</w:t>
      </w:r>
      <w:proofErr w:type="spellStart"/>
      <w:r w:rsidR="00207AC0">
        <w:rPr>
          <w:rFonts w:hint="cs"/>
          <w:rtl/>
        </w:rPr>
        <w:t>نیر</w:t>
      </w:r>
      <w:proofErr w:type="spellEnd"/>
      <w:r w:rsidR="00207AC0">
        <w:rPr>
          <w:rStyle w:val="FootnoteReference"/>
          <w:rtl/>
        </w:rPr>
        <w:footnoteReference w:id="69"/>
      </w:r>
      <w:r w:rsidR="00207AC0">
        <w:rPr>
          <w:rFonts w:hint="cs"/>
          <w:rtl/>
        </w:rPr>
        <w:t>، 2004)</w:t>
      </w:r>
      <w:r>
        <w:rPr>
          <w:rFonts w:hint="cs"/>
          <w:rtl/>
        </w:rPr>
        <w:t xml:space="preserve"> اشاره کرد.</w:t>
      </w:r>
      <w:r w:rsidR="00207AC0">
        <w:rPr>
          <w:rFonts w:hint="cs"/>
          <w:rtl/>
        </w:rPr>
        <w:t xml:space="preserve"> </w:t>
      </w:r>
      <w:r w:rsidR="00CF051E">
        <w:rPr>
          <w:rFonts w:hint="cs"/>
          <w:rtl/>
        </w:rPr>
        <w:t>در ایران نیز،</w:t>
      </w:r>
      <w:r w:rsidR="00722A85">
        <w:rPr>
          <w:rFonts w:hint="cs"/>
          <w:rtl/>
        </w:rPr>
        <w:t xml:space="preserve"> اصول و معیارهای</w:t>
      </w:r>
      <w:r w:rsidR="00722A85" w:rsidRPr="00722A85">
        <w:rPr>
          <w:rtl/>
        </w:rPr>
        <w:t xml:space="preserve"> طراحی فضاهای آموزشی و پرورشی</w:t>
      </w:r>
      <w:r w:rsidR="00722A85">
        <w:rPr>
          <w:rFonts w:hint="cs"/>
          <w:rtl/>
        </w:rPr>
        <w:t xml:space="preserve"> (</w:t>
      </w:r>
      <w:proofErr w:type="spellStart"/>
      <w:r w:rsidR="00722A85">
        <w:rPr>
          <w:rFonts w:hint="cs"/>
          <w:rtl/>
        </w:rPr>
        <w:t>قاضی‌زاده</w:t>
      </w:r>
      <w:proofErr w:type="spellEnd"/>
      <w:r w:rsidR="00722A85">
        <w:rPr>
          <w:rFonts w:hint="cs"/>
          <w:rtl/>
        </w:rPr>
        <w:t>، 1375)</w:t>
      </w:r>
      <w:r w:rsidR="00CF051E">
        <w:rPr>
          <w:rFonts w:hint="cs"/>
          <w:rtl/>
        </w:rPr>
        <w:t xml:space="preserve"> </w:t>
      </w:r>
      <w:r w:rsidR="00722A85">
        <w:rPr>
          <w:rFonts w:hint="cs"/>
          <w:rtl/>
        </w:rPr>
        <w:t>و کتاب «</w:t>
      </w:r>
      <w:proofErr w:type="spellStart"/>
      <w:r w:rsidR="00722A85">
        <w:rPr>
          <w:rFonts w:hint="cs"/>
          <w:rtl/>
        </w:rPr>
        <w:t>مدرسه‌ی</w:t>
      </w:r>
      <w:proofErr w:type="spellEnd"/>
      <w:r w:rsidR="00722A85">
        <w:rPr>
          <w:rFonts w:hint="cs"/>
          <w:rtl/>
        </w:rPr>
        <w:t xml:space="preserve"> ایرانی، معماری ایرانی» (1392) شامل الگوهای تصویری از طرح مدارس توسط سازمان نوسازی و تجهیز مدارس کشور منتشر شده است. </w:t>
      </w:r>
      <w:r w:rsidR="00207AC0">
        <w:rPr>
          <w:rFonts w:hint="cs"/>
          <w:rtl/>
        </w:rPr>
        <w:t>همچنین محسنی</w:t>
      </w:r>
      <w:r w:rsidR="00921AED">
        <w:rPr>
          <w:rFonts w:hint="cs"/>
          <w:rtl/>
        </w:rPr>
        <w:t xml:space="preserve"> و </w:t>
      </w:r>
      <w:proofErr w:type="spellStart"/>
      <w:r w:rsidR="00921AED">
        <w:rPr>
          <w:rFonts w:hint="cs"/>
          <w:rtl/>
        </w:rPr>
        <w:t>مهدی‌زاده</w:t>
      </w:r>
      <w:proofErr w:type="spellEnd"/>
      <w:r w:rsidR="00921AED">
        <w:rPr>
          <w:rFonts w:hint="cs"/>
          <w:rtl/>
        </w:rPr>
        <w:t xml:space="preserve"> (1392) در پژوهشی با عنوان «</w:t>
      </w:r>
      <w:r w:rsidR="00921AED">
        <w:rPr>
          <w:rtl/>
        </w:rPr>
        <w:t>اصول طراحی مراکز آموزشی بر مبنای فلسفه تعلیم و تربیت</w:t>
      </w:r>
      <w:r w:rsidR="00921AED">
        <w:rPr>
          <w:rFonts w:hint="cs"/>
          <w:rtl/>
        </w:rPr>
        <w:t xml:space="preserve">»، 24 اصل را به عنوان اصول طراحی </w:t>
      </w:r>
      <w:proofErr w:type="spellStart"/>
      <w:r w:rsidR="00921AED">
        <w:rPr>
          <w:rFonts w:hint="cs"/>
          <w:rtl/>
        </w:rPr>
        <w:t>محیط‌های</w:t>
      </w:r>
      <w:proofErr w:type="spellEnd"/>
      <w:r w:rsidR="00921AED">
        <w:rPr>
          <w:rFonts w:hint="cs"/>
          <w:rtl/>
        </w:rPr>
        <w:t xml:space="preserve"> یادگیری ارائه </w:t>
      </w:r>
      <w:proofErr w:type="spellStart"/>
      <w:r w:rsidR="00921AED">
        <w:rPr>
          <w:rFonts w:hint="cs"/>
          <w:rtl/>
        </w:rPr>
        <w:t>داده‌اند</w:t>
      </w:r>
      <w:proofErr w:type="spellEnd"/>
      <w:r w:rsidR="00921AED">
        <w:rPr>
          <w:rFonts w:hint="cs"/>
          <w:rtl/>
        </w:rPr>
        <w:t>.</w:t>
      </w:r>
    </w:p>
    <w:p w14:paraId="305D861C" w14:textId="0EEEB8AA" w:rsidR="00722A85" w:rsidRDefault="00722A85" w:rsidP="00CF051E">
      <w:pPr>
        <w:pStyle w:val="a"/>
        <w:rPr>
          <w:rtl/>
        </w:rPr>
      </w:pPr>
      <w:commentRangeStart w:id="30"/>
      <w:r w:rsidRPr="00722A85">
        <w:rPr>
          <w:rFonts w:hint="cs"/>
          <w:highlight w:val="cyan"/>
          <w:rtl/>
        </w:rPr>
        <w:t>قاضی</w:t>
      </w:r>
      <w:commentRangeEnd w:id="30"/>
      <w:r>
        <w:rPr>
          <w:rStyle w:val="CommentReference"/>
          <w:rFonts w:asciiTheme="minorHAnsi" w:hAnsiTheme="minorHAnsi"/>
          <w:noProof/>
          <w:color w:val="auto"/>
          <w:shd w:val="clear" w:color="auto" w:fill="auto"/>
          <w:rtl/>
        </w:rPr>
        <w:commentReference w:id="30"/>
      </w:r>
      <w:r w:rsidRPr="00722A85">
        <w:rPr>
          <w:rFonts w:hint="cs"/>
          <w:highlight w:val="cyan"/>
          <w:rtl/>
        </w:rPr>
        <w:t xml:space="preserve"> زاده (1375) با تقسیم بندی اهداف </w:t>
      </w:r>
      <w:proofErr w:type="spellStart"/>
      <w:r w:rsidRPr="00722A85">
        <w:rPr>
          <w:rFonts w:hint="cs"/>
          <w:highlight w:val="cyan"/>
          <w:rtl/>
        </w:rPr>
        <w:t>کتاب‌های</w:t>
      </w:r>
      <w:proofErr w:type="spellEnd"/>
      <w:r w:rsidRPr="00722A85">
        <w:rPr>
          <w:rFonts w:hint="cs"/>
          <w:highlight w:val="cyan"/>
          <w:rtl/>
        </w:rPr>
        <w:t xml:space="preserve"> درسی در هر مقطع تحصیلی و مشخص کردن  فضای موردنیاز برای تحقق این اهداف، اصول و معیارهایی برای تعداد و نوع </w:t>
      </w:r>
      <w:proofErr w:type="spellStart"/>
      <w:r w:rsidRPr="00722A85">
        <w:rPr>
          <w:rFonts w:hint="cs"/>
          <w:highlight w:val="cyan"/>
          <w:rtl/>
        </w:rPr>
        <w:t>مکان‌های</w:t>
      </w:r>
      <w:proofErr w:type="spellEnd"/>
      <w:r w:rsidRPr="00722A85">
        <w:rPr>
          <w:rFonts w:hint="cs"/>
          <w:highlight w:val="cyan"/>
          <w:rtl/>
        </w:rPr>
        <w:t xml:space="preserve"> موردنیاز و سایر </w:t>
      </w:r>
      <w:proofErr w:type="spellStart"/>
      <w:r w:rsidRPr="00722A85">
        <w:rPr>
          <w:rFonts w:hint="cs"/>
          <w:highlight w:val="cyan"/>
          <w:rtl/>
        </w:rPr>
        <w:t>مولفه‌های</w:t>
      </w:r>
      <w:proofErr w:type="spellEnd"/>
      <w:r w:rsidRPr="00722A85">
        <w:rPr>
          <w:rFonts w:hint="cs"/>
          <w:highlight w:val="cyan"/>
          <w:rtl/>
        </w:rPr>
        <w:t xml:space="preserve"> قابل توجه در طراحی فضاهای آموزشی ارائه کرده است. کتاب «</w:t>
      </w:r>
      <w:proofErr w:type="spellStart"/>
      <w:r w:rsidRPr="00722A85">
        <w:rPr>
          <w:rFonts w:hint="cs"/>
          <w:highlight w:val="cyan"/>
          <w:rtl/>
        </w:rPr>
        <w:t>مدرسه‌ی</w:t>
      </w:r>
      <w:proofErr w:type="spellEnd"/>
      <w:r w:rsidRPr="00722A85">
        <w:rPr>
          <w:rFonts w:hint="cs"/>
          <w:highlight w:val="cyan"/>
          <w:rtl/>
        </w:rPr>
        <w:t xml:space="preserve"> ایرانی، معماری ایرانی» منتشر شده توسط سازمان نوسازی و تجهیز مدارس کشور شامل الگوهای تصویری از طرح </w:t>
      </w:r>
      <w:proofErr w:type="spellStart"/>
      <w:r w:rsidRPr="00722A85">
        <w:rPr>
          <w:rFonts w:hint="cs"/>
          <w:highlight w:val="cyan"/>
          <w:rtl/>
        </w:rPr>
        <w:t>مدارسی</w:t>
      </w:r>
      <w:proofErr w:type="spellEnd"/>
      <w:r w:rsidRPr="00722A85">
        <w:rPr>
          <w:rFonts w:hint="cs"/>
          <w:highlight w:val="cyan"/>
          <w:rtl/>
        </w:rPr>
        <w:t xml:space="preserve"> است که در همایش </w:t>
      </w:r>
      <w:proofErr w:type="spellStart"/>
      <w:r w:rsidRPr="00722A85">
        <w:rPr>
          <w:rFonts w:hint="cs"/>
          <w:highlight w:val="cyan"/>
          <w:rtl/>
        </w:rPr>
        <w:t>سالانه‌ی</w:t>
      </w:r>
      <w:proofErr w:type="spellEnd"/>
      <w:r w:rsidRPr="00722A85">
        <w:rPr>
          <w:rFonts w:hint="cs"/>
          <w:highlight w:val="cyan"/>
          <w:rtl/>
        </w:rPr>
        <w:t xml:space="preserve"> مدرسه ایرانی، معماری ایرانی به نمایش درآمده است</w:t>
      </w:r>
      <w:r>
        <w:rPr>
          <w:rFonts w:hint="cs"/>
          <w:rtl/>
        </w:rPr>
        <w:t>.</w:t>
      </w:r>
    </w:p>
    <w:p w14:paraId="6D2ED657" w14:textId="2AF25F85" w:rsidR="00790445" w:rsidRDefault="00790445" w:rsidP="00790445">
      <w:pPr>
        <w:pStyle w:val="a"/>
        <w:rPr>
          <w:rtl/>
        </w:rPr>
      </w:pPr>
      <w:r>
        <w:rPr>
          <w:rFonts w:hint="cs"/>
          <w:rtl/>
        </w:rPr>
        <w:t xml:space="preserve">به دلیل آنکه این </w:t>
      </w:r>
      <w:proofErr w:type="spellStart"/>
      <w:r>
        <w:rPr>
          <w:rFonts w:hint="cs"/>
          <w:rtl/>
        </w:rPr>
        <w:t>گزارش‌ها</w:t>
      </w:r>
      <w:proofErr w:type="spellEnd"/>
      <w:r>
        <w:rPr>
          <w:rFonts w:hint="cs"/>
          <w:rtl/>
        </w:rPr>
        <w:t xml:space="preserve"> و اصول نقاط اشتراک بسیاری با هم دارند، از بیان تمامی آنها اجتناب کرده و </w:t>
      </w:r>
      <w:r w:rsidR="00722A85">
        <w:rPr>
          <w:rFonts w:hint="cs"/>
          <w:rtl/>
        </w:rPr>
        <w:t xml:space="preserve">برخی از آنها در ادامه </w:t>
      </w:r>
      <w:r w:rsidR="00BD66A3">
        <w:rPr>
          <w:rFonts w:hint="cs"/>
          <w:rtl/>
        </w:rPr>
        <w:t xml:space="preserve">ارائه </w:t>
      </w:r>
      <w:proofErr w:type="spellStart"/>
      <w:r w:rsidR="00BD66A3">
        <w:rPr>
          <w:rFonts w:hint="cs"/>
          <w:rtl/>
        </w:rPr>
        <w:t>می‌شوند</w:t>
      </w:r>
      <w:proofErr w:type="spellEnd"/>
      <w:r w:rsidR="00BD66A3">
        <w:rPr>
          <w:rFonts w:hint="cs"/>
          <w:rtl/>
        </w:rPr>
        <w:t>.</w:t>
      </w:r>
    </w:p>
    <w:p w14:paraId="47D7D7DA" w14:textId="17BAD7B2" w:rsidR="00E1186D" w:rsidRDefault="00E1186D" w:rsidP="00860722">
      <w:pPr>
        <w:pStyle w:val="a0"/>
        <w:rPr>
          <w:rtl/>
        </w:rPr>
      </w:pPr>
      <w:r>
        <w:rPr>
          <w:rFonts w:hint="cs"/>
          <w:rtl/>
        </w:rPr>
        <w:t>‌استاندارد یونیسف</w:t>
      </w:r>
      <w:r w:rsidR="00921AED">
        <w:rPr>
          <w:rFonts w:hint="cs"/>
          <w:rtl/>
        </w:rPr>
        <w:t xml:space="preserve"> </w:t>
      </w:r>
      <w:r>
        <w:rPr>
          <w:rFonts w:ascii="Arial" w:hAnsi="Arial" w:cs="Arial" w:hint="cs"/>
          <w:rtl/>
        </w:rPr>
        <w:t>–</w:t>
      </w:r>
      <w:r>
        <w:rPr>
          <w:rFonts w:hint="cs"/>
          <w:rtl/>
        </w:rPr>
        <w:t xml:space="preserve"> مدارس کودک پسند</w:t>
      </w:r>
    </w:p>
    <w:p w14:paraId="3146868A" w14:textId="3B4C4737" w:rsidR="00921AED" w:rsidRPr="00921AED" w:rsidRDefault="0054644D" w:rsidP="007D05DB">
      <w:pPr>
        <w:pStyle w:val="a"/>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w:t>
      </w:r>
      <w:r w:rsidR="007D05DB">
        <w:rPr>
          <w:rFonts w:hint="cs"/>
          <w:rtl/>
        </w:rPr>
        <w:t xml:space="preserve">توسط یونیسف </w:t>
      </w:r>
      <w:r>
        <w:rPr>
          <w:rFonts w:hint="cs"/>
          <w:rtl/>
        </w:rPr>
        <w:t xml:space="preserve">ارائه شده </w:t>
      </w:r>
      <w:r w:rsidR="007D05DB">
        <w:rPr>
          <w:rFonts w:hint="cs"/>
          <w:rtl/>
        </w:rPr>
        <w:t xml:space="preserve">است، </w:t>
      </w:r>
      <w:proofErr w:type="spellStart"/>
      <w:r w:rsidR="007D05DB">
        <w:rPr>
          <w:rFonts w:hint="cs"/>
          <w:rtl/>
        </w:rPr>
        <w:t>تمرکزش</w:t>
      </w:r>
      <w:proofErr w:type="spellEnd"/>
      <w:r w:rsidR="007D05DB">
        <w:rPr>
          <w:rFonts w:hint="cs"/>
          <w:rtl/>
        </w:rPr>
        <w:t xml:space="preserve"> </w:t>
      </w:r>
      <w:r w:rsidR="00921AED">
        <w:rPr>
          <w:rtl/>
        </w:rPr>
        <w:t xml:space="preserve">بر مکان، طراحی، ساخت و ساز، </w:t>
      </w:r>
      <w:proofErr w:type="spellStart"/>
      <w:r w:rsidR="00921AED">
        <w:rPr>
          <w:rtl/>
        </w:rPr>
        <w:t>بهره</w:t>
      </w:r>
      <w:r w:rsidR="00921AED">
        <w:rPr>
          <w:rFonts w:hint="cs"/>
          <w:rtl/>
        </w:rPr>
        <w:t>‌</w:t>
      </w:r>
      <w:r w:rsidR="00921AED">
        <w:rPr>
          <w:rtl/>
        </w:rPr>
        <w:t>برداری</w:t>
      </w:r>
      <w:proofErr w:type="spellEnd"/>
      <w:r w:rsidR="00921AED">
        <w:rPr>
          <w:rtl/>
        </w:rPr>
        <w:t xml:space="preserve"> و نگهداری از مدارس </w:t>
      </w:r>
      <w:proofErr w:type="spellStart"/>
      <w:r w:rsidR="00921AED">
        <w:rPr>
          <w:rtl/>
        </w:rPr>
        <w:t>کودک</w:t>
      </w:r>
      <w:r w:rsidR="00921AED">
        <w:rPr>
          <w:rFonts w:hint="cs"/>
          <w:rtl/>
        </w:rPr>
        <w:t>‌پسند</w:t>
      </w:r>
      <w:proofErr w:type="spellEnd"/>
      <w:r w:rsidR="00921AED">
        <w:rPr>
          <w:rtl/>
        </w:rPr>
        <w:t xml:space="preserve"> و عوامل مهم برای بازسازی و تنظیم مدارس موجود </w:t>
      </w:r>
      <w:proofErr w:type="spellStart"/>
      <w:r w:rsidR="00921AED">
        <w:rPr>
          <w:rtl/>
        </w:rPr>
        <w:t>به</w:t>
      </w:r>
      <w:r w:rsidR="00921AED">
        <w:rPr>
          <w:rFonts w:hint="cs"/>
          <w:rtl/>
        </w:rPr>
        <w:t>‌</w:t>
      </w:r>
      <w:r w:rsidR="00921AED">
        <w:rPr>
          <w:rtl/>
        </w:rPr>
        <w:t>منظور</w:t>
      </w:r>
      <w:proofErr w:type="spellEnd"/>
      <w:r w:rsidR="00921AED">
        <w:rPr>
          <w:rtl/>
        </w:rPr>
        <w:t xml:space="preserve"> ایجاد همبستگی بین مدارس و </w:t>
      </w:r>
      <w:proofErr w:type="spellStart"/>
      <w:r w:rsidR="00921AED">
        <w:rPr>
          <w:rtl/>
        </w:rPr>
        <w:t>دانش</w:t>
      </w:r>
      <w:r w:rsidR="00921AED">
        <w:rPr>
          <w:rFonts w:hint="cs"/>
          <w:rtl/>
        </w:rPr>
        <w:t>‌</w:t>
      </w:r>
      <w:r w:rsidR="00921AED">
        <w:rPr>
          <w:rtl/>
        </w:rPr>
        <w:t>آموزان</w:t>
      </w:r>
      <w:proofErr w:type="spellEnd"/>
      <w:r w:rsidR="00921AED">
        <w:rPr>
          <w:rtl/>
        </w:rPr>
        <w:t xml:space="preserve"> است</w:t>
      </w:r>
      <w:r w:rsidR="00921AED">
        <w:t>.</w:t>
      </w:r>
      <w:r w:rsidR="00790445">
        <w:rPr>
          <w:rFonts w:hint="cs"/>
          <w:rtl/>
        </w:rPr>
        <w:t xml:space="preserve"> علت انتخاب </w:t>
      </w:r>
      <w:r w:rsidR="003A6755">
        <w:rPr>
          <w:rFonts w:hint="cs"/>
          <w:rtl/>
        </w:rPr>
        <w:t xml:space="preserve">گزارش </w:t>
      </w:r>
      <w:r w:rsidR="00790445">
        <w:rPr>
          <w:rFonts w:hint="cs"/>
          <w:rtl/>
        </w:rPr>
        <w:t xml:space="preserve">این </w:t>
      </w:r>
      <w:r w:rsidR="003A6755">
        <w:rPr>
          <w:rFonts w:hint="cs"/>
          <w:rtl/>
        </w:rPr>
        <w:t>طرح</w:t>
      </w:r>
      <w:r w:rsidR="00790445">
        <w:rPr>
          <w:rFonts w:hint="cs"/>
          <w:rtl/>
        </w:rPr>
        <w:t xml:space="preserve"> برای پژوهش این است </w:t>
      </w:r>
      <w:r w:rsidR="003A6755">
        <w:rPr>
          <w:rFonts w:hint="cs"/>
          <w:rtl/>
        </w:rPr>
        <w:t xml:space="preserve">که </w:t>
      </w:r>
      <w:r w:rsidR="003A6755">
        <w:rPr>
          <w:rtl/>
        </w:rPr>
        <w:t xml:space="preserve">در این مراکز توجه به کودک، به عنوان </w:t>
      </w:r>
      <w:proofErr w:type="spellStart"/>
      <w:r w:rsidR="003A6755">
        <w:rPr>
          <w:rtl/>
        </w:rPr>
        <w:t>استفاده</w:t>
      </w:r>
      <w:r w:rsidR="003A6755">
        <w:rPr>
          <w:rFonts w:hint="cs"/>
          <w:rtl/>
        </w:rPr>
        <w:t>‌</w:t>
      </w:r>
      <w:r w:rsidR="003A6755">
        <w:rPr>
          <w:rtl/>
        </w:rPr>
        <w:t>کننده</w:t>
      </w:r>
      <w:r w:rsidR="003A6755">
        <w:rPr>
          <w:rFonts w:hint="cs"/>
          <w:rtl/>
        </w:rPr>
        <w:t>‌ی</w:t>
      </w:r>
      <w:proofErr w:type="spellEnd"/>
      <w:r w:rsidR="003A6755">
        <w:rPr>
          <w:rtl/>
        </w:rPr>
        <w:t xml:space="preserve"> اصلی از این </w:t>
      </w:r>
      <w:proofErr w:type="spellStart"/>
      <w:r w:rsidR="003A6755">
        <w:rPr>
          <w:rtl/>
        </w:rPr>
        <w:t>فضاها</w:t>
      </w:r>
      <w:proofErr w:type="spellEnd"/>
      <w:r w:rsidR="003A6755">
        <w:rPr>
          <w:rtl/>
        </w:rPr>
        <w:t xml:space="preserve"> و </w:t>
      </w:r>
      <w:proofErr w:type="spellStart"/>
      <w:r w:rsidR="003A6755">
        <w:rPr>
          <w:rtl/>
        </w:rPr>
        <w:t>محیط</w:t>
      </w:r>
      <w:r w:rsidR="003A6755">
        <w:rPr>
          <w:rFonts w:hint="cs"/>
          <w:rtl/>
        </w:rPr>
        <w:t>‌</w:t>
      </w:r>
      <w:r w:rsidR="003A6755">
        <w:rPr>
          <w:rtl/>
        </w:rPr>
        <w:t>های</w:t>
      </w:r>
      <w:proofErr w:type="spellEnd"/>
      <w:r w:rsidR="003A6755">
        <w:rPr>
          <w:rtl/>
        </w:rPr>
        <w:t xml:space="preserve"> یادگیری، همراه با درک مشارکت </w:t>
      </w:r>
      <w:proofErr w:type="spellStart"/>
      <w:r w:rsidR="003A6755">
        <w:rPr>
          <w:rtl/>
        </w:rPr>
        <w:t>خانواده</w:t>
      </w:r>
      <w:r w:rsidR="003A6755">
        <w:rPr>
          <w:rFonts w:hint="cs"/>
          <w:rtl/>
        </w:rPr>
        <w:t>‌</w:t>
      </w:r>
      <w:r w:rsidR="003A6755">
        <w:rPr>
          <w:rtl/>
        </w:rPr>
        <w:t>ها</w:t>
      </w:r>
      <w:proofErr w:type="spellEnd"/>
      <w:r w:rsidR="003A6755">
        <w:rPr>
          <w:rtl/>
        </w:rPr>
        <w:t xml:space="preserve"> و اجتماع، شرط اساسی برای حصول بهترین نتایج است</w:t>
      </w:r>
      <w:r w:rsidR="003A6755">
        <w:rPr>
          <w:rFonts w:hint="cs"/>
          <w:rtl/>
        </w:rPr>
        <w:t xml:space="preserve"> . </w:t>
      </w:r>
      <w:r w:rsidR="00921AED">
        <w:rPr>
          <w:rtl/>
        </w:rPr>
        <w:t xml:space="preserve">عناصر و الزامات </w:t>
      </w:r>
      <w:proofErr w:type="spellStart"/>
      <w:r w:rsidR="00921AED">
        <w:rPr>
          <w:rtl/>
        </w:rPr>
        <w:t>برنامه</w:t>
      </w:r>
      <w:r w:rsidR="00921AED">
        <w:rPr>
          <w:rFonts w:hint="cs"/>
          <w:rtl/>
        </w:rPr>
        <w:t>‌</w:t>
      </w:r>
      <w:r w:rsidR="00921AED">
        <w:rPr>
          <w:rtl/>
        </w:rPr>
        <w:t>ریزی</w:t>
      </w:r>
      <w:proofErr w:type="spellEnd"/>
      <w:r w:rsidR="00921AED">
        <w:rPr>
          <w:rtl/>
        </w:rPr>
        <w:t xml:space="preserve"> اساسی و طراحی که برای ایجاد یک مدرسه </w:t>
      </w:r>
      <w:proofErr w:type="spellStart"/>
      <w:r w:rsidR="00921AED">
        <w:rPr>
          <w:rtl/>
        </w:rPr>
        <w:t>کودک</w:t>
      </w:r>
      <w:r w:rsidR="00921AED">
        <w:rPr>
          <w:rFonts w:hint="cs"/>
          <w:rtl/>
        </w:rPr>
        <w:t>‌پسند</w:t>
      </w:r>
      <w:proofErr w:type="spellEnd"/>
      <w:r w:rsidR="00921AED">
        <w:rPr>
          <w:rtl/>
        </w:rPr>
        <w:t xml:space="preserve"> </w:t>
      </w:r>
      <w:proofErr w:type="spellStart"/>
      <w:r w:rsidR="00921AED">
        <w:rPr>
          <w:rtl/>
        </w:rPr>
        <w:t>عبارت</w:t>
      </w:r>
      <w:r w:rsidR="00921AED">
        <w:rPr>
          <w:rFonts w:hint="cs"/>
          <w:rtl/>
        </w:rPr>
        <w:t>‌</w:t>
      </w:r>
      <w:r w:rsidR="00921AED">
        <w:rPr>
          <w:rtl/>
        </w:rPr>
        <w:t>اند</w:t>
      </w:r>
      <w:proofErr w:type="spellEnd"/>
      <w:r w:rsidR="00921AED">
        <w:rPr>
          <w:rtl/>
        </w:rPr>
        <w:t xml:space="preserve"> از: ساختار، اداری، آب سالم، امکانات بهداشتی، </w:t>
      </w:r>
      <w:proofErr w:type="spellStart"/>
      <w:r w:rsidR="00921AED">
        <w:rPr>
          <w:rtl/>
        </w:rPr>
        <w:t>سرویس</w:t>
      </w:r>
      <w:r w:rsidR="00295E2E">
        <w:rPr>
          <w:rFonts w:hint="cs"/>
          <w:rtl/>
        </w:rPr>
        <w:t>‌</w:t>
      </w:r>
      <w:r w:rsidR="00921AED">
        <w:rPr>
          <w:rtl/>
        </w:rPr>
        <w:t>های</w:t>
      </w:r>
      <w:proofErr w:type="spellEnd"/>
      <w:r w:rsidR="00921AED">
        <w:rPr>
          <w:rtl/>
        </w:rPr>
        <w:t xml:space="preserve"> بهداشتی، کیفیت هو</w:t>
      </w:r>
      <w:r w:rsidR="00295E2E">
        <w:rPr>
          <w:rFonts w:hint="cs"/>
          <w:rtl/>
        </w:rPr>
        <w:t>ا (</w:t>
      </w:r>
      <w:r w:rsidR="00921AED">
        <w:rPr>
          <w:rtl/>
        </w:rPr>
        <w:t>نور، هوا، خورشید، گرد و غبار، انعکاس</w:t>
      </w:r>
      <w:r w:rsidR="00295E2E">
        <w:rPr>
          <w:rFonts w:hint="cs"/>
          <w:rtl/>
        </w:rPr>
        <w:t xml:space="preserve"> (مستقیم و غیرمستقیم)</w:t>
      </w:r>
      <w:r w:rsidR="00921AED">
        <w:rPr>
          <w:rtl/>
        </w:rPr>
        <w:t>، رطوبت، سر و صدا و بو</w:t>
      </w:r>
      <w:r w:rsidR="00295E2E">
        <w:rPr>
          <w:rFonts w:hint="cs"/>
          <w:rtl/>
        </w:rPr>
        <w:t xml:space="preserve">)، </w:t>
      </w:r>
      <w:r w:rsidR="00921AED">
        <w:rPr>
          <w:rtl/>
        </w:rPr>
        <w:t xml:space="preserve">رنگ، انرژی </w:t>
      </w:r>
      <w:r w:rsidR="00295E2E">
        <w:rPr>
          <w:rFonts w:hint="cs"/>
          <w:rtl/>
        </w:rPr>
        <w:t>(</w:t>
      </w:r>
      <w:r w:rsidR="00921AED">
        <w:rPr>
          <w:rtl/>
        </w:rPr>
        <w:t>الکتریکی یا جایگزین</w:t>
      </w:r>
      <w:r w:rsidR="00295E2E">
        <w:rPr>
          <w:rFonts w:hint="cs"/>
          <w:rtl/>
        </w:rPr>
        <w:t>)</w:t>
      </w:r>
      <w:r w:rsidR="00921AED">
        <w:rPr>
          <w:rtl/>
        </w:rPr>
        <w:t xml:space="preserve">، مقررات ایمنی، مقررات بهداشتی، کتابخانه، </w:t>
      </w:r>
      <w:proofErr w:type="spellStart"/>
      <w:r w:rsidR="00921AED">
        <w:rPr>
          <w:rtl/>
        </w:rPr>
        <w:t>محوطه</w:t>
      </w:r>
      <w:r w:rsidR="00295E2E">
        <w:rPr>
          <w:rFonts w:hint="cs"/>
          <w:rtl/>
        </w:rPr>
        <w:t>‌</w:t>
      </w:r>
      <w:r w:rsidR="00921AED">
        <w:rPr>
          <w:rtl/>
        </w:rPr>
        <w:t>سازی</w:t>
      </w:r>
      <w:proofErr w:type="spellEnd"/>
      <w:r w:rsidR="00921AED">
        <w:rPr>
          <w:rtl/>
        </w:rPr>
        <w:t xml:space="preserve">، فضاهای </w:t>
      </w:r>
      <w:proofErr w:type="spellStart"/>
      <w:r w:rsidR="00921AED">
        <w:rPr>
          <w:rtl/>
        </w:rPr>
        <w:t>انعطاف</w:t>
      </w:r>
      <w:r w:rsidR="00295E2E">
        <w:rPr>
          <w:rFonts w:hint="cs"/>
          <w:rtl/>
        </w:rPr>
        <w:t>‌</w:t>
      </w:r>
      <w:r w:rsidR="00921AED">
        <w:rPr>
          <w:rtl/>
        </w:rPr>
        <w:t>پذیر</w:t>
      </w:r>
      <w:proofErr w:type="spellEnd"/>
      <w:r w:rsidR="00921AED">
        <w:rPr>
          <w:rtl/>
        </w:rPr>
        <w:t xml:space="preserve">، کتابخانه مدرسه و اتاق منابع، حمام، </w:t>
      </w:r>
      <w:proofErr w:type="spellStart"/>
      <w:r w:rsidR="00921AED">
        <w:rPr>
          <w:rtl/>
        </w:rPr>
        <w:t>اتاق</w:t>
      </w:r>
      <w:r w:rsidR="00295E2E">
        <w:rPr>
          <w:rFonts w:hint="cs"/>
          <w:rtl/>
        </w:rPr>
        <w:t>‌</w:t>
      </w:r>
      <w:r w:rsidR="00921AED">
        <w:rPr>
          <w:rtl/>
        </w:rPr>
        <w:t>های</w:t>
      </w:r>
      <w:proofErr w:type="spellEnd"/>
      <w:r w:rsidR="00921AED">
        <w:rPr>
          <w:rtl/>
        </w:rPr>
        <w:t xml:space="preserve"> </w:t>
      </w:r>
      <w:proofErr w:type="spellStart"/>
      <w:r w:rsidR="00921AED">
        <w:rPr>
          <w:rtl/>
        </w:rPr>
        <w:t>آرامش</w:t>
      </w:r>
      <w:r w:rsidR="00295E2E">
        <w:rPr>
          <w:rFonts w:hint="cs"/>
          <w:rtl/>
        </w:rPr>
        <w:t>‌</w:t>
      </w:r>
      <w:r w:rsidR="00921AED">
        <w:rPr>
          <w:rtl/>
        </w:rPr>
        <w:t>بخش</w:t>
      </w:r>
      <w:proofErr w:type="spellEnd"/>
      <w:r w:rsidR="00921AED">
        <w:rPr>
          <w:rtl/>
        </w:rPr>
        <w:t xml:space="preserve"> نزدیک به مناطق یادگیری، فضاهای فردی، فضای باز، آشپزخانه، درمانگاه</w:t>
      </w:r>
      <w:r w:rsidR="00295E2E">
        <w:rPr>
          <w:rFonts w:hint="cs"/>
          <w:rtl/>
        </w:rPr>
        <w:t xml:space="preserve"> و</w:t>
      </w:r>
      <w:r w:rsidR="00921AED">
        <w:rPr>
          <w:rtl/>
        </w:rPr>
        <w:t xml:space="preserve"> محافظت</w:t>
      </w:r>
      <w:r w:rsidR="003A6755">
        <w:rPr>
          <w:rFonts w:hint="cs"/>
          <w:rtl/>
        </w:rPr>
        <w:t xml:space="preserve"> (</w:t>
      </w:r>
      <w:proofErr w:type="spellStart"/>
      <w:r w:rsidR="00AC24F5">
        <w:rPr>
          <w:rFonts w:hint="cs"/>
          <w:rtl/>
        </w:rPr>
        <w:t>فدایی</w:t>
      </w:r>
      <w:proofErr w:type="spellEnd"/>
      <w:r w:rsidR="003A6755">
        <w:rPr>
          <w:rFonts w:hint="cs"/>
          <w:rtl/>
        </w:rPr>
        <w:t xml:space="preserve">، </w:t>
      </w:r>
      <w:r w:rsidR="00AC24F5">
        <w:rPr>
          <w:rFonts w:hint="cs"/>
          <w:rtl/>
        </w:rPr>
        <w:t>1392).</w:t>
      </w:r>
    </w:p>
    <w:p w14:paraId="3E808E80" w14:textId="56A965B2" w:rsidR="00E1186D" w:rsidRPr="00B6067B" w:rsidRDefault="00E1186D" w:rsidP="00860722">
      <w:pPr>
        <w:pStyle w:val="a0"/>
        <w:rPr>
          <w:rtl/>
        </w:rPr>
      </w:pPr>
      <w:r w:rsidRPr="00B6067B">
        <w:rPr>
          <w:rFonts w:hint="cs"/>
          <w:rtl/>
        </w:rPr>
        <w:t>33 اصل طراحی</w:t>
      </w:r>
      <w:r w:rsidR="001341A8">
        <w:rPr>
          <w:rFonts w:hint="cs"/>
          <w:rtl/>
        </w:rPr>
        <w:t xml:space="preserve"> آموزشی برای مدارس و مراکز یادگیری</w:t>
      </w:r>
    </w:p>
    <w:p w14:paraId="64E7A934" w14:textId="4B0C5225" w:rsidR="00E1186D" w:rsidRDefault="00E1186D" w:rsidP="00F7259E">
      <w:pPr>
        <w:pStyle w:val="a"/>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sidR="002B0C99">
        <w:rPr>
          <w:rFonts w:hint="cs"/>
          <w:rtl/>
        </w:rPr>
        <w:t>ان‌سی‌ای‌اف</w:t>
      </w:r>
      <w:proofErr w:type="spellEnd"/>
      <w:r w:rsidR="002B0C99">
        <w:rPr>
          <w:rStyle w:val="FootnoteReference"/>
          <w:rtl/>
        </w:rPr>
        <w:footnoteReference w:id="70"/>
      </w:r>
      <w:r>
        <w:rPr>
          <w:rFonts w:hint="cs"/>
          <w:rtl/>
        </w:rPr>
        <w:t xml:space="preserve"> به ان</w:t>
      </w:r>
      <w:r w:rsidR="001341A8">
        <w:rPr>
          <w:rFonts w:hint="cs"/>
          <w:rtl/>
        </w:rPr>
        <w:t>ج</w:t>
      </w:r>
      <w:r>
        <w:rPr>
          <w:rFonts w:hint="cs"/>
          <w:rtl/>
        </w:rPr>
        <w:t xml:space="preserve">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w:t>
      </w:r>
      <w:r w:rsidR="002B0C99">
        <w:rPr>
          <w:rFonts w:hint="cs"/>
          <w:rtl/>
        </w:rPr>
        <w:t xml:space="preserve"> علت انتخاب این اصول برای این پژوهش، </w:t>
      </w:r>
      <w:r w:rsidR="00F7259E">
        <w:rPr>
          <w:rFonts w:hint="cs"/>
          <w:rtl/>
        </w:rPr>
        <w:t>کاربرد</w:t>
      </w:r>
      <w:r w:rsidR="002B0C99">
        <w:rPr>
          <w:rFonts w:hint="cs"/>
          <w:rtl/>
        </w:rPr>
        <w:t xml:space="preserve"> مستقیم برخی اصول </w:t>
      </w:r>
      <w:r w:rsidR="00F7259E">
        <w:rPr>
          <w:rFonts w:hint="cs"/>
          <w:rtl/>
        </w:rPr>
        <w:t>در</w:t>
      </w:r>
      <w:r w:rsidR="002B0C99">
        <w:rPr>
          <w:rFonts w:hint="cs"/>
          <w:rtl/>
        </w:rPr>
        <w:t xml:space="preserve"> </w:t>
      </w:r>
      <w:proofErr w:type="spellStart"/>
      <w:r w:rsidR="002B0C99">
        <w:rPr>
          <w:rFonts w:hint="cs"/>
          <w:rtl/>
        </w:rPr>
        <w:t>حوزه‌ی</w:t>
      </w:r>
      <w:proofErr w:type="spellEnd"/>
      <w:r w:rsidR="002B0C99">
        <w:rPr>
          <w:rFonts w:hint="cs"/>
          <w:rtl/>
        </w:rPr>
        <w:t xml:space="preserve"> مدیریت است.</w:t>
      </w:r>
    </w:p>
    <w:p w14:paraId="5B611454" w14:textId="77777777" w:rsidR="00E1186D" w:rsidRPr="00F7259E" w:rsidRDefault="00E1186D" w:rsidP="00F7259E">
      <w:pPr>
        <w:pStyle w:val="a"/>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3655B8B4" w14:textId="77777777" w:rsidR="00E1186D" w:rsidRPr="00F7259E" w:rsidRDefault="00E1186D" w:rsidP="00F7259E">
      <w:pPr>
        <w:pStyle w:val="a"/>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2E34A601" w14:textId="65937CFF" w:rsidR="002B0C99" w:rsidRPr="00F7259E" w:rsidRDefault="002B0C99" w:rsidP="00F7259E">
      <w:pPr>
        <w:pStyle w:val="a"/>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3AD409EE" w14:textId="15BAF105" w:rsidR="002B0C99" w:rsidRPr="00F7259E" w:rsidRDefault="002B0C99" w:rsidP="00F7259E">
      <w:pPr>
        <w:pStyle w:val="a"/>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5353514D" w14:textId="479DCA03" w:rsidR="002B0C99" w:rsidRPr="00F7259E" w:rsidRDefault="002B0C99" w:rsidP="00F7259E">
      <w:pPr>
        <w:pStyle w:val="a"/>
        <w:rPr>
          <w:rtl/>
        </w:rPr>
      </w:pPr>
      <w:r w:rsidRPr="00F7259E">
        <w:rPr>
          <w:rFonts w:hint="cs"/>
          <w:rtl/>
        </w:rPr>
        <w:t>اصل 5- به وجود آوردن مدارس کوچکتر</w:t>
      </w:r>
    </w:p>
    <w:p w14:paraId="499C9B3F" w14:textId="011F10BB"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608F0AE5" w14:textId="12EC501A"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22ACBEE5" w14:textId="35B24420"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12CAD147" w14:textId="77777777" w:rsidR="00814AA4" w:rsidRPr="00F7259E" w:rsidRDefault="00814AA4" w:rsidP="00F7259E">
      <w:pPr>
        <w:pStyle w:val="a"/>
        <w:rPr>
          <w:rtl/>
        </w:rPr>
      </w:pPr>
      <w:r w:rsidRPr="00F7259E">
        <w:rPr>
          <w:rFonts w:hint="cs"/>
          <w:rtl/>
        </w:rPr>
        <w:t>اصل 9- طراحی برای مدارس سالم</w:t>
      </w:r>
    </w:p>
    <w:p w14:paraId="30CCC5FC" w14:textId="2947FB99" w:rsidR="002B0C99" w:rsidRPr="00F7259E" w:rsidRDefault="00814AA4" w:rsidP="00F7259E">
      <w:pPr>
        <w:pStyle w:val="a"/>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729398D" w14:textId="36C3A761" w:rsidR="00814AA4" w:rsidRPr="00F7259E" w:rsidRDefault="00814AA4" w:rsidP="00F7259E">
      <w:pPr>
        <w:pStyle w:val="a"/>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010E1C5" w14:textId="4C53C8A7" w:rsidR="00814AA4" w:rsidRPr="00F7259E" w:rsidRDefault="00814AA4" w:rsidP="00F7259E">
      <w:pPr>
        <w:pStyle w:val="a"/>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1B052D33" w14:textId="06CFF220" w:rsidR="00814AA4" w:rsidRPr="00F7259E" w:rsidRDefault="00814AA4" w:rsidP="00F7259E">
      <w:pPr>
        <w:pStyle w:val="a"/>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w:t>
      </w:r>
      <w:r w:rsidR="008910EA" w:rsidRPr="00F7259E">
        <w:rPr>
          <w:rFonts w:hint="cs"/>
          <w:rtl/>
        </w:rPr>
        <w:t xml:space="preserve"> (منظور از کوچکی </w:t>
      </w:r>
      <w:proofErr w:type="spellStart"/>
      <w:r w:rsidR="008910EA" w:rsidRPr="00F7259E">
        <w:rPr>
          <w:rFonts w:hint="cs"/>
          <w:rtl/>
        </w:rPr>
        <w:t>کلاس‌ها</w:t>
      </w:r>
      <w:proofErr w:type="spellEnd"/>
      <w:r w:rsidR="008910EA" w:rsidRPr="00F7259E">
        <w:rPr>
          <w:rFonts w:hint="cs"/>
          <w:rtl/>
        </w:rPr>
        <w:t xml:space="preserve">، کم بودن تعداد </w:t>
      </w:r>
      <w:proofErr w:type="spellStart"/>
      <w:r w:rsidR="008910EA" w:rsidRPr="00F7259E">
        <w:rPr>
          <w:rFonts w:hint="cs"/>
          <w:rtl/>
        </w:rPr>
        <w:t>دانش‌آموزان</w:t>
      </w:r>
      <w:proofErr w:type="spellEnd"/>
      <w:r w:rsidR="008910EA" w:rsidRPr="00F7259E">
        <w:rPr>
          <w:rFonts w:hint="cs"/>
          <w:rtl/>
        </w:rPr>
        <w:t xml:space="preserve"> است)</w:t>
      </w:r>
    </w:p>
    <w:p w14:paraId="453F5DC4" w14:textId="3A39C448" w:rsidR="00814AA4" w:rsidRPr="00F7259E" w:rsidRDefault="00814AA4" w:rsidP="00F7259E">
      <w:pPr>
        <w:pStyle w:val="a"/>
        <w:rPr>
          <w:rtl/>
        </w:rPr>
      </w:pPr>
      <w:r w:rsidRPr="00F7259E">
        <w:rPr>
          <w:rFonts w:hint="cs"/>
          <w:rtl/>
        </w:rPr>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35902159" w14:textId="3D6E7CA5" w:rsidR="00814AA4" w:rsidRPr="00F7259E" w:rsidRDefault="00814AA4" w:rsidP="00F7259E">
      <w:pPr>
        <w:pStyle w:val="a"/>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008910EA" w:rsidRPr="00F7259E">
        <w:rPr>
          <w:rFonts w:hint="cs"/>
          <w:rtl/>
        </w:rPr>
        <w:t>قاطع بالا</w:t>
      </w:r>
    </w:p>
    <w:p w14:paraId="33899AEB" w14:textId="77777777" w:rsidR="00814AA4" w:rsidRPr="00F7259E" w:rsidRDefault="00814AA4" w:rsidP="00F7259E">
      <w:pPr>
        <w:pStyle w:val="a"/>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0BBCDDD3" w14:textId="21CBB17B" w:rsidR="00814AA4" w:rsidRPr="00F7259E" w:rsidRDefault="00814AA4" w:rsidP="00F7259E">
      <w:pPr>
        <w:pStyle w:val="a"/>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00570507" w:rsidRPr="00F7259E">
        <w:rPr>
          <w:rFonts w:hint="cs"/>
          <w:rtl/>
        </w:rPr>
        <w:t>‌</w:t>
      </w:r>
      <w:r w:rsidRPr="00F7259E">
        <w:rPr>
          <w:rtl/>
        </w:rPr>
        <w:t>عنوان</w:t>
      </w:r>
      <w:proofErr w:type="spellEnd"/>
      <w:r w:rsidRPr="00F7259E">
        <w:rPr>
          <w:rtl/>
        </w:rPr>
        <w:t xml:space="preserve"> متخصصان</w:t>
      </w:r>
    </w:p>
    <w:p w14:paraId="6E050622" w14:textId="1F0D66EF" w:rsidR="00814AA4" w:rsidRPr="00F7259E" w:rsidRDefault="00570507" w:rsidP="00F7259E">
      <w:pPr>
        <w:pStyle w:val="a"/>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008910EA" w:rsidRPr="00F7259E">
        <w:rPr>
          <w:rFonts w:hint="cs"/>
          <w:rtl/>
        </w:rPr>
        <w:t>آموزش‌های</w:t>
      </w:r>
      <w:proofErr w:type="spellEnd"/>
      <w:r w:rsidR="008910EA" w:rsidRPr="00F7259E">
        <w:rPr>
          <w:rFonts w:hint="cs"/>
          <w:rtl/>
        </w:rPr>
        <w:t xml:space="preserve"> </w:t>
      </w:r>
      <w:proofErr w:type="spellStart"/>
      <w:r w:rsidR="008910EA" w:rsidRPr="00F7259E">
        <w:rPr>
          <w:rFonts w:hint="cs"/>
          <w:rtl/>
        </w:rPr>
        <w:t>پروژه‌محور</w:t>
      </w:r>
      <w:proofErr w:type="spellEnd"/>
    </w:p>
    <w:p w14:paraId="119B913C" w14:textId="77777777" w:rsidR="00E1186D" w:rsidRPr="00F7259E" w:rsidRDefault="00E1186D" w:rsidP="00F7259E">
      <w:pPr>
        <w:pStyle w:val="a"/>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81F54FC" w14:textId="1F2F2E00" w:rsidR="00E1186D" w:rsidRPr="00F7259E" w:rsidRDefault="00DE7893" w:rsidP="00F7259E">
      <w:pPr>
        <w:pStyle w:val="a"/>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7B95ACED" w14:textId="2CF88100" w:rsidR="00DE7893" w:rsidRPr="00F7259E" w:rsidRDefault="00DE7893" w:rsidP="00F7259E">
      <w:pPr>
        <w:pStyle w:val="a"/>
        <w:rPr>
          <w:rtl/>
        </w:rPr>
      </w:pPr>
      <w:r w:rsidRPr="00F7259E">
        <w:rPr>
          <w:rFonts w:hint="cs"/>
          <w:rtl/>
        </w:rPr>
        <w:t xml:space="preserve">اصل 21- </w:t>
      </w:r>
      <w:r w:rsidRPr="00F7259E">
        <w:rPr>
          <w:rtl/>
        </w:rPr>
        <w:t xml:space="preserve">فراهم آوردن </w:t>
      </w:r>
      <w:r w:rsidR="008910EA" w:rsidRPr="00F7259E">
        <w:rPr>
          <w:rFonts w:hint="cs"/>
          <w:rtl/>
        </w:rPr>
        <w:t xml:space="preserve">فضایی برای </w:t>
      </w:r>
      <w:proofErr w:type="spellStart"/>
      <w:r w:rsidR="008910EA" w:rsidRPr="00F7259E">
        <w:rPr>
          <w:rFonts w:hint="cs"/>
          <w:rtl/>
        </w:rPr>
        <w:t>ملاقات‌ها</w:t>
      </w:r>
      <w:proofErr w:type="spellEnd"/>
      <w:r w:rsidR="008910EA" w:rsidRPr="00F7259E">
        <w:rPr>
          <w:rFonts w:hint="cs"/>
          <w:rtl/>
        </w:rPr>
        <w:t>، تجمع و سخنرانی</w:t>
      </w:r>
    </w:p>
    <w:p w14:paraId="48287E68" w14:textId="639B04A5" w:rsidR="00DE7893" w:rsidRPr="00F7259E" w:rsidRDefault="00DE7893" w:rsidP="00F7259E">
      <w:pPr>
        <w:pStyle w:val="a"/>
        <w:rPr>
          <w:rtl/>
        </w:rPr>
      </w:pPr>
      <w:r w:rsidRPr="00F7259E">
        <w:rPr>
          <w:rFonts w:hint="cs"/>
          <w:rtl/>
        </w:rPr>
        <w:t>اصل22-</w:t>
      </w:r>
      <w:r w:rsidR="00F2056D" w:rsidRPr="00F7259E">
        <w:rPr>
          <w:rFonts w:hint="cs"/>
          <w:rtl/>
        </w:rPr>
        <w:t xml:space="preserve"> </w:t>
      </w:r>
      <w:r w:rsidR="008910EA" w:rsidRPr="00F7259E">
        <w:rPr>
          <w:rFonts w:hint="cs"/>
          <w:rtl/>
        </w:rPr>
        <w:t>ایجاد</w:t>
      </w:r>
      <w:r w:rsidRPr="00F7259E">
        <w:rPr>
          <w:rtl/>
        </w:rPr>
        <w:t xml:space="preserve"> فضاهای خلوت</w:t>
      </w:r>
    </w:p>
    <w:p w14:paraId="76BFC72C" w14:textId="1FC0928B" w:rsidR="00DE7893" w:rsidRPr="00F7259E" w:rsidRDefault="00DE7893" w:rsidP="00F7259E">
      <w:pPr>
        <w:pStyle w:val="a"/>
        <w:rPr>
          <w:rtl/>
        </w:rPr>
      </w:pPr>
      <w:r w:rsidRPr="00F7259E">
        <w:rPr>
          <w:rFonts w:hint="cs"/>
          <w:rtl/>
        </w:rPr>
        <w:t>اصل23-</w:t>
      </w:r>
      <w:r w:rsidRPr="00F7259E">
        <w:t xml:space="preserve"> </w:t>
      </w:r>
      <w:r w:rsidRPr="00F7259E">
        <w:rPr>
          <w:rtl/>
        </w:rPr>
        <w:t xml:space="preserve">پیوند دادن فضاهای یادگیری ذهنی </w:t>
      </w:r>
      <w:r w:rsidR="008910EA" w:rsidRPr="00F7259E">
        <w:rPr>
          <w:rFonts w:hint="cs"/>
          <w:rtl/>
        </w:rPr>
        <w:t>به</w:t>
      </w:r>
      <w:r w:rsidRPr="00F7259E">
        <w:rPr>
          <w:rtl/>
        </w:rPr>
        <w:t xml:space="preserve"> فیزیکی</w:t>
      </w:r>
    </w:p>
    <w:p w14:paraId="2CDE5868" w14:textId="1F5B1250" w:rsidR="00DE7893" w:rsidRPr="00F7259E" w:rsidRDefault="00DE7893" w:rsidP="00F7259E">
      <w:pPr>
        <w:pStyle w:val="a"/>
        <w:rPr>
          <w:rtl/>
        </w:rPr>
      </w:pPr>
      <w:r w:rsidRPr="00F7259E">
        <w:rPr>
          <w:rFonts w:hint="cs"/>
          <w:rtl/>
        </w:rPr>
        <w:t xml:space="preserve">اصل 24- </w:t>
      </w:r>
      <w:r w:rsidRPr="00F7259E">
        <w:rPr>
          <w:rtl/>
        </w:rPr>
        <w:t xml:space="preserve">فراهم آوردن </w:t>
      </w:r>
      <w:proofErr w:type="spellStart"/>
      <w:r w:rsidRPr="00F7259E">
        <w:rPr>
          <w:rtl/>
        </w:rPr>
        <w:t>فرصت</w:t>
      </w:r>
      <w:r w:rsidR="008910EA" w:rsidRPr="00F7259E">
        <w:rPr>
          <w:rFonts w:hint="cs"/>
          <w:rtl/>
        </w:rPr>
        <w:t>‌</w:t>
      </w:r>
      <w:r w:rsidRPr="00F7259E">
        <w:rPr>
          <w:rtl/>
        </w:rPr>
        <w:t>های</w:t>
      </w:r>
      <w:proofErr w:type="spellEnd"/>
      <w:r w:rsidRPr="00F7259E">
        <w:rPr>
          <w:rtl/>
        </w:rPr>
        <w:t xml:space="preserve"> برای </w:t>
      </w:r>
      <w:proofErr w:type="spellStart"/>
      <w:r w:rsidR="008910EA" w:rsidRPr="00F7259E">
        <w:rPr>
          <w:rFonts w:hint="cs"/>
          <w:rtl/>
        </w:rPr>
        <w:t>کارآموزی</w:t>
      </w:r>
      <w:proofErr w:type="spellEnd"/>
      <w:r w:rsidR="008910EA" w:rsidRPr="00F7259E">
        <w:rPr>
          <w:rFonts w:hint="cs"/>
          <w:rtl/>
        </w:rPr>
        <w:t xml:space="preserve"> (تعلیم) مشاغل</w:t>
      </w:r>
    </w:p>
    <w:p w14:paraId="4E8F928F" w14:textId="77777777" w:rsidR="00DE7893" w:rsidRPr="00F7259E" w:rsidRDefault="00DE7893" w:rsidP="00F7259E">
      <w:pPr>
        <w:pStyle w:val="a"/>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4E548CE1" w14:textId="77777777" w:rsidR="00DE7893" w:rsidRPr="00F7259E" w:rsidRDefault="00DE7893" w:rsidP="00F7259E">
      <w:pPr>
        <w:pStyle w:val="a"/>
        <w:rPr>
          <w:rtl/>
        </w:rPr>
      </w:pPr>
      <w:r w:rsidRPr="00F7259E">
        <w:rPr>
          <w:rFonts w:hint="cs"/>
          <w:rtl/>
        </w:rPr>
        <w:t>اصل 26- ف</w:t>
      </w:r>
      <w:r w:rsidRPr="00F7259E">
        <w:rPr>
          <w:rtl/>
        </w:rPr>
        <w:t>راهم آوردن مراکز خدماتی بهداشتی</w:t>
      </w:r>
    </w:p>
    <w:p w14:paraId="1B689240" w14:textId="77777777" w:rsidR="00DE7893" w:rsidRPr="00F7259E" w:rsidRDefault="00DE7893" w:rsidP="00F7259E">
      <w:pPr>
        <w:pStyle w:val="a"/>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79182293" w14:textId="7C3F2653" w:rsidR="00DE7893" w:rsidRPr="00F7259E" w:rsidRDefault="00DE7893" w:rsidP="00F7259E">
      <w:pPr>
        <w:pStyle w:val="a"/>
        <w:rPr>
          <w:rtl/>
        </w:rPr>
      </w:pPr>
      <w:r w:rsidRPr="00F7259E">
        <w:rPr>
          <w:rFonts w:hint="cs"/>
          <w:rtl/>
        </w:rPr>
        <w:t xml:space="preserve">اصل 28- </w:t>
      </w:r>
      <w:r w:rsidR="008910EA" w:rsidRPr="00F7259E">
        <w:rPr>
          <w:rFonts w:hint="cs"/>
          <w:rtl/>
        </w:rPr>
        <w:t>افزایش</w:t>
      </w:r>
      <w:r w:rsidRPr="00F7259E">
        <w:rPr>
          <w:rtl/>
        </w:rPr>
        <w:t xml:space="preserve"> نورپردازی طبیعی در ک</w:t>
      </w:r>
      <w:r w:rsidRPr="00F7259E">
        <w:rPr>
          <w:rFonts w:hint="cs"/>
          <w:rtl/>
        </w:rPr>
        <w:t>لا</w:t>
      </w:r>
      <w:r w:rsidRPr="00F7259E">
        <w:rPr>
          <w:rtl/>
        </w:rPr>
        <w:t>س و مدرسه</w:t>
      </w:r>
    </w:p>
    <w:p w14:paraId="274CDE69" w14:textId="77777777" w:rsidR="00F2056D" w:rsidRPr="00F7259E" w:rsidRDefault="00DE7893" w:rsidP="00F7259E">
      <w:pPr>
        <w:pStyle w:val="a"/>
        <w:rPr>
          <w:rtl/>
        </w:rPr>
      </w:pPr>
      <w:r w:rsidRPr="00F7259E">
        <w:rPr>
          <w:rFonts w:hint="cs"/>
          <w:rtl/>
        </w:rPr>
        <w:t>اصل 29-</w:t>
      </w:r>
      <w:r w:rsidR="00F2056D" w:rsidRPr="00F7259E">
        <w:rPr>
          <w:rFonts w:hint="cs"/>
          <w:rtl/>
        </w:rPr>
        <w:t xml:space="preserve"> </w:t>
      </w:r>
      <w:r w:rsidRPr="00F7259E">
        <w:rPr>
          <w:rtl/>
        </w:rPr>
        <w:t>طراح ساختمان سالم</w:t>
      </w:r>
    </w:p>
    <w:p w14:paraId="06D25406" w14:textId="1FF921AE" w:rsidR="00F2056D" w:rsidRPr="00F7259E" w:rsidRDefault="00F2056D" w:rsidP="00F7259E">
      <w:pPr>
        <w:pStyle w:val="a"/>
        <w:rPr>
          <w:rtl/>
        </w:rPr>
      </w:pPr>
      <w:r w:rsidRPr="00F7259E">
        <w:rPr>
          <w:rFonts w:hint="cs"/>
          <w:rtl/>
        </w:rPr>
        <w:t xml:space="preserve">اصل 30- </w:t>
      </w:r>
      <w:proofErr w:type="spellStart"/>
      <w:r w:rsidR="00E842A3" w:rsidRPr="00F7259E">
        <w:rPr>
          <w:rFonts w:hint="cs"/>
          <w:rtl/>
        </w:rPr>
        <w:t>درنظرگرفتن</w:t>
      </w:r>
      <w:proofErr w:type="spellEnd"/>
      <w:r w:rsidR="00DE7893" w:rsidRPr="00F7259E">
        <w:rPr>
          <w:rtl/>
        </w:rPr>
        <w:t xml:space="preserve"> </w:t>
      </w:r>
      <w:proofErr w:type="spellStart"/>
      <w:r w:rsidR="00E842A3" w:rsidRPr="00F7259E">
        <w:rPr>
          <w:rFonts w:hint="cs"/>
          <w:rtl/>
        </w:rPr>
        <w:t>آکوستیک</w:t>
      </w:r>
      <w:proofErr w:type="spellEnd"/>
      <w:r w:rsidR="00E842A3" w:rsidRPr="00F7259E">
        <w:rPr>
          <w:rFonts w:hint="cs"/>
          <w:rtl/>
        </w:rPr>
        <w:t>(</w:t>
      </w:r>
      <w:r w:rsidR="00DE7893" w:rsidRPr="00F7259E">
        <w:rPr>
          <w:rtl/>
        </w:rPr>
        <w:t>سطوح صوتی</w:t>
      </w:r>
      <w:r w:rsidR="00E842A3" w:rsidRPr="00F7259E">
        <w:rPr>
          <w:rFonts w:hint="cs"/>
          <w:rtl/>
        </w:rPr>
        <w:t>)</w:t>
      </w:r>
      <w:r w:rsidR="00DE7893" w:rsidRPr="00F7259E">
        <w:rPr>
          <w:rtl/>
        </w:rPr>
        <w:t xml:space="preserve"> مناسب</w:t>
      </w:r>
    </w:p>
    <w:p w14:paraId="44397BD4" w14:textId="6268BB0C" w:rsidR="00F2056D" w:rsidRPr="00F7259E" w:rsidRDefault="00F2056D" w:rsidP="00F7259E">
      <w:pPr>
        <w:pStyle w:val="a"/>
        <w:rPr>
          <w:rtl/>
        </w:rPr>
      </w:pPr>
      <w:r w:rsidRPr="00F7259E">
        <w:rPr>
          <w:rFonts w:hint="cs"/>
          <w:rtl/>
        </w:rPr>
        <w:t xml:space="preserve">اصل 31- </w:t>
      </w:r>
      <w:r w:rsidR="00DE7893" w:rsidRPr="00F7259E">
        <w:rPr>
          <w:rtl/>
        </w:rPr>
        <w:t>طراحی فضاهای عبوری میان فضاهای داخلی و خارجی</w:t>
      </w:r>
    </w:p>
    <w:p w14:paraId="0AD3E571" w14:textId="25492FD0" w:rsidR="00F2056D" w:rsidRPr="00F7259E" w:rsidRDefault="00F2056D" w:rsidP="00F7259E">
      <w:pPr>
        <w:pStyle w:val="a"/>
        <w:rPr>
          <w:rtl/>
        </w:rPr>
      </w:pPr>
      <w:r w:rsidRPr="00F7259E">
        <w:rPr>
          <w:rFonts w:hint="cs"/>
          <w:rtl/>
        </w:rPr>
        <w:t xml:space="preserve">اصل 32- </w:t>
      </w:r>
      <w:r w:rsidR="00DE7893" w:rsidRPr="00F7259E">
        <w:rPr>
          <w:rtl/>
        </w:rPr>
        <w:t>فراهم کردن محیطهای یادگیری متنوع برای یادگیری</w:t>
      </w:r>
    </w:p>
    <w:p w14:paraId="78573090" w14:textId="318A1C7B" w:rsidR="00DE7893" w:rsidRDefault="00F2056D" w:rsidP="00F7259E">
      <w:pPr>
        <w:pStyle w:val="a"/>
        <w:rPr>
          <w:rtl/>
        </w:rPr>
      </w:pPr>
      <w:r w:rsidRPr="00F7259E">
        <w:rPr>
          <w:rFonts w:hint="cs"/>
          <w:rtl/>
        </w:rPr>
        <w:t>اصل 33- ج</w:t>
      </w:r>
      <w:r w:rsidR="00DE7893" w:rsidRPr="00F7259E">
        <w:rPr>
          <w:rtl/>
        </w:rPr>
        <w:t xml:space="preserve">دا کردن </w:t>
      </w:r>
      <w:r w:rsidR="00E842A3" w:rsidRPr="00F7259E">
        <w:rPr>
          <w:rFonts w:hint="cs"/>
          <w:rtl/>
        </w:rPr>
        <w:t xml:space="preserve">محل عبور </w:t>
      </w:r>
      <w:proofErr w:type="spellStart"/>
      <w:r w:rsidR="00E842A3" w:rsidRPr="00F7259E">
        <w:rPr>
          <w:rFonts w:hint="cs"/>
          <w:rtl/>
        </w:rPr>
        <w:t>دانش‌آموزان</w:t>
      </w:r>
      <w:proofErr w:type="spellEnd"/>
      <w:r w:rsidR="00DE7893" w:rsidRPr="00F7259E">
        <w:rPr>
          <w:rtl/>
        </w:rPr>
        <w:t xml:space="preserve"> از </w:t>
      </w:r>
      <w:r w:rsidR="00E842A3" w:rsidRPr="00F7259E">
        <w:rPr>
          <w:rFonts w:hint="cs"/>
          <w:rtl/>
        </w:rPr>
        <w:t>محل عبور</w:t>
      </w:r>
      <w:r w:rsidR="00DE7893" w:rsidRPr="00F7259E">
        <w:rPr>
          <w:rtl/>
        </w:rPr>
        <w:t xml:space="preserve"> وسایل نقلیه</w:t>
      </w:r>
      <w:r w:rsidR="000D1831">
        <w:rPr>
          <w:rFonts w:hint="cs"/>
          <w:rtl/>
        </w:rPr>
        <w:t xml:space="preserve"> (</w:t>
      </w:r>
      <w:proofErr w:type="spellStart"/>
      <w:r w:rsidR="000D1831">
        <w:rPr>
          <w:rFonts w:hint="cs"/>
          <w:rtl/>
        </w:rPr>
        <w:t>لاکنی</w:t>
      </w:r>
      <w:proofErr w:type="spellEnd"/>
      <w:r w:rsidR="000D1831">
        <w:rPr>
          <w:rStyle w:val="FootnoteReference"/>
          <w:rtl/>
        </w:rPr>
        <w:footnoteReference w:id="71"/>
      </w:r>
      <w:r w:rsidR="000D1831">
        <w:rPr>
          <w:rFonts w:hint="cs"/>
          <w:rtl/>
        </w:rPr>
        <w:t>، 2000)</w:t>
      </w:r>
    </w:p>
    <w:p w14:paraId="7B33F2A2" w14:textId="70E174E4" w:rsidR="00F7259E" w:rsidRDefault="00F7259E" w:rsidP="00860722">
      <w:pPr>
        <w:pStyle w:val="a0"/>
        <w:rPr>
          <w:rtl/>
        </w:rPr>
      </w:pPr>
      <w:r>
        <w:t>6</w:t>
      </w:r>
      <w:r>
        <w:rPr>
          <w:rFonts w:hint="cs"/>
          <w:rtl/>
        </w:rPr>
        <w:t xml:space="preserve"> اصل طراحی محیط‌های آموزشی قرن بیست و یکم</w:t>
      </w:r>
    </w:p>
    <w:p w14:paraId="23A0C76B" w14:textId="1F764C5B" w:rsidR="00F7259E" w:rsidRDefault="00F7259E" w:rsidP="00F7259E">
      <w:pPr>
        <w:pStyle w:val="a"/>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sidR="00036FD5">
        <w:rPr>
          <w:rFonts w:hint="cs"/>
          <w:rtl/>
        </w:rPr>
        <w:t xml:space="preserve"> کردند که دپارتمان ملی آموزش، </w:t>
      </w:r>
      <w:proofErr w:type="spellStart"/>
      <w:r w:rsidR="00036FD5">
        <w:rPr>
          <w:rFonts w:hint="cs"/>
          <w:rtl/>
        </w:rPr>
        <w:t>موسسه‌ی</w:t>
      </w:r>
      <w:proofErr w:type="spellEnd"/>
      <w:r w:rsidR="00036FD5">
        <w:rPr>
          <w:rFonts w:hint="cs"/>
          <w:rtl/>
        </w:rPr>
        <w:t xml:space="preserve"> معماران آمریکا، </w:t>
      </w:r>
      <w:proofErr w:type="spellStart"/>
      <w:r w:rsidR="00036FD5">
        <w:rPr>
          <w:rFonts w:hint="cs"/>
          <w:rtl/>
        </w:rPr>
        <w:t>اتحادیه‌ی</w:t>
      </w:r>
      <w:proofErr w:type="spellEnd"/>
      <w:r w:rsidR="00036FD5">
        <w:rPr>
          <w:rFonts w:hint="cs"/>
          <w:rtl/>
        </w:rPr>
        <w:t xml:space="preserve"> </w:t>
      </w:r>
      <w:proofErr w:type="spellStart"/>
      <w:r w:rsidR="00036FD5">
        <w:rPr>
          <w:rFonts w:hint="cs"/>
          <w:rtl/>
        </w:rPr>
        <w:t>اداره‌ی</w:t>
      </w:r>
      <w:proofErr w:type="spellEnd"/>
      <w:r w:rsidR="00036FD5">
        <w:rPr>
          <w:rFonts w:hint="cs"/>
          <w:rtl/>
        </w:rPr>
        <w:t xml:space="preserve"> مدارس آمریکا و </w:t>
      </w:r>
      <w:proofErr w:type="spellStart"/>
      <w:r w:rsidR="00036FD5">
        <w:rPr>
          <w:rFonts w:hint="cs"/>
          <w:rtl/>
        </w:rPr>
        <w:t>اتحادیه‌ی</w:t>
      </w:r>
      <w:proofErr w:type="spellEnd"/>
      <w:r w:rsidR="00036FD5">
        <w:rPr>
          <w:rFonts w:hint="cs"/>
          <w:rtl/>
        </w:rPr>
        <w:t xml:space="preserve"> طراحی و امکانات آموزشی آن را تصویب کرد.</w:t>
      </w:r>
    </w:p>
    <w:p w14:paraId="5EC1F13C" w14:textId="3BC0F3DD" w:rsidR="00036FD5" w:rsidRDefault="00036FD5" w:rsidP="00F7259E">
      <w:pPr>
        <w:pStyle w:val="a"/>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79019A37" w14:textId="33E9A889" w:rsidR="00036FD5" w:rsidRDefault="00036FD5" w:rsidP="00F7259E">
      <w:pPr>
        <w:pStyle w:val="a"/>
        <w:rPr>
          <w:rtl/>
        </w:rPr>
      </w:pPr>
      <w:r>
        <w:rPr>
          <w:rFonts w:hint="cs"/>
          <w:rtl/>
        </w:rPr>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022245A5" w14:textId="05B3591F" w:rsidR="00036FD5" w:rsidRDefault="00036FD5" w:rsidP="00F7259E">
      <w:pPr>
        <w:pStyle w:val="a"/>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4E3F8F7E" w14:textId="64A8D18F" w:rsidR="00036FD5" w:rsidRDefault="00036FD5" w:rsidP="00F7259E">
      <w:pPr>
        <w:pStyle w:val="a"/>
        <w:rPr>
          <w:rtl/>
        </w:rPr>
      </w:pPr>
      <w:r>
        <w:rPr>
          <w:rFonts w:hint="cs"/>
          <w:rtl/>
        </w:rPr>
        <w:t>اصل چهارم: محیط آموزشی باید امنیت و سلامتی را فراهم کند.</w:t>
      </w:r>
    </w:p>
    <w:p w14:paraId="2AB0D0A3" w14:textId="0BB27946" w:rsidR="00036FD5" w:rsidRDefault="00036FD5" w:rsidP="00F7259E">
      <w:pPr>
        <w:pStyle w:val="a"/>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5865ECBB" w14:textId="096ADD36" w:rsidR="00036FD5" w:rsidRDefault="00036FD5" w:rsidP="00F7259E">
      <w:pPr>
        <w:pStyle w:val="a"/>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w:t>
      </w:r>
      <w:r w:rsidR="000D1831">
        <w:rPr>
          <w:rFonts w:hint="cs"/>
          <w:rtl/>
        </w:rPr>
        <w:t xml:space="preserve">(محسنی </w:t>
      </w:r>
      <w:proofErr w:type="spellStart"/>
      <w:r w:rsidR="000D1831">
        <w:rPr>
          <w:rFonts w:hint="cs"/>
          <w:rtl/>
        </w:rPr>
        <w:t>ومهدی‌زاده</w:t>
      </w:r>
      <w:proofErr w:type="spellEnd"/>
      <w:r w:rsidR="000D1831">
        <w:rPr>
          <w:rFonts w:hint="cs"/>
          <w:rtl/>
        </w:rPr>
        <w:t>، 1392)</w:t>
      </w:r>
      <w:r>
        <w:rPr>
          <w:rFonts w:hint="cs"/>
          <w:rtl/>
        </w:rPr>
        <w:t>.</w:t>
      </w:r>
    </w:p>
    <w:p w14:paraId="5E7D6DE4" w14:textId="10E730DF" w:rsidR="000D1831" w:rsidRDefault="000D1831" w:rsidP="00860722">
      <w:pPr>
        <w:pStyle w:val="a0"/>
        <w:rPr>
          <w:rtl/>
        </w:rPr>
      </w:pPr>
      <w:r w:rsidRPr="000D1831">
        <w:rPr>
          <w:rFonts w:hint="cs"/>
          <w:rtl/>
        </w:rPr>
        <w:t xml:space="preserve">24 </w:t>
      </w:r>
      <w:r w:rsidR="0025519B">
        <w:rPr>
          <w:rtl/>
        </w:rPr>
        <w:t>طراحی م</w:t>
      </w:r>
      <w:r w:rsidR="0025519B">
        <w:rPr>
          <w:rFonts w:hint="cs"/>
          <w:rtl/>
        </w:rPr>
        <w:t xml:space="preserve">دارس کشور </w:t>
      </w:r>
      <w:r w:rsidR="0025519B">
        <w:rPr>
          <w:rtl/>
        </w:rPr>
        <w:t>بر مبنای فلسفه تعلیم و تربیت</w:t>
      </w:r>
    </w:p>
    <w:p w14:paraId="1FFC48B8" w14:textId="62E4A6D9" w:rsidR="00DF2E2B" w:rsidRDefault="00BD66A3" w:rsidP="00BD66A3">
      <w:pPr>
        <w:pStyle w:val="a"/>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w:t>
      </w:r>
      <w:r w:rsidR="0052044D">
        <w:rPr>
          <w:rFonts w:hint="cs"/>
          <w:rtl/>
        </w:rPr>
        <w:t xml:space="preserve">24 اصل پیشنهادی برای طراحی </w:t>
      </w:r>
      <w:proofErr w:type="spellStart"/>
      <w:r w:rsidR="0052044D">
        <w:rPr>
          <w:rFonts w:hint="cs"/>
          <w:rtl/>
        </w:rPr>
        <w:t>محیط‌های</w:t>
      </w:r>
      <w:proofErr w:type="spellEnd"/>
      <w:r w:rsidR="0052044D">
        <w:rPr>
          <w:rFonts w:hint="cs"/>
          <w:rtl/>
        </w:rPr>
        <w:t xml:space="preserve"> یادگیری در کشور بر اساس آرای اندیشمندان و به ویژه اندیشمندان مسلمان</w:t>
      </w:r>
      <w:r>
        <w:rPr>
          <w:rFonts w:hint="cs"/>
          <w:rtl/>
        </w:rPr>
        <w:t>،</w:t>
      </w:r>
      <w:r w:rsidR="0052044D">
        <w:rPr>
          <w:rFonts w:hint="cs"/>
          <w:rtl/>
        </w:rPr>
        <w:t xml:space="preserve"> </w:t>
      </w:r>
      <w:proofErr w:type="spellStart"/>
      <w:r w:rsidR="0052044D">
        <w:rPr>
          <w:rFonts w:hint="cs"/>
          <w:rtl/>
        </w:rPr>
        <w:t>بهره‌گیری</w:t>
      </w:r>
      <w:proofErr w:type="spellEnd"/>
      <w:r w:rsidR="0052044D">
        <w:rPr>
          <w:rFonts w:hint="cs"/>
          <w:rtl/>
        </w:rPr>
        <w:t xml:space="preserve"> از 33 اصل طراحی آموزشی برای مدارس و مراکز یادگیری، </w:t>
      </w:r>
      <w:r w:rsidR="0052044D">
        <w:t>6</w:t>
      </w:r>
      <w:r w:rsidR="0052044D">
        <w:rPr>
          <w:rFonts w:hint="cs"/>
          <w:rtl/>
        </w:rPr>
        <w:t xml:space="preserve">اصل طراحی </w:t>
      </w:r>
      <w:proofErr w:type="spellStart"/>
      <w:r w:rsidR="0052044D">
        <w:rPr>
          <w:rFonts w:hint="cs"/>
          <w:rtl/>
        </w:rPr>
        <w:t>محیط‌های</w:t>
      </w:r>
      <w:proofErr w:type="spellEnd"/>
      <w:r w:rsidR="0052044D">
        <w:rPr>
          <w:rFonts w:hint="cs"/>
          <w:rtl/>
        </w:rPr>
        <w:t xml:space="preserve"> آموزشی قرن بیست و یک  و زبان طراحی مدرسه، طی پژوهشی</w:t>
      </w:r>
      <w:r>
        <w:rPr>
          <w:rFonts w:hint="cs"/>
          <w:rtl/>
        </w:rPr>
        <w:t xml:space="preserve"> </w:t>
      </w:r>
      <w:r w:rsidR="0052044D">
        <w:rPr>
          <w:rFonts w:hint="cs"/>
          <w:rtl/>
        </w:rPr>
        <w:t xml:space="preserve">توسط محسنی و </w:t>
      </w:r>
      <w:proofErr w:type="spellStart"/>
      <w:r w:rsidR="0052044D">
        <w:rPr>
          <w:rFonts w:hint="cs"/>
          <w:rtl/>
        </w:rPr>
        <w:t>مهدی‌زاده</w:t>
      </w:r>
      <w:proofErr w:type="spellEnd"/>
      <w:r w:rsidR="0052044D">
        <w:rPr>
          <w:rFonts w:hint="cs"/>
          <w:rtl/>
        </w:rPr>
        <w:t xml:space="preserve"> </w:t>
      </w:r>
      <w:r>
        <w:rPr>
          <w:rFonts w:hint="cs"/>
          <w:rtl/>
        </w:rPr>
        <w:t xml:space="preserve">در سال 1392 در </w:t>
      </w:r>
      <w:r w:rsidR="0052044D">
        <w:rPr>
          <w:rFonts w:hint="cs"/>
          <w:rtl/>
        </w:rPr>
        <w:t xml:space="preserve">شش بخش اصول </w:t>
      </w:r>
      <w:proofErr w:type="spellStart"/>
      <w:r w:rsidR="0052044D">
        <w:rPr>
          <w:rFonts w:hint="cs"/>
          <w:rtl/>
        </w:rPr>
        <w:t>اولیه‌ی</w:t>
      </w:r>
      <w:proofErr w:type="spellEnd"/>
      <w:r w:rsidR="0052044D">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sidR="0052044D">
        <w:rPr>
          <w:rFonts w:hint="cs"/>
          <w:rtl/>
        </w:rPr>
        <w:t>فضاها</w:t>
      </w:r>
      <w:proofErr w:type="spellEnd"/>
      <w:r w:rsidR="0052044D">
        <w:rPr>
          <w:rFonts w:hint="cs"/>
          <w:rtl/>
        </w:rPr>
        <w:t xml:space="preserve"> ارائه گردید. علت انتخاب این اصول پیشنهادی برای پژوهش</w:t>
      </w:r>
      <w:r w:rsidR="00E354FF">
        <w:rPr>
          <w:rFonts w:hint="cs"/>
          <w:rtl/>
        </w:rPr>
        <w:t xml:space="preserve"> حاضر این است که</w:t>
      </w:r>
      <w:r w:rsidR="0052044D">
        <w:rPr>
          <w:rFonts w:hint="cs"/>
          <w:rtl/>
        </w:rPr>
        <w:t xml:space="preserve"> هدف محققان ایجاد رابطه بین </w:t>
      </w:r>
      <w:proofErr w:type="spellStart"/>
      <w:r w:rsidR="0052044D">
        <w:rPr>
          <w:rFonts w:hint="cs"/>
          <w:rtl/>
        </w:rPr>
        <w:t>اندیشه‌های</w:t>
      </w:r>
      <w:proofErr w:type="spellEnd"/>
      <w:r w:rsidR="0052044D">
        <w:rPr>
          <w:rFonts w:hint="cs"/>
          <w:rtl/>
        </w:rPr>
        <w:t xml:space="preserve"> تربیتی و محیط کالبدی یادگیری و تبیین اصول موجود طراحی </w:t>
      </w:r>
      <w:proofErr w:type="spellStart"/>
      <w:r w:rsidR="0052044D">
        <w:rPr>
          <w:rFonts w:hint="cs"/>
          <w:rtl/>
        </w:rPr>
        <w:t>محیط‌های</w:t>
      </w:r>
      <w:proofErr w:type="spellEnd"/>
      <w:r w:rsidR="0052044D">
        <w:rPr>
          <w:rFonts w:hint="cs"/>
          <w:rtl/>
        </w:rPr>
        <w:t xml:space="preserve"> یادگیری و تکمیل آنها با استفاده از آرای اندیشمندان مسلمان </w:t>
      </w:r>
      <w:proofErr w:type="spellStart"/>
      <w:r w:rsidR="0052044D">
        <w:rPr>
          <w:rFonts w:hint="cs"/>
          <w:rtl/>
        </w:rPr>
        <w:t>بود</w:t>
      </w:r>
      <w:r w:rsidR="00E354FF">
        <w:rPr>
          <w:rFonts w:hint="cs"/>
          <w:rtl/>
        </w:rPr>
        <w:t>ه‌است</w:t>
      </w:r>
      <w:proofErr w:type="spellEnd"/>
      <w:r w:rsidR="0052044D">
        <w:rPr>
          <w:rFonts w:hint="cs"/>
          <w:rtl/>
        </w:rPr>
        <w:t>.</w:t>
      </w:r>
      <w:r w:rsidR="00E354FF">
        <w:rPr>
          <w:rFonts w:hint="cs"/>
          <w:rtl/>
        </w:rPr>
        <w:t xml:space="preserve"> </w:t>
      </w:r>
    </w:p>
    <w:p w14:paraId="5836470A" w14:textId="487FC41D" w:rsidR="00BD7305" w:rsidRDefault="0025519B" w:rsidP="0025519B">
      <w:pPr>
        <w:pStyle w:val="a"/>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3DD4FABE" w14:textId="5CF134DB" w:rsidR="0025519B" w:rsidRDefault="0025519B" w:rsidP="0025519B">
      <w:pPr>
        <w:pStyle w:val="a"/>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793BDDE4" w14:textId="3C6A3592" w:rsidR="0025519B" w:rsidRDefault="0025519B" w:rsidP="0025519B">
      <w:pPr>
        <w:pStyle w:val="a"/>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1CB28211" w14:textId="376AE9C9" w:rsidR="0025519B" w:rsidRDefault="0025519B" w:rsidP="0025519B">
      <w:pPr>
        <w:pStyle w:val="a"/>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4CBA5AC7" w14:textId="72CC03EF" w:rsidR="0025519B" w:rsidRDefault="0025519B" w:rsidP="0025519B">
      <w:pPr>
        <w:pStyle w:val="a"/>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5417D35" w14:textId="51010A0E" w:rsidR="0025519B" w:rsidRDefault="0025519B" w:rsidP="0025519B">
      <w:pPr>
        <w:pStyle w:val="a"/>
        <w:numPr>
          <w:ilvl w:val="0"/>
          <w:numId w:val="38"/>
        </w:numPr>
      </w:pPr>
      <w:r>
        <w:rPr>
          <w:rFonts w:hint="cs"/>
          <w:rtl/>
        </w:rPr>
        <w:t>ایجاد کالبد و فضای متناسب برای هر گروه سنی خاص</w:t>
      </w:r>
    </w:p>
    <w:p w14:paraId="7BD138DC" w14:textId="5CC4A60C" w:rsidR="0025519B" w:rsidRDefault="0025519B" w:rsidP="0025519B">
      <w:pPr>
        <w:pStyle w:val="a"/>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7C7A8920" w14:textId="509CF9D1" w:rsidR="0025519B" w:rsidRDefault="0025519B" w:rsidP="0025519B">
      <w:pPr>
        <w:pStyle w:val="a"/>
        <w:numPr>
          <w:ilvl w:val="0"/>
          <w:numId w:val="38"/>
        </w:numPr>
      </w:pPr>
      <w:r>
        <w:rPr>
          <w:rFonts w:hint="cs"/>
          <w:rtl/>
        </w:rPr>
        <w:t>ایجاد فضای مناسب برای آموزش گروهی (</w:t>
      </w:r>
      <w:r w:rsidR="00AF10B0">
        <w:rPr>
          <w:rFonts w:hint="cs"/>
          <w:rtl/>
        </w:rPr>
        <w:t xml:space="preserve">کارگاه یادگیری، </w:t>
      </w:r>
      <w:proofErr w:type="spellStart"/>
      <w:r w:rsidR="00AF10B0">
        <w:rPr>
          <w:rFonts w:hint="cs"/>
          <w:rtl/>
        </w:rPr>
        <w:t>سوئیت</w:t>
      </w:r>
      <w:proofErr w:type="spellEnd"/>
      <w:r w:rsidR="00AF10B0">
        <w:rPr>
          <w:rFonts w:hint="cs"/>
          <w:rtl/>
        </w:rPr>
        <w:t xml:space="preserve"> یادگیری، اجتماع کوچک یادگیری، </w:t>
      </w:r>
      <w:proofErr w:type="spellStart"/>
      <w:r w:rsidR="00AF10B0">
        <w:rPr>
          <w:rFonts w:hint="cs"/>
          <w:rtl/>
        </w:rPr>
        <w:t>آتلیه‌های</w:t>
      </w:r>
      <w:proofErr w:type="spellEnd"/>
      <w:r w:rsidR="00AF10B0">
        <w:rPr>
          <w:rFonts w:hint="cs"/>
          <w:rtl/>
        </w:rPr>
        <w:t xml:space="preserve"> </w:t>
      </w:r>
      <w:proofErr w:type="spellStart"/>
      <w:r w:rsidR="00AF10B0">
        <w:rPr>
          <w:rFonts w:hint="cs"/>
          <w:rtl/>
        </w:rPr>
        <w:t>پروژه‌محور</w:t>
      </w:r>
      <w:proofErr w:type="spellEnd"/>
      <w:r w:rsidR="00AF10B0">
        <w:rPr>
          <w:rFonts w:hint="cs"/>
          <w:rtl/>
        </w:rPr>
        <w:t xml:space="preserve">، ایجاد </w:t>
      </w:r>
      <w:proofErr w:type="spellStart"/>
      <w:r w:rsidR="00AF10B0">
        <w:rPr>
          <w:rFonts w:hint="cs"/>
          <w:rtl/>
        </w:rPr>
        <w:t>فضاهایی</w:t>
      </w:r>
      <w:proofErr w:type="spellEnd"/>
      <w:r w:rsidR="00AF10B0">
        <w:rPr>
          <w:rFonts w:hint="cs"/>
          <w:rtl/>
        </w:rPr>
        <w:t xml:space="preserve"> برای </w:t>
      </w:r>
      <w:proofErr w:type="spellStart"/>
      <w:r w:rsidR="00AF10B0">
        <w:rPr>
          <w:rFonts w:hint="cs"/>
          <w:rtl/>
        </w:rPr>
        <w:t>استفاده‌ی</w:t>
      </w:r>
      <w:proofErr w:type="spellEnd"/>
      <w:r w:rsidR="00AF10B0">
        <w:rPr>
          <w:rFonts w:hint="cs"/>
          <w:rtl/>
        </w:rPr>
        <w:t xml:space="preserve"> مشترک از منابع)</w:t>
      </w:r>
    </w:p>
    <w:p w14:paraId="7E5334E1" w14:textId="59D71691" w:rsidR="00AF10B0" w:rsidRDefault="00AF10B0" w:rsidP="0025519B">
      <w:pPr>
        <w:pStyle w:val="a"/>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57CC635D" w14:textId="09AE9328" w:rsidR="00AF10B0" w:rsidRDefault="00AF10B0" w:rsidP="0025519B">
      <w:pPr>
        <w:pStyle w:val="a"/>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5E722F34" w14:textId="67F0A36F" w:rsidR="00AF10B0" w:rsidRDefault="00AF10B0" w:rsidP="0025519B">
      <w:pPr>
        <w:pStyle w:val="a"/>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3BDBE5DB" w14:textId="03055D39" w:rsidR="00AF10B0" w:rsidRDefault="00AF10B0" w:rsidP="0025519B">
      <w:pPr>
        <w:pStyle w:val="a"/>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5090CB3D" w14:textId="6D3D414F" w:rsidR="00AF10B0" w:rsidRDefault="00AF10B0" w:rsidP="0025519B">
      <w:pPr>
        <w:pStyle w:val="a"/>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1FA3F274" w14:textId="15CDF850" w:rsidR="00AF10B0" w:rsidRDefault="00AF10B0" w:rsidP="0025519B">
      <w:pPr>
        <w:pStyle w:val="a"/>
        <w:numPr>
          <w:ilvl w:val="0"/>
          <w:numId w:val="38"/>
        </w:numPr>
      </w:pPr>
      <w:r>
        <w:rPr>
          <w:rFonts w:hint="cs"/>
          <w:rtl/>
        </w:rPr>
        <w:t>فضای لازم برای بازی (آموزش از طریق بازی)</w:t>
      </w:r>
    </w:p>
    <w:p w14:paraId="53540FF4" w14:textId="5E938EFB" w:rsidR="00AF10B0" w:rsidRDefault="00AF10B0" w:rsidP="0025519B">
      <w:pPr>
        <w:pStyle w:val="a"/>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204CD35E" w14:textId="30D52307" w:rsidR="00AF10B0" w:rsidRDefault="00AF10B0" w:rsidP="0025519B">
      <w:pPr>
        <w:pStyle w:val="a"/>
        <w:numPr>
          <w:ilvl w:val="0"/>
          <w:numId w:val="38"/>
        </w:numPr>
      </w:pPr>
      <w:r>
        <w:rPr>
          <w:rFonts w:hint="cs"/>
          <w:rtl/>
        </w:rPr>
        <w:t>طراحی فضاهای لازم برای خانواده و جامعه در کنار مدرسه (مرکز اطلاعات خانواده، مرکز خدمات بهداشتی)</w:t>
      </w:r>
    </w:p>
    <w:p w14:paraId="40BCDD71" w14:textId="2717658A" w:rsidR="00AF10B0" w:rsidRDefault="00AF10B0" w:rsidP="0025519B">
      <w:pPr>
        <w:pStyle w:val="a"/>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44F12959" w14:textId="19F92B9D" w:rsidR="00AF10B0" w:rsidRDefault="00DF2E2B" w:rsidP="0025519B">
      <w:pPr>
        <w:pStyle w:val="a"/>
        <w:numPr>
          <w:ilvl w:val="0"/>
          <w:numId w:val="38"/>
        </w:numPr>
      </w:pPr>
      <w:proofErr w:type="spellStart"/>
      <w:r>
        <w:rPr>
          <w:rFonts w:hint="cs"/>
          <w:rtl/>
        </w:rPr>
        <w:t>راه‌اندازی</w:t>
      </w:r>
      <w:proofErr w:type="spellEnd"/>
      <w:r>
        <w:rPr>
          <w:rFonts w:hint="cs"/>
          <w:rtl/>
        </w:rPr>
        <w:t xml:space="preserve"> یک میدان اجتماعی</w:t>
      </w:r>
    </w:p>
    <w:p w14:paraId="46A623FE" w14:textId="444E8A18" w:rsidR="00DF2E2B" w:rsidRDefault="00DF2E2B" w:rsidP="0025519B">
      <w:pPr>
        <w:pStyle w:val="a"/>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72609CF7" w14:textId="2DF4E055" w:rsidR="00DF2E2B" w:rsidRDefault="00DF2E2B" w:rsidP="0025519B">
      <w:pPr>
        <w:pStyle w:val="a"/>
        <w:numPr>
          <w:ilvl w:val="0"/>
          <w:numId w:val="38"/>
        </w:numPr>
      </w:pPr>
      <w:r>
        <w:rPr>
          <w:rFonts w:hint="cs"/>
          <w:rtl/>
        </w:rPr>
        <w:t xml:space="preserve">بخش تعلیم مشاغل و </w:t>
      </w:r>
      <w:proofErr w:type="spellStart"/>
      <w:r>
        <w:rPr>
          <w:rFonts w:hint="cs"/>
          <w:rtl/>
        </w:rPr>
        <w:t>کارآموزی</w:t>
      </w:r>
      <w:proofErr w:type="spellEnd"/>
    </w:p>
    <w:p w14:paraId="3AB58C8C" w14:textId="5445C466" w:rsidR="00DF2E2B" w:rsidRDefault="00DF2E2B" w:rsidP="0025519B">
      <w:pPr>
        <w:pStyle w:val="a"/>
        <w:numPr>
          <w:ilvl w:val="0"/>
          <w:numId w:val="38"/>
        </w:numPr>
      </w:pPr>
      <w:r>
        <w:rPr>
          <w:rFonts w:hint="cs"/>
          <w:rtl/>
        </w:rPr>
        <w:t>ساخت ورزشگاه</w:t>
      </w:r>
    </w:p>
    <w:p w14:paraId="0A2D9E06" w14:textId="575261B8" w:rsidR="00DF2E2B" w:rsidRDefault="00DF2E2B" w:rsidP="0025519B">
      <w:pPr>
        <w:pStyle w:val="a"/>
        <w:numPr>
          <w:ilvl w:val="0"/>
          <w:numId w:val="38"/>
        </w:numPr>
      </w:pPr>
      <w:r>
        <w:rPr>
          <w:rFonts w:hint="cs"/>
          <w:rtl/>
        </w:rPr>
        <w:t>ساخت مسجد یا نمازخانه</w:t>
      </w:r>
    </w:p>
    <w:p w14:paraId="394ECE91" w14:textId="38ABB099" w:rsidR="00DF2E2B" w:rsidRDefault="00DF2E2B" w:rsidP="0025519B">
      <w:pPr>
        <w:pStyle w:val="a"/>
        <w:numPr>
          <w:ilvl w:val="0"/>
          <w:numId w:val="38"/>
        </w:numPr>
      </w:pPr>
      <w:r>
        <w:rPr>
          <w:rFonts w:hint="cs"/>
          <w:rtl/>
        </w:rPr>
        <w:t>ایجاد فضاهای مختلف در بیرون برای یادگیری در محیط</w:t>
      </w:r>
    </w:p>
    <w:p w14:paraId="050C0524" w14:textId="23B001A8" w:rsidR="00E1186D" w:rsidRDefault="00DF2E2B" w:rsidP="00BD66A3">
      <w:pPr>
        <w:pStyle w:val="a"/>
        <w:numPr>
          <w:ilvl w:val="0"/>
          <w:numId w:val="38"/>
        </w:numPr>
      </w:pPr>
      <w:r>
        <w:rPr>
          <w:rFonts w:hint="cs"/>
          <w:rtl/>
        </w:rPr>
        <w:t>در نظر گرفتن شرایط اقلیمی و پایدار</w:t>
      </w:r>
    </w:p>
    <w:p w14:paraId="50A54122" w14:textId="77777777" w:rsidR="00BD66A3" w:rsidRPr="00E354FF" w:rsidRDefault="00BD66A3" w:rsidP="00BD66A3">
      <w:pPr>
        <w:pStyle w:val="a"/>
        <w:ind w:left="648" w:firstLine="0"/>
        <w:rPr>
          <w:rtl/>
        </w:rPr>
      </w:pPr>
    </w:p>
    <w:p w14:paraId="332BE9D3" w14:textId="77777777" w:rsidR="00E1186D" w:rsidRPr="00436E88" w:rsidRDefault="00E1186D" w:rsidP="006F3A32">
      <w:pPr>
        <w:pStyle w:val="a"/>
      </w:pPr>
    </w:p>
    <w:bookmarkEnd w:id="27"/>
    <w:bookmarkEnd w:id="28"/>
    <w:bookmarkEnd w:id="29"/>
    <w:p w14:paraId="7C31BF8E" w14:textId="77777777" w:rsidR="00D07EB1" w:rsidRPr="00D83DF4" w:rsidRDefault="00D07EB1" w:rsidP="00D07EB1">
      <w:pPr>
        <w:rPr>
          <w:rFonts w:cs="B Nazanin"/>
          <w:rtl/>
        </w:rPr>
      </w:pPr>
    </w:p>
    <w:p w14:paraId="1A7CFA2F" w14:textId="38B7AAAF" w:rsidR="0001587B" w:rsidRDefault="00C5051A" w:rsidP="008B20C4">
      <w:pPr>
        <w:pStyle w:val="Title"/>
        <w:rPr>
          <w:rtl/>
        </w:rPr>
      </w:pPr>
      <w:bookmarkStart w:id="31" w:name="_Toc126314604"/>
      <w:bookmarkStart w:id="32" w:name="_Toc126371276"/>
      <w:bookmarkStart w:id="33" w:name="_Toc127365976"/>
      <w:r w:rsidRPr="00D83DF4">
        <w:rPr>
          <w:rFonts w:hint="cs"/>
          <w:rtl/>
        </w:rPr>
        <w:t>پیشینه</w:t>
      </w:r>
      <w:r w:rsidR="002864B3" w:rsidRPr="00D83DF4">
        <w:rPr>
          <w:rFonts w:hint="cs"/>
          <w:rtl/>
        </w:rPr>
        <w:t xml:space="preserve"> پژوهش</w:t>
      </w:r>
      <w:bookmarkEnd w:id="31"/>
      <w:bookmarkEnd w:id="32"/>
      <w:bookmarkEnd w:id="33"/>
    </w:p>
    <w:p w14:paraId="18C2B82F" w14:textId="172E3325" w:rsidR="00AE63F6" w:rsidRPr="00AE63F6" w:rsidRDefault="00AE63F6" w:rsidP="00AE63F6">
      <w:pPr>
        <w:pStyle w:val="a"/>
        <w:rPr>
          <w:rtl/>
        </w:rPr>
      </w:pPr>
      <w:r>
        <w:rPr>
          <w:rFonts w:hint="cs"/>
          <w:rtl/>
        </w:rPr>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450A944A" w14:textId="77777777" w:rsidR="009375B7" w:rsidRDefault="00BB7F22" w:rsidP="006F3A32">
      <w:pPr>
        <w:pStyle w:val="a"/>
        <w:rPr>
          <w:rtl/>
        </w:rPr>
      </w:pPr>
      <w:r>
        <w:rPr>
          <w:rFonts w:hint="cs"/>
          <w:rtl/>
        </w:rPr>
        <w:t xml:space="preserve">صراف، </w:t>
      </w:r>
      <w:proofErr w:type="spellStart"/>
      <w:r>
        <w:rPr>
          <w:rFonts w:hint="cs"/>
          <w:rtl/>
        </w:rPr>
        <w:t>البرزی</w:t>
      </w:r>
      <w:proofErr w:type="spellEnd"/>
      <w:r>
        <w:rPr>
          <w:rFonts w:hint="cs"/>
          <w:rtl/>
        </w:rPr>
        <w:t xml:space="preserve"> و امینی (1402)</w:t>
      </w:r>
      <w:r w:rsidR="00801A08">
        <w:rPr>
          <w:rFonts w:hint="cs"/>
          <w:rtl/>
        </w:rPr>
        <w:t xml:space="preserve"> در پژوهشی با هدف </w:t>
      </w:r>
      <w:r w:rsidR="00801A08">
        <w:rPr>
          <w:rtl/>
        </w:rPr>
        <w:t xml:space="preserve">بررسی تاثیر عناصر و عوامل کالبدی معماری بر رشد و ارتقای خلاقیت کودکان و </w:t>
      </w:r>
      <w:proofErr w:type="spellStart"/>
      <w:r w:rsidR="00801A08">
        <w:rPr>
          <w:rtl/>
        </w:rPr>
        <w:t>اولویت‌بندی</w:t>
      </w:r>
      <w:proofErr w:type="spellEnd"/>
      <w:r w:rsidR="00801A08">
        <w:rPr>
          <w:rtl/>
        </w:rPr>
        <w:t xml:space="preserve"> </w:t>
      </w:r>
      <w:proofErr w:type="spellStart"/>
      <w:r w:rsidR="00801A08">
        <w:rPr>
          <w:rtl/>
        </w:rPr>
        <w:t>مولفه‌های</w:t>
      </w:r>
      <w:proofErr w:type="spellEnd"/>
      <w:r w:rsidR="00801A08">
        <w:rPr>
          <w:rtl/>
        </w:rPr>
        <w:t xml:space="preserve"> </w:t>
      </w:r>
      <w:proofErr w:type="spellStart"/>
      <w:r w:rsidR="00801A08">
        <w:rPr>
          <w:rtl/>
        </w:rPr>
        <w:t>موردنظر</w:t>
      </w:r>
      <w:r w:rsidR="006749DF">
        <w:rPr>
          <w:rFonts w:hint="cs"/>
          <w:rtl/>
        </w:rPr>
        <w:t>با</w:t>
      </w:r>
      <w:proofErr w:type="spellEnd"/>
      <w:r w:rsidR="006749DF">
        <w:rPr>
          <w:rFonts w:hint="cs"/>
          <w:rtl/>
        </w:rPr>
        <w:t xml:space="preserve"> فرض اینکه </w:t>
      </w:r>
      <w:r w:rsidR="006749DF">
        <w:rPr>
          <w:rtl/>
        </w:rPr>
        <w:t xml:space="preserve">با استفاده از عناصر کالبدی معماری </w:t>
      </w:r>
      <w:proofErr w:type="spellStart"/>
      <w:r w:rsidR="006749DF">
        <w:rPr>
          <w:rtl/>
        </w:rPr>
        <w:t>می</w:t>
      </w:r>
      <w:r w:rsidR="006749DF">
        <w:rPr>
          <w:cs/>
        </w:rPr>
        <w:t>‎</w:t>
      </w:r>
      <w:r w:rsidR="006749DF">
        <w:rPr>
          <w:rtl/>
        </w:rPr>
        <w:t>توان</w:t>
      </w:r>
      <w:proofErr w:type="spellEnd"/>
      <w:r w:rsidR="006749DF">
        <w:rPr>
          <w:rtl/>
        </w:rPr>
        <w:t xml:space="preserve"> موجب رشد و ارتقای خلاقیت کودکان </w:t>
      </w:r>
      <w:r w:rsidR="002C2C77">
        <w:rPr>
          <w:rFonts w:hint="cs"/>
          <w:rtl/>
        </w:rPr>
        <w:t>شد</w:t>
      </w:r>
      <w:r w:rsidR="006749DF">
        <w:rPr>
          <w:rFonts w:hint="cs"/>
          <w:rtl/>
        </w:rPr>
        <w:t xml:space="preserve"> به این نتیجه رسیدند </w:t>
      </w:r>
      <w:r w:rsidR="002C2C77">
        <w:rPr>
          <w:rFonts w:hint="cs"/>
          <w:rtl/>
        </w:rPr>
        <w:t xml:space="preserve">که </w:t>
      </w:r>
      <w:proofErr w:type="spellStart"/>
      <w:r w:rsidR="002C2C77">
        <w:rPr>
          <w:rtl/>
        </w:rPr>
        <w:t>مبلمان</w:t>
      </w:r>
      <w:proofErr w:type="spellEnd"/>
      <w:r w:rsidR="002C2C77">
        <w:rPr>
          <w:rtl/>
        </w:rPr>
        <w:t xml:space="preserve"> در اولویت اول، </w:t>
      </w:r>
      <w:proofErr w:type="spellStart"/>
      <w:r w:rsidR="002C2C77">
        <w:rPr>
          <w:rtl/>
        </w:rPr>
        <w:t>بازشوها</w:t>
      </w:r>
      <w:proofErr w:type="spellEnd"/>
      <w:r w:rsidR="002C2C77">
        <w:rPr>
          <w:rtl/>
        </w:rPr>
        <w:t xml:space="preserve"> و رنگ عناصر کالبدی هر دو در اولویت دوم، فضای سبز و شفافیت فضا (حاصل از ارتباط داخل و خارج کلاس با </w:t>
      </w:r>
      <w:proofErr w:type="spellStart"/>
      <w:r w:rsidR="002C2C77">
        <w:rPr>
          <w:rtl/>
        </w:rPr>
        <w:t>به‌کارگیری</w:t>
      </w:r>
      <w:proofErr w:type="spellEnd"/>
      <w:r w:rsidR="002C2C77">
        <w:rPr>
          <w:rtl/>
        </w:rPr>
        <w:t xml:space="preserve"> عوامل کالبدی </w:t>
      </w:r>
      <w:proofErr w:type="spellStart"/>
      <w:r w:rsidR="002C2C77">
        <w:rPr>
          <w:rtl/>
        </w:rPr>
        <w:t>جداره‌ها</w:t>
      </w:r>
      <w:proofErr w:type="spellEnd"/>
      <w:r w:rsidR="002C2C77">
        <w:rPr>
          <w:rtl/>
        </w:rPr>
        <w:t xml:space="preserve"> و بدنه کلاس) </w:t>
      </w:r>
      <w:proofErr w:type="spellStart"/>
      <w:r w:rsidR="002C2C77">
        <w:rPr>
          <w:rtl/>
        </w:rPr>
        <w:t>به‌ترتیب</w:t>
      </w:r>
      <w:proofErr w:type="spellEnd"/>
      <w:r w:rsidR="002C2C77">
        <w:rPr>
          <w:rtl/>
        </w:rPr>
        <w:t xml:space="preserve"> در اولویت </w:t>
      </w:r>
      <w:proofErr w:type="spellStart"/>
      <w:r w:rsidR="002C2C77">
        <w:rPr>
          <w:rtl/>
        </w:rPr>
        <w:t>سو‌م</w:t>
      </w:r>
      <w:proofErr w:type="spellEnd"/>
      <w:r w:rsidR="002C2C77">
        <w:rPr>
          <w:rtl/>
        </w:rPr>
        <w:t xml:space="preserve"> و چهارم، </w:t>
      </w:r>
      <w:proofErr w:type="spellStart"/>
      <w:r w:rsidR="002C2C77">
        <w:rPr>
          <w:rtl/>
        </w:rPr>
        <w:t>مولفه‌هایی</w:t>
      </w:r>
      <w:proofErr w:type="spellEnd"/>
      <w:r w:rsidR="002C2C77">
        <w:rPr>
          <w:rtl/>
        </w:rPr>
        <w:t xml:space="preserve"> هستند که در ارتقای خلاقیت کودکان موثر </w:t>
      </w:r>
      <w:proofErr w:type="spellStart"/>
      <w:r w:rsidR="002C2C77">
        <w:rPr>
          <w:rtl/>
        </w:rPr>
        <w:t>می</w:t>
      </w:r>
      <w:r w:rsidR="002C2C77">
        <w:rPr>
          <w:cs/>
        </w:rPr>
        <w:t>‎</w:t>
      </w:r>
      <w:r w:rsidR="002C2C77">
        <w:rPr>
          <w:rtl/>
        </w:rPr>
        <w:t>باشند</w:t>
      </w:r>
      <w:proofErr w:type="spellEnd"/>
      <w:r w:rsidR="002C2C77">
        <w:rPr>
          <w:rtl/>
        </w:rPr>
        <w:t xml:space="preserve">، چرا که </w:t>
      </w:r>
      <w:proofErr w:type="spellStart"/>
      <w:r w:rsidR="002C2C77">
        <w:rPr>
          <w:rtl/>
        </w:rPr>
        <w:t>کلاس</w:t>
      </w:r>
      <w:r w:rsidR="002C2C77">
        <w:rPr>
          <w:cs/>
        </w:rPr>
        <w:t>‎</w:t>
      </w:r>
      <w:r w:rsidR="002C2C77">
        <w:rPr>
          <w:rtl/>
        </w:rPr>
        <w:t>ها</w:t>
      </w:r>
      <w:proofErr w:type="spellEnd"/>
      <w:r w:rsidR="002C2C77">
        <w:rPr>
          <w:rtl/>
        </w:rPr>
        <w:t xml:space="preserve"> و فضاهای آموزشی با این </w:t>
      </w:r>
      <w:proofErr w:type="spellStart"/>
      <w:r w:rsidR="002C2C77">
        <w:rPr>
          <w:rtl/>
        </w:rPr>
        <w:t>ویژگی</w:t>
      </w:r>
      <w:r w:rsidR="002C2C77">
        <w:rPr>
          <w:cs/>
        </w:rPr>
        <w:t>‎</w:t>
      </w:r>
      <w:r w:rsidR="002C2C77">
        <w:rPr>
          <w:rtl/>
        </w:rPr>
        <w:t>ها</w:t>
      </w:r>
      <w:proofErr w:type="spellEnd"/>
      <w:r w:rsidR="002C2C77">
        <w:rPr>
          <w:rtl/>
        </w:rPr>
        <w:t xml:space="preserve">، بر ارتقای خلاقیت در ذهن کودکان تاثیر </w:t>
      </w:r>
      <w:proofErr w:type="spellStart"/>
      <w:r w:rsidR="002C2C77">
        <w:rPr>
          <w:rtl/>
        </w:rPr>
        <w:t>می</w:t>
      </w:r>
      <w:r w:rsidR="002C2C77">
        <w:rPr>
          <w:cs/>
        </w:rPr>
        <w:t>‎</w:t>
      </w:r>
      <w:r w:rsidR="002C2C77">
        <w:rPr>
          <w:rtl/>
        </w:rPr>
        <w:t>گذارند</w:t>
      </w:r>
      <w:proofErr w:type="spellEnd"/>
      <w:r w:rsidR="002C2C77">
        <w:rPr>
          <w:rtl/>
        </w:rPr>
        <w:t xml:space="preserve"> و حضور در فضای مطلوب، ذهن کودکان را برای پذیرش مسائل و </w:t>
      </w:r>
      <w:proofErr w:type="spellStart"/>
      <w:r w:rsidR="002C2C77">
        <w:rPr>
          <w:rtl/>
        </w:rPr>
        <w:t>دیدگاه‌های</w:t>
      </w:r>
      <w:proofErr w:type="spellEnd"/>
      <w:r w:rsidR="002C2C77">
        <w:rPr>
          <w:rtl/>
        </w:rPr>
        <w:t xml:space="preserve"> جدید که تعریفی از خلاقیت </w:t>
      </w:r>
      <w:proofErr w:type="spellStart"/>
      <w:r w:rsidR="002C2C77">
        <w:rPr>
          <w:rtl/>
        </w:rPr>
        <w:t>می‌باشد</w:t>
      </w:r>
      <w:proofErr w:type="spellEnd"/>
      <w:r w:rsidR="002C2C77">
        <w:rPr>
          <w:rtl/>
        </w:rPr>
        <w:t xml:space="preserve">، آماده </w:t>
      </w:r>
      <w:proofErr w:type="spellStart"/>
      <w:r w:rsidR="002C2C77">
        <w:rPr>
          <w:rtl/>
        </w:rPr>
        <w:t>خواهد‌کرد</w:t>
      </w:r>
      <w:proofErr w:type="spellEnd"/>
      <w:r w:rsidR="002C2C77">
        <w:t>.</w:t>
      </w:r>
    </w:p>
    <w:p w14:paraId="0D167C64" w14:textId="4B806936" w:rsidR="00816701" w:rsidRDefault="009A72B6" w:rsidP="006F3A32">
      <w:pPr>
        <w:pStyle w:val="a"/>
        <w:rPr>
          <w:rtl/>
        </w:rPr>
      </w:pPr>
      <w:proofErr w:type="spellStart"/>
      <w:r w:rsidRPr="00A7661D">
        <w:rPr>
          <w:rtl/>
        </w:rPr>
        <w:t>ایزدپناه</w:t>
      </w:r>
      <w:proofErr w:type="spellEnd"/>
      <w:r w:rsidR="000A0EED" w:rsidRPr="00A7661D">
        <w:rPr>
          <w:rtl/>
        </w:rPr>
        <w:t xml:space="preserve">، </w:t>
      </w:r>
      <w:proofErr w:type="spellStart"/>
      <w:r w:rsidR="000A0EED" w:rsidRPr="00A7661D">
        <w:rPr>
          <w:rtl/>
        </w:rPr>
        <w:t>ماجدی</w:t>
      </w:r>
      <w:proofErr w:type="spellEnd"/>
      <w:r w:rsidR="000A0EED" w:rsidRPr="00A7661D">
        <w:rPr>
          <w:rtl/>
        </w:rPr>
        <w:t xml:space="preserve"> و </w:t>
      </w:r>
      <w:proofErr w:type="spellStart"/>
      <w:r w:rsidR="000A0EED" w:rsidRPr="00A7661D">
        <w:rPr>
          <w:rtl/>
        </w:rPr>
        <w:t>ذبیحی</w:t>
      </w:r>
      <w:proofErr w:type="spellEnd"/>
      <w:r w:rsidR="000A0EED" w:rsidRPr="00A7661D">
        <w:rPr>
          <w:rtl/>
        </w:rPr>
        <w:t xml:space="preserve"> (1401) در </w:t>
      </w:r>
      <w:proofErr w:type="spellStart"/>
      <w:r w:rsidR="000A0EED" w:rsidRPr="00A7661D">
        <w:rPr>
          <w:rtl/>
        </w:rPr>
        <w:t>مقاله‌ی</w:t>
      </w:r>
      <w:proofErr w:type="spellEnd"/>
      <w:r w:rsidR="000A0EED" w:rsidRPr="00A7661D">
        <w:rPr>
          <w:rtl/>
        </w:rPr>
        <w:t xml:space="preserve"> خود با عنوان</w:t>
      </w:r>
      <w:r w:rsidR="00732BDD">
        <w:rPr>
          <w:rFonts w:hint="cs"/>
          <w:rtl/>
        </w:rPr>
        <w:t xml:space="preserve"> </w:t>
      </w:r>
      <w:r w:rsidR="00A7661D" w:rsidRPr="00A7661D">
        <w:rPr>
          <w:rtl/>
        </w:rPr>
        <w:t>"</w:t>
      </w:r>
      <w:proofErr w:type="spellStart"/>
      <w:r w:rsidR="000A0EED" w:rsidRPr="00A7661D">
        <w:rPr>
          <w:rtl/>
        </w:rPr>
        <w:t>ارا</w:t>
      </w:r>
      <w:r w:rsidR="00A7661D" w:rsidRPr="00A7661D">
        <w:rPr>
          <w:rtl/>
        </w:rPr>
        <w:t>ئ</w:t>
      </w:r>
      <w:r w:rsidR="000A0EED" w:rsidRPr="00A7661D">
        <w:rPr>
          <w:rtl/>
        </w:rPr>
        <w:t>ه</w:t>
      </w:r>
      <w:r w:rsidR="00A7661D" w:rsidRPr="00A7661D">
        <w:rPr>
          <w:rtl/>
        </w:rPr>
        <w:t>‌ی</w:t>
      </w:r>
      <w:proofErr w:type="spellEnd"/>
      <w:r w:rsidR="000A0EED" w:rsidRPr="00A7661D">
        <w:rPr>
          <w:rtl/>
        </w:rPr>
        <w:t xml:space="preserve"> مدل تأثیر عوامل </w:t>
      </w:r>
      <w:proofErr w:type="spellStart"/>
      <w:r w:rsidR="000A0EED" w:rsidRPr="00A7661D">
        <w:rPr>
          <w:rtl/>
        </w:rPr>
        <w:t>معمارانه</w:t>
      </w:r>
      <w:proofErr w:type="spellEnd"/>
      <w:r w:rsidR="000A0EED" w:rsidRPr="00A7661D">
        <w:rPr>
          <w:rtl/>
        </w:rPr>
        <w:t xml:space="preserve"> بر درک </w:t>
      </w:r>
      <w:proofErr w:type="spellStart"/>
      <w:r w:rsidR="000A0EED" w:rsidRPr="00A7661D">
        <w:rPr>
          <w:rtl/>
        </w:rPr>
        <w:t>دانش</w:t>
      </w:r>
      <w:r w:rsidR="00A7661D" w:rsidRPr="00A7661D">
        <w:rPr>
          <w:rtl/>
        </w:rPr>
        <w:t>‌</w:t>
      </w:r>
      <w:r w:rsidR="000A0EED" w:rsidRPr="00A7661D">
        <w:rPr>
          <w:rtl/>
        </w:rPr>
        <w:t>آموزان</w:t>
      </w:r>
      <w:proofErr w:type="spellEnd"/>
      <w:r w:rsidR="000A0EED" w:rsidRPr="00A7661D">
        <w:rPr>
          <w:rtl/>
        </w:rPr>
        <w:t xml:space="preserve"> از محیط به منظور ارتقای حس تعلق به مدرسه</w:t>
      </w:r>
      <w:r w:rsidR="00A7661D" w:rsidRPr="00A7661D">
        <w:rPr>
          <w:rtl/>
        </w:rPr>
        <w:t>"</w:t>
      </w:r>
      <w:r w:rsidR="00A06449">
        <w:rPr>
          <w:rFonts w:hint="cs"/>
          <w:rtl/>
        </w:rPr>
        <w:t xml:space="preserve"> </w:t>
      </w:r>
      <w:r w:rsidR="003850CD">
        <w:rPr>
          <w:rFonts w:hint="cs"/>
          <w:rtl/>
        </w:rPr>
        <w:t xml:space="preserve">یکی از مشکلات </w:t>
      </w:r>
      <w:proofErr w:type="spellStart"/>
      <w:r w:rsidR="003850CD">
        <w:rPr>
          <w:rFonts w:hint="cs"/>
          <w:rtl/>
        </w:rPr>
        <w:t>دانش‌آموزان</w:t>
      </w:r>
      <w:proofErr w:type="spellEnd"/>
      <w:r w:rsidR="003850CD">
        <w:rPr>
          <w:rFonts w:hint="cs"/>
          <w:rtl/>
        </w:rPr>
        <w:t xml:space="preserve">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 xml:space="preserve">محیط روانی از دیدگاه </w:t>
      </w:r>
      <w:proofErr w:type="spellStart"/>
      <w:r w:rsidR="00C73559">
        <w:rPr>
          <w:rFonts w:hint="cs"/>
          <w:rtl/>
        </w:rPr>
        <w:t>دانش‌آموزان</w:t>
      </w:r>
      <w:proofErr w:type="spellEnd"/>
      <w:r w:rsidR="00C73559">
        <w:rPr>
          <w:rFonts w:hint="cs"/>
          <w:rtl/>
        </w:rPr>
        <w:t>،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w:t>
      </w:r>
      <w:proofErr w:type="spellStart"/>
      <w:r w:rsidR="00A9119B">
        <w:rPr>
          <w:rFonts w:hint="cs"/>
          <w:rtl/>
        </w:rPr>
        <w:t>دانش‌آموزان</w:t>
      </w:r>
      <w:proofErr w:type="spellEnd"/>
      <w:r w:rsidR="00A9119B">
        <w:rPr>
          <w:rFonts w:hint="cs"/>
          <w:rtl/>
        </w:rPr>
        <w:t xml:space="preserve"> به دفتر کار معلمان و تعامل صمیمی با آنها در خارج از </w:t>
      </w:r>
      <w:proofErr w:type="spellStart"/>
      <w:r w:rsidR="00A9119B">
        <w:rPr>
          <w:rFonts w:hint="cs"/>
          <w:rtl/>
        </w:rPr>
        <w:t>ساعت‌های</w:t>
      </w:r>
      <w:proofErr w:type="spellEnd"/>
      <w:r w:rsidR="00A9119B">
        <w:rPr>
          <w:rFonts w:hint="cs"/>
          <w:rtl/>
        </w:rPr>
        <w:t xml:space="preserve"> کلاسی و ایجاد </w:t>
      </w:r>
      <w:proofErr w:type="spellStart"/>
      <w:r w:rsidR="00A9119B">
        <w:rPr>
          <w:rFonts w:hint="cs"/>
          <w:rtl/>
        </w:rPr>
        <w:t>تجربه‌ی</w:t>
      </w:r>
      <w:proofErr w:type="spellEnd"/>
      <w:r w:rsidR="00A9119B">
        <w:rPr>
          <w:rFonts w:hint="cs"/>
          <w:rtl/>
        </w:rPr>
        <w:t xml:space="preserve"> </w:t>
      </w:r>
      <w:r w:rsidR="0061273C">
        <w:rPr>
          <w:rFonts w:hint="cs"/>
          <w:rtl/>
        </w:rPr>
        <w:t xml:space="preserve">فضایی </w:t>
      </w:r>
      <w:proofErr w:type="spellStart"/>
      <w:r w:rsidR="0061273C">
        <w:rPr>
          <w:rFonts w:hint="cs"/>
          <w:rtl/>
        </w:rPr>
        <w:t>کیفیت‌محور</w:t>
      </w:r>
      <w:proofErr w:type="spellEnd"/>
      <w:r w:rsidR="0061273C">
        <w:rPr>
          <w:rFonts w:hint="cs"/>
          <w:rtl/>
        </w:rPr>
        <w:t xml:space="preserve">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w:t>
      </w:r>
      <w:proofErr w:type="spellStart"/>
      <w:r w:rsidR="00F51142">
        <w:rPr>
          <w:rFonts w:hint="cs"/>
          <w:rtl/>
        </w:rPr>
        <w:t>توده‌ی</w:t>
      </w:r>
      <w:proofErr w:type="spellEnd"/>
      <w:r w:rsidR="00F51142">
        <w:rPr>
          <w:rFonts w:hint="cs"/>
          <w:rtl/>
        </w:rPr>
        <w:t xml:space="preserve"> ساختمان و مشخص بودن </w:t>
      </w:r>
      <w:proofErr w:type="spellStart"/>
      <w:r w:rsidR="00F51142">
        <w:rPr>
          <w:rFonts w:hint="cs"/>
          <w:rtl/>
        </w:rPr>
        <w:t>عملکردها</w:t>
      </w:r>
      <w:proofErr w:type="spellEnd"/>
      <w:r w:rsidR="00F51142">
        <w:rPr>
          <w:rFonts w:hint="cs"/>
          <w:rtl/>
        </w:rPr>
        <w:t xml:space="preserve"> در </w:t>
      </w:r>
      <w:proofErr w:type="spellStart"/>
      <w:r w:rsidR="00F51142">
        <w:rPr>
          <w:rFonts w:hint="cs"/>
          <w:rtl/>
        </w:rPr>
        <w:t>توده‌ی</w:t>
      </w:r>
      <w:proofErr w:type="spellEnd"/>
      <w:r w:rsidR="00F51142">
        <w:rPr>
          <w:rFonts w:hint="cs"/>
          <w:rtl/>
        </w:rPr>
        <w:t xml:space="preserve"> خارجی از جمله </w:t>
      </w:r>
      <w:proofErr w:type="spellStart"/>
      <w:r w:rsidR="00F51142">
        <w:rPr>
          <w:rFonts w:hint="cs"/>
          <w:rtl/>
        </w:rPr>
        <w:t>مولفه‌هایی</w:t>
      </w:r>
      <w:proofErr w:type="spellEnd"/>
      <w:r w:rsidR="00F51142">
        <w:rPr>
          <w:rFonts w:hint="cs"/>
          <w:rtl/>
        </w:rPr>
        <w:t xml:space="preserve"> </w:t>
      </w:r>
      <w:r w:rsidR="00627AB2">
        <w:rPr>
          <w:rFonts w:hint="cs"/>
          <w:rtl/>
        </w:rPr>
        <w:t xml:space="preserve">است که بر درک </w:t>
      </w:r>
      <w:proofErr w:type="spellStart"/>
      <w:r w:rsidR="00627AB2">
        <w:rPr>
          <w:rFonts w:hint="cs"/>
          <w:rtl/>
        </w:rPr>
        <w:t>دانش‌آموزان</w:t>
      </w:r>
      <w:proofErr w:type="spellEnd"/>
      <w:r w:rsidR="00627AB2">
        <w:rPr>
          <w:rFonts w:hint="cs"/>
          <w:rtl/>
        </w:rPr>
        <w:t xml:space="preserve"> از محیط روانی و به تبع آن، حس تعلق به محیط مدرسه اثرگذار است</w:t>
      </w:r>
      <w:r w:rsidR="00F434F5">
        <w:rPr>
          <w:rFonts w:hint="cs"/>
          <w:rtl/>
        </w:rPr>
        <w:t xml:space="preserve">. تناسب مقیاس ساختمان با سایت اثر اندکی بر درک </w:t>
      </w:r>
      <w:proofErr w:type="spellStart"/>
      <w:r w:rsidR="00F434F5">
        <w:rPr>
          <w:rFonts w:hint="cs"/>
          <w:rtl/>
        </w:rPr>
        <w:t>دانش‌آموزان</w:t>
      </w:r>
      <w:proofErr w:type="spellEnd"/>
      <w:r w:rsidR="00F434F5">
        <w:rPr>
          <w:rFonts w:hint="cs"/>
          <w:rtl/>
        </w:rPr>
        <w:t xml:space="preserve">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w:t>
      </w:r>
      <w:proofErr w:type="spellStart"/>
      <w:r w:rsidR="00167FB1">
        <w:rPr>
          <w:rFonts w:hint="cs"/>
          <w:rtl/>
        </w:rPr>
        <w:t>دانش‌آموزان</w:t>
      </w:r>
      <w:proofErr w:type="spellEnd"/>
      <w:r w:rsidR="00167FB1">
        <w:rPr>
          <w:rFonts w:hint="cs"/>
          <w:rtl/>
        </w:rPr>
        <w:t xml:space="preserve">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6F3A32">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proofErr w:type="spellStart"/>
      <w:r w:rsidR="00D164CA">
        <w:rPr>
          <w:rFonts w:hint="cs"/>
          <w:rtl/>
        </w:rPr>
        <w:t>گفته‌اند</w:t>
      </w:r>
      <w:proofErr w:type="spellEnd"/>
      <w:r w:rsidR="00D164CA">
        <w:rPr>
          <w:rFonts w:hint="cs"/>
          <w:rtl/>
        </w:rPr>
        <w:t xml:space="preserve"> که </w:t>
      </w:r>
      <w:r w:rsidR="00D164CA">
        <w:rPr>
          <w:rtl/>
        </w:rPr>
        <w:t xml:space="preserve">کمبود سطح کمی و کیفی فضای سبز در طراحی </w:t>
      </w:r>
      <w:proofErr w:type="spellStart"/>
      <w:r w:rsidR="00D164CA">
        <w:rPr>
          <w:rtl/>
        </w:rPr>
        <w:t>محیط</w:t>
      </w:r>
      <w:r w:rsidR="00D164CA">
        <w:rPr>
          <w:rFonts w:hint="cs"/>
          <w:rtl/>
        </w:rPr>
        <w:t>‌</w:t>
      </w:r>
      <w:r w:rsidR="00D164CA">
        <w:rPr>
          <w:rtl/>
        </w:rPr>
        <w:t>های</w:t>
      </w:r>
      <w:proofErr w:type="spellEnd"/>
      <w:r w:rsidR="00D164CA">
        <w:rPr>
          <w:rtl/>
        </w:rPr>
        <w:t xml:space="preserve"> آموزشی مدارس کشور، حتی در مدارس روستایی، این </w:t>
      </w:r>
      <w:proofErr w:type="spellStart"/>
      <w:r w:rsidR="00D164CA">
        <w:rPr>
          <w:rtl/>
        </w:rPr>
        <w:t>فضاها</w:t>
      </w:r>
      <w:proofErr w:type="spellEnd"/>
      <w:r w:rsidR="00D164CA">
        <w:rPr>
          <w:rtl/>
        </w:rPr>
        <w:t xml:space="preserve"> را به مکانی صلب و </w:t>
      </w:r>
      <w:proofErr w:type="spellStart"/>
      <w:r w:rsidR="00D164CA">
        <w:rPr>
          <w:rtl/>
        </w:rPr>
        <w:t>بی</w:t>
      </w:r>
      <w:r w:rsidR="0080592B">
        <w:rPr>
          <w:rFonts w:hint="cs"/>
          <w:rtl/>
        </w:rPr>
        <w:t>‌</w:t>
      </w:r>
      <w:r w:rsidR="00D164CA">
        <w:rPr>
          <w:rtl/>
        </w:rPr>
        <w:t>روح</w:t>
      </w:r>
      <w:proofErr w:type="spellEnd"/>
      <w:r w:rsidR="00D164CA">
        <w:rPr>
          <w:rtl/>
        </w:rPr>
        <w:t xml:space="preserve"> با مصالح و </w:t>
      </w:r>
      <w:proofErr w:type="spellStart"/>
      <w:r w:rsidR="00D164CA">
        <w:rPr>
          <w:rtl/>
        </w:rPr>
        <w:t>ساختمان</w:t>
      </w:r>
      <w:r w:rsidR="00D164CA">
        <w:rPr>
          <w:rFonts w:hint="cs"/>
          <w:rtl/>
        </w:rPr>
        <w:t>‌</w:t>
      </w:r>
      <w:r w:rsidR="00D164CA">
        <w:rPr>
          <w:rtl/>
        </w:rPr>
        <w:t>های</w:t>
      </w:r>
      <w:proofErr w:type="spellEnd"/>
      <w:r w:rsidR="00D164CA">
        <w:rPr>
          <w:rtl/>
        </w:rPr>
        <w:t xml:space="preserve"> </w:t>
      </w:r>
      <w:proofErr w:type="spellStart"/>
      <w:r w:rsidR="00D164CA">
        <w:rPr>
          <w:rtl/>
        </w:rPr>
        <w:t>غیرجذاب</w:t>
      </w:r>
      <w:proofErr w:type="spellEnd"/>
      <w:r w:rsidR="00D164CA">
        <w:rPr>
          <w:rtl/>
        </w:rPr>
        <w:t xml:space="preserve"> و </w:t>
      </w:r>
      <w:proofErr w:type="spellStart"/>
      <w:r w:rsidR="00D164CA">
        <w:rPr>
          <w:rtl/>
        </w:rPr>
        <w:t>بی</w:t>
      </w:r>
      <w:r w:rsidR="00D164CA">
        <w:rPr>
          <w:rFonts w:hint="cs"/>
          <w:rtl/>
        </w:rPr>
        <w:t>‌</w:t>
      </w:r>
      <w:r w:rsidR="00D164CA">
        <w:rPr>
          <w:rtl/>
        </w:rPr>
        <w:t>ذوق</w:t>
      </w:r>
      <w:proofErr w:type="spellEnd"/>
      <w:r w:rsidR="00D164CA">
        <w:rPr>
          <w:rtl/>
        </w:rPr>
        <w:t xml:space="preserve"> برای </w:t>
      </w:r>
      <w:proofErr w:type="spellStart"/>
      <w:r w:rsidR="00D164CA">
        <w:rPr>
          <w:rtl/>
        </w:rPr>
        <w:t>دانش</w:t>
      </w:r>
      <w:r w:rsidR="00D164CA">
        <w:rPr>
          <w:rFonts w:hint="cs"/>
          <w:rtl/>
        </w:rPr>
        <w:t>‌</w:t>
      </w:r>
      <w:r w:rsidR="00D164CA">
        <w:rPr>
          <w:rtl/>
        </w:rPr>
        <w:t>آموزان</w:t>
      </w:r>
      <w:proofErr w:type="spellEnd"/>
      <w:r w:rsidR="00D164CA">
        <w:rPr>
          <w:rtl/>
        </w:rPr>
        <w:t xml:space="preserve">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w:t>
      </w:r>
      <w:proofErr w:type="spellStart"/>
      <w:r w:rsidR="004E2689">
        <w:rPr>
          <w:rFonts w:hint="cs"/>
          <w:rtl/>
        </w:rPr>
        <w:t>شده‌است</w:t>
      </w:r>
      <w:proofErr w:type="spellEnd"/>
      <w:r w:rsidR="004E2689">
        <w:rPr>
          <w:rFonts w:hint="cs"/>
          <w:rtl/>
        </w:rPr>
        <w:t xml:space="preserve"> نشان دادند که </w:t>
      </w:r>
      <w:r w:rsidR="00CD2A32">
        <w:rPr>
          <w:rtl/>
        </w:rPr>
        <w:t xml:space="preserve">توجه به طراحی فضاهای سبز در مدارس روستایی بر میزان عملکرد محیطی و سطح یادگیری </w:t>
      </w:r>
      <w:proofErr w:type="spellStart"/>
      <w:r w:rsidR="00CD2A32">
        <w:rPr>
          <w:rtl/>
        </w:rPr>
        <w:t>دانش</w:t>
      </w:r>
      <w:r w:rsidR="00FF3441">
        <w:rPr>
          <w:rFonts w:hint="cs"/>
          <w:rtl/>
        </w:rPr>
        <w:t>‌</w:t>
      </w:r>
      <w:r w:rsidR="00CD2A32">
        <w:rPr>
          <w:rtl/>
        </w:rPr>
        <w:t>آموزان</w:t>
      </w:r>
      <w:proofErr w:type="spellEnd"/>
      <w:r w:rsidR="00CD2A32">
        <w:rPr>
          <w:rtl/>
        </w:rPr>
        <w:t xml:space="preserve"> تاثیرگذاری عمیقی داشته و این امر بیانگر تاثیرات مثبت و </w:t>
      </w:r>
      <w:proofErr w:type="spellStart"/>
      <w:r w:rsidR="00CD2A32">
        <w:rPr>
          <w:rtl/>
        </w:rPr>
        <w:t>معنی</w:t>
      </w:r>
      <w:r w:rsidR="00FF3441">
        <w:rPr>
          <w:rFonts w:hint="cs"/>
          <w:rtl/>
        </w:rPr>
        <w:t>‌</w:t>
      </w:r>
      <w:r w:rsidR="00CD2A32">
        <w:rPr>
          <w:rtl/>
        </w:rPr>
        <w:t>دار</w:t>
      </w:r>
      <w:proofErr w:type="spellEnd"/>
      <w:r w:rsidR="00CD2A32">
        <w:rPr>
          <w:rtl/>
        </w:rPr>
        <w:t xml:space="preserve"> طراحی فضاهای سبز بر قدرت یادگیری و آموزش </w:t>
      </w:r>
      <w:proofErr w:type="spellStart"/>
      <w:r w:rsidR="00CD2A32">
        <w:rPr>
          <w:rtl/>
        </w:rPr>
        <w:t>دانش</w:t>
      </w:r>
      <w:r w:rsidR="00FF3441">
        <w:rPr>
          <w:rFonts w:hint="cs"/>
          <w:rtl/>
        </w:rPr>
        <w:t>‌</w:t>
      </w:r>
      <w:r w:rsidR="00CD2A32">
        <w:rPr>
          <w:rtl/>
        </w:rPr>
        <w:t>آموزان</w:t>
      </w:r>
      <w:proofErr w:type="spellEnd"/>
      <w:r w:rsidR="00CD2A32">
        <w:rPr>
          <w:rtl/>
        </w:rPr>
        <w:t xml:space="preserve"> مدارس روستایی شهرستان </w:t>
      </w:r>
      <w:proofErr w:type="spellStart"/>
      <w:r w:rsidR="00CD2A32">
        <w:rPr>
          <w:rtl/>
        </w:rPr>
        <w:t>گنبدکاووس</w:t>
      </w:r>
      <w:proofErr w:type="spellEnd"/>
      <w:r w:rsidR="00CD2A32">
        <w:rPr>
          <w:rtl/>
        </w:rPr>
        <w:t xml:space="preserve"> است.</w:t>
      </w:r>
      <w:r w:rsidR="00FF3441">
        <w:rPr>
          <w:rFonts w:hint="cs"/>
          <w:rtl/>
        </w:rPr>
        <w:t xml:space="preserve"> همچنین</w:t>
      </w:r>
      <w:r w:rsidR="00CD2A32">
        <w:rPr>
          <w:rtl/>
        </w:rPr>
        <w:t xml:space="preserve"> </w:t>
      </w:r>
      <w:r w:rsidR="00FF3441">
        <w:rPr>
          <w:rtl/>
        </w:rPr>
        <w:t xml:space="preserve">نتایج </w:t>
      </w:r>
      <w:proofErr w:type="spellStart"/>
      <w:r w:rsidR="00FF3441">
        <w:rPr>
          <w:rtl/>
        </w:rPr>
        <w:t>آزمون</w:t>
      </w:r>
      <w:r w:rsidR="00FF3441">
        <w:rPr>
          <w:rFonts w:hint="cs"/>
          <w:rtl/>
        </w:rPr>
        <w:t>‌</w:t>
      </w:r>
      <w:r w:rsidR="00FF3441">
        <w:rPr>
          <w:rtl/>
        </w:rPr>
        <w:t>های</w:t>
      </w:r>
      <w:proofErr w:type="spellEnd"/>
      <w:r w:rsidR="00FF3441">
        <w:rPr>
          <w:rtl/>
        </w:rPr>
        <w:t xml:space="preserve"> آماری تحقیق </w:t>
      </w:r>
      <w:r w:rsidR="00FF3441">
        <w:rPr>
          <w:rFonts w:hint="cs"/>
          <w:rtl/>
        </w:rPr>
        <w:t xml:space="preserve">ایشان </w:t>
      </w:r>
      <w:r w:rsidR="00FF3441">
        <w:rPr>
          <w:rtl/>
        </w:rPr>
        <w:t xml:space="preserve">نشان داد که </w:t>
      </w:r>
      <w:proofErr w:type="spellStart"/>
      <w:r w:rsidR="00FF3441">
        <w:rPr>
          <w:rtl/>
        </w:rPr>
        <w:t>رابطه</w:t>
      </w:r>
      <w:r w:rsidR="003847CC">
        <w:rPr>
          <w:rFonts w:hint="cs"/>
          <w:rtl/>
        </w:rPr>
        <w:t>‌ی</w:t>
      </w:r>
      <w:proofErr w:type="spellEnd"/>
      <w:r w:rsidR="00FF3441">
        <w:rPr>
          <w:rtl/>
        </w:rPr>
        <w:t xml:space="preserve"> مستقیم و </w:t>
      </w:r>
      <w:proofErr w:type="spellStart"/>
      <w:r w:rsidR="00FF3441">
        <w:rPr>
          <w:rtl/>
        </w:rPr>
        <w:t>معنی</w:t>
      </w:r>
      <w:r w:rsidR="003847CC">
        <w:rPr>
          <w:rFonts w:hint="cs"/>
          <w:rtl/>
        </w:rPr>
        <w:t>‌</w:t>
      </w:r>
      <w:r w:rsidR="00FF3441">
        <w:rPr>
          <w:rtl/>
        </w:rPr>
        <w:t>داری</w:t>
      </w:r>
      <w:proofErr w:type="spellEnd"/>
      <w:r w:rsidR="00FF3441">
        <w:rPr>
          <w:rtl/>
        </w:rPr>
        <w:t xml:space="preserve"> بین وجود فضاهای سبز و افزایش حس مکان در میان </w:t>
      </w:r>
      <w:proofErr w:type="spellStart"/>
      <w:r w:rsidR="00FF3441">
        <w:rPr>
          <w:rtl/>
        </w:rPr>
        <w:t>دانش</w:t>
      </w:r>
      <w:r w:rsidR="003847CC">
        <w:rPr>
          <w:rFonts w:hint="cs"/>
          <w:rtl/>
        </w:rPr>
        <w:t>‌</w:t>
      </w:r>
      <w:r w:rsidR="00FF3441">
        <w:rPr>
          <w:rtl/>
        </w:rPr>
        <w:t>آموزان</w:t>
      </w:r>
      <w:proofErr w:type="spellEnd"/>
      <w:r w:rsidR="00FF3441">
        <w:rPr>
          <w:rtl/>
        </w:rPr>
        <w:t xml:space="preserve"> مدارس محدوده مطالعاتی وجود دارد</w:t>
      </w:r>
      <w:r w:rsidR="00FF3441">
        <w:t>.</w:t>
      </w:r>
      <w:r w:rsidR="003847CC">
        <w:rPr>
          <w:rFonts w:hint="cs"/>
          <w:rtl/>
        </w:rPr>
        <w:t xml:space="preserve"> </w:t>
      </w:r>
      <w:r w:rsidR="00BD7B3A">
        <w:rPr>
          <w:rtl/>
        </w:rPr>
        <w:t xml:space="preserve">حس مکان از جمله </w:t>
      </w:r>
      <w:proofErr w:type="spellStart"/>
      <w:r w:rsidR="00BD7B3A">
        <w:rPr>
          <w:rtl/>
        </w:rPr>
        <w:t>واکنش</w:t>
      </w:r>
      <w:r w:rsidR="003847CC">
        <w:rPr>
          <w:rFonts w:hint="cs"/>
          <w:rtl/>
        </w:rPr>
        <w:t>‌</w:t>
      </w:r>
      <w:r w:rsidR="00BD7B3A">
        <w:rPr>
          <w:rtl/>
        </w:rPr>
        <w:t>های</w:t>
      </w:r>
      <w:proofErr w:type="spellEnd"/>
      <w:r w:rsidR="00BD7B3A">
        <w:rPr>
          <w:rtl/>
        </w:rPr>
        <w:t xml:space="preserve"> احساسی- ادراکی انسان نسبت به محیط پیرامون است که او را به مکان حضور خود پیوند داده و هویت فرد و مکان را شکل </w:t>
      </w:r>
      <w:proofErr w:type="spellStart"/>
      <w:r w:rsidR="00BD7B3A">
        <w:rPr>
          <w:rtl/>
        </w:rPr>
        <w:t>می</w:t>
      </w:r>
      <w:r w:rsidR="003847CC">
        <w:rPr>
          <w:rFonts w:hint="cs"/>
          <w:rtl/>
        </w:rPr>
        <w:t>‌</w:t>
      </w:r>
      <w:r w:rsidR="00BD7B3A">
        <w:rPr>
          <w:rtl/>
        </w:rPr>
        <w:t>دهد</w:t>
      </w:r>
      <w:proofErr w:type="spellEnd"/>
      <w:r w:rsidR="00D2552D">
        <w:rPr>
          <w:rFonts w:hint="cs"/>
          <w:rtl/>
        </w:rPr>
        <w:t>.</w:t>
      </w:r>
      <w:r w:rsidR="00BD7B3A">
        <w:rPr>
          <w:rtl/>
        </w:rPr>
        <w:t xml:space="preserve"> حس مکان، رویکردی برای افزایش یادگیری، شوق بازگشت به مدرسه و ماندن در آن فراهم </w:t>
      </w:r>
      <w:proofErr w:type="spellStart"/>
      <w:r w:rsidR="00BD7B3A">
        <w:rPr>
          <w:rtl/>
        </w:rPr>
        <w:t>می</w:t>
      </w:r>
      <w:r w:rsidR="00D2552D">
        <w:rPr>
          <w:rFonts w:hint="cs"/>
          <w:rtl/>
        </w:rPr>
        <w:t>‌</w:t>
      </w:r>
      <w:r w:rsidR="00BD7B3A">
        <w:rPr>
          <w:rtl/>
        </w:rPr>
        <w:t>آورد</w:t>
      </w:r>
      <w:proofErr w:type="spellEnd"/>
      <w:r w:rsidR="00BD7B3A">
        <w:rPr>
          <w:rtl/>
        </w:rPr>
        <w:t xml:space="preserve"> که </w:t>
      </w:r>
      <w:proofErr w:type="spellStart"/>
      <w:r w:rsidR="00BD7B3A">
        <w:rPr>
          <w:rtl/>
        </w:rPr>
        <w:t>می</w:t>
      </w:r>
      <w:r w:rsidR="00D2552D">
        <w:rPr>
          <w:rFonts w:hint="cs"/>
          <w:rtl/>
        </w:rPr>
        <w:t>‌</w:t>
      </w:r>
      <w:r w:rsidR="00BD7B3A">
        <w:rPr>
          <w:rtl/>
        </w:rPr>
        <w:t>تواند</w:t>
      </w:r>
      <w:proofErr w:type="spellEnd"/>
      <w:r w:rsidR="00BD7B3A">
        <w:rPr>
          <w:rtl/>
        </w:rPr>
        <w:t xml:space="preserve"> </w:t>
      </w:r>
      <w:proofErr w:type="spellStart"/>
      <w:r w:rsidR="00BD7B3A">
        <w:rPr>
          <w:rtl/>
        </w:rPr>
        <w:t>پیونددهنده</w:t>
      </w:r>
      <w:r w:rsidR="00D2552D">
        <w:rPr>
          <w:rFonts w:hint="cs"/>
          <w:rtl/>
        </w:rPr>
        <w:t>‌ی</w:t>
      </w:r>
      <w:proofErr w:type="spellEnd"/>
      <w:r w:rsidR="00BD7B3A">
        <w:rPr>
          <w:rtl/>
        </w:rPr>
        <w:t xml:space="preserve"> </w:t>
      </w:r>
      <w:proofErr w:type="spellStart"/>
      <w:r w:rsidR="00BD7B3A">
        <w:rPr>
          <w:rtl/>
        </w:rPr>
        <w:t>دانش</w:t>
      </w:r>
      <w:r w:rsidR="00D2552D">
        <w:rPr>
          <w:rFonts w:hint="cs"/>
          <w:rtl/>
        </w:rPr>
        <w:t>‌</w:t>
      </w:r>
      <w:r w:rsidR="00BD7B3A">
        <w:rPr>
          <w:rtl/>
        </w:rPr>
        <w:t>آموزان</w:t>
      </w:r>
      <w:proofErr w:type="spellEnd"/>
      <w:r w:rsidR="00BD7B3A">
        <w:rPr>
          <w:rtl/>
        </w:rPr>
        <w:t xml:space="preserve"> با </w:t>
      </w:r>
      <w:proofErr w:type="spellStart"/>
      <w:r w:rsidR="00BD7B3A">
        <w:rPr>
          <w:rtl/>
        </w:rPr>
        <w:t>محیط</w:t>
      </w:r>
      <w:r w:rsidR="00D2552D">
        <w:rPr>
          <w:rFonts w:hint="cs"/>
          <w:rtl/>
        </w:rPr>
        <w:t>‌</w:t>
      </w:r>
      <w:r w:rsidR="00BD7B3A">
        <w:rPr>
          <w:rtl/>
        </w:rPr>
        <w:t>های</w:t>
      </w:r>
      <w:proofErr w:type="spellEnd"/>
      <w:r w:rsidR="00BD7B3A">
        <w:rPr>
          <w:rtl/>
        </w:rPr>
        <w:t xml:space="preserve"> آموزشی باشد. </w:t>
      </w:r>
    </w:p>
    <w:p w14:paraId="641A9D8D" w14:textId="08001289" w:rsidR="00794C44" w:rsidRDefault="00BC34A3" w:rsidP="006F3A32">
      <w:pPr>
        <w:pStyle w:val="a"/>
        <w:rPr>
          <w:rtl/>
        </w:rPr>
      </w:pPr>
      <w:r w:rsidRPr="00D83DF4">
        <w:rPr>
          <w:rFonts w:hint="cs"/>
          <w:rtl/>
        </w:rPr>
        <w:t xml:space="preserve">   </w:t>
      </w:r>
      <w:commentRangeStart w:id="34"/>
      <w:r w:rsidR="00B34B3F" w:rsidRPr="00D83DF4">
        <w:rPr>
          <w:rtl/>
        </w:rPr>
        <w:t>ک</w:t>
      </w:r>
      <w:r w:rsidRPr="00D83DF4">
        <w:rPr>
          <w:rtl/>
        </w:rPr>
        <w:t>ریمی</w:t>
      </w:r>
      <w:commentRangeEnd w:id="34"/>
      <w:r w:rsidR="00F638AE">
        <w:rPr>
          <w:rStyle w:val="CommentReference"/>
          <w:rtl/>
        </w:rPr>
        <w:commentReference w:id="34"/>
      </w:r>
      <w:r w:rsidR="00B34B3F"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00B34B3F" w:rsidRPr="00D83DF4">
        <w:rPr>
          <w:rtl/>
        </w:rPr>
        <w:t>دژپسند</w:t>
      </w:r>
      <w:proofErr w:type="spellEnd"/>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proofErr w:type="spellStart"/>
      <w:r w:rsidR="00993D2A" w:rsidRPr="00D83DF4">
        <w:rPr>
          <w:rtl/>
        </w:rPr>
        <w:t>مطالعـات</w:t>
      </w:r>
      <w:r w:rsidR="00993D2A" w:rsidRPr="00D83DF4">
        <w:rPr>
          <w:rFonts w:hint="cs"/>
          <w:rtl/>
        </w:rPr>
        <w:t>شان</w:t>
      </w:r>
      <w:proofErr w:type="spellEnd"/>
      <w:r w:rsidR="00993D2A" w:rsidRPr="00D83DF4">
        <w:rPr>
          <w:rFonts w:hint="cs"/>
          <w:rtl/>
        </w:rPr>
        <w:t xml:space="preserve"> به این نتیجه رسیدند </w:t>
      </w:r>
      <w:proofErr w:type="spellStart"/>
      <w:r w:rsidR="00993D2A" w:rsidRPr="00D83DF4">
        <w:rPr>
          <w:rtl/>
        </w:rPr>
        <w:t>کـه</w:t>
      </w:r>
      <w:proofErr w:type="spellEnd"/>
      <w:r w:rsidR="00993D2A" w:rsidRPr="00D83DF4">
        <w:rPr>
          <w:rtl/>
        </w:rPr>
        <w:t xml:space="preserve"> </w:t>
      </w:r>
      <w:proofErr w:type="spellStart"/>
      <w:r w:rsidR="00993D2A" w:rsidRPr="00F638AE">
        <w:rPr>
          <w:u w:val="single"/>
          <w:rtl/>
        </w:rPr>
        <w:t>شیوه‌ی</w:t>
      </w:r>
      <w:proofErr w:type="spellEnd"/>
      <w:r w:rsidR="00993D2A" w:rsidRPr="00F638AE">
        <w:rPr>
          <w:u w:val="single"/>
          <w:rtl/>
        </w:rPr>
        <w:t xml:space="preserve"> </w:t>
      </w:r>
      <w:proofErr w:type="spellStart"/>
      <w:r w:rsidR="00993D2A" w:rsidRPr="00F638AE">
        <w:rPr>
          <w:u w:val="single"/>
          <w:rtl/>
        </w:rPr>
        <w:t>طراحـی</w:t>
      </w:r>
      <w:proofErr w:type="spellEnd"/>
      <w:r w:rsidR="00993D2A" w:rsidRPr="00F638AE">
        <w:rPr>
          <w:u w:val="single"/>
          <w:rtl/>
        </w:rPr>
        <w:t xml:space="preserve"> </w:t>
      </w:r>
      <w:proofErr w:type="spellStart"/>
      <w:r w:rsidR="00993D2A" w:rsidRPr="00F638AE">
        <w:rPr>
          <w:u w:val="single"/>
          <w:rtl/>
        </w:rPr>
        <w:t>فضاهـای</w:t>
      </w:r>
      <w:proofErr w:type="spellEnd"/>
      <w:r w:rsidR="00993D2A" w:rsidRPr="00F638AE">
        <w:rPr>
          <w:u w:val="single"/>
          <w:rtl/>
        </w:rPr>
        <w:t xml:space="preserve"> یادگیری </w:t>
      </w:r>
      <w:proofErr w:type="spellStart"/>
      <w:r w:rsidR="00993D2A" w:rsidRPr="00F638AE">
        <w:rPr>
          <w:u w:val="single"/>
          <w:rtl/>
        </w:rPr>
        <w:t>می</w:t>
      </w:r>
      <w:r w:rsidR="00905508">
        <w:rPr>
          <w:rFonts w:hint="cs"/>
          <w:u w:val="single"/>
          <w:rtl/>
        </w:rPr>
        <w:t>‌</w:t>
      </w:r>
      <w:r w:rsidR="00993D2A" w:rsidRPr="00F638AE">
        <w:rPr>
          <w:u w:val="single"/>
          <w:rtl/>
        </w:rPr>
        <w:t>توانـد</w:t>
      </w:r>
      <w:proofErr w:type="spellEnd"/>
      <w:r w:rsidR="00993D2A" w:rsidRPr="00D83DF4">
        <w:rPr>
          <w:rtl/>
        </w:rPr>
        <w:t xml:space="preserve"> </w:t>
      </w:r>
      <w:proofErr w:type="spellStart"/>
      <w:r w:rsidR="00993D2A" w:rsidRPr="00D83DF4">
        <w:rPr>
          <w:rtl/>
        </w:rPr>
        <w:t>باعـث</w:t>
      </w:r>
      <w:proofErr w:type="spellEnd"/>
      <w:r w:rsidR="00993D2A" w:rsidRPr="00D83DF4">
        <w:rPr>
          <w:rtl/>
        </w:rPr>
        <w:t xml:space="preserve"> </w:t>
      </w:r>
      <w:proofErr w:type="spellStart"/>
      <w:r w:rsidR="00993D2A" w:rsidRPr="00D83DF4">
        <w:rPr>
          <w:rtl/>
        </w:rPr>
        <w:t>رشـد</w:t>
      </w:r>
      <w:proofErr w:type="spellEnd"/>
      <w:r w:rsidR="00993D2A" w:rsidRPr="00D83DF4">
        <w:rPr>
          <w:rtl/>
        </w:rPr>
        <w:t xml:space="preserve"> </w:t>
      </w:r>
      <w:proofErr w:type="spellStart"/>
      <w:r w:rsidR="00993D2A" w:rsidRPr="00D83DF4">
        <w:rPr>
          <w:rtl/>
        </w:rPr>
        <w:t>یـا</w:t>
      </w:r>
      <w:proofErr w:type="spellEnd"/>
      <w:r w:rsidR="00993D2A" w:rsidRPr="00D83DF4">
        <w:rPr>
          <w:rtl/>
        </w:rPr>
        <w:t xml:space="preserve"> </w:t>
      </w:r>
      <w:proofErr w:type="spellStart"/>
      <w:r w:rsidR="00993D2A" w:rsidRPr="00D83DF4">
        <w:rPr>
          <w:rtl/>
        </w:rPr>
        <w:t>بازدارنـد</w:t>
      </w:r>
      <w:r w:rsidR="00905508">
        <w:rPr>
          <w:rFonts w:hint="cs"/>
          <w:rtl/>
        </w:rPr>
        <w:t>ه‌ی</w:t>
      </w:r>
      <w:proofErr w:type="spellEnd"/>
      <w:r w:rsidR="00993D2A" w:rsidRPr="00D83DF4">
        <w:rPr>
          <w:rtl/>
        </w:rPr>
        <w:t xml:space="preserve"> </w:t>
      </w:r>
      <w:proofErr w:type="spellStart"/>
      <w:r w:rsidR="00993D2A" w:rsidRPr="00D83DF4">
        <w:rPr>
          <w:rtl/>
        </w:rPr>
        <w:t>یادگیـری</w:t>
      </w:r>
      <w:proofErr w:type="spellEnd"/>
      <w:r w:rsidR="00993D2A" w:rsidRPr="00D83DF4">
        <w:rPr>
          <w:rtl/>
        </w:rPr>
        <w:t xml:space="preserve"> </w:t>
      </w:r>
      <w:proofErr w:type="spellStart"/>
      <w:r w:rsidR="00993D2A" w:rsidRPr="00D83DF4">
        <w:rPr>
          <w:rtl/>
        </w:rPr>
        <w:t>باشـد</w:t>
      </w:r>
      <w:proofErr w:type="spellEnd"/>
      <w:r w:rsidR="00993D2A" w:rsidRPr="00D83DF4">
        <w:rPr>
          <w:rtl/>
        </w:rPr>
        <w:t>.</w:t>
      </w:r>
      <w:r w:rsidR="00993D2A" w:rsidRPr="00D83DF4">
        <w:rPr>
          <w:rFonts w:hint="cs"/>
          <w:rtl/>
        </w:rPr>
        <w:t xml:space="preserve"> پرسش اصلی پژوهش آنها این است که فضای آموزشی چگونه </w:t>
      </w:r>
      <w:proofErr w:type="spellStart"/>
      <w:r w:rsidR="00993D2A" w:rsidRPr="00D83DF4">
        <w:rPr>
          <w:rFonts w:hint="cs"/>
          <w:rtl/>
        </w:rPr>
        <w:t>فرصت‌های</w:t>
      </w:r>
      <w:proofErr w:type="spellEnd"/>
      <w:r w:rsidR="00993D2A" w:rsidRPr="00D83DF4">
        <w:rPr>
          <w:rFonts w:hint="cs"/>
          <w:rtl/>
        </w:rPr>
        <w:t xml:space="preserve"> لازم برای </w:t>
      </w:r>
      <w:proofErr w:type="spellStart"/>
      <w:r w:rsidR="00993D2A" w:rsidRPr="00D83DF4">
        <w:rPr>
          <w:rFonts w:hint="cs"/>
          <w:rtl/>
        </w:rPr>
        <w:t>اثربخش‌ترین</w:t>
      </w:r>
      <w:proofErr w:type="spellEnd"/>
      <w:r w:rsidR="00993D2A" w:rsidRPr="00D83DF4">
        <w:rPr>
          <w:rFonts w:hint="cs"/>
          <w:rtl/>
        </w:rPr>
        <w:t xml:space="preserve"> شکل یادگیری را که از طریق </w:t>
      </w:r>
      <w:proofErr w:type="spellStart"/>
      <w:r w:rsidR="00993D2A" w:rsidRPr="00D83DF4">
        <w:rPr>
          <w:rFonts w:hint="cs"/>
          <w:rtl/>
        </w:rPr>
        <w:t>تجربۀ</w:t>
      </w:r>
      <w:proofErr w:type="spellEnd"/>
      <w:r w:rsidR="00993D2A" w:rsidRPr="00D83DF4">
        <w:rPr>
          <w:rFonts w:hint="cs"/>
          <w:rtl/>
        </w:rPr>
        <w:t xml:space="preserve"> عینی حاصل </w:t>
      </w:r>
      <w:proofErr w:type="spellStart"/>
      <w:r w:rsidR="00993D2A" w:rsidRPr="00D83DF4">
        <w:rPr>
          <w:rFonts w:hint="cs"/>
          <w:rtl/>
        </w:rPr>
        <w:t>می‌شود</w:t>
      </w:r>
      <w:proofErr w:type="spellEnd"/>
      <w:r w:rsidR="00993D2A" w:rsidRPr="00D83DF4">
        <w:rPr>
          <w:rFonts w:hint="cs"/>
          <w:rtl/>
        </w:rPr>
        <w:t xml:space="preserve"> فراهم </w:t>
      </w:r>
      <w:proofErr w:type="spellStart"/>
      <w:r w:rsidR="00993D2A" w:rsidRPr="00D83DF4">
        <w:rPr>
          <w:rFonts w:hint="cs"/>
          <w:rtl/>
        </w:rPr>
        <w:t>می‌آورد</w:t>
      </w:r>
      <w:proofErr w:type="spellEnd"/>
      <w:r w:rsidR="00993D2A" w:rsidRPr="00D83DF4">
        <w:rPr>
          <w:rFonts w:hint="cs"/>
          <w:rtl/>
        </w:rPr>
        <w:t xml:space="preserve">. ایشان </w:t>
      </w:r>
      <w:r w:rsidRPr="00D83DF4">
        <w:rPr>
          <w:rFonts w:hint="cs"/>
          <w:rtl/>
        </w:rPr>
        <w:t xml:space="preserve">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sidR="00764FF4">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sidR="00764FF4">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w:t>
      </w:r>
      <w:proofErr w:type="spellStart"/>
      <w:r w:rsidR="0054210B">
        <w:rPr>
          <w:rFonts w:hint="cs"/>
          <w:rtl/>
        </w:rPr>
        <w:t>مطاله</w:t>
      </w:r>
      <w:proofErr w:type="spellEnd"/>
      <w:r w:rsidR="0054210B">
        <w:rPr>
          <w:rFonts w:hint="cs"/>
          <w:rtl/>
        </w:rPr>
        <w:t xml:space="preserve"> نشان داد که</w:t>
      </w:r>
      <w:r w:rsidRPr="00D83DF4">
        <w:rPr>
          <w:rFonts w:hint="cs"/>
          <w:rtl/>
        </w:rPr>
        <w:t xml:space="preserve"> </w:t>
      </w:r>
      <w:proofErr w:type="spellStart"/>
      <w:r w:rsidR="00B34B3F" w:rsidRPr="00D83DF4">
        <w:rPr>
          <w:rtl/>
        </w:rPr>
        <w:t>مهم‌ترین</w:t>
      </w:r>
      <w:proofErr w:type="spellEnd"/>
      <w:r w:rsidR="00F638AE">
        <w:rPr>
          <w:rFonts w:hint="cs"/>
          <w:rtl/>
        </w:rPr>
        <w:t xml:space="preserve"> </w:t>
      </w:r>
      <w:r w:rsidR="00B34B3F" w:rsidRPr="00D83DF4">
        <w:rPr>
          <w:rtl/>
        </w:rPr>
        <w:t xml:space="preserve">دسته </w:t>
      </w:r>
      <w:proofErr w:type="spellStart"/>
      <w:r w:rsidR="00B34B3F" w:rsidRPr="00D83DF4">
        <w:rPr>
          <w:rtl/>
        </w:rPr>
        <w:t>شاخص‌های</w:t>
      </w:r>
      <w:proofErr w:type="spellEnd"/>
      <w:r w:rsidR="00B34B3F" w:rsidRPr="00D83DF4">
        <w:rPr>
          <w:rtl/>
        </w:rPr>
        <w:t xml:space="preserve"> مکانی </w:t>
      </w:r>
      <w:proofErr w:type="spellStart"/>
      <w:r w:rsidR="00B34B3F" w:rsidRPr="00D83DF4">
        <w:rPr>
          <w:rtl/>
        </w:rPr>
        <w:t>تائیرگذار</w:t>
      </w:r>
      <w:proofErr w:type="spellEnd"/>
      <w:r w:rsidR="00B34B3F" w:rsidRPr="00D83DF4">
        <w:rPr>
          <w:rtl/>
        </w:rPr>
        <w:t xml:space="preserve"> بر یادگیری تجربی به ترتیب، </w:t>
      </w:r>
      <w:proofErr w:type="spellStart"/>
      <w:r w:rsidR="00B34B3F" w:rsidRPr="00D83DF4">
        <w:rPr>
          <w:rtl/>
        </w:rPr>
        <w:t>طبیعت‌گرایی</w:t>
      </w:r>
      <w:proofErr w:type="spellEnd"/>
      <w:r w:rsidR="00B34B3F" w:rsidRPr="00D83DF4">
        <w:rPr>
          <w:rtl/>
        </w:rPr>
        <w:t xml:space="preserve"> و </w:t>
      </w:r>
      <w:proofErr w:type="spellStart"/>
      <w:r w:rsidR="00B34B3F" w:rsidRPr="00D83DF4">
        <w:rPr>
          <w:rtl/>
        </w:rPr>
        <w:t>خوداکتشافی</w:t>
      </w:r>
      <w:proofErr w:type="spellEnd"/>
      <w:r w:rsidR="00B34B3F" w:rsidRPr="00D83DF4">
        <w:rPr>
          <w:rtl/>
        </w:rPr>
        <w:t xml:space="preserve">، </w:t>
      </w:r>
      <w:proofErr w:type="spellStart"/>
      <w:r w:rsidR="00B34B3F" w:rsidRPr="00D83DF4">
        <w:rPr>
          <w:rtl/>
        </w:rPr>
        <w:t>هویت‌مندی</w:t>
      </w:r>
      <w:proofErr w:type="spellEnd"/>
      <w:r w:rsidR="00B34B3F" w:rsidRPr="00D83DF4">
        <w:rPr>
          <w:rtl/>
        </w:rPr>
        <w:t xml:space="preserve">، تنوع و </w:t>
      </w:r>
      <w:proofErr w:type="spellStart"/>
      <w:r w:rsidR="00B34B3F" w:rsidRPr="00D83DF4">
        <w:rPr>
          <w:rtl/>
        </w:rPr>
        <w:t>انعطاف‌پذیری</w:t>
      </w:r>
      <w:proofErr w:type="spellEnd"/>
      <w:r w:rsidR="00B34B3F" w:rsidRPr="00D83DF4">
        <w:rPr>
          <w:rtl/>
        </w:rPr>
        <w:t xml:space="preserve">، </w:t>
      </w:r>
      <w:proofErr w:type="spellStart"/>
      <w:r w:rsidR="00B34B3F" w:rsidRPr="00D83DF4">
        <w:rPr>
          <w:rtl/>
        </w:rPr>
        <w:t>جامعه‌مداری</w:t>
      </w:r>
      <w:proofErr w:type="spellEnd"/>
      <w:r w:rsidR="00B34B3F" w:rsidRPr="00D83DF4">
        <w:rPr>
          <w:rtl/>
        </w:rPr>
        <w:t xml:space="preserve"> و </w:t>
      </w:r>
      <w:proofErr w:type="spellStart"/>
      <w:r w:rsidR="00B34B3F" w:rsidRPr="00D83DF4">
        <w:rPr>
          <w:rtl/>
        </w:rPr>
        <w:t>جمع‌گرایی</w:t>
      </w:r>
      <w:proofErr w:type="spellEnd"/>
      <w:r w:rsidR="00B34B3F" w:rsidRPr="00D83DF4">
        <w:rPr>
          <w:rtl/>
        </w:rPr>
        <w:t xml:space="preserve"> </w:t>
      </w:r>
      <w:proofErr w:type="spellStart"/>
      <w:r w:rsidR="00B34B3F" w:rsidRPr="00D83DF4">
        <w:rPr>
          <w:rtl/>
        </w:rPr>
        <w:t>می‌باشند</w:t>
      </w:r>
      <w:proofErr w:type="spellEnd"/>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w:t>
      </w:r>
      <w:proofErr w:type="spellStart"/>
      <w:r w:rsidR="00794C44" w:rsidRPr="00D83DF4">
        <w:rPr>
          <w:rFonts w:hint="cs"/>
          <w:rtl/>
        </w:rPr>
        <w:t>مکان‌های</w:t>
      </w:r>
      <w:proofErr w:type="spellEnd"/>
      <w:r w:rsidR="00794C44"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 xml:space="preserve">سایر راهکارها پیشنهاد این تحقیق برای </w:t>
      </w:r>
      <w:proofErr w:type="spellStart"/>
      <w:r w:rsidR="00551789" w:rsidRPr="00D83DF4">
        <w:rPr>
          <w:rFonts w:hint="cs"/>
          <w:rtl/>
        </w:rPr>
        <w:t>پیاده‌سازی</w:t>
      </w:r>
      <w:proofErr w:type="spellEnd"/>
      <w:r w:rsidR="00551789" w:rsidRPr="00D83DF4">
        <w:rPr>
          <w:rFonts w:hint="cs"/>
          <w:rtl/>
        </w:rPr>
        <w:t xml:space="preserve"> اصول یادگیری تجربی در طراحی </w:t>
      </w:r>
      <w:proofErr w:type="spellStart"/>
      <w:r w:rsidR="00551789" w:rsidRPr="00D83DF4">
        <w:rPr>
          <w:rFonts w:hint="cs"/>
          <w:rtl/>
        </w:rPr>
        <w:t>محیط‌های</w:t>
      </w:r>
      <w:proofErr w:type="spellEnd"/>
      <w:r w:rsidR="00551789" w:rsidRPr="00D83DF4">
        <w:rPr>
          <w:rFonts w:hint="cs"/>
          <w:rtl/>
        </w:rPr>
        <w:t xml:space="preserve">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proofErr w:type="spellStart"/>
      <w:r w:rsidR="00794C44" w:rsidRPr="00D83DF4">
        <w:rPr>
          <w:rFonts w:hint="cs"/>
          <w:rtl/>
        </w:rPr>
        <w:t>فضاها</w:t>
      </w:r>
      <w:proofErr w:type="spellEnd"/>
      <w:r w:rsidR="00794C44" w:rsidRPr="00D83DF4">
        <w:rPr>
          <w:rFonts w:hint="cs"/>
          <w:rtl/>
        </w:rPr>
        <w:t xml:space="preserve"> و </w:t>
      </w:r>
      <w:proofErr w:type="spellStart"/>
      <w:r w:rsidR="00794C44" w:rsidRPr="00D83DF4">
        <w:rPr>
          <w:rFonts w:hint="cs"/>
          <w:rtl/>
        </w:rPr>
        <w:t>فرصت‌های</w:t>
      </w:r>
      <w:proofErr w:type="spellEnd"/>
      <w:r w:rsidR="00794C44" w:rsidRPr="00D83DF4">
        <w:rPr>
          <w:rFonts w:hint="cs"/>
          <w:rtl/>
        </w:rPr>
        <w:t xml:space="preserve"> کار عملی و تجربی، انعطاف پذیری فضا و </w:t>
      </w:r>
      <w:proofErr w:type="spellStart"/>
      <w:r w:rsidR="00794C44" w:rsidRPr="00D83DF4">
        <w:rPr>
          <w:rFonts w:hint="cs"/>
          <w:rtl/>
        </w:rPr>
        <w:t>مبلمان</w:t>
      </w:r>
      <w:proofErr w:type="spellEnd"/>
      <w:r w:rsidR="00794C44" w:rsidRPr="00D83DF4">
        <w:rPr>
          <w:rFonts w:hint="cs"/>
          <w:rtl/>
        </w:rPr>
        <w:t xml:space="preserve"> و </w:t>
      </w:r>
      <w:proofErr w:type="spellStart"/>
      <w:r w:rsidR="00794C44" w:rsidRPr="00D83DF4">
        <w:rPr>
          <w:rFonts w:hint="cs"/>
          <w:rtl/>
        </w:rPr>
        <w:t>ق</w:t>
      </w:r>
      <w:r w:rsidR="00551789" w:rsidRPr="00D83DF4">
        <w:rPr>
          <w:rFonts w:hint="cs"/>
          <w:rtl/>
        </w:rPr>
        <w:t>ادربودن</w:t>
      </w:r>
      <w:proofErr w:type="spellEnd"/>
      <w:r w:rsidR="00551789" w:rsidRPr="00D83DF4">
        <w:rPr>
          <w:rFonts w:hint="cs"/>
          <w:rtl/>
        </w:rPr>
        <w:t xml:space="preserve"> کودکان به خ</w:t>
      </w:r>
      <w:r w:rsidR="00794C44" w:rsidRPr="00D83DF4">
        <w:rPr>
          <w:rFonts w:hint="cs"/>
          <w:rtl/>
        </w:rPr>
        <w:t xml:space="preserve">لق </w:t>
      </w:r>
      <w:proofErr w:type="spellStart"/>
      <w:r w:rsidR="00794C44" w:rsidRPr="00D83DF4">
        <w:rPr>
          <w:rFonts w:hint="cs"/>
          <w:rtl/>
        </w:rPr>
        <w:t>محیط‌های</w:t>
      </w:r>
      <w:proofErr w:type="spellEnd"/>
      <w:r w:rsidR="00794C44" w:rsidRPr="00D83DF4">
        <w:rPr>
          <w:rFonts w:hint="cs"/>
          <w:rtl/>
        </w:rPr>
        <w:t xml:space="preserve"> یادگیری خودشان، استفاده از الگوهای بومی و محلی و </w:t>
      </w:r>
      <w:proofErr w:type="spellStart"/>
      <w:r w:rsidR="00794C44" w:rsidRPr="00D83DF4">
        <w:rPr>
          <w:rFonts w:hint="cs"/>
          <w:rtl/>
        </w:rPr>
        <w:t>فرم‌های</w:t>
      </w:r>
      <w:proofErr w:type="spellEnd"/>
      <w:r w:rsidR="00794C44" w:rsidRPr="00D83DF4">
        <w:rPr>
          <w:rFonts w:hint="cs"/>
          <w:rtl/>
        </w:rPr>
        <w:t xml:space="preserve"> آشنا، </w:t>
      </w:r>
      <w:proofErr w:type="spellStart"/>
      <w:r w:rsidR="00794C44" w:rsidRPr="00D83DF4">
        <w:rPr>
          <w:rFonts w:hint="cs"/>
          <w:rtl/>
        </w:rPr>
        <w:t>کلاس‌های</w:t>
      </w:r>
      <w:proofErr w:type="spellEnd"/>
      <w:r w:rsidR="00794C44" w:rsidRPr="00D83DF4">
        <w:rPr>
          <w:rFonts w:hint="cs"/>
          <w:rtl/>
        </w:rPr>
        <w:t xml:space="preserve"> </w:t>
      </w:r>
      <w:proofErr w:type="spellStart"/>
      <w:r w:rsidR="00794C44" w:rsidRPr="00D83DF4">
        <w:rPr>
          <w:rFonts w:hint="cs"/>
          <w:rtl/>
        </w:rPr>
        <w:t>باتراکم</w:t>
      </w:r>
      <w:proofErr w:type="spellEnd"/>
      <w:r w:rsidR="00794C44" w:rsidRPr="00D83DF4">
        <w:rPr>
          <w:rFonts w:hint="cs"/>
          <w:rtl/>
        </w:rPr>
        <w:t xml:space="preserve"> کمتر، </w:t>
      </w:r>
      <w:proofErr w:type="spellStart"/>
      <w:r w:rsidR="00794C44" w:rsidRPr="00D83DF4">
        <w:rPr>
          <w:rFonts w:hint="cs"/>
          <w:rtl/>
        </w:rPr>
        <w:t>همجواری</w:t>
      </w:r>
      <w:proofErr w:type="spellEnd"/>
      <w:r w:rsidR="00794C44" w:rsidRPr="00D83DF4">
        <w:rPr>
          <w:rFonts w:hint="cs"/>
          <w:rtl/>
        </w:rPr>
        <w:t xml:space="preserve"> با مراکز مهم شهری و یادگیری در متن جامعه، فضای نمایش آثار و دستاوردهای </w:t>
      </w:r>
      <w:proofErr w:type="spellStart"/>
      <w:r w:rsidR="00794C44" w:rsidRPr="00D83DF4">
        <w:rPr>
          <w:rFonts w:hint="cs"/>
          <w:rtl/>
        </w:rPr>
        <w:t>یادگیرندگان</w:t>
      </w:r>
      <w:proofErr w:type="spellEnd"/>
      <w:r w:rsidR="00794C44" w:rsidRPr="00D83DF4">
        <w:rPr>
          <w:rFonts w:hint="cs"/>
          <w:rtl/>
        </w:rPr>
        <w:t xml:space="preserve">، مقیاس انسانی، </w:t>
      </w:r>
      <w:proofErr w:type="spellStart"/>
      <w:r w:rsidR="00794C44" w:rsidRPr="00D83DF4">
        <w:rPr>
          <w:rFonts w:hint="cs"/>
          <w:rtl/>
        </w:rPr>
        <w:t>ورودی‌های</w:t>
      </w:r>
      <w:proofErr w:type="spellEnd"/>
      <w:r w:rsidR="00794C44" w:rsidRPr="00D83DF4">
        <w:rPr>
          <w:rFonts w:hint="cs"/>
          <w:rtl/>
        </w:rPr>
        <w:t xml:space="preserve"> هماهنگ با بافت، پذیرا و </w:t>
      </w:r>
      <w:proofErr w:type="spellStart"/>
      <w:r w:rsidR="00794C44" w:rsidRPr="00D83DF4">
        <w:rPr>
          <w:rFonts w:hint="cs"/>
          <w:rtl/>
        </w:rPr>
        <w:t>دعوت‌کننده</w:t>
      </w:r>
      <w:proofErr w:type="spellEnd"/>
      <w:r w:rsidR="00794C44" w:rsidRPr="00D83DF4">
        <w:rPr>
          <w:rFonts w:hint="cs"/>
          <w:rtl/>
        </w:rPr>
        <w:t xml:space="preserve">، فضائی جهت عبادت و ارتباط با خالق هستی، </w:t>
      </w:r>
      <w:proofErr w:type="spellStart"/>
      <w:r w:rsidR="00794C44" w:rsidRPr="00D83DF4">
        <w:rPr>
          <w:rFonts w:hint="cs"/>
          <w:rtl/>
        </w:rPr>
        <w:t>محوطۀ</w:t>
      </w:r>
      <w:proofErr w:type="spellEnd"/>
      <w:r w:rsidR="00794C44" w:rsidRPr="00D83DF4">
        <w:rPr>
          <w:rFonts w:hint="cs"/>
          <w:rtl/>
        </w:rPr>
        <w:t xml:space="preserve"> </w:t>
      </w:r>
      <w:proofErr w:type="spellStart"/>
      <w:r w:rsidR="00794C44" w:rsidRPr="00D83DF4">
        <w:rPr>
          <w:rFonts w:hint="cs"/>
          <w:rtl/>
        </w:rPr>
        <w:t>مشاهدۀ</w:t>
      </w:r>
      <w:proofErr w:type="spellEnd"/>
      <w:r w:rsidR="00794C44" w:rsidRPr="00D83DF4">
        <w:rPr>
          <w:rFonts w:hint="cs"/>
          <w:rtl/>
        </w:rPr>
        <w:t xml:space="preserve"> حیات حیوانات، مسیر حرکت با انتخاب آزاد و رفتار اکتشافی در فضای باز</w:t>
      </w:r>
      <w:r w:rsidR="00551789" w:rsidRPr="00D83DF4">
        <w:rPr>
          <w:rFonts w:hint="cs"/>
          <w:rtl/>
        </w:rPr>
        <w:t xml:space="preserve"> و چیدمان </w:t>
      </w:r>
      <w:proofErr w:type="spellStart"/>
      <w:r w:rsidR="00551789" w:rsidRPr="00D83DF4">
        <w:rPr>
          <w:rFonts w:hint="cs"/>
          <w:rtl/>
        </w:rPr>
        <w:t>کلاس‌ها</w:t>
      </w:r>
      <w:proofErr w:type="spellEnd"/>
      <w:r w:rsidR="00551789" w:rsidRPr="00D83DF4">
        <w:rPr>
          <w:rFonts w:hint="cs"/>
          <w:rtl/>
        </w:rPr>
        <w:t xml:space="preserve"> (نه مسیر مستقیم و ثابت و بدون تنوع در قالب صفوف و </w:t>
      </w:r>
      <w:proofErr w:type="spellStart"/>
      <w:r w:rsidR="00551789" w:rsidRPr="00D83DF4">
        <w:rPr>
          <w:rFonts w:hint="cs"/>
          <w:rtl/>
        </w:rPr>
        <w:t>نیمکت‌ها</w:t>
      </w:r>
      <w:proofErr w:type="spellEnd"/>
      <w:r w:rsidR="00551789" w:rsidRPr="00D83DF4">
        <w:rPr>
          <w:rFonts w:hint="cs"/>
          <w:rtl/>
        </w:rPr>
        <w:t xml:space="preserve">)، بام سبز و دیوار سبز، فضاهای مشترک مانند ایوان و </w:t>
      </w:r>
      <w:proofErr w:type="spellStart"/>
      <w:r w:rsidR="00551789" w:rsidRPr="00D83DF4">
        <w:rPr>
          <w:rFonts w:hint="cs"/>
          <w:rtl/>
        </w:rPr>
        <w:t>رواق‌های</w:t>
      </w:r>
      <w:proofErr w:type="spellEnd"/>
      <w:r w:rsidR="00551789"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00551789" w:rsidRPr="00D83DF4">
        <w:rPr>
          <w:rFonts w:hint="cs"/>
          <w:rtl/>
        </w:rPr>
        <w:t>خلوت‌گزینی</w:t>
      </w:r>
      <w:proofErr w:type="spellEnd"/>
      <w:r w:rsidR="00551789"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00551789" w:rsidRPr="00D83DF4">
        <w:rPr>
          <w:rFonts w:hint="cs"/>
          <w:rtl/>
        </w:rPr>
        <w:t>بازشوهای</w:t>
      </w:r>
      <w:proofErr w:type="spellEnd"/>
      <w:r w:rsidR="00551789" w:rsidRPr="00D83DF4">
        <w:rPr>
          <w:rFonts w:hint="cs"/>
          <w:rtl/>
        </w:rPr>
        <w:t xml:space="preserve"> وسیع، طراحی </w:t>
      </w:r>
      <w:proofErr w:type="spellStart"/>
      <w:r w:rsidR="00551789" w:rsidRPr="00D83DF4">
        <w:rPr>
          <w:rFonts w:hint="cs"/>
          <w:rtl/>
        </w:rPr>
        <w:t>فضاها</w:t>
      </w:r>
      <w:proofErr w:type="spellEnd"/>
      <w:r w:rsidR="00551789" w:rsidRPr="00D83DF4">
        <w:rPr>
          <w:rFonts w:hint="cs"/>
          <w:rtl/>
        </w:rPr>
        <w:t xml:space="preserve"> به صورت </w:t>
      </w:r>
      <w:proofErr w:type="spellStart"/>
      <w:r w:rsidR="00551789" w:rsidRPr="00D83DF4">
        <w:rPr>
          <w:rFonts w:hint="cs"/>
          <w:rtl/>
        </w:rPr>
        <w:t>چندعملکردی</w:t>
      </w:r>
      <w:proofErr w:type="spellEnd"/>
      <w:r w:rsidR="00551789"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00551789" w:rsidRPr="00D83DF4">
        <w:rPr>
          <w:rFonts w:hint="cs"/>
          <w:rtl/>
        </w:rPr>
        <w:t>بازی‌های</w:t>
      </w:r>
      <w:proofErr w:type="spellEnd"/>
      <w:r w:rsidR="00551789" w:rsidRPr="00D83DF4">
        <w:rPr>
          <w:rFonts w:hint="cs"/>
          <w:rtl/>
        </w:rPr>
        <w:t xml:space="preserve"> جمعی (بازی-مشارکت)، </w:t>
      </w:r>
      <w:proofErr w:type="spellStart"/>
      <w:r w:rsidR="00551789" w:rsidRPr="00D83DF4">
        <w:rPr>
          <w:rFonts w:hint="cs"/>
          <w:rtl/>
        </w:rPr>
        <w:t>میدانگاه‌های</w:t>
      </w:r>
      <w:proofErr w:type="spellEnd"/>
      <w:r w:rsidR="00551789" w:rsidRPr="00D83DF4">
        <w:rPr>
          <w:rFonts w:hint="cs"/>
          <w:rtl/>
        </w:rPr>
        <w:t xml:space="preserve"> اجتماعی (فضاهای عمومی و مشترک که موجب تقویت احساس اجتماعی </w:t>
      </w:r>
      <w:proofErr w:type="spellStart"/>
      <w:r w:rsidR="00551789" w:rsidRPr="00D83DF4">
        <w:rPr>
          <w:rFonts w:hint="cs"/>
          <w:rtl/>
        </w:rPr>
        <w:t>می‌گردد</w:t>
      </w:r>
      <w:proofErr w:type="spellEnd"/>
      <w:r w:rsidR="00551789" w:rsidRPr="00D83DF4">
        <w:rPr>
          <w:rFonts w:hint="cs"/>
          <w:rtl/>
        </w:rPr>
        <w:t xml:space="preserve"> مانند </w:t>
      </w:r>
      <w:proofErr w:type="spellStart"/>
      <w:r w:rsidR="00551789" w:rsidRPr="00D83DF4">
        <w:rPr>
          <w:rFonts w:hint="cs"/>
          <w:rtl/>
        </w:rPr>
        <w:t>آم</w:t>
      </w:r>
      <w:r w:rsidR="000C291A" w:rsidRPr="00D83DF4">
        <w:rPr>
          <w:rFonts w:hint="cs"/>
          <w:rtl/>
        </w:rPr>
        <w:t>فی</w:t>
      </w:r>
      <w:proofErr w:type="spellEnd"/>
      <w:r w:rsidR="000C291A" w:rsidRPr="00D83DF4">
        <w:rPr>
          <w:rFonts w:hint="cs"/>
          <w:rtl/>
        </w:rPr>
        <w:t xml:space="preserve">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2DD1AD74" w:rsidR="000C1023" w:rsidRPr="00D83DF4" w:rsidRDefault="00B4652E" w:rsidP="006F3A32">
      <w:pPr>
        <w:pStyle w:val="a"/>
        <w:rPr>
          <w:rtl/>
        </w:rPr>
      </w:pPr>
      <w:r w:rsidRPr="00D83DF4">
        <w:rPr>
          <w:rtl/>
        </w:rPr>
        <w:t xml:space="preserve">نتایج پژوهش </w:t>
      </w:r>
      <w:proofErr w:type="spellStart"/>
      <w:r w:rsidR="00A365A8" w:rsidRPr="00D83DF4">
        <w:rPr>
          <w:rFonts w:hint="cs"/>
          <w:rtl/>
        </w:rPr>
        <w:t>وحیدی</w:t>
      </w:r>
      <w:proofErr w:type="spellEnd"/>
      <w:r w:rsidR="00A365A8" w:rsidRPr="00D83DF4">
        <w:rPr>
          <w:rFonts w:hint="cs"/>
          <w:rtl/>
        </w:rPr>
        <w:t xml:space="preserve">، </w:t>
      </w:r>
      <w:proofErr w:type="spellStart"/>
      <w:r w:rsidR="00474F1F" w:rsidRPr="00D83DF4">
        <w:rPr>
          <w:rtl/>
        </w:rPr>
        <w:t>پوشنه</w:t>
      </w:r>
      <w:proofErr w:type="spellEnd"/>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sidR="00F6463B">
        <w:rPr>
          <w:rFonts w:hint="cs"/>
          <w:rtl/>
        </w:rPr>
        <w:t xml:space="preserve"> </w:t>
      </w:r>
      <w:commentRangeStart w:id="35"/>
      <w:r w:rsidR="000C1023" w:rsidRPr="00D83DF4">
        <w:rPr>
          <w:rFonts w:hint="cs"/>
          <w:rtl/>
        </w:rPr>
        <w:t xml:space="preserve">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w:t>
      </w:r>
      <w:proofErr w:type="spellStart"/>
      <w:r w:rsidR="000C1023" w:rsidRPr="00D83DF4">
        <w:rPr>
          <w:rFonts w:hint="cs"/>
          <w:rtl/>
        </w:rPr>
        <w:t>یادگیرنده</w:t>
      </w:r>
      <w:proofErr w:type="spellEnd"/>
      <w:r w:rsidR="000C1023" w:rsidRPr="00D83DF4">
        <w:rPr>
          <w:rFonts w:hint="cs"/>
          <w:rtl/>
        </w:rPr>
        <w:t xml:space="preserve"> و نیازها و علائق او طراحی و سازماندهی </w:t>
      </w:r>
      <w:proofErr w:type="spellStart"/>
      <w:r w:rsidR="000C1023" w:rsidRPr="00D83DF4">
        <w:rPr>
          <w:rFonts w:hint="cs"/>
          <w:rtl/>
        </w:rPr>
        <w:t>می‌شود</w:t>
      </w:r>
      <w:proofErr w:type="spellEnd"/>
      <w:r w:rsidR="000C1023" w:rsidRPr="00D83DF4">
        <w:rPr>
          <w:rFonts w:hint="cs"/>
          <w:rtl/>
        </w:rPr>
        <w:t xml:space="preserve"> تا موجبات رشد همۀ ابعاد آموزشی فراهم گردد. </w:t>
      </w:r>
      <w:commentRangeEnd w:id="35"/>
      <w:r w:rsidR="007E7D43">
        <w:rPr>
          <w:rStyle w:val="CommentReference"/>
          <w:rFonts w:asciiTheme="minorHAnsi" w:hAnsiTheme="minorHAnsi"/>
          <w:noProof/>
          <w:color w:val="auto"/>
          <w:rtl/>
        </w:rPr>
        <w:commentReference w:id="35"/>
      </w:r>
    </w:p>
    <w:p w14:paraId="7799FF6C" w14:textId="1C86AD36" w:rsidR="009724DF" w:rsidRPr="00D83DF4" w:rsidRDefault="00B4652E" w:rsidP="006F3A32">
      <w:pPr>
        <w:pStyle w:val="a"/>
      </w:pPr>
      <w:r w:rsidRPr="00D83DF4">
        <w:rPr>
          <w:rtl/>
        </w:rPr>
        <w:t xml:space="preserve">زهرا اسکندری (1398) </w:t>
      </w:r>
      <w:r w:rsidR="0069644B">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sidR="00F638AE">
        <w:rPr>
          <w:rtl/>
        </w:rPr>
        <w:t>کتی</w:t>
      </w:r>
      <w:proofErr w:type="spellEnd"/>
      <w:r w:rsidR="00F638AE">
        <w:rPr>
          <w:rtl/>
        </w:rPr>
        <w:t xml:space="preserve"> </w:t>
      </w:r>
      <w:proofErr w:type="spellStart"/>
      <w:r w:rsidR="00F638AE">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xml:space="preserve">. طبق </w:t>
      </w:r>
      <w:proofErr w:type="spellStart"/>
      <w:r w:rsidR="00FA67EB" w:rsidRPr="00D83DF4">
        <w:rPr>
          <w:rtl/>
        </w:rPr>
        <w:t>یافته‌های</w:t>
      </w:r>
      <w:proofErr w:type="spellEnd"/>
      <w:r w:rsidR="00FA67EB" w:rsidRPr="00D83DF4">
        <w:rPr>
          <w:rtl/>
        </w:rPr>
        <w:t xml:space="preserve"> پژوهش او</w:t>
      </w:r>
      <w:r w:rsidRPr="00D83DF4">
        <w:rPr>
          <w:rtl/>
        </w:rPr>
        <w:t xml:space="preserve">،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r w:rsidRPr="00D83DF4">
        <w:rPr>
          <w:rtl/>
        </w:rPr>
        <w:t>می</w:t>
      </w:r>
      <w:r w:rsidR="00094493">
        <w:rPr>
          <w:rFonts w:hint="cs"/>
          <w:rtl/>
        </w:rPr>
        <w:t xml:space="preserve"> </w:t>
      </w:r>
      <w:r w:rsidRPr="00D83DF4">
        <w:rPr>
          <w:rtl/>
        </w:rPr>
        <w:t xml:space="preserve">تواند بازنمایی مطلوبی از فضای فیزیکی </w:t>
      </w:r>
      <w:proofErr w:type="spellStart"/>
      <w:r w:rsidRPr="00D83DF4">
        <w:rPr>
          <w:rtl/>
        </w:rPr>
        <w:t>مدرسه‌های</w:t>
      </w:r>
      <w:proofErr w:type="spellEnd"/>
      <w:r w:rsidRPr="00D83DF4">
        <w:rPr>
          <w:rtl/>
        </w:rPr>
        <w:t xml:space="preserve"> ابتدایی ارائه دهد.</w:t>
      </w:r>
      <w:r w:rsidR="009724DF" w:rsidRPr="00D83DF4">
        <w:rPr>
          <w:rFonts w:hint="cs"/>
          <w:rtl/>
        </w:rPr>
        <w:t xml:space="preserve"> همچنین </w:t>
      </w:r>
      <w:r w:rsidR="009724DF" w:rsidRPr="00D83DF4">
        <w:rPr>
          <w:rtl/>
        </w:rPr>
        <w:t xml:space="preserve">وی در این پژوهش به این نتیجه رسید که توجه به </w:t>
      </w:r>
      <w:proofErr w:type="spellStart"/>
      <w:r w:rsidR="009724DF" w:rsidRPr="00D83DF4">
        <w:rPr>
          <w:rtl/>
        </w:rPr>
        <w:t>ویژگی‌های</w:t>
      </w:r>
      <w:proofErr w:type="spellEnd"/>
      <w:r w:rsidR="009724DF" w:rsidRPr="00D83DF4">
        <w:rPr>
          <w:rtl/>
        </w:rPr>
        <w:t xml:space="preserve"> فیزیولوژی فضا موثر بر سرعت یادگیری، کیفیت تدریس، ارتقای رفتار اجتماعی کودکان، تسهیل در دستیابی به </w:t>
      </w:r>
      <w:proofErr w:type="spellStart"/>
      <w:r w:rsidR="009724DF" w:rsidRPr="00D83DF4">
        <w:rPr>
          <w:rtl/>
        </w:rPr>
        <w:t>هدف‌های</w:t>
      </w:r>
      <w:proofErr w:type="spellEnd"/>
      <w:r w:rsidR="009724DF" w:rsidRPr="00D83DF4">
        <w:rPr>
          <w:rtl/>
        </w:rPr>
        <w:t xml:space="preserve"> آموزشی، دسترسی به تجهیزات و تسهیلات متنوع یادگیری و ایجاد فضای یادگیری مشارکت محور </w:t>
      </w:r>
      <w:proofErr w:type="spellStart"/>
      <w:r w:rsidR="009724DF" w:rsidRPr="00D50D9E">
        <w:rPr>
          <w:rtl/>
        </w:rPr>
        <w:t>می‌</w:t>
      </w:r>
      <w:r w:rsidR="00D50D9E" w:rsidRPr="00D50D9E">
        <w:rPr>
          <w:rFonts w:hint="cs"/>
          <w:rtl/>
        </w:rPr>
        <w:t>شود</w:t>
      </w:r>
      <w:proofErr w:type="spellEnd"/>
      <w:r w:rsidR="009724DF" w:rsidRPr="00D50D9E">
        <w:rPr>
          <w:rtl/>
        </w:rPr>
        <w:t>.</w:t>
      </w:r>
    </w:p>
    <w:p w14:paraId="2B4008A0" w14:textId="54271E6A" w:rsidR="00B4652E" w:rsidRPr="00D83DF4" w:rsidRDefault="009724DF" w:rsidP="006F3A32">
      <w:pPr>
        <w:pStyle w:val="a"/>
      </w:pPr>
      <w:r w:rsidRPr="00F638AE">
        <w:rPr>
          <w:rFonts w:hint="cs"/>
          <w:color w:val="FF0000"/>
          <w:rtl/>
        </w:rPr>
        <w:t>ایشان</w:t>
      </w:r>
      <w:r w:rsidRPr="00D83DF4">
        <w:rPr>
          <w:rFonts w:hint="cs"/>
          <w:rtl/>
        </w:rPr>
        <w:t xml:space="preserve"> </w:t>
      </w:r>
      <w:r w:rsidR="00CB5776" w:rsidRPr="00D83DF4">
        <w:rPr>
          <w:rFonts w:hint="cs"/>
          <w:rtl/>
        </w:rPr>
        <w:t xml:space="preserve">به </w:t>
      </w:r>
      <w:r w:rsidR="0080054C" w:rsidRPr="00D83DF4">
        <w:rPr>
          <w:rFonts w:hint="cs"/>
          <w:rtl/>
        </w:rPr>
        <w:t xml:space="preserve">بررسی بهترین </w:t>
      </w:r>
      <w:proofErr w:type="spellStart"/>
      <w:r w:rsidR="0080054C" w:rsidRPr="00D83DF4">
        <w:rPr>
          <w:rFonts w:hint="cs"/>
          <w:rtl/>
        </w:rPr>
        <w:t>دستورالعمل‌ها</w:t>
      </w:r>
      <w:proofErr w:type="spellEnd"/>
      <w:r w:rsidR="0080054C" w:rsidRPr="00D83DF4">
        <w:rPr>
          <w:rFonts w:hint="cs"/>
          <w:rtl/>
        </w:rPr>
        <w:t xml:space="preserve"> و گزارشات معتبر </w:t>
      </w:r>
      <w:proofErr w:type="spellStart"/>
      <w:r w:rsidR="0080054C" w:rsidRPr="00D83DF4">
        <w:rPr>
          <w:rFonts w:hint="cs"/>
          <w:rtl/>
        </w:rPr>
        <w:t>بین‌المللی</w:t>
      </w:r>
      <w:proofErr w:type="spellEnd"/>
      <w:r w:rsidR="0080054C" w:rsidRPr="00D83DF4">
        <w:rPr>
          <w:rFonts w:hint="cs"/>
          <w:rtl/>
        </w:rPr>
        <w:t xml:space="preserve"> در </w:t>
      </w:r>
      <w:r w:rsidR="0080054C" w:rsidRPr="00F638AE">
        <w:rPr>
          <w:rFonts w:hint="cs"/>
          <w:u w:val="single"/>
          <w:rtl/>
        </w:rPr>
        <w:t>زمینۀ طراحی فضای آموزشی مدارس</w:t>
      </w:r>
      <w:r w:rsidR="0080054C" w:rsidRPr="00D83DF4">
        <w:rPr>
          <w:rFonts w:hint="cs"/>
          <w:rtl/>
        </w:rPr>
        <w:t xml:space="preserve"> از جمله استاندارد یونیسف</w:t>
      </w:r>
      <w:r w:rsidR="0080054C" w:rsidRPr="00D83DF4">
        <w:rPr>
          <w:rStyle w:val="FootnoteReference"/>
          <w:rFonts w:cs="B Nazanin"/>
          <w:rtl/>
        </w:rPr>
        <w:footnoteReference w:id="72"/>
      </w:r>
      <w:r w:rsidR="00690412">
        <w:rPr>
          <w:rFonts w:hint="cs"/>
          <w:rtl/>
        </w:rPr>
        <w:t xml:space="preserve"> </w:t>
      </w:r>
      <w:r w:rsidR="0080054C" w:rsidRPr="00D83DF4">
        <w:rPr>
          <w:rFonts w:hint="cs"/>
          <w:rtl/>
        </w:rPr>
        <w:t xml:space="preserve">و مدارس </w:t>
      </w:r>
      <w:proofErr w:type="spellStart"/>
      <w:r w:rsidR="0080054C" w:rsidRPr="00D83DF4">
        <w:rPr>
          <w:rFonts w:hint="cs"/>
          <w:rtl/>
        </w:rPr>
        <w:t>کودک‌دوست‌دار</w:t>
      </w:r>
      <w:proofErr w:type="spellEnd"/>
      <w:r w:rsidR="0080054C" w:rsidRPr="00D83DF4">
        <w:rPr>
          <w:rStyle w:val="FootnoteReference"/>
          <w:rFonts w:cs="B Nazanin"/>
          <w:rtl/>
        </w:rPr>
        <w:footnoteReference w:id="73"/>
      </w:r>
      <w:r w:rsidR="00CB5776" w:rsidRPr="00D83DF4">
        <w:rPr>
          <w:rFonts w:hint="cs"/>
          <w:rtl/>
        </w:rPr>
        <w:t xml:space="preserve">، گزارش مرکز تحقیقات و نوآوری </w:t>
      </w:r>
      <w:proofErr w:type="spellStart"/>
      <w:r w:rsidR="00CB5776" w:rsidRPr="00D83DF4">
        <w:rPr>
          <w:rFonts w:hint="cs"/>
          <w:rtl/>
        </w:rPr>
        <w:t>سالفورد</w:t>
      </w:r>
      <w:proofErr w:type="spellEnd"/>
      <w:r w:rsidR="00CB5776" w:rsidRPr="00D83DF4">
        <w:rPr>
          <w:rFonts w:hint="cs"/>
          <w:rtl/>
        </w:rPr>
        <w:t xml:space="preserve"> (</w:t>
      </w:r>
      <w:r w:rsidR="00CB5776" w:rsidRPr="00D83DF4">
        <w:t>SCRI</w:t>
      </w:r>
      <w:r w:rsidR="00CB5776" w:rsidRPr="00D83DF4">
        <w:rPr>
          <w:rStyle w:val="FootnoteReference"/>
          <w:rFonts w:cs="B Nazanin"/>
        </w:rPr>
        <w:footnoteReference w:id="74"/>
      </w:r>
      <w:r w:rsidR="00CB5776" w:rsidRPr="00D83DF4">
        <w:rPr>
          <w:rFonts w:hint="cs"/>
          <w:rtl/>
        </w:rPr>
        <w:t xml:space="preserve">) در طراحی </w:t>
      </w:r>
      <w:proofErr w:type="spellStart"/>
      <w:r w:rsidR="00CB5776" w:rsidRPr="00D83DF4">
        <w:rPr>
          <w:rFonts w:hint="cs"/>
          <w:rtl/>
        </w:rPr>
        <w:t>محیط‌های</w:t>
      </w:r>
      <w:proofErr w:type="spellEnd"/>
      <w:r w:rsidR="00CB5776" w:rsidRPr="00D83DF4">
        <w:rPr>
          <w:rFonts w:hint="cs"/>
          <w:rtl/>
        </w:rPr>
        <w:t xml:space="preserve"> یادگیری مطلوب و </w:t>
      </w:r>
      <w:proofErr w:type="spellStart"/>
      <w:r w:rsidR="00CB5776" w:rsidRPr="00D83DF4">
        <w:rPr>
          <w:rFonts w:hint="cs"/>
          <w:rtl/>
        </w:rPr>
        <w:t>استلزامات</w:t>
      </w:r>
      <w:proofErr w:type="spellEnd"/>
      <w:r w:rsidR="00CB5776" w:rsidRPr="00D83DF4">
        <w:rPr>
          <w:rFonts w:hint="cs"/>
          <w:rtl/>
        </w:rPr>
        <w:t xml:space="preserve"> طراحی برای مدارس ابتدایی، گزارش یونسکو</w:t>
      </w:r>
      <w:r w:rsidR="00CB5776" w:rsidRPr="00D83DF4">
        <w:rPr>
          <w:rStyle w:val="FootnoteReference"/>
          <w:rFonts w:cs="B Nazanin"/>
          <w:rtl/>
        </w:rPr>
        <w:footnoteReference w:id="75"/>
      </w:r>
      <w:r w:rsidR="00CB5776" w:rsidRPr="00D83DF4">
        <w:rPr>
          <w:rFonts w:hint="cs"/>
          <w:rtl/>
        </w:rPr>
        <w:t xml:space="preserve"> از مدارس شاد و 33 اصل طراحی آموزشی برای مدارس و مراکز یادگیری </w:t>
      </w:r>
      <w:r w:rsidR="00CB5776" w:rsidRPr="00690412">
        <w:rPr>
          <w:rFonts w:hint="cs"/>
          <w:color w:val="FF0000"/>
          <w:rtl/>
        </w:rPr>
        <w:t>ارائه</w:t>
      </w:r>
      <w:r w:rsidR="00690412" w:rsidRPr="00690412">
        <w:rPr>
          <w:rFonts w:hint="cs"/>
          <w:color w:val="FF0000"/>
          <w:rtl/>
        </w:rPr>
        <w:t xml:space="preserve"> شده توسط </w:t>
      </w:r>
      <w:proofErr w:type="spellStart"/>
      <w:r w:rsidR="00690412">
        <w:rPr>
          <w:rFonts w:hint="cs"/>
          <w:rtl/>
        </w:rPr>
        <w:t>موسسۀ</w:t>
      </w:r>
      <w:proofErr w:type="spellEnd"/>
      <w:r w:rsidR="00690412">
        <w:rPr>
          <w:rFonts w:hint="cs"/>
          <w:rtl/>
        </w:rPr>
        <w:t xml:space="preserve"> ان سی ای </w:t>
      </w:r>
      <w:proofErr w:type="spellStart"/>
      <w:r w:rsidR="00690412">
        <w:rPr>
          <w:rFonts w:hint="cs"/>
          <w:rtl/>
        </w:rPr>
        <w:t>اف</w:t>
      </w:r>
      <w:proofErr w:type="spellEnd"/>
      <w:r w:rsidR="00690412">
        <w:rPr>
          <w:rFonts w:hint="cs"/>
          <w:rtl/>
        </w:rPr>
        <w:t xml:space="preserve">  و </w:t>
      </w:r>
      <w:r w:rsidR="0080054C" w:rsidRPr="00D83DF4">
        <w:rPr>
          <w:rFonts w:hint="cs"/>
          <w:rtl/>
        </w:rPr>
        <w:t>مطالعۀ موردی 10</w:t>
      </w:r>
      <w:r w:rsidR="00690412">
        <w:rPr>
          <w:rFonts w:hint="cs"/>
          <w:rtl/>
        </w:rPr>
        <w:t xml:space="preserve"> </w:t>
      </w:r>
      <w:proofErr w:type="spellStart"/>
      <w:r w:rsidR="0080054C" w:rsidRPr="00D83DF4">
        <w:rPr>
          <w:rFonts w:hint="cs"/>
          <w:rtl/>
        </w:rPr>
        <w:t>مدرس</w:t>
      </w:r>
      <w:r w:rsidR="00500D8D">
        <w:rPr>
          <w:rFonts w:hint="cs"/>
          <w:rtl/>
        </w:rPr>
        <w:t>ه‌ی</w:t>
      </w:r>
      <w:proofErr w:type="spellEnd"/>
      <w:r w:rsidR="0080054C" w:rsidRPr="00D83DF4">
        <w:rPr>
          <w:rFonts w:hint="cs"/>
          <w:rtl/>
        </w:rPr>
        <w:t xml:space="preserve"> نمونه </w:t>
      </w:r>
      <w:r w:rsidR="00CB5776" w:rsidRPr="00D83DF4">
        <w:rPr>
          <w:rFonts w:hint="cs"/>
          <w:rtl/>
        </w:rPr>
        <w:t>پرداخت</w:t>
      </w:r>
      <w:r w:rsidRPr="00D83DF4">
        <w:rPr>
          <w:rFonts w:hint="cs"/>
          <w:rtl/>
        </w:rPr>
        <w:t xml:space="preserve">ه </w:t>
      </w:r>
      <w:r w:rsidR="00F617E4" w:rsidRPr="00D83DF4">
        <w:rPr>
          <w:rFonts w:hint="cs"/>
          <w:rtl/>
        </w:rPr>
        <w:t>و با</w:t>
      </w:r>
      <w:r w:rsidR="00F45F6A">
        <w:rPr>
          <w:rFonts w:hint="cs"/>
          <w:rtl/>
        </w:rPr>
        <w:t xml:space="preserve"> </w:t>
      </w:r>
      <w:r w:rsidR="00F617E4" w:rsidRPr="00D83DF4">
        <w:rPr>
          <w:rFonts w:hint="cs"/>
          <w:rtl/>
        </w:rPr>
        <w:t xml:space="preserve">توجه به ارتباطی که </w:t>
      </w:r>
      <w:r w:rsidR="00FA67EB" w:rsidRPr="00D83DF4">
        <w:rPr>
          <w:rFonts w:hint="cs"/>
          <w:rtl/>
        </w:rPr>
        <w:t xml:space="preserve">با مبانی نظری یادگیری </w:t>
      </w:r>
      <w:proofErr w:type="spellStart"/>
      <w:r w:rsidR="00FA67EB" w:rsidRPr="00D83DF4">
        <w:rPr>
          <w:rFonts w:hint="cs"/>
          <w:rtl/>
        </w:rPr>
        <w:t>مشارکتی</w:t>
      </w:r>
      <w:proofErr w:type="spellEnd"/>
      <w:r w:rsidR="00FA67EB" w:rsidRPr="00D83DF4">
        <w:rPr>
          <w:rFonts w:hint="cs"/>
          <w:rtl/>
        </w:rPr>
        <w:t xml:space="preserve"> </w:t>
      </w:r>
      <w:proofErr w:type="spellStart"/>
      <w:r w:rsidR="00FA67EB" w:rsidRPr="00D83DF4">
        <w:rPr>
          <w:rFonts w:hint="cs"/>
          <w:rtl/>
        </w:rPr>
        <w:t>ویگوتسکی</w:t>
      </w:r>
      <w:proofErr w:type="spellEnd"/>
      <w:r w:rsidR="00FA67EB" w:rsidRPr="00D83DF4">
        <w:rPr>
          <w:rFonts w:hint="cs"/>
          <w:rtl/>
        </w:rPr>
        <w:t xml:space="preserve"> داشتند بر اساس مدل </w:t>
      </w:r>
      <w:proofErr w:type="spellStart"/>
      <w:r w:rsidR="00FA67EB" w:rsidRPr="00D83DF4">
        <w:rPr>
          <w:rFonts w:hint="cs"/>
          <w:rtl/>
        </w:rPr>
        <w:t>طبقه‌بندی</w:t>
      </w:r>
      <w:proofErr w:type="spellEnd"/>
      <w:r w:rsidR="00FA67EB" w:rsidRPr="00D83DF4">
        <w:rPr>
          <w:rFonts w:hint="cs"/>
          <w:rtl/>
        </w:rPr>
        <w:t xml:space="preserve"> طراحی </w:t>
      </w:r>
      <w:proofErr w:type="spellStart"/>
      <w:r w:rsidR="00FA67EB" w:rsidRPr="00D83DF4">
        <w:rPr>
          <w:rFonts w:hint="cs"/>
          <w:rtl/>
        </w:rPr>
        <w:t>محیط‌های</w:t>
      </w:r>
      <w:proofErr w:type="spellEnd"/>
      <w:r w:rsidR="00FA67EB" w:rsidRPr="00D83DF4">
        <w:rPr>
          <w:rFonts w:hint="cs"/>
          <w:rtl/>
        </w:rPr>
        <w:t xml:space="preserve"> یادگیری </w:t>
      </w:r>
      <w:proofErr w:type="spellStart"/>
      <w:r w:rsidR="00FA67EB" w:rsidRPr="00D83DF4">
        <w:rPr>
          <w:rFonts w:hint="cs"/>
          <w:rtl/>
        </w:rPr>
        <w:t>نیر</w:t>
      </w:r>
      <w:proofErr w:type="spellEnd"/>
      <w:r w:rsidR="00FA67EB" w:rsidRPr="00D83DF4">
        <w:rPr>
          <w:rFonts w:hint="cs"/>
          <w:rtl/>
        </w:rPr>
        <w:t xml:space="preserve"> و </w:t>
      </w:r>
      <w:proofErr w:type="spellStart"/>
      <w:r w:rsidR="00FA67EB" w:rsidRPr="00D83DF4">
        <w:rPr>
          <w:rFonts w:hint="cs"/>
          <w:rtl/>
        </w:rPr>
        <w:t>فیلدینگ</w:t>
      </w:r>
      <w:proofErr w:type="spellEnd"/>
      <w:r w:rsidR="00FA67EB" w:rsidRPr="00D83DF4">
        <w:rPr>
          <w:rFonts w:hint="cs"/>
          <w:rtl/>
        </w:rPr>
        <w:t xml:space="preserve"> (2005) در چهار </w:t>
      </w:r>
      <w:proofErr w:type="spellStart"/>
      <w:r w:rsidR="00FA67EB" w:rsidRPr="00D83DF4">
        <w:rPr>
          <w:rFonts w:hint="cs"/>
          <w:rtl/>
        </w:rPr>
        <w:t>حوزۀ</w:t>
      </w:r>
      <w:proofErr w:type="spellEnd"/>
      <w:r w:rsidR="00FA67EB" w:rsidRPr="00D83DF4">
        <w:rPr>
          <w:rFonts w:hint="cs"/>
          <w:rtl/>
        </w:rPr>
        <w:t xml:space="preserve"> فضایی</w:t>
      </w:r>
      <w:r w:rsidR="00FA67EB" w:rsidRPr="00D50D9E">
        <w:rPr>
          <w:rFonts w:hint="cs"/>
          <w:rtl/>
        </w:rPr>
        <w:t xml:space="preserve">، </w:t>
      </w:r>
      <w:proofErr w:type="spellStart"/>
      <w:r w:rsidR="00FA67EB" w:rsidRPr="00D50D9E">
        <w:rPr>
          <w:rFonts w:hint="cs"/>
          <w:rtl/>
        </w:rPr>
        <w:t>روان</w:t>
      </w:r>
      <w:r w:rsidR="00D50D9E" w:rsidRPr="00D50D9E">
        <w:rPr>
          <w:rFonts w:hint="cs"/>
          <w:rtl/>
        </w:rPr>
        <w:t>‌</w:t>
      </w:r>
      <w:r w:rsidR="00FA67EB" w:rsidRPr="00D50D9E">
        <w:rPr>
          <w:rFonts w:hint="cs"/>
          <w:rtl/>
        </w:rPr>
        <w:t>شناختی</w:t>
      </w:r>
      <w:proofErr w:type="spellEnd"/>
      <w:r w:rsidR="00FA67EB" w:rsidRPr="00D50D9E">
        <w:rPr>
          <w:rFonts w:hint="cs"/>
          <w:rtl/>
        </w:rPr>
        <w:t xml:space="preserve">، </w:t>
      </w:r>
      <w:r w:rsidR="00FA67EB" w:rsidRPr="00D83DF4">
        <w:rPr>
          <w:rFonts w:hint="cs"/>
          <w:rtl/>
        </w:rPr>
        <w:t xml:space="preserve">فیزیولوژی و رفتاری </w:t>
      </w:r>
      <w:proofErr w:type="spellStart"/>
      <w:r w:rsidR="00FA67EB" w:rsidRPr="00D83DF4">
        <w:rPr>
          <w:rFonts w:hint="cs"/>
          <w:rtl/>
        </w:rPr>
        <w:t>مقوله‌بندی</w:t>
      </w:r>
      <w:proofErr w:type="spellEnd"/>
      <w:r w:rsidR="00FA67EB" w:rsidRPr="00D83DF4">
        <w:rPr>
          <w:rFonts w:hint="cs"/>
          <w:rtl/>
        </w:rPr>
        <w:t xml:space="preserve"> کرد.</w:t>
      </w:r>
    </w:p>
    <w:p w14:paraId="5297A14A" w14:textId="50C0AB37" w:rsidR="00B4652E" w:rsidRPr="00D83DF4" w:rsidRDefault="00B4652E" w:rsidP="006F3A32">
      <w:pPr>
        <w:pStyle w:val="a"/>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w:t>
      </w:r>
      <w:proofErr w:type="spellStart"/>
      <w:r w:rsidR="00126986" w:rsidRPr="00D83DF4">
        <w:rPr>
          <w:rFonts w:hint="cs"/>
          <w:rtl/>
        </w:rPr>
        <w:t>می‌تواند</w:t>
      </w:r>
      <w:proofErr w:type="spellEnd"/>
      <w:r w:rsidR="00126986" w:rsidRPr="00D83DF4">
        <w:rPr>
          <w:rFonts w:hint="cs"/>
          <w:rtl/>
        </w:rPr>
        <w:t xml:space="preserve"> به صورت عامل بازدارنده یا عامل </w:t>
      </w:r>
      <w:proofErr w:type="spellStart"/>
      <w:r w:rsidR="00126986" w:rsidRPr="00D83DF4">
        <w:rPr>
          <w:rFonts w:hint="cs"/>
          <w:rtl/>
        </w:rPr>
        <w:t>تسهیل‌کننده</w:t>
      </w:r>
      <w:proofErr w:type="spellEnd"/>
      <w:r w:rsidR="00126986"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00126986" w:rsidRPr="00D83DF4">
        <w:rPr>
          <w:rFonts w:hint="cs"/>
          <w:rtl/>
        </w:rPr>
        <w:t xml:space="preserve"> یا نگهداری از حیوانات، توجه به کیفیت </w:t>
      </w:r>
      <w:proofErr w:type="spellStart"/>
      <w:r w:rsidR="00126986" w:rsidRPr="00D83DF4">
        <w:rPr>
          <w:rFonts w:hint="cs"/>
          <w:rtl/>
        </w:rPr>
        <w:t>مبلمان</w:t>
      </w:r>
      <w:proofErr w:type="spellEnd"/>
      <w:r w:rsidR="00126986" w:rsidRPr="00D83DF4">
        <w:rPr>
          <w:rFonts w:hint="cs"/>
          <w:rtl/>
        </w:rPr>
        <w:t xml:space="preserve"> و </w:t>
      </w:r>
      <w:proofErr w:type="spellStart"/>
      <w:r w:rsidR="00126986" w:rsidRPr="00D83DF4">
        <w:rPr>
          <w:rFonts w:hint="cs"/>
          <w:rtl/>
        </w:rPr>
        <w:t>نحوۀ</w:t>
      </w:r>
      <w:proofErr w:type="spellEnd"/>
      <w:r w:rsidR="00126986" w:rsidRPr="00D83DF4">
        <w:rPr>
          <w:rFonts w:hint="cs"/>
          <w:rtl/>
        </w:rPr>
        <w:t xml:space="preserve"> طراحی آن در فضای باز به </w:t>
      </w:r>
      <w:proofErr w:type="spellStart"/>
      <w:r w:rsidR="00126986" w:rsidRPr="00D83DF4">
        <w:rPr>
          <w:rFonts w:hint="cs"/>
          <w:rtl/>
        </w:rPr>
        <w:t>گونه‌ای</w:t>
      </w:r>
      <w:proofErr w:type="spellEnd"/>
      <w:r w:rsidR="00126986" w:rsidRPr="00D83DF4">
        <w:rPr>
          <w:rFonts w:hint="cs"/>
          <w:rtl/>
        </w:rPr>
        <w:t xml:space="preserve"> که امکان</w:t>
      </w:r>
      <w:r w:rsidR="00126986" w:rsidRPr="00D83DF4">
        <w:rPr>
          <w:rtl/>
        </w:rPr>
        <w:t xml:space="preserve"> تعامل و گفتگو </w:t>
      </w:r>
      <w:r w:rsidR="00126986"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00126986" w:rsidRPr="00D83DF4">
        <w:rPr>
          <w:rFonts w:hint="cs"/>
          <w:rtl/>
        </w:rPr>
        <w:t xml:space="preserve">، رعایت مقیاس کودکان، توجه به جنس مصالح مورد استفاده، استفاده از </w:t>
      </w:r>
      <w:proofErr w:type="spellStart"/>
      <w:r w:rsidR="00126986" w:rsidRPr="00D83DF4">
        <w:rPr>
          <w:rFonts w:hint="cs"/>
          <w:rtl/>
        </w:rPr>
        <w:t>رنگ‌های</w:t>
      </w:r>
      <w:proofErr w:type="spellEnd"/>
      <w:r w:rsidR="00126986" w:rsidRPr="00D83DF4">
        <w:rPr>
          <w:rFonts w:hint="cs"/>
          <w:rtl/>
        </w:rPr>
        <w:t xml:space="preserve"> </w:t>
      </w:r>
      <w:r w:rsidR="00126986" w:rsidRPr="00D50D9E">
        <w:rPr>
          <w:rFonts w:hint="cs"/>
          <w:rtl/>
        </w:rPr>
        <w:t xml:space="preserve">شاد و متنوع و </w:t>
      </w:r>
      <w:r w:rsidR="00D50D9E">
        <w:rPr>
          <w:rFonts w:hint="cs"/>
          <w:rtl/>
        </w:rPr>
        <w:t xml:space="preserve">غیره </w:t>
      </w:r>
      <w:proofErr w:type="spellStart"/>
      <w:r w:rsidRPr="00D83DF4">
        <w:rPr>
          <w:rtl/>
        </w:rPr>
        <w:t>می</w:t>
      </w:r>
      <w:r w:rsidR="00D50D9E">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6018E8E9" w14:textId="4D5211E9" w:rsidR="0089344B" w:rsidRPr="00D83DF4" w:rsidRDefault="00FF1158" w:rsidP="006F3A32">
      <w:pPr>
        <w:pStyle w:val="a"/>
        <w:rPr>
          <w:rtl/>
        </w:rPr>
      </w:pPr>
      <w:r w:rsidRPr="00D83DF4">
        <w:t xml:space="preserve">   </w:t>
      </w:r>
      <w:proofErr w:type="spellStart"/>
      <w:r w:rsidR="00B61908" w:rsidRPr="00D83DF4">
        <w:rPr>
          <w:rFonts w:hint="cs"/>
          <w:rtl/>
        </w:rPr>
        <w:t>ملکیان</w:t>
      </w:r>
      <w:proofErr w:type="spellEnd"/>
      <w:r w:rsidR="00B61908" w:rsidRPr="00D83DF4">
        <w:rPr>
          <w:rFonts w:hint="cs"/>
          <w:rtl/>
        </w:rPr>
        <w:t xml:space="preserve">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w:t>
      </w:r>
      <w:proofErr w:type="spellStart"/>
      <w:r w:rsidR="00A12AA4" w:rsidRPr="00D83DF4">
        <w:rPr>
          <w:rFonts w:hint="cs"/>
          <w:rtl/>
        </w:rPr>
        <w:t>دانش‌آموزان</w:t>
      </w:r>
      <w:proofErr w:type="spellEnd"/>
      <w:r w:rsidR="00A12AA4" w:rsidRPr="00D83DF4">
        <w:rPr>
          <w:rFonts w:hint="cs"/>
          <w:rtl/>
        </w:rPr>
        <w:t xml:space="preserve"> از دیدگاه این متخصصین</w:t>
      </w:r>
      <w:r w:rsidR="00A12AA4" w:rsidRPr="009A2721">
        <w:rPr>
          <w:rFonts w:hint="cs"/>
          <w:rtl/>
        </w:rPr>
        <w:t>، رابطۀ معناداری وجود دارد. وی در مقدمۀ این مقاله گفته است که کسب موفقیت در زمینۀ آموزش و پرورش در ج</w:t>
      </w:r>
      <w:r w:rsidR="00A12AA4" w:rsidRPr="00D83DF4">
        <w:rPr>
          <w:rFonts w:hint="cs"/>
          <w:rtl/>
        </w:rPr>
        <w:t xml:space="preserve">امعه موکول به جمع همساز و هماهنگ سه پارامتر </w:t>
      </w:r>
      <w:r w:rsidR="00A12AA4" w:rsidRPr="00F638AE">
        <w:rPr>
          <w:rFonts w:hint="cs"/>
          <w:u w:val="single"/>
          <w:rtl/>
        </w:rPr>
        <w:t>فضای آموزشی مناسب، کادر آموزشی دانا و کارآزموده</w:t>
      </w:r>
      <w:r w:rsidR="00A12AA4" w:rsidRPr="00D83DF4">
        <w:rPr>
          <w:rFonts w:hint="cs"/>
          <w:rtl/>
        </w:rPr>
        <w:t xml:space="preserve"> و </w:t>
      </w:r>
      <w:proofErr w:type="spellStart"/>
      <w:r w:rsidR="00A12AA4" w:rsidRPr="00D83DF4">
        <w:rPr>
          <w:rFonts w:hint="cs"/>
          <w:rtl/>
        </w:rPr>
        <w:t>برنامۀ</w:t>
      </w:r>
      <w:proofErr w:type="spellEnd"/>
      <w:r w:rsidR="00A12AA4" w:rsidRPr="00D83DF4">
        <w:rPr>
          <w:rFonts w:hint="cs"/>
          <w:rtl/>
        </w:rPr>
        <w:t xml:space="preserve"> آموزشی استوار است به </w:t>
      </w:r>
      <w:proofErr w:type="spellStart"/>
      <w:r w:rsidR="00A12AA4" w:rsidRPr="00D83DF4">
        <w:rPr>
          <w:rFonts w:hint="cs"/>
          <w:rtl/>
        </w:rPr>
        <w:t>گونه‌ای</w:t>
      </w:r>
      <w:proofErr w:type="spellEnd"/>
      <w:r w:rsidR="00A12AA4" w:rsidRPr="00D83DF4">
        <w:rPr>
          <w:rFonts w:hint="cs"/>
          <w:rtl/>
        </w:rPr>
        <w:t xml:space="preserve"> که هیچ</w:t>
      </w:r>
      <w:r w:rsidR="00FA105D" w:rsidRPr="00D83DF4">
        <w:rPr>
          <w:rFonts w:hint="cs"/>
          <w:rtl/>
        </w:rPr>
        <w:t>کدام بر دیگری برتری ندارد و مزید</w:t>
      </w:r>
      <w:r w:rsidR="00A12AA4" w:rsidRPr="00D83DF4">
        <w:rPr>
          <w:rFonts w:hint="cs"/>
          <w:rtl/>
        </w:rPr>
        <w:t xml:space="preserve"> بر اینها نیازمند فضا و </w:t>
      </w:r>
      <w:proofErr w:type="spellStart"/>
      <w:r w:rsidR="00A12AA4" w:rsidRPr="00D83DF4">
        <w:rPr>
          <w:rFonts w:hint="cs"/>
          <w:rtl/>
        </w:rPr>
        <w:t>تجهیزاتی</w:t>
      </w:r>
      <w:proofErr w:type="spellEnd"/>
      <w:r w:rsidR="00A12AA4" w:rsidRPr="00D83DF4">
        <w:rPr>
          <w:rFonts w:hint="cs"/>
          <w:rtl/>
        </w:rPr>
        <w:t xml:space="preserve"> برای پرورش و </w:t>
      </w:r>
      <w:proofErr w:type="spellStart"/>
      <w:r w:rsidR="00A12AA4" w:rsidRPr="00D83DF4">
        <w:rPr>
          <w:rFonts w:hint="cs"/>
          <w:rtl/>
        </w:rPr>
        <w:t>فعالیت‌های</w:t>
      </w:r>
      <w:proofErr w:type="spellEnd"/>
      <w:r w:rsidR="00A12AA4" w:rsidRPr="00D83DF4">
        <w:rPr>
          <w:rFonts w:hint="cs"/>
          <w:rtl/>
        </w:rPr>
        <w:t xml:space="preserve"> مکمل تربیتی و آموزشی هستیم.</w:t>
      </w:r>
      <w:r w:rsidR="00FA105D" w:rsidRPr="00D83DF4">
        <w:rPr>
          <w:rFonts w:hint="cs"/>
          <w:rtl/>
        </w:rPr>
        <w:t xml:space="preserve"> بر اساس </w:t>
      </w:r>
      <w:proofErr w:type="spellStart"/>
      <w:r w:rsidR="00FA105D" w:rsidRPr="00D83DF4">
        <w:rPr>
          <w:rFonts w:hint="cs"/>
          <w:rtl/>
        </w:rPr>
        <w:t>نتیجه‌گیری</w:t>
      </w:r>
      <w:proofErr w:type="spellEnd"/>
      <w:r w:rsidR="00FA105D" w:rsidRPr="00D83DF4">
        <w:rPr>
          <w:rFonts w:hint="cs"/>
          <w:rtl/>
        </w:rPr>
        <w:t xml:space="preserve"> وی، رسالت مدارس توان بخشیدن به فراگیران در جهت </w:t>
      </w:r>
      <w:proofErr w:type="spellStart"/>
      <w:r w:rsidR="00FA105D" w:rsidRPr="00D83DF4">
        <w:rPr>
          <w:rFonts w:hint="cs"/>
          <w:rtl/>
        </w:rPr>
        <w:t>توسعۀ</w:t>
      </w:r>
      <w:proofErr w:type="spellEnd"/>
      <w:r w:rsidR="00FA105D" w:rsidRPr="00D83DF4">
        <w:rPr>
          <w:rFonts w:hint="cs"/>
          <w:rtl/>
        </w:rPr>
        <w:t xml:space="preserve"> کامل استعدادهای خود و </w:t>
      </w:r>
      <w:r w:rsidR="00FA105D" w:rsidRPr="00D83DF4">
        <w:rPr>
          <w:rtl/>
        </w:rPr>
        <w:t xml:space="preserve">نیز شناخت </w:t>
      </w:r>
      <w:proofErr w:type="spellStart"/>
      <w:r w:rsidR="00FA105D" w:rsidRPr="00D83DF4">
        <w:rPr>
          <w:rtl/>
        </w:rPr>
        <w:t>توانمند</w:t>
      </w:r>
      <w:r w:rsidR="008841AD" w:rsidRPr="00D83DF4">
        <w:rPr>
          <w:rtl/>
        </w:rPr>
        <w:t>ی</w:t>
      </w:r>
      <w:r w:rsidR="00FA105D" w:rsidRPr="00D83DF4">
        <w:rPr>
          <w:rFonts w:hint="cs"/>
          <w:rtl/>
        </w:rPr>
        <w:t>‌</w:t>
      </w:r>
      <w:r w:rsidR="00FA105D" w:rsidRPr="00D83DF4">
        <w:rPr>
          <w:rtl/>
        </w:rPr>
        <w:t>ها</w:t>
      </w:r>
      <w:r w:rsidR="008841AD" w:rsidRPr="00D83DF4">
        <w:rPr>
          <w:rtl/>
        </w:rPr>
        <w:t>ی</w:t>
      </w:r>
      <w:proofErr w:type="spellEnd"/>
      <w:r w:rsidR="00FA105D" w:rsidRPr="00D83DF4">
        <w:rPr>
          <w:rtl/>
        </w:rPr>
        <w:t xml:space="preserve"> خلاق خود است و</w:t>
      </w:r>
      <w:r w:rsidR="00FA105D" w:rsidRPr="00D83DF4">
        <w:rPr>
          <w:rFonts w:hint="cs"/>
          <w:rtl/>
        </w:rPr>
        <w:t xml:space="preserve"> </w:t>
      </w:r>
      <w:proofErr w:type="spellStart"/>
      <w:r w:rsidR="00FA105D" w:rsidRPr="00D83DF4">
        <w:rPr>
          <w:rtl/>
        </w:rPr>
        <w:t>بهره</w:t>
      </w:r>
      <w:r w:rsidR="00FA105D" w:rsidRPr="00D83DF4">
        <w:rPr>
          <w:rFonts w:hint="cs"/>
          <w:rtl/>
        </w:rPr>
        <w:t>‌</w:t>
      </w:r>
      <w:r w:rsidR="0089344B" w:rsidRPr="00D83DF4">
        <w:rPr>
          <w:rtl/>
        </w:rPr>
        <w:t>گیر</w:t>
      </w:r>
      <w:r w:rsidR="008841AD" w:rsidRPr="00D83DF4">
        <w:rPr>
          <w:rtl/>
        </w:rPr>
        <w:t>ی</w:t>
      </w:r>
      <w:proofErr w:type="spellEnd"/>
      <w:r w:rsidR="0089344B" w:rsidRPr="00D83DF4">
        <w:rPr>
          <w:rtl/>
        </w:rPr>
        <w:t xml:space="preserve"> صحیح از سیاستها</w:t>
      </w:r>
      <w:r w:rsidR="0089344B" w:rsidRPr="00D83DF4">
        <w:rPr>
          <w:rFonts w:hint="cs"/>
          <w:rtl/>
        </w:rPr>
        <w:t>ی</w:t>
      </w:r>
      <w:r w:rsidR="00FA105D" w:rsidRPr="00D83DF4">
        <w:rPr>
          <w:rtl/>
        </w:rPr>
        <w:t xml:space="preserve"> اصلاحی به دور از هر گونه افراط و تفریط و یا تعصب کورکورانه </w:t>
      </w:r>
      <w:proofErr w:type="spellStart"/>
      <w:r w:rsidR="00FA105D" w:rsidRPr="00D83DF4">
        <w:rPr>
          <w:rtl/>
        </w:rPr>
        <w:t>می</w:t>
      </w:r>
      <w:r w:rsidR="00FA105D" w:rsidRPr="00D83DF4">
        <w:rPr>
          <w:rFonts w:hint="cs"/>
          <w:rtl/>
        </w:rPr>
        <w:t>‌</w:t>
      </w:r>
      <w:r w:rsidR="00FA105D" w:rsidRPr="00D83DF4">
        <w:rPr>
          <w:rtl/>
        </w:rPr>
        <w:t>تواند</w:t>
      </w:r>
      <w:proofErr w:type="spellEnd"/>
      <w:r w:rsidR="00FA105D" w:rsidRPr="00D83DF4">
        <w:rPr>
          <w:rtl/>
        </w:rPr>
        <w:t xml:space="preserve"> </w:t>
      </w:r>
      <w:proofErr w:type="spellStart"/>
      <w:r w:rsidR="00FA105D" w:rsidRPr="00D83DF4">
        <w:rPr>
          <w:rtl/>
        </w:rPr>
        <w:t>دگرگونی</w:t>
      </w:r>
      <w:r w:rsidR="00FA105D" w:rsidRPr="00D83DF4">
        <w:rPr>
          <w:rFonts w:hint="cs"/>
          <w:rtl/>
        </w:rPr>
        <w:t>‌</w:t>
      </w:r>
      <w:r w:rsidR="0089344B" w:rsidRPr="00D83DF4">
        <w:rPr>
          <w:rtl/>
        </w:rPr>
        <w:t>ها</w:t>
      </w:r>
      <w:r w:rsidR="0089344B" w:rsidRPr="00D83DF4">
        <w:rPr>
          <w:rFonts w:hint="cs"/>
          <w:rtl/>
        </w:rPr>
        <w:t>ی</w:t>
      </w:r>
      <w:proofErr w:type="spellEnd"/>
      <w:r w:rsidR="00FA105D" w:rsidRPr="00D83DF4">
        <w:rPr>
          <w:rtl/>
        </w:rPr>
        <w:t xml:space="preserve"> مثبتی را در سیستم آموزشی ایجاد ک</w:t>
      </w:r>
      <w:r w:rsidR="00FA105D" w:rsidRPr="00D83DF4">
        <w:rPr>
          <w:rFonts w:hint="cs"/>
          <w:rtl/>
        </w:rPr>
        <w:t>ند.</w:t>
      </w:r>
      <w:r w:rsidR="00FA105D" w:rsidRPr="00D83DF4">
        <w:t xml:space="preserve"> </w:t>
      </w:r>
      <w:r w:rsidR="0089344B" w:rsidRPr="00D83DF4">
        <w:rPr>
          <w:rtl/>
        </w:rPr>
        <w:t>اجرا</w:t>
      </w:r>
      <w:r w:rsidR="0089344B" w:rsidRPr="00D83DF4">
        <w:rPr>
          <w:rFonts w:hint="cs"/>
          <w:rtl/>
        </w:rPr>
        <w:t>ی</w:t>
      </w:r>
      <w:r w:rsidR="00FA105D" w:rsidRPr="00D83DF4">
        <w:rPr>
          <w:rtl/>
        </w:rPr>
        <w:t xml:space="preserve"> یک برنامه مبتنی بر طراحی کیفیت آموزش و پرورش، مستلزم اطلاعات آموزشی جدید است</w:t>
      </w:r>
      <w:r w:rsidR="00FA105D" w:rsidRPr="00D83DF4">
        <w:rPr>
          <w:rFonts w:hint="cs"/>
          <w:rtl/>
        </w:rPr>
        <w:t>.</w:t>
      </w:r>
      <w:r w:rsidR="00FA105D" w:rsidRPr="00D83DF4">
        <w:rPr>
          <w:rtl/>
        </w:rPr>
        <w:t xml:space="preserve"> تقویت و </w:t>
      </w:r>
      <w:proofErr w:type="spellStart"/>
      <w:r w:rsidR="00FA105D" w:rsidRPr="00D83DF4">
        <w:rPr>
          <w:rtl/>
        </w:rPr>
        <w:t>تصمیم</w:t>
      </w:r>
      <w:r w:rsidR="00FA105D" w:rsidRPr="00D83DF4">
        <w:rPr>
          <w:rFonts w:hint="cs"/>
          <w:rtl/>
        </w:rPr>
        <w:t>‌</w:t>
      </w:r>
      <w:r w:rsidR="00FA105D" w:rsidRPr="00D83DF4">
        <w:rPr>
          <w:rtl/>
        </w:rPr>
        <w:t>گیر</w:t>
      </w:r>
      <w:r w:rsidR="008841AD" w:rsidRPr="00D83DF4">
        <w:rPr>
          <w:rtl/>
        </w:rPr>
        <w:t>ی</w:t>
      </w:r>
      <w:proofErr w:type="spellEnd"/>
      <w:r w:rsidR="00FA105D" w:rsidRPr="00D83DF4">
        <w:rPr>
          <w:rtl/>
        </w:rPr>
        <w:t xml:space="preserve"> توسط افراد و مقامات، مستلزم تعیین مجدد</w:t>
      </w:r>
      <w:r w:rsidR="0089344B" w:rsidRPr="00D83DF4">
        <w:rPr>
          <w:rFonts w:hint="cs"/>
          <w:rtl/>
        </w:rPr>
        <w:t xml:space="preserve"> اختیارات و</w:t>
      </w:r>
      <w:r w:rsidR="0089344B" w:rsidRPr="00D83DF4">
        <w:rPr>
          <w:rtl/>
        </w:rPr>
        <w:t xml:space="preserve"> </w:t>
      </w:r>
      <w:proofErr w:type="spellStart"/>
      <w:r w:rsidR="0089344B" w:rsidRPr="00D83DF4">
        <w:rPr>
          <w:rtl/>
        </w:rPr>
        <w:t>مسؤلیت</w:t>
      </w:r>
      <w:r w:rsidR="0089344B" w:rsidRPr="00D83DF4">
        <w:rPr>
          <w:rFonts w:hint="cs"/>
          <w:rtl/>
        </w:rPr>
        <w:t>‌</w:t>
      </w:r>
      <w:r w:rsidR="0089344B" w:rsidRPr="00D83DF4">
        <w:rPr>
          <w:rtl/>
        </w:rPr>
        <w:t>ها</w:t>
      </w:r>
      <w:r w:rsidR="0089344B" w:rsidRPr="00D83DF4">
        <w:rPr>
          <w:rFonts w:hint="cs"/>
          <w:rtl/>
        </w:rPr>
        <w:t>ی</w:t>
      </w:r>
      <w:proofErr w:type="spellEnd"/>
      <w:r w:rsidR="0089344B" w:rsidRPr="00D83DF4">
        <w:rPr>
          <w:rFonts w:hint="cs"/>
          <w:rtl/>
        </w:rPr>
        <w:t xml:space="preserve"> </w:t>
      </w:r>
      <w:r w:rsidR="00FA105D" w:rsidRPr="00D83DF4">
        <w:rPr>
          <w:rtl/>
        </w:rPr>
        <w:t xml:space="preserve">آموزشی </w:t>
      </w:r>
      <w:proofErr w:type="spellStart"/>
      <w:r w:rsidR="00FA105D" w:rsidRPr="00D83DF4">
        <w:rPr>
          <w:rtl/>
        </w:rPr>
        <w:t>خواهدبود</w:t>
      </w:r>
      <w:proofErr w:type="spellEnd"/>
      <w:r w:rsidR="0089344B" w:rsidRPr="00D83DF4">
        <w:rPr>
          <w:rFonts w:hint="cs"/>
          <w:rtl/>
        </w:rPr>
        <w:t>.</w:t>
      </w:r>
      <w:r w:rsidR="00FA105D" w:rsidRPr="00D83DF4">
        <w:rPr>
          <w:rtl/>
        </w:rPr>
        <w:t xml:space="preserve"> بازنگر</w:t>
      </w:r>
      <w:r w:rsidR="008841AD" w:rsidRPr="00D83DF4">
        <w:rPr>
          <w:rtl/>
        </w:rPr>
        <w:t>ی</w:t>
      </w:r>
      <w:r w:rsidR="00FA105D" w:rsidRPr="00D83DF4">
        <w:rPr>
          <w:rtl/>
        </w:rPr>
        <w:t xml:space="preserve"> در مسائل آموزشی نیاز به برنامه ریز</w:t>
      </w:r>
      <w:r w:rsidR="008841AD" w:rsidRPr="00D83DF4">
        <w:rPr>
          <w:rtl/>
        </w:rPr>
        <w:t>ی</w:t>
      </w:r>
      <w:r w:rsidR="00FA105D" w:rsidRPr="00D83DF4">
        <w:rPr>
          <w:rtl/>
        </w:rPr>
        <w:t xml:space="preserve"> به عنوان یک مهارت، تخصیص منابع ما</w:t>
      </w:r>
      <w:r w:rsidR="0089344B" w:rsidRPr="00D83DF4">
        <w:rPr>
          <w:rtl/>
        </w:rPr>
        <w:t>لی، انسانی و کالبد</w:t>
      </w:r>
      <w:r w:rsidR="008841AD" w:rsidRPr="00D83DF4">
        <w:rPr>
          <w:rtl/>
        </w:rPr>
        <w:t>ی</w:t>
      </w:r>
      <w:r w:rsidR="0089344B" w:rsidRPr="00D83DF4">
        <w:rPr>
          <w:rtl/>
        </w:rPr>
        <w:t xml:space="preserve"> دارد</w:t>
      </w:r>
      <w:r w:rsidR="0089344B" w:rsidRPr="00D83DF4">
        <w:rPr>
          <w:rFonts w:hint="cs"/>
          <w:rtl/>
        </w:rPr>
        <w:t xml:space="preserve">. </w:t>
      </w:r>
      <w:r w:rsidR="00FA105D" w:rsidRPr="00D83DF4">
        <w:rPr>
          <w:rtl/>
        </w:rPr>
        <w:t>همچنین برا</w:t>
      </w:r>
      <w:r w:rsidR="008841AD" w:rsidRPr="00D83DF4">
        <w:rPr>
          <w:rtl/>
        </w:rPr>
        <w:t>ی</w:t>
      </w:r>
      <w:r w:rsidR="00FA105D" w:rsidRPr="00D83DF4">
        <w:rPr>
          <w:rtl/>
        </w:rPr>
        <w:t xml:space="preserve"> ترسیم وضع مطلوب ض</w:t>
      </w:r>
      <w:r w:rsidR="0089344B" w:rsidRPr="00D83DF4">
        <w:rPr>
          <w:rtl/>
        </w:rPr>
        <w:t xml:space="preserve">رورت دارد </w:t>
      </w:r>
      <w:proofErr w:type="spellStart"/>
      <w:r w:rsidR="0089344B" w:rsidRPr="00D83DF4">
        <w:rPr>
          <w:rtl/>
        </w:rPr>
        <w:t>دورنما</w:t>
      </w:r>
      <w:r w:rsidR="0089344B" w:rsidRPr="00D83DF4">
        <w:rPr>
          <w:rFonts w:hint="cs"/>
          <w:rtl/>
        </w:rPr>
        <w:t>ی</w:t>
      </w:r>
      <w:proofErr w:type="spellEnd"/>
      <w:r w:rsidR="00FA105D" w:rsidRPr="00D83DF4">
        <w:rPr>
          <w:rtl/>
        </w:rPr>
        <w:t xml:space="preserve"> </w:t>
      </w:r>
      <w:proofErr w:type="spellStart"/>
      <w:r w:rsidR="00FA105D" w:rsidRPr="00D83DF4">
        <w:rPr>
          <w:rtl/>
        </w:rPr>
        <w:t>گسترده</w:t>
      </w:r>
      <w:r w:rsidR="0089344B" w:rsidRPr="00D83DF4">
        <w:rPr>
          <w:rFonts w:hint="cs"/>
          <w:rtl/>
        </w:rPr>
        <w:t>‌</w:t>
      </w:r>
      <w:r w:rsidR="0089344B" w:rsidRPr="00D83DF4">
        <w:rPr>
          <w:rtl/>
        </w:rPr>
        <w:t>تر</w:t>
      </w:r>
      <w:r w:rsidR="0089344B" w:rsidRPr="00D83DF4">
        <w:rPr>
          <w:rFonts w:hint="cs"/>
          <w:rtl/>
        </w:rPr>
        <w:t>ی</w:t>
      </w:r>
      <w:proofErr w:type="spellEnd"/>
      <w:r w:rsidR="00FA105D" w:rsidRPr="00D83DF4">
        <w:rPr>
          <w:rtl/>
        </w:rPr>
        <w:t xml:space="preserve"> در نظر گرفته شده و چشم انداز </w:t>
      </w:r>
      <w:proofErr w:type="spellStart"/>
      <w:r w:rsidR="00FA105D" w:rsidRPr="00D83DF4">
        <w:rPr>
          <w:rtl/>
        </w:rPr>
        <w:t>دقیق</w:t>
      </w:r>
      <w:r w:rsidR="0089344B" w:rsidRPr="00D83DF4">
        <w:rPr>
          <w:rFonts w:hint="cs"/>
          <w:rtl/>
        </w:rPr>
        <w:t>‌</w:t>
      </w:r>
      <w:r w:rsidR="0089344B" w:rsidRPr="00D83DF4">
        <w:rPr>
          <w:rtl/>
        </w:rPr>
        <w:t>تر</w:t>
      </w:r>
      <w:r w:rsidR="0089344B" w:rsidRPr="00D83DF4">
        <w:rPr>
          <w:rFonts w:hint="cs"/>
          <w:rtl/>
        </w:rPr>
        <w:t>ی</w:t>
      </w:r>
      <w:proofErr w:type="spellEnd"/>
      <w:r w:rsidR="00FA105D" w:rsidRPr="00D83DF4">
        <w:rPr>
          <w:rtl/>
        </w:rPr>
        <w:t xml:space="preserve"> از آینده مدنظر قرار</w:t>
      </w:r>
      <w:r w:rsidR="0089344B" w:rsidRPr="00D83DF4">
        <w:rPr>
          <w:rtl/>
        </w:rPr>
        <w:t>گیرد</w:t>
      </w:r>
      <w:r w:rsidR="0089344B" w:rsidRPr="00D83DF4">
        <w:rPr>
          <w:rFonts w:hint="cs"/>
          <w:rtl/>
        </w:rPr>
        <w:t xml:space="preserve">. </w:t>
      </w:r>
      <w:proofErr w:type="spellStart"/>
      <w:r w:rsidR="0089344B" w:rsidRPr="00D83DF4">
        <w:rPr>
          <w:rFonts w:hint="cs"/>
          <w:rtl/>
        </w:rPr>
        <w:t>ملکیان</w:t>
      </w:r>
      <w:proofErr w:type="spellEnd"/>
      <w:r w:rsidR="0089344B" w:rsidRPr="00D83DF4">
        <w:rPr>
          <w:rFonts w:hint="cs"/>
          <w:rtl/>
        </w:rPr>
        <w:t xml:space="preserve"> در پایان به </w:t>
      </w:r>
      <w:proofErr w:type="spellStart"/>
      <w:r w:rsidR="0089344B" w:rsidRPr="00D83DF4">
        <w:rPr>
          <w:rFonts w:hint="cs"/>
          <w:rtl/>
        </w:rPr>
        <w:t>ارائۀ</w:t>
      </w:r>
      <w:proofErr w:type="spellEnd"/>
      <w:r w:rsidR="0089344B" w:rsidRPr="00D83DF4">
        <w:rPr>
          <w:rFonts w:hint="cs"/>
          <w:rtl/>
        </w:rPr>
        <w:t xml:space="preserve"> پیشنهاداتی برای طراحی فیزیکی مدارس پرداخته است.</w:t>
      </w:r>
    </w:p>
    <w:p w14:paraId="6872573D" w14:textId="20225983" w:rsidR="00B4652E" w:rsidRPr="00D83DF4" w:rsidRDefault="00B4652E" w:rsidP="006F3A32">
      <w:pPr>
        <w:pStyle w:val="a"/>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proofErr w:type="spellEnd"/>
      <w:r w:rsidRPr="00D83DF4">
        <w:rPr>
          <w:rFonts w:hint="cs"/>
          <w:rtl/>
        </w:rPr>
        <w:t xml:space="preserve">. به </w:t>
      </w:r>
      <w:proofErr w:type="spellStart"/>
      <w:r w:rsidRPr="00D83DF4">
        <w:rPr>
          <w:rFonts w:hint="cs"/>
          <w:rtl/>
        </w:rPr>
        <w:t>گفتۀ</w:t>
      </w:r>
      <w:proofErr w:type="spellEnd"/>
      <w:r w:rsidRPr="00D83DF4">
        <w:rPr>
          <w:rFonts w:hint="cs"/>
          <w:rtl/>
        </w:rPr>
        <w:t xml:space="preserve"> آنان،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p>
    <w:p w14:paraId="49F64EBB" w14:textId="2C663643" w:rsidR="00B4652E" w:rsidRPr="00D83DF4" w:rsidRDefault="00B4652E" w:rsidP="006F3A32">
      <w:pPr>
        <w:pStyle w:val="a"/>
        <w:rPr>
          <w:rtl/>
        </w:rPr>
      </w:pPr>
      <w:r w:rsidRPr="00D83DF4">
        <w:rPr>
          <w:rFonts w:hint="cs"/>
          <w:rtl/>
        </w:rPr>
        <w:t xml:space="preserve">    طبق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p>
    <w:p w14:paraId="0C8B51FC" w14:textId="594555C0" w:rsidR="00B4652E" w:rsidRPr="00D83DF4" w:rsidRDefault="00B4652E" w:rsidP="006F3A32">
      <w:pPr>
        <w:pStyle w:val="a"/>
        <w:rPr>
          <w:rtl/>
        </w:rPr>
      </w:pPr>
      <w:r w:rsidRPr="00D83DF4">
        <w:rPr>
          <w:rFonts w:hint="cs"/>
          <w:rtl/>
        </w:rPr>
        <w:t xml:space="preserve">       </w:t>
      </w:r>
      <w:r w:rsidRPr="00D83DF4">
        <w:rPr>
          <w:rtl/>
        </w:rPr>
        <w:t>لطف عطا (1387)،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w:t>
      </w:r>
      <w:r w:rsidR="00D621E9">
        <w:rPr>
          <w:rFonts w:hint="cs"/>
          <w:rtl/>
        </w:rPr>
        <w:t xml:space="preserve"> را بررسی و</w:t>
      </w:r>
      <w:r w:rsidRPr="00D83DF4">
        <w:rPr>
          <w:rtl/>
        </w:rPr>
        <w:t xml:space="preserve"> نکاتی را در طراحی فضاهای آموزشی مطلوب عنوان کرده </w:t>
      </w:r>
      <w:r w:rsidR="006E4E39" w:rsidRPr="00D83DF4">
        <w:rPr>
          <w:rFonts w:hint="cs"/>
          <w:rtl/>
        </w:rPr>
        <w:t>است. ا</w:t>
      </w:r>
      <w:r w:rsidRPr="00D83DF4">
        <w:rPr>
          <w:rtl/>
        </w:rPr>
        <w:t xml:space="preserve">و </w:t>
      </w:r>
      <w:r w:rsidR="006E4E39" w:rsidRPr="00D83DF4">
        <w:rPr>
          <w:rFonts w:hint="cs"/>
          <w:rtl/>
        </w:rPr>
        <w:t xml:space="preserve">در پژوهش خود به این مساله اشاره </w:t>
      </w:r>
      <w:r w:rsidR="006E4E39" w:rsidRPr="00B75D37">
        <w:rPr>
          <w:rFonts w:hint="cs"/>
          <w:color w:val="FF0000"/>
          <w:rtl/>
        </w:rPr>
        <w:t>داشته</w:t>
      </w:r>
      <w:r w:rsidR="006E4E39" w:rsidRPr="00D83DF4">
        <w:rPr>
          <w:rFonts w:hint="cs"/>
          <w:rtl/>
        </w:rPr>
        <w:t xml:space="preserve"> است که </w:t>
      </w:r>
      <w:proofErr w:type="spellStart"/>
      <w:r w:rsidR="006E4E39" w:rsidRPr="00D83DF4">
        <w:rPr>
          <w:rFonts w:hint="cs"/>
          <w:rtl/>
        </w:rPr>
        <w:t>پیاژه</w:t>
      </w:r>
      <w:proofErr w:type="spellEnd"/>
      <w:r w:rsidR="006E4E39" w:rsidRPr="00D83DF4">
        <w:rPr>
          <w:rFonts w:hint="cs"/>
          <w:rtl/>
        </w:rPr>
        <w:t xml:space="preserve"> </w:t>
      </w:r>
      <w:r w:rsidR="006E4E39" w:rsidRPr="00D83DF4">
        <w:rPr>
          <w:rtl/>
        </w:rPr>
        <w:t>بر توانا</w:t>
      </w:r>
      <w:r w:rsidR="008841AD" w:rsidRPr="00D83DF4">
        <w:rPr>
          <w:rtl/>
        </w:rPr>
        <w:t>یی</w:t>
      </w:r>
      <w:r w:rsidR="006E4E39" w:rsidRPr="00D83DF4">
        <w:rPr>
          <w:rtl/>
        </w:rPr>
        <w:t xml:space="preserve"> </w:t>
      </w:r>
      <w:proofErr w:type="spellStart"/>
      <w:r w:rsidR="006E4E39" w:rsidRPr="00D83DF4">
        <w:rPr>
          <w:rtl/>
        </w:rPr>
        <w:t>كودك</w:t>
      </w:r>
      <w:proofErr w:type="spellEnd"/>
      <w:r w:rsidR="006E4E39" w:rsidRPr="00D83DF4">
        <w:rPr>
          <w:rtl/>
        </w:rPr>
        <w:t xml:space="preserve"> در </w:t>
      </w:r>
      <w:proofErr w:type="spellStart"/>
      <w:r w:rsidR="006E4E39" w:rsidRPr="00D83DF4">
        <w:rPr>
          <w:rtl/>
        </w:rPr>
        <w:t>درك</w:t>
      </w:r>
      <w:proofErr w:type="spellEnd"/>
      <w:r w:rsidR="006E4E39" w:rsidRPr="00D83DF4">
        <w:rPr>
          <w:rtl/>
        </w:rPr>
        <w:t xml:space="preserve"> جهان به طور فعال </w:t>
      </w:r>
      <w:r w:rsidR="006E4E39" w:rsidRPr="00D83DF4">
        <w:rPr>
          <w:rFonts w:hint="cs"/>
          <w:rtl/>
        </w:rPr>
        <w:t xml:space="preserve">تاکید </w:t>
      </w:r>
      <w:proofErr w:type="spellStart"/>
      <w:r w:rsidR="006E4E39" w:rsidRPr="00D83DF4">
        <w:rPr>
          <w:rFonts w:hint="cs"/>
          <w:rtl/>
        </w:rPr>
        <w:t>می‌کند</w:t>
      </w:r>
      <w:proofErr w:type="spellEnd"/>
      <w:r w:rsidR="006E4E39" w:rsidRPr="00D83DF4">
        <w:rPr>
          <w:rFonts w:hint="cs"/>
          <w:rtl/>
        </w:rPr>
        <w:t xml:space="preserve"> </w:t>
      </w:r>
      <w:r w:rsidR="006E4E39" w:rsidRPr="00D83DF4">
        <w:rPr>
          <w:rtl/>
        </w:rPr>
        <w:t xml:space="preserve">و </w:t>
      </w:r>
      <w:r w:rsidR="006E4E39" w:rsidRPr="00D83DF4">
        <w:rPr>
          <w:rFonts w:hint="cs"/>
          <w:rtl/>
        </w:rPr>
        <w:t>معتقد است که</w:t>
      </w:r>
      <w:r w:rsidR="006E4E39" w:rsidRPr="00D83DF4">
        <w:rPr>
          <w:rtl/>
        </w:rPr>
        <w:t xml:space="preserve"> </w:t>
      </w:r>
      <w:proofErr w:type="spellStart"/>
      <w:r w:rsidR="006E4E39" w:rsidRPr="00D83DF4">
        <w:rPr>
          <w:rtl/>
        </w:rPr>
        <w:t>كودكان</w:t>
      </w:r>
      <w:proofErr w:type="spellEnd"/>
      <w:r w:rsidR="006E4E39" w:rsidRPr="00D83DF4">
        <w:rPr>
          <w:rtl/>
        </w:rPr>
        <w:t xml:space="preserve"> به طور انفعال</w:t>
      </w:r>
      <w:r w:rsidR="008841AD" w:rsidRPr="00D83DF4">
        <w:rPr>
          <w:rtl/>
        </w:rPr>
        <w:t>ی</w:t>
      </w:r>
      <w:r w:rsidR="006E4E39" w:rsidRPr="00D83DF4">
        <w:rPr>
          <w:rtl/>
        </w:rPr>
        <w:t xml:space="preserve"> </w:t>
      </w:r>
      <w:r w:rsidR="006E4E39" w:rsidRPr="00B75D37">
        <w:rPr>
          <w:highlight w:val="yellow"/>
          <w:rtl/>
        </w:rPr>
        <w:t>اط</w:t>
      </w:r>
      <w:r w:rsidR="006E4E39" w:rsidRPr="00B75D37">
        <w:rPr>
          <w:rFonts w:hint="cs"/>
          <w:highlight w:val="yellow"/>
          <w:rtl/>
        </w:rPr>
        <w:t>لا</w:t>
      </w:r>
      <w:r w:rsidR="006E4E39" w:rsidRPr="00B75D37">
        <w:rPr>
          <w:highlight w:val="yellow"/>
          <w:rtl/>
        </w:rPr>
        <w:t xml:space="preserve">عات را جذب </w:t>
      </w:r>
      <w:proofErr w:type="spellStart"/>
      <w:r w:rsidR="006E4E39" w:rsidRPr="00B75D37">
        <w:rPr>
          <w:highlight w:val="yellow"/>
          <w:rtl/>
        </w:rPr>
        <w:t>نم</w:t>
      </w:r>
      <w:r w:rsidR="008841AD" w:rsidRPr="00B75D37">
        <w:rPr>
          <w:highlight w:val="yellow"/>
          <w:rtl/>
        </w:rPr>
        <w:t>ی</w:t>
      </w:r>
      <w:r w:rsidR="006E4E39" w:rsidRPr="00B75D37">
        <w:rPr>
          <w:rFonts w:hint="cs"/>
          <w:highlight w:val="yellow"/>
          <w:rtl/>
        </w:rPr>
        <w:t>‌</w:t>
      </w:r>
      <w:r w:rsidR="006E4E39" w:rsidRPr="00B75D37">
        <w:rPr>
          <w:highlight w:val="yellow"/>
          <w:rtl/>
        </w:rPr>
        <w:t>كنند</w:t>
      </w:r>
      <w:proofErr w:type="spellEnd"/>
      <w:r w:rsidR="006E4E39" w:rsidRPr="00B75D37">
        <w:rPr>
          <w:highlight w:val="yellow"/>
          <w:rtl/>
        </w:rPr>
        <w:t xml:space="preserve">، </w:t>
      </w:r>
      <w:proofErr w:type="spellStart"/>
      <w:r w:rsidR="006E4E39" w:rsidRPr="00B75D37">
        <w:rPr>
          <w:highlight w:val="yellow"/>
          <w:rtl/>
        </w:rPr>
        <w:t>بلكه</w:t>
      </w:r>
      <w:proofErr w:type="spellEnd"/>
      <w:r w:rsidR="006E4E39" w:rsidRPr="00B75D37">
        <w:rPr>
          <w:highlight w:val="yellow"/>
          <w:rtl/>
        </w:rPr>
        <w:t xml:space="preserve"> آنچه را </w:t>
      </w:r>
      <w:proofErr w:type="spellStart"/>
      <w:r w:rsidR="006E4E39" w:rsidRPr="00B75D37">
        <w:rPr>
          <w:highlight w:val="yellow"/>
          <w:rtl/>
        </w:rPr>
        <w:t>كه</w:t>
      </w:r>
      <w:proofErr w:type="spellEnd"/>
      <w:r w:rsidR="006E4E39" w:rsidRPr="00B75D37">
        <w:rPr>
          <w:highlight w:val="yellow"/>
          <w:rtl/>
        </w:rPr>
        <w:t xml:space="preserve"> در دن</w:t>
      </w:r>
      <w:r w:rsidR="008841AD" w:rsidRPr="00B75D37">
        <w:rPr>
          <w:highlight w:val="yellow"/>
          <w:rtl/>
        </w:rPr>
        <w:t>ی</w:t>
      </w:r>
      <w:r w:rsidR="006E4E39" w:rsidRPr="00B75D37">
        <w:rPr>
          <w:highlight w:val="yellow"/>
          <w:rtl/>
        </w:rPr>
        <w:t>ا</w:t>
      </w:r>
      <w:r w:rsidR="006E4E39" w:rsidRPr="00B75D37">
        <w:rPr>
          <w:rFonts w:hint="cs"/>
          <w:highlight w:val="yellow"/>
          <w:rtl/>
        </w:rPr>
        <w:t>ی</w:t>
      </w:r>
      <w:r w:rsidR="006E4E39" w:rsidRPr="00B75D37">
        <w:rPr>
          <w:highlight w:val="yellow"/>
          <w:rtl/>
        </w:rPr>
        <w:t xml:space="preserve"> پ</w:t>
      </w:r>
      <w:r w:rsidR="008841AD" w:rsidRPr="00B75D37">
        <w:rPr>
          <w:highlight w:val="yellow"/>
          <w:rtl/>
        </w:rPr>
        <w:t>ی</w:t>
      </w:r>
      <w:r w:rsidR="006E4E39" w:rsidRPr="00B75D37">
        <w:rPr>
          <w:highlight w:val="yellow"/>
          <w:rtl/>
        </w:rPr>
        <w:t xml:space="preserve">رامون خود </w:t>
      </w:r>
      <w:proofErr w:type="spellStart"/>
      <w:r w:rsidR="006E4E39" w:rsidRPr="00B75D37">
        <w:rPr>
          <w:highlight w:val="yellow"/>
          <w:rtl/>
        </w:rPr>
        <w:t>م</w:t>
      </w:r>
      <w:r w:rsidR="008841AD" w:rsidRPr="00B75D37">
        <w:rPr>
          <w:highlight w:val="yellow"/>
          <w:rtl/>
        </w:rPr>
        <w:t>ی</w:t>
      </w:r>
      <w:r w:rsidR="006E4E39" w:rsidRPr="00B75D37">
        <w:rPr>
          <w:rFonts w:hint="cs"/>
          <w:highlight w:val="yellow"/>
          <w:rtl/>
        </w:rPr>
        <w:t>‌</w:t>
      </w:r>
      <w:r w:rsidR="006E4E39" w:rsidRPr="00B75D37">
        <w:rPr>
          <w:highlight w:val="yellow"/>
          <w:rtl/>
        </w:rPr>
        <w:t>ب</w:t>
      </w:r>
      <w:r w:rsidR="008841AD" w:rsidRPr="00B75D37">
        <w:rPr>
          <w:highlight w:val="yellow"/>
          <w:rtl/>
        </w:rPr>
        <w:t>ی</w:t>
      </w:r>
      <w:r w:rsidR="006E4E39" w:rsidRPr="00B75D37">
        <w:rPr>
          <w:highlight w:val="yellow"/>
          <w:rtl/>
        </w:rPr>
        <w:t>نند</w:t>
      </w:r>
      <w:proofErr w:type="spellEnd"/>
      <w:r w:rsidR="006E4E39" w:rsidRPr="00B75D37">
        <w:rPr>
          <w:highlight w:val="yellow"/>
          <w:rtl/>
        </w:rPr>
        <w:t xml:space="preserve">، </w:t>
      </w:r>
      <w:proofErr w:type="spellStart"/>
      <w:r w:rsidR="006E4E39" w:rsidRPr="00B75D37">
        <w:rPr>
          <w:highlight w:val="yellow"/>
          <w:rtl/>
        </w:rPr>
        <w:t>م</w:t>
      </w:r>
      <w:r w:rsidR="008841AD" w:rsidRPr="00B75D37">
        <w:rPr>
          <w:highlight w:val="yellow"/>
          <w:rtl/>
        </w:rPr>
        <w:t>ی</w:t>
      </w:r>
      <w:r w:rsidR="006E4E39" w:rsidRPr="00B75D37">
        <w:rPr>
          <w:rFonts w:hint="cs"/>
          <w:highlight w:val="yellow"/>
          <w:rtl/>
        </w:rPr>
        <w:t>‌</w:t>
      </w:r>
      <w:r w:rsidR="006E4E39" w:rsidRPr="00B75D37">
        <w:rPr>
          <w:highlight w:val="yellow"/>
          <w:rtl/>
        </w:rPr>
        <w:t>شنوند</w:t>
      </w:r>
      <w:proofErr w:type="spellEnd"/>
      <w:r w:rsidR="006E4E39" w:rsidRPr="00B75D37">
        <w:rPr>
          <w:highlight w:val="yellow"/>
          <w:rtl/>
        </w:rPr>
        <w:t xml:space="preserve"> و احساس </w:t>
      </w:r>
      <w:proofErr w:type="spellStart"/>
      <w:r w:rsidR="006E4E39" w:rsidRPr="00B75D37">
        <w:rPr>
          <w:highlight w:val="yellow"/>
          <w:rtl/>
        </w:rPr>
        <w:t>م</w:t>
      </w:r>
      <w:r w:rsidR="008841AD" w:rsidRPr="00B75D37">
        <w:rPr>
          <w:highlight w:val="yellow"/>
          <w:rtl/>
        </w:rPr>
        <w:t>ی</w:t>
      </w:r>
      <w:r w:rsidR="006E4E39" w:rsidRPr="00B75D37">
        <w:rPr>
          <w:rFonts w:hint="cs"/>
          <w:highlight w:val="yellow"/>
          <w:rtl/>
        </w:rPr>
        <w:t>‌</w:t>
      </w:r>
      <w:r w:rsidR="006E4E39" w:rsidRPr="00B75D37">
        <w:rPr>
          <w:highlight w:val="yellow"/>
          <w:rtl/>
        </w:rPr>
        <w:t>كنند</w:t>
      </w:r>
      <w:proofErr w:type="spellEnd"/>
      <w:r w:rsidR="006E4E39" w:rsidRPr="00B75D37">
        <w:rPr>
          <w:highlight w:val="yellow"/>
          <w:rtl/>
        </w:rPr>
        <w:t>، سپس انتخاب و تفس</w:t>
      </w:r>
      <w:r w:rsidR="008841AD" w:rsidRPr="00B75D37">
        <w:rPr>
          <w:highlight w:val="yellow"/>
          <w:rtl/>
        </w:rPr>
        <w:t>ی</w:t>
      </w:r>
      <w:r w:rsidR="006E4E39" w:rsidRPr="00B75D37">
        <w:rPr>
          <w:highlight w:val="yellow"/>
          <w:rtl/>
        </w:rPr>
        <w:t xml:space="preserve">ر </w:t>
      </w:r>
      <w:proofErr w:type="spellStart"/>
      <w:r w:rsidR="006E4E39" w:rsidRPr="00B75D37">
        <w:rPr>
          <w:highlight w:val="yellow"/>
          <w:rtl/>
        </w:rPr>
        <w:t>م</w:t>
      </w:r>
      <w:r w:rsidR="008841AD" w:rsidRPr="00B75D37">
        <w:rPr>
          <w:highlight w:val="yellow"/>
          <w:rtl/>
        </w:rPr>
        <w:t>ی</w:t>
      </w:r>
      <w:r w:rsidR="006E4E39" w:rsidRPr="00B75D37">
        <w:rPr>
          <w:rFonts w:hint="cs"/>
          <w:highlight w:val="yellow"/>
          <w:rtl/>
        </w:rPr>
        <w:t>‌</w:t>
      </w:r>
      <w:r w:rsidR="006E4E39" w:rsidRPr="00B75D37">
        <w:rPr>
          <w:highlight w:val="yellow"/>
          <w:rtl/>
        </w:rPr>
        <w:t>نما</w:t>
      </w:r>
      <w:r w:rsidR="008841AD" w:rsidRPr="00B75D37">
        <w:rPr>
          <w:highlight w:val="yellow"/>
          <w:rtl/>
        </w:rPr>
        <w:t>ی</w:t>
      </w:r>
      <w:r w:rsidR="006E4E39" w:rsidRPr="00B75D37">
        <w:rPr>
          <w:highlight w:val="yellow"/>
          <w:rtl/>
        </w:rPr>
        <w:t>ند</w:t>
      </w:r>
      <w:proofErr w:type="spellEnd"/>
      <w:r w:rsidR="006E4E39" w:rsidRPr="00D83DF4">
        <w:rPr>
          <w:rFonts w:hint="cs"/>
          <w:rtl/>
        </w:rPr>
        <w:t xml:space="preserve">. در انتها </w:t>
      </w:r>
      <w:proofErr w:type="spellStart"/>
      <w:r w:rsidRPr="00D83DF4">
        <w:rPr>
          <w:rtl/>
        </w:rPr>
        <w:t>باتوجه</w:t>
      </w:r>
      <w:proofErr w:type="spellEnd"/>
      <w:r w:rsidRPr="00D83DF4">
        <w:rPr>
          <w:rtl/>
        </w:rPr>
        <w:t xml:space="preserve"> به اهمیتی که مدرسه در </w:t>
      </w:r>
      <w:proofErr w:type="spellStart"/>
      <w:r w:rsidRPr="00D83DF4">
        <w:rPr>
          <w:rtl/>
        </w:rPr>
        <w:t>فرهنگ،تمدن</w:t>
      </w:r>
      <w:proofErr w:type="spellEnd"/>
      <w:r w:rsidRPr="00D83DF4">
        <w:rPr>
          <w:rtl/>
        </w:rPr>
        <w:t xml:space="preserve"> سازی و رشد و </w:t>
      </w:r>
      <w:proofErr w:type="spellStart"/>
      <w:r w:rsidRPr="00D83DF4">
        <w:rPr>
          <w:rtl/>
        </w:rPr>
        <w:t>توسعه‌ی</w:t>
      </w:r>
      <w:proofErr w:type="spellEnd"/>
      <w:r w:rsidRPr="00D83DF4">
        <w:rPr>
          <w:rtl/>
        </w:rPr>
        <w:t xml:space="preserve"> جامعه دارد </w:t>
      </w:r>
      <w:r w:rsidRPr="00D83DF4">
        <w:rPr>
          <w:rFonts w:hint="cs"/>
          <w:rtl/>
        </w:rPr>
        <w:t xml:space="preserve">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57D4DC61" w14:textId="70375C4B" w:rsidR="00B4652E" w:rsidRPr="00802404" w:rsidRDefault="00B4652E" w:rsidP="006F3A32">
      <w:pPr>
        <w:pStyle w:val="a"/>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1C17590C" w14:textId="519F1D9A" w:rsidR="00B4652E" w:rsidRPr="00802404" w:rsidRDefault="00B4652E" w:rsidP="006F3A32">
      <w:pPr>
        <w:pStyle w:val="a"/>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46BFD2BD" w14:textId="12861C21" w:rsidR="00B4652E" w:rsidRPr="00802404" w:rsidRDefault="00B4652E" w:rsidP="006F3A32">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6F3A32">
      <w:pPr>
        <w:pStyle w:val="a"/>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C8B11F5" w14:textId="5E6FC774" w:rsidR="00B4652E" w:rsidRDefault="00B4652E" w:rsidP="006F3A32">
      <w:pPr>
        <w:pStyle w:val="a"/>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مدرسه </w:t>
      </w:r>
      <w:proofErr w:type="spellStart"/>
      <w:r w:rsidRPr="00D83DF4">
        <w:rPr>
          <w:rtl/>
        </w:rPr>
        <w:t>سرانه‌</w:t>
      </w:r>
      <w:r w:rsidRPr="00D30BB6">
        <w:rPr>
          <w:color w:val="FF0000"/>
          <w:rtl/>
        </w:rPr>
        <w:t>ی</w:t>
      </w:r>
      <w:proofErr w:type="spellEnd"/>
      <w:r w:rsidRPr="00D83DF4">
        <w:rPr>
          <w:rtl/>
        </w:rPr>
        <w:t xml:space="preserve"> آموزشی مدرسه در راستای افزایش کارایی محیط آموزشی استفاده شود.</w:t>
      </w:r>
    </w:p>
    <w:p w14:paraId="430C627A" w14:textId="525AE7BA" w:rsidR="000459CC" w:rsidRDefault="000459CC" w:rsidP="006F3A32">
      <w:pPr>
        <w:pStyle w:val="a"/>
        <w:rPr>
          <w:rtl/>
        </w:rPr>
      </w:pPr>
      <w:r>
        <w:rPr>
          <w:rFonts w:hint="eastAsia"/>
          <w:rtl/>
        </w:rPr>
        <w:t>ا</w:t>
      </w:r>
      <w:r>
        <w:rPr>
          <w:rFonts w:hint="cs"/>
          <w:rtl/>
        </w:rPr>
        <w:t>ی</w:t>
      </w:r>
      <w:r>
        <w:rPr>
          <w:rFonts w:hint="eastAsia"/>
          <w:rtl/>
        </w:rPr>
        <w:t>ن</w:t>
      </w:r>
      <w:r>
        <w:rPr>
          <w:rtl/>
        </w:rPr>
        <w:t xml:space="preserve"> پا</w:t>
      </w:r>
      <w:r>
        <w:rPr>
          <w:rFonts w:hint="cs"/>
          <w:rtl/>
        </w:rPr>
        <w:t>ی</w:t>
      </w:r>
      <w:r>
        <w:rPr>
          <w:rFonts w:hint="eastAsia"/>
          <w:rtl/>
        </w:rPr>
        <w:t>ان</w:t>
      </w:r>
      <w:r>
        <w:rPr>
          <w:rtl/>
        </w:rPr>
        <w:t xml:space="preserve"> نامه با کاوش در زم</w:t>
      </w:r>
      <w:r>
        <w:rPr>
          <w:rFonts w:hint="cs"/>
          <w:rtl/>
        </w:rPr>
        <w:t>ی</w:t>
      </w:r>
      <w:r>
        <w:rPr>
          <w:rFonts w:hint="eastAsia"/>
          <w:rtl/>
        </w:rPr>
        <w:t>نه</w:t>
      </w:r>
      <w:r>
        <w:rPr>
          <w:rtl/>
        </w:rPr>
        <w:t xml:space="preserve"> ب</w:t>
      </w:r>
      <w:r>
        <w:rPr>
          <w:rFonts w:hint="cs"/>
          <w:rtl/>
        </w:rPr>
        <w:t>ی</w:t>
      </w:r>
      <w:r>
        <w:rPr>
          <w:rFonts w:hint="eastAsia"/>
          <w:rtl/>
        </w:rPr>
        <w:t>شتر</w:t>
      </w:r>
      <w:r>
        <w:rPr>
          <w:rtl/>
        </w:rPr>
        <w:t xml:space="preserve"> آموزش هلند</w:t>
      </w:r>
      <w:r>
        <w:rPr>
          <w:rFonts w:hint="cs"/>
          <w:rtl/>
        </w:rPr>
        <w:t>ی</w:t>
      </w:r>
      <w:r>
        <w:rPr>
          <w:rtl/>
        </w:rPr>
        <w:t xml:space="preserve"> و تفکرات غرب</w:t>
      </w:r>
      <w:r>
        <w:rPr>
          <w:rFonts w:hint="cs"/>
          <w:rtl/>
        </w:rPr>
        <w:t>ی</w:t>
      </w:r>
      <w:r>
        <w:rPr>
          <w:rtl/>
        </w:rPr>
        <w:t xml:space="preserve"> در مورد جنبش معمار</w:t>
      </w:r>
      <w:r>
        <w:rPr>
          <w:rFonts w:hint="cs"/>
          <w:rtl/>
        </w:rPr>
        <w:t>ی</w:t>
      </w:r>
      <w:r>
        <w:rPr>
          <w:rtl/>
        </w:rPr>
        <w:t xml:space="preserve"> ساختارگرا و فرمول بند</w:t>
      </w:r>
      <w:r>
        <w:rPr>
          <w:rFonts w:hint="cs"/>
          <w:rtl/>
        </w:rPr>
        <w:t>ی</w:t>
      </w:r>
      <w:r>
        <w:rPr>
          <w:rtl/>
        </w:rPr>
        <w:t xml:space="preserve"> نقاط تمرکز و مفاه</w:t>
      </w:r>
      <w:r>
        <w:rPr>
          <w:rFonts w:hint="cs"/>
          <w:rtl/>
        </w:rPr>
        <w:t>ی</w:t>
      </w:r>
      <w:r>
        <w:rPr>
          <w:rFonts w:hint="eastAsia"/>
          <w:rtl/>
        </w:rPr>
        <w:t>م</w:t>
      </w:r>
      <w:r>
        <w:rPr>
          <w:rtl/>
        </w:rPr>
        <w:t xml:space="preserve"> اصل</w:t>
      </w:r>
      <w:r>
        <w:rPr>
          <w:rFonts w:hint="cs"/>
          <w:rtl/>
        </w:rPr>
        <w:t>ی</w:t>
      </w:r>
      <w:r>
        <w:rPr>
          <w:rtl/>
        </w:rPr>
        <w:t xml:space="preserve"> آنها ساخته شده است. از ا</w:t>
      </w:r>
      <w:r>
        <w:rPr>
          <w:rFonts w:hint="cs"/>
          <w:rtl/>
        </w:rPr>
        <w:t>ی</w:t>
      </w:r>
      <w:r>
        <w:rPr>
          <w:rFonts w:hint="eastAsia"/>
          <w:rtl/>
        </w:rPr>
        <w:t>ن</w:t>
      </w:r>
      <w:r>
        <w:rPr>
          <w:rtl/>
        </w:rPr>
        <w:t xml:space="preserve"> نکات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سه ساختمان مدرسه ابتدا</w:t>
      </w:r>
      <w:r>
        <w:rPr>
          <w:rFonts w:hint="cs"/>
          <w:rtl/>
        </w:rPr>
        <w:t>یی</w:t>
      </w:r>
      <w:r>
        <w:rPr>
          <w:rtl/>
        </w:rPr>
        <w:t xml:space="preserve"> به صورت جداگانه استفاده م</w:t>
      </w:r>
      <w:r>
        <w:rPr>
          <w:rFonts w:hint="cs"/>
          <w:rtl/>
        </w:rPr>
        <w:t>ی</w:t>
      </w:r>
      <w:r>
        <w:rPr>
          <w:rtl/>
        </w:rPr>
        <w:t xml:space="preserve"> شود که امکان مقا</w:t>
      </w:r>
      <w:r>
        <w:rPr>
          <w:rFonts w:hint="cs"/>
          <w:rtl/>
        </w:rPr>
        <w:t>ی</w:t>
      </w:r>
      <w:r>
        <w:rPr>
          <w:rFonts w:hint="eastAsia"/>
          <w:rtl/>
        </w:rPr>
        <w:t>سه</w:t>
      </w:r>
      <w:r>
        <w:rPr>
          <w:rtl/>
        </w:rPr>
        <w:t xml:space="preserve"> س</w:t>
      </w:r>
      <w:r>
        <w:rPr>
          <w:rFonts w:hint="eastAsia"/>
          <w:rtl/>
        </w:rPr>
        <w:t>اختمان</w:t>
      </w:r>
      <w:r>
        <w:rPr>
          <w:rtl/>
        </w:rPr>
        <w:t xml:space="preserve"> ها را به صورت </w:t>
      </w:r>
      <w:r>
        <w:rPr>
          <w:rFonts w:hint="cs"/>
          <w:rtl/>
        </w:rPr>
        <w:t>ی</w:t>
      </w:r>
      <w:r>
        <w:rPr>
          <w:rFonts w:hint="eastAsia"/>
          <w:rtl/>
        </w:rPr>
        <w:t>کسان</w:t>
      </w:r>
      <w:r>
        <w:rPr>
          <w:rtl/>
        </w:rPr>
        <w:t xml:space="preserve"> فراهم م</w:t>
      </w:r>
      <w:r>
        <w:rPr>
          <w:rFonts w:hint="cs"/>
          <w:rtl/>
        </w:rPr>
        <w:t>ی</w:t>
      </w:r>
      <w:r>
        <w:rPr>
          <w:rtl/>
        </w:rPr>
        <w:t xml:space="preserve"> کند. پا</w:t>
      </w:r>
      <w:r>
        <w:rPr>
          <w:rFonts w:hint="cs"/>
          <w:rtl/>
        </w:rPr>
        <w:t>ی</w:t>
      </w:r>
      <w:r>
        <w:rPr>
          <w:rFonts w:hint="eastAsia"/>
          <w:rtl/>
        </w:rPr>
        <w:t>ان</w:t>
      </w:r>
      <w:r>
        <w:rPr>
          <w:rtl/>
        </w:rPr>
        <w:t xml:space="preserve"> نامه با ب</w:t>
      </w:r>
      <w:r>
        <w:rPr>
          <w:rFonts w:hint="cs"/>
          <w:rtl/>
        </w:rPr>
        <w:t>ی</w:t>
      </w:r>
      <w:r>
        <w:rPr>
          <w:rFonts w:hint="eastAsia"/>
          <w:rtl/>
        </w:rPr>
        <w:t>ان</w:t>
      </w:r>
      <w:r>
        <w:rPr>
          <w:rtl/>
        </w:rPr>
        <w:t xml:space="preserve"> ا</w:t>
      </w:r>
      <w:r>
        <w:rPr>
          <w:rFonts w:hint="cs"/>
          <w:rtl/>
        </w:rPr>
        <w:t>ی</w:t>
      </w:r>
      <w:r>
        <w:rPr>
          <w:rFonts w:hint="eastAsia"/>
          <w:rtl/>
        </w:rPr>
        <w:t>نکه</w:t>
      </w:r>
      <w:r>
        <w:rPr>
          <w:rtl/>
        </w:rPr>
        <w:t xml:space="preserve"> همه مدارس مفاه</w:t>
      </w:r>
      <w:r>
        <w:rPr>
          <w:rFonts w:hint="cs"/>
          <w:rtl/>
        </w:rPr>
        <w:t>ی</w:t>
      </w:r>
      <w:r>
        <w:rPr>
          <w:rFonts w:hint="eastAsia"/>
          <w:rtl/>
        </w:rPr>
        <w:t>م</w:t>
      </w:r>
      <w:r>
        <w:rPr>
          <w:rtl/>
        </w:rPr>
        <w:t xml:space="preserve"> و ا</w:t>
      </w:r>
      <w:r>
        <w:rPr>
          <w:rFonts w:hint="cs"/>
          <w:rtl/>
        </w:rPr>
        <w:t>ی</w:t>
      </w:r>
      <w:r>
        <w:rPr>
          <w:rFonts w:hint="eastAsia"/>
          <w:rtl/>
        </w:rPr>
        <w:t>ده</w:t>
      </w:r>
      <w:r>
        <w:rPr>
          <w:rtl/>
        </w:rPr>
        <w:t xml:space="preserve"> ها</w:t>
      </w:r>
      <w:r>
        <w:rPr>
          <w:rFonts w:hint="cs"/>
          <w:rtl/>
        </w:rPr>
        <w:t>ی</w:t>
      </w:r>
      <w:r>
        <w:rPr>
          <w:rtl/>
        </w:rPr>
        <w:t xml:space="preserve"> مشابه</w:t>
      </w:r>
      <w:r>
        <w:rPr>
          <w:rFonts w:hint="cs"/>
          <w:rtl/>
        </w:rPr>
        <w:t>ی</w:t>
      </w:r>
      <w:r>
        <w:rPr>
          <w:rtl/>
        </w:rPr>
        <w:t xml:space="preserve"> در پشت طرح ها</w:t>
      </w:r>
      <w:r>
        <w:rPr>
          <w:rFonts w:hint="cs"/>
          <w:rtl/>
        </w:rPr>
        <w:t>ی</w:t>
      </w:r>
      <w:r>
        <w:rPr>
          <w:rtl/>
        </w:rPr>
        <w:t xml:space="preserve"> خود دارند، به پا</w:t>
      </w:r>
      <w:r>
        <w:rPr>
          <w:rFonts w:hint="cs"/>
          <w:rtl/>
        </w:rPr>
        <w:t>ی</w:t>
      </w:r>
      <w:r>
        <w:rPr>
          <w:rFonts w:hint="eastAsia"/>
          <w:rtl/>
        </w:rPr>
        <w:t>ان</w:t>
      </w:r>
      <w:r>
        <w:rPr>
          <w:rtl/>
        </w:rPr>
        <w:t xml:space="preserve"> رس</w:t>
      </w:r>
      <w:r>
        <w:rPr>
          <w:rFonts w:hint="cs"/>
          <w:rtl/>
        </w:rPr>
        <w:t>ی</w:t>
      </w:r>
      <w:r>
        <w:rPr>
          <w:rFonts w:hint="eastAsia"/>
          <w:rtl/>
        </w:rPr>
        <w:t>د،</w:t>
      </w:r>
      <w:r>
        <w:rPr>
          <w:rtl/>
        </w:rPr>
        <w:t xml:space="preserve"> اما نت</w:t>
      </w:r>
      <w:r>
        <w:rPr>
          <w:rFonts w:hint="cs"/>
          <w:rtl/>
        </w:rPr>
        <w:t>ی</w:t>
      </w:r>
      <w:r>
        <w:rPr>
          <w:rFonts w:hint="eastAsia"/>
          <w:rtl/>
        </w:rPr>
        <w:t>جه</w:t>
      </w:r>
      <w:r>
        <w:rPr>
          <w:rtl/>
        </w:rPr>
        <w:t xml:space="preserve"> ساختمان مدرسه تا حد ز</w:t>
      </w:r>
      <w:r>
        <w:rPr>
          <w:rFonts w:hint="cs"/>
          <w:rtl/>
        </w:rPr>
        <w:t>ی</w:t>
      </w:r>
      <w:r>
        <w:rPr>
          <w:rFonts w:hint="eastAsia"/>
          <w:rtl/>
        </w:rPr>
        <w:t>اد</w:t>
      </w:r>
      <w:r>
        <w:rPr>
          <w:rFonts w:hint="cs"/>
          <w:rtl/>
        </w:rPr>
        <w:t>ی</w:t>
      </w:r>
      <w:r>
        <w:rPr>
          <w:rtl/>
        </w:rPr>
        <w:t xml:space="preserve"> تحت تأث</w:t>
      </w:r>
      <w:r>
        <w:rPr>
          <w:rFonts w:hint="cs"/>
          <w:rtl/>
        </w:rPr>
        <w:t>ی</w:t>
      </w:r>
      <w:r>
        <w:rPr>
          <w:rFonts w:hint="eastAsia"/>
          <w:rtl/>
        </w:rPr>
        <w:t>ر</w:t>
      </w:r>
      <w:r>
        <w:rPr>
          <w:rtl/>
        </w:rPr>
        <w:t xml:space="preserve"> سازمان </w:t>
      </w:r>
      <w:proofErr w:type="spellStart"/>
      <w:r>
        <w:rPr>
          <w:rtl/>
        </w:rPr>
        <w:t>ها</w:t>
      </w:r>
      <w:r>
        <w:rPr>
          <w:rFonts w:hint="cs"/>
          <w:rtl/>
        </w:rPr>
        <w:t>یی</w:t>
      </w:r>
      <w:proofErr w:type="spellEnd"/>
      <w:r>
        <w:rPr>
          <w:rtl/>
        </w:rPr>
        <w:t xml:space="preserve"> است که طراح</w:t>
      </w:r>
      <w:r>
        <w:rPr>
          <w:rFonts w:hint="cs"/>
          <w:rtl/>
        </w:rPr>
        <w:t>ی</w:t>
      </w:r>
      <w:r>
        <w:rPr>
          <w:rtl/>
        </w:rPr>
        <w:t xml:space="preserve"> و فلسفه آنها را در مورد آموزش آغاز کرده </w:t>
      </w:r>
      <w:proofErr w:type="spellStart"/>
      <w:r>
        <w:rPr>
          <w:rtl/>
        </w:rPr>
        <w:t>اند</w:t>
      </w:r>
      <w:proofErr w:type="spellEnd"/>
      <w:r>
        <w:rPr>
          <w:rtl/>
        </w:rPr>
        <w:t>.</w:t>
      </w:r>
    </w:p>
    <w:p w14:paraId="6F782718" w14:textId="16F5CE03" w:rsidR="005D0AFE" w:rsidRDefault="00AF6FB9" w:rsidP="006F3A32">
      <w:pPr>
        <w:pStyle w:val="a"/>
        <w:rPr>
          <w:rtl/>
        </w:rPr>
      </w:pPr>
      <w:proofErr w:type="spellStart"/>
      <w:r>
        <w:rPr>
          <w:rFonts w:hint="cs"/>
          <w:rtl/>
        </w:rPr>
        <w:t>استرنبرگ</w:t>
      </w:r>
      <w:proofErr w:type="spellEnd"/>
      <w:r w:rsidR="006C0829">
        <w:rPr>
          <w:rStyle w:val="FootnoteReference"/>
          <w:rtl/>
        </w:rPr>
        <w:footnoteReference w:id="76"/>
      </w:r>
      <w:r>
        <w:rPr>
          <w:rFonts w:hint="cs"/>
          <w:rtl/>
        </w:rPr>
        <w:t xml:space="preserve"> (2023) در </w:t>
      </w:r>
      <w:proofErr w:type="spellStart"/>
      <w:r w:rsidR="005D4B76">
        <w:rPr>
          <w:rFonts w:hint="cs"/>
          <w:rtl/>
        </w:rPr>
        <w:t>مقاله‌ای</w:t>
      </w:r>
      <w:proofErr w:type="spellEnd"/>
      <w:r w:rsidR="005D4B76">
        <w:rPr>
          <w:rFonts w:hint="cs"/>
          <w:rtl/>
        </w:rPr>
        <w:t xml:space="preserve"> با عنوان "قلب تپنده‌ مدرسه</w:t>
      </w:r>
      <w:r w:rsidR="001F1EBC">
        <w:rPr>
          <w:rStyle w:val="FootnoteReference"/>
          <w:rtl/>
        </w:rPr>
        <w:footnoteReference w:id="77"/>
      </w:r>
      <w:r w:rsidR="000459CC">
        <w:rPr>
          <w:rFonts w:hint="cs"/>
          <w:rtl/>
        </w:rPr>
        <w:t>" بر</w:t>
      </w:r>
      <w:r w:rsidR="000459CC">
        <w:rPr>
          <w:rtl/>
        </w:rPr>
        <w:t xml:space="preserve"> قلب مرکز</w:t>
      </w:r>
      <w:r w:rsidR="000459CC">
        <w:rPr>
          <w:rFonts w:hint="cs"/>
          <w:rtl/>
        </w:rPr>
        <w:t>ی</w:t>
      </w:r>
      <w:r w:rsidR="000459CC">
        <w:rPr>
          <w:rtl/>
        </w:rPr>
        <w:t xml:space="preserve"> سه ساختمان مدرسه ابتدا</w:t>
      </w:r>
      <w:r w:rsidR="000459CC">
        <w:rPr>
          <w:rFonts w:hint="cs"/>
          <w:rtl/>
        </w:rPr>
        <w:t>یی</w:t>
      </w:r>
      <w:r w:rsidR="00AE4516">
        <w:rPr>
          <w:rFonts w:hint="cs"/>
          <w:rtl/>
        </w:rPr>
        <w:t xml:space="preserve"> که</w:t>
      </w:r>
      <w:r w:rsidR="000459CC">
        <w:rPr>
          <w:rtl/>
        </w:rPr>
        <w:t xml:space="preserve"> در حدود سال 1980 ساخته </w:t>
      </w:r>
      <w:proofErr w:type="spellStart"/>
      <w:r w:rsidR="000459CC">
        <w:rPr>
          <w:rtl/>
        </w:rPr>
        <w:t>شده</w:t>
      </w:r>
      <w:r w:rsidR="000459CC">
        <w:rPr>
          <w:rFonts w:hint="cs"/>
          <w:rtl/>
        </w:rPr>
        <w:t>‌</w:t>
      </w:r>
      <w:r w:rsidR="000459CC">
        <w:rPr>
          <w:rtl/>
        </w:rPr>
        <w:t>اند</w:t>
      </w:r>
      <w:proofErr w:type="spellEnd"/>
      <w:r w:rsidR="000459CC">
        <w:rPr>
          <w:rFonts w:hint="cs"/>
          <w:rtl/>
        </w:rPr>
        <w:t xml:space="preserve"> تمرکز دارد</w:t>
      </w:r>
      <w:r w:rsidR="00680497">
        <w:rPr>
          <w:rFonts w:hint="cs"/>
          <w:rtl/>
        </w:rPr>
        <w:t>.</w:t>
      </w:r>
      <w:r w:rsidR="000C2968">
        <w:rPr>
          <w:rFonts w:hint="cs"/>
          <w:rtl/>
        </w:rPr>
        <w:t xml:space="preserve"> </w:t>
      </w:r>
      <w:proofErr w:type="spellStart"/>
      <w:r w:rsidR="000C2968">
        <w:rPr>
          <w:rFonts w:hint="cs"/>
          <w:rtl/>
        </w:rPr>
        <w:t>ساختمان‌هایی</w:t>
      </w:r>
      <w:proofErr w:type="spellEnd"/>
      <w:r w:rsidR="000C2968">
        <w:rPr>
          <w:rFonts w:hint="cs"/>
          <w:rtl/>
        </w:rPr>
        <w:t xml:space="preserve"> که </w:t>
      </w:r>
      <w:r w:rsidR="000C2968">
        <w:rPr>
          <w:rtl/>
        </w:rPr>
        <w:t xml:space="preserve">توسط </w:t>
      </w:r>
      <w:r w:rsidR="0094272B">
        <w:rPr>
          <w:rFonts w:hint="cs"/>
          <w:rtl/>
        </w:rPr>
        <w:t>ج</w:t>
      </w:r>
      <w:r w:rsidR="000C2968">
        <w:rPr>
          <w:rFonts w:hint="eastAsia"/>
          <w:rtl/>
        </w:rPr>
        <w:t>ان</w:t>
      </w:r>
      <w:r w:rsidR="000C2968">
        <w:rPr>
          <w:rtl/>
        </w:rPr>
        <w:t xml:space="preserve"> </w:t>
      </w:r>
      <w:proofErr w:type="spellStart"/>
      <w:r w:rsidR="000C2968">
        <w:rPr>
          <w:rtl/>
        </w:rPr>
        <w:t>ورهو</w:t>
      </w:r>
      <w:r w:rsidR="0094272B">
        <w:rPr>
          <w:rFonts w:hint="cs"/>
          <w:rtl/>
        </w:rPr>
        <w:t>و</w:t>
      </w:r>
      <w:r w:rsidR="000C2968">
        <w:rPr>
          <w:rtl/>
        </w:rPr>
        <w:t>ن</w:t>
      </w:r>
      <w:proofErr w:type="spellEnd"/>
      <w:r w:rsidR="0094272B">
        <w:rPr>
          <w:rStyle w:val="FootnoteReference"/>
          <w:rtl/>
        </w:rPr>
        <w:footnoteReference w:id="78"/>
      </w:r>
      <w:r w:rsidR="000C2968">
        <w:rPr>
          <w:rtl/>
        </w:rPr>
        <w:t xml:space="preserve">، هرمان </w:t>
      </w:r>
      <w:proofErr w:type="spellStart"/>
      <w:r w:rsidR="000C2968">
        <w:rPr>
          <w:rtl/>
        </w:rPr>
        <w:t>هرتزبرگر</w:t>
      </w:r>
      <w:proofErr w:type="spellEnd"/>
      <w:r w:rsidR="005B7E71">
        <w:rPr>
          <w:rStyle w:val="FootnoteReference"/>
          <w:rtl/>
        </w:rPr>
        <w:footnoteReference w:id="79"/>
      </w:r>
      <w:r w:rsidR="000C2968">
        <w:rPr>
          <w:rtl/>
        </w:rPr>
        <w:t xml:space="preserve"> و شرکت معماران</w:t>
      </w:r>
      <w:r w:rsidR="000C2968">
        <w:rPr>
          <w:rFonts w:hint="cs"/>
          <w:rtl/>
        </w:rPr>
        <w:t xml:space="preserve"> ون </w:t>
      </w:r>
      <w:proofErr w:type="spellStart"/>
      <w:r w:rsidR="00783024">
        <w:rPr>
          <w:rFonts w:hint="cs"/>
          <w:rtl/>
        </w:rPr>
        <w:t>دن</w:t>
      </w:r>
      <w:proofErr w:type="spellEnd"/>
      <w:r w:rsidR="00783024">
        <w:rPr>
          <w:rFonts w:hint="cs"/>
          <w:rtl/>
        </w:rPr>
        <w:t xml:space="preserve"> </w:t>
      </w:r>
      <w:proofErr w:type="spellStart"/>
      <w:r w:rsidR="00783024">
        <w:rPr>
          <w:rFonts w:hint="cs"/>
          <w:rtl/>
        </w:rPr>
        <w:t>بروک</w:t>
      </w:r>
      <w:proofErr w:type="spellEnd"/>
      <w:r w:rsidR="00783024">
        <w:rPr>
          <w:rFonts w:hint="cs"/>
          <w:rtl/>
        </w:rPr>
        <w:t xml:space="preserve"> و </w:t>
      </w:r>
      <w:proofErr w:type="spellStart"/>
      <w:r w:rsidR="00783024">
        <w:rPr>
          <w:rFonts w:hint="cs"/>
          <w:rtl/>
        </w:rPr>
        <w:t>باکما</w:t>
      </w:r>
      <w:proofErr w:type="spellEnd"/>
      <w:r w:rsidR="00783024">
        <w:rPr>
          <w:rStyle w:val="FootnoteReference"/>
          <w:rtl/>
        </w:rPr>
        <w:footnoteReference w:id="80"/>
      </w:r>
      <w:r w:rsidR="000C2968">
        <w:rPr>
          <w:rtl/>
        </w:rPr>
        <w:t xml:space="preserve"> طراح</w:t>
      </w:r>
      <w:r w:rsidR="000C2968">
        <w:rPr>
          <w:rFonts w:hint="cs"/>
          <w:rtl/>
        </w:rPr>
        <w:t>ی</w:t>
      </w:r>
      <w:r w:rsidR="000C2968">
        <w:rPr>
          <w:rtl/>
        </w:rPr>
        <w:t xml:space="preserve"> </w:t>
      </w:r>
      <w:proofErr w:type="spellStart"/>
      <w:r w:rsidR="000C2968">
        <w:rPr>
          <w:rtl/>
        </w:rPr>
        <w:t>شده</w:t>
      </w:r>
      <w:r w:rsidR="00B0269C">
        <w:rPr>
          <w:rFonts w:hint="cs"/>
          <w:rtl/>
        </w:rPr>
        <w:t>‌</w:t>
      </w:r>
      <w:r w:rsidR="000C2968">
        <w:rPr>
          <w:rtl/>
        </w:rPr>
        <w:t>اند</w:t>
      </w:r>
      <w:proofErr w:type="spellEnd"/>
      <w:r w:rsidR="000C2968">
        <w:rPr>
          <w:rtl/>
        </w:rPr>
        <w:t>.</w:t>
      </w:r>
      <w:r w:rsidR="00B8080C" w:rsidRPr="00B8080C">
        <w:rPr>
          <w:rtl/>
        </w:rPr>
        <w:t xml:space="preserve"> </w:t>
      </w:r>
      <w:r w:rsidR="00B8080C">
        <w:rPr>
          <w:rtl/>
        </w:rPr>
        <w:t>پ</w:t>
      </w:r>
      <w:r w:rsidR="00B8080C">
        <w:rPr>
          <w:rFonts w:hint="cs"/>
          <w:rtl/>
        </w:rPr>
        <w:t>ژوهش</w:t>
      </w:r>
      <w:r w:rsidR="00B8080C">
        <w:rPr>
          <w:rtl/>
        </w:rPr>
        <w:t xml:space="preserve"> </w:t>
      </w:r>
      <w:r w:rsidR="00AE4516">
        <w:rPr>
          <w:rFonts w:hint="cs"/>
          <w:rtl/>
        </w:rPr>
        <w:t xml:space="preserve">او </w:t>
      </w:r>
      <w:r w:rsidR="00B8080C">
        <w:rPr>
          <w:rtl/>
        </w:rPr>
        <w:t xml:space="preserve">به </w:t>
      </w:r>
      <w:r w:rsidR="00B8080C">
        <w:rPr>
          <w:rFonts w:hint="cs"/>
          <w:rtl/>
        </w:rPr>
        <w:t xml:space="preserve">این موضوع </w:t>
      </w:r>
      <w:proofErr w:type="spellStart"/>
      <w:r w:rsidR="00B8080C">
        <w:rPr>
          <w:rFonts w:hint="cs"/>
          <w:rtl/>
        </w:rPr>
        <w:t>می‌پردازد</w:t>
      </w:r>
      <w:proofErr w:type="spellEnd"/>
      <w:r w:rsidR="00B8080C">
        <w:rPr>
          <w:rFonts w:hint="cs"/>
          <w:rtl/>
        </w:rPr>
        <w:t xml:space="preserve"> که </w:t>
      </w:r>
      <w:r w:rsidR="00064F61">
        <w:rPr>
          <w:rFonts w:hint="cs"/>
          <w:rtl/>
        </w:rPr>
        <w:t xml:space="preserve">چگونه </w:t>
      </w:r>
      <w:proofErr w:type="spellStart"/>
      <w:r w:rsidR="00B8080C">
        <w:rPr>
          <w:rFonts w:hint="cs"/>
          <w:rtl/>
        </w:rPr>
        <w:t>ساختمان‌های</w:t>
      </w:r>
      <w:proofErr w:type="spellEnd"/>
      <w:r w:rsidR="00B8080C">
        <w:rPr>
          <w:rFonts w:hint="cs"/>
          <w:rtl/>
        </w:rPr>
        <w:t xml:space="preserve"> این مدارس، </w:t>
      </w:r>
      <w:r w:rsidR="00B8080C">
        <w:rPr>
          <w:rtl/>
        </w:rPr>
        <w:t>تعامل اجتماع</w:t>
      </w:r>
      <w:r w:rsidR="00B8080C">
        <w:rPr>
          <w:rFonts w:hint="cs"/>
          <w:rtl/>
        </w:rPr>
        <w:t>ی</w:t>
      </w:r>
      <w:r w:rsidR="00B8080C">
        <w:rPr>
          <w:rtl/>
        </w:rPr>
        <w:t xml:space="preserve"> </w:t>
      </w:r>
      <w:r w:rsidR="00B8080C">
        <w:rPr>
          <w:rFonts w:hint="cs"/>
          <w:rtl/>
        </w:rPr>
        <w:t xml:space="preserve">را از </w:t>
      </w:r>
      <w:r w:rsidR="00B8080C">
        <w:rPr>
          <w:rtl/>
        </w:rPr>
        <w:t>طر</w:t>
      </w:r>
      <w:r w:rsidR="00B8080C">
        <w:rPr>
          <w:rFonts w:hint="cs"/>
          <w:rtl/>
        </w:rPr>
        <w:t>ی</w:t>
      </w:r>
      <w:r w:rsidR="00B8080C">
        <w:rPr>
          <w:rFonts w:hint="eastAsia"/>
          <w:rtl/>
        </w:rPr>
        <w:t>ق</w:t>
      </w:r>
      <w:r w:rsidR="00B8080C">
        <w:rPr>
          <w:rtl/>
        </w:rPr>
        <w:t xml:space="preserve"> معمار</w:t>
      </w:r>
      <w:r w:rsidR="00B8080C">
        <w:rPr>
          <w:rFonts w:hint="cs"/>
          <w:rtl/>
        </w:rPr>
        <w:t>ی</w:t>
      </w:r>
      <w:r w:rsidR="00B8080C">
        <w:rPr>
          <w:rtl/>
        </w:rPr>
        <w:t xml:space="preserve"> خود </w:t>
      </w:r>
      <w:r w:rsidR="00B8080C">
        <w:rPr>
          <w:rFonts w:hint="cs"/>
          <w:rtl/>
        </w:rPr>
        <w:t xml:space="preserve">برانگیخته </w:t>
      </w:r>
      <w:proofErr w:type="spellStart"/>
      <w:r w:rsidR="00B8080C">
        <w:rPr>
          <w:rFonts w:hint="cs"/>
          <w:rtl/>
        </w:rPr>
        <w:t>می‌کنند</w:t>
      </w:r>
      <w:proofErr w:type="spellEnd"/>
      <w:r w:rsidR="00B8080C">
        <w:rPr>
          <w:rFonts w:hint="cs"/>
          <w:rtl/>
        </w:rPr>
        <w:t>. همچنین این پژوهش</w:t>
      </w:r>
      <w:r w:rsidR="00B8080C">
        <w:rPr>
          <w:rtl/>
        </w:rPr>
        <w:t xml:space="preserve"> </w:t>
      </w:r>
      <w:proofErr w:type="spellStart"/>
      <w:r w:rsidR="00B8080C">
        <w:rPr>
          <w:rtl/>
        </w:rPr>
        <w:t>ا</w:t>
      </w:r>
      <w:r w:rsidR="00B8080C">
        <w:rPr>
          <w:rFonts w:hint="cs"/>
          <w:rtl/>
        </w:rPr>
        <w:t>ی</w:t>
      </w:r>
      <w:r w:rsidR="00B8080C">
        <w:rPr>
          <w:rFonts w:hint="eastAsia"/>
          <w:rtl/>
        </w:rPr>
        <w:t>ده</w:t>
      </w:r>
      <w:r w:rsidR="00B8080C">
        <w:rPr>
          <w:rFonts w:hint="cs"/>
          <w:rtl/>
        </w:rPr>
        <w:t>‌</w:t>
      </w:r>
      <w:r w:rsidR="00B8080C">
        <w:rPr>
          <w:rtl/>
        </w:rPr>
        <w:t>ها</w:t>
      </w:r>
      <w:r w:rsidR="00B8080C">
        <w:rPr>
          <w:rFonts w:hint="cs"/>
          <w:rtl/>
        </w:rPr>
        <w:t>ی</w:t>
      </w:r>
      <w:proofErr w:type="spellEnd"/>
      <w:r w:rsidR="00B8080C">
        <w:rPr>
          <w:rtl/>
        </w:rPr>
        <w:t xml:space="preserve"> معماران در مورد تعامل اجتماع</w:t>
      </w:r>
      <w:r w:rsidR="00B8080C">
        <w:rPr>
          <w:rFonts w:hint="cs"/>
          <w:rtl/>
        </w:rPr>
        <w:t>ی</w:t>
      </w:r>
      <w:r w:rsidR="00B8080C">
        <w:rPr>
          <w:rtl/>
        </w:rPr>
        <w:t xml:space="preserve"> را در زم</w:t>
      </w:r>
      <w:r w:rsidR="00B8080C">
        <w:rPr>
          <w:rFonts w:hint="cs"/>
          <w:rtl/>
        </w:rPr>
        <w:t>ی</w:t>
      </w:r>
      <w:r w:rsidR="00B8080C">
        <w:rPr>
          <w:rFonts w:hint="eastAsia"/>
          <w:rtl/>
        </w:rPr>
        <w:t>نه</w:t>
      </w:r>
      <w:r w:rsidR="00B8080C">
        <w:rPr>
          <w:rFonts w:hint="eastAsia"/>
        </w:rPr>
        <w:t>‌</w:t>
      </w:r>
      <w:r w:rsidR="00B8080C">
        <w:rPr>
          <w:rFonts w:hint="cs"/>
          <w:rtl/>
        </w:rPr>
        <w:t>ی</w:t>
      </w:r>
      <w:r w:rsidR="00B8080C">
        <w:rPr>
          <w:rtl/>
        </w:rPr>
        <w:t xml:space="preserve"> بزرگتر تفکر آموزش</w:t>
      </w:r>
      <w:r w:rsidR="00B8080C">
        <w:rPr>
          <w:rFonts w:hint="cs"/>
          <w:rtl/>
        </w:rPr>
        <w:t>ی</w:t>
      </w:r>
      <w:r w:rsidR="00B8080C">
        <w:rPr>
          <w:rtl/>
        </w:rPr>
        <w:t xml:space="preserve"> و معمار</w:t>
      </w:r>
      <w:r w:rsidR="00B8080C">
        <w:rPr>
          <w:rFonts w:hint="cs"/>
          <w:rtl/>
        </w:rPr>
        <w:t>ی</w:t>
      </w:r>
      <w:r w:rsidR="00B8080C">
        <w:rPr>
          <w:rtl/>
        </w:rPr>
        <w:t xml:space="preserve"> در طول زمان طراح</w:t>
      </w:r>
      <w:r w:rsidR="00B8080C">
        <w:rPr>
          <w:rFonts w:hint="cs"/>
          <w:rtl/>
        </w:rPr>
        <w:t>ی</w:t>
      </w:r>
      <w:r w:rsidR="00B8080C">
        <w:rPr>
          <w:rtl/>
        </w:rPr>
        <w:t xml:space="preserve"> </w:t>
      </w:r>
      <w:proofErr w:type="spellStart"/>
      <w:r w:rsidR="00B8080C">
        <w:rPr>
          <w:rtl/>
        </w:rPr>
        <w:t>پروژه</w:t>
      </w:r>
      <w:r w:rsidR="00F878D2">
        <w:rPr>
          <w:rFonts w:hint="cs"/>
          <w:rtl/>
        </w:rPr>
        <w:t>‌</w:t>
      </w:r>
      <w:r w:rsidR="00B8080C">
        <w:rPr>
          <w:rtl/>
        </w:rPr>
        <w:t>ها</w:t>
      </w:r>
      <w:proofErr w:type="spellEnd"/>
      <w:r w:rsidR="00B8080C">
        <w:rPr>
          <w:rtl/>
        </w:rPr>
        <w:t xml:space="preserve"> آشکار </w:t>
      </w:r>
      <w:proofErr w:type="spellStart"/>
      <w:r w:rsidR="00B8080C">
        <w:rPr>
          <w:rtl/>
        </w:rPr>
        <w:t>م</w:t>
      </w:r>
      <w:r w:rsidR="00B8080C">
        <w:rPr>
          <w:rFonts w:hint="cs"/>
          <w:rtl/>
        </w:rPr>
        <w:t>ی‌</w:t>
      </w:r>
      <w:r w:rsidR="00B8080C">
        <w:rPr>
          <w:rtl/>
        </w:rPr>
        <w:t>کند</w:t>
      </w:r>
      <w:proofErr w:type="spellEnd"/>
      <w:r w:rsidR="00B8080C">
        <w:rPr>
          <w:rFonts w:hint="cs"/>
          <w:rtl/>
        </w:rPr>
        <w:t>.</w:t>
      </w:r>
      <w:r w:rsidR="005D0AFE">
        <w:rPr>
          <w:rFonts w:hint="cs"/>
          <w:rtl/>
        </w:rPr>
        <w:t xml:space="preserve"> </w:t>
      </w:r>
      <w:r w:rsidR="00864802">
        <w:rPr>
          <w:rFonts w:hint="cs"/>
          <w:rtl/>
        </w:rPr>
        <w:t xml:space="preserve">این </w:t>
      </w:r>
      <w:r w:rsidR="005D0AFE">
        <w:rPr>
          <w:rFonts w:hint="cs"/>
          <w:rtl/>
        </w:rPr>
        <w:t>پژوهش</w:t>
      </w:r>
      <w:r w:rsidR="005D0AFE">
        <w:rPr>
          <w:rtl/>
        </w:rPr>
        <w:t xml:space="preserve"> </w:t>
      </w:r>
      <w:r w:rsidR="00864802">
        <w:rPr>
          <w:rFonts w:hint="cs"/>
          <w:rtl/>
        </w:rPr>
        <w:t xml:space="preserve">در پایان </w:t>
      </w:r>
      <w:r w:rsidR="005D0AFE">
        <w:rPr>
          <w:rtl/>
        </w:rPr>
        <w:t>ب</w:t>
      </w:r>
      <w:r w:rsidR="005D0AFE">
        <w:rPr>
          <w:rFonts w:hint="cs"/>
          <w:rtl/>
        </w:rPr>
        <w:t>ی</w:t>
      </w:r>
      <w:r w:rsidR="005D0AFE">
        <w:rPr>
          <w:rFonts w:hint="eastAsia"/>
          <w:rtl/>
        </w:rPr>
        <w:t>ان</w:t>
      </w:r>
      <w:r w:rsidR="005D0AFE">
        <w:rPr>
          <w:rtl/>
        </w:rPr>
        <w:t xml:space="preserve"> </w:t>
      </w:r>
      <w:proofErr w:type="spellStart"/>
      <w:r w:rsidR="00864802">
        <w:rPr>
          <w:rFonts w:hint="cs"/>
          <w:rtl/>
        </w:rPr>
        <w:t>می‌کند</w:t>
      </w:r>
      <w:proofErr w:type="spellEnd"/>
      <w:r w:rsidR="00864802">
        <w:rPr>
          <w:rFonts w:hint="cs"/>
          <w:rtl/>
        </w:rPr>
        <w:t xml:space="preserve"> که</w:t>
      </w:r>
      <w:r w:rsidR="005D0AFE">
        <w:rPr>
          <w:rtl/>
        </w:rPr>
        <w:t xml:space="preserve"> </w:t>
      </w:r>
      <w:proofErr w:type="spellStart"/>
      <w:r w:rsidR="005D0AFE">
        <w:rPr>
          <w:rtl/>
        </w:rPr>
        <w:t>همه</w:t>
      </w:r>
      <w:r w:rsidR="005D0AFE">
        <w:rPr>
          <w:rFonts w:hint="cs"/>
          <w:rtl/>
        </w:rPr>
        <w:t>‌ی</w:t>
      </w:r>
      <w:proofErr w:type="spellEnd"/>
      <w:r w:rsidR="005D0AFE">
        <w:rPr>
          <w:rtl/>
        </w:rPr>
        <w:t xml:space="preserve"> مدارس</w:t>
      </w:r>
      <w:r w:rsidR="00864802">
        <w:rPr>
          <w:rFonts w:hint="cs"/>
          <w:rtl/>
        </w:rPr>
        <w:t>،</w:t>
      </w:r>
      <w:r w:rsidR="005D0AFE">
        <w:rPr>
          <w:rtl/>
        </w:rPr>
        <w:t xml:space="preserve"> مفاه</w:t>
      </w:r>
      <w:r w:rsidR="005D0AFE">
        <w:rPr>
          <w:rFonts w:hint="cs"/>
          <w:rtl/>
        </w:rPr>
        <w:t>ی</w:t>
      </w:r>
      <w:r w:rsidR="005D0AFE">
        <w:rPr>
          <w:rFonts w:hint="eastAsia"/>
          <w:rtl/>
        </w:rPr>
        <w:t>م</w:t>
      </w:r>
      <w:r w:rsidR="005D0AFE">
        <w:rPr>
          <w:rtl/>
        </w:rPr>
        <w:t xml:space="preserve"> و </w:t>
      </w:r>
      <w:proofErr w:type="spellStart"/>
      <w:r w:rsidR="005D0AFE">
        <w:rPr>
          <w:rtl/>
        </w:rPr>
        <w:t>ا</w:t>
      </w:r>
      <w:r w:rsidR="005D0AFE">
        <w:rPr>
          <w:rFonts w:hint="cs"/>
          <w:rtl/>
        </w:rPr>
        <w:t>ی</w:t>
      </w:r>
      <w:r w:rsidR="005D0AFE">
        <w:rPr>
          <w:rFonts w:hint="eastAsia"/>
          <w:rtl/>
        </w:rPr>
        <w:t>ده</w:t>
      </w:r>
      <w:r w:rsidR="005D0AFE">
        <w:rPr>
          <w:rFonts w:hint="cs"/>
          <w:rtl/>
        </w:rPr>
        <w:t>‌</w:t>
      </w:r>
      <w:r w:rsidR="005D0AFE">
        <w:rPr>
          <w:rtl/>
        </w:rPr>
        <w:t>ها</w:t>
      </w:r>
      <w:r w:rsidR="005D0AFE">
        <w:rPr>
          <w:rFonts w:hint="cs"/>
          <w:rtl/>
        </w:rPr>
        <w:t>ی</w:t>
      </w:r>
      <w:proofErr w:type="spellEnd"/>
      <w:r w:rsidR="005D0AFE">
        <w:rPr>
          <w:rtl/>
        </w:rPr>
        <w:t xml:space="preserve"> مشابه</w:t>
      </w:r>
      <w:r w:rsidR="005D0AFE">
        <w:rPr>
          <w:rFonts w:hint="cs"/>
          <w:rtl/>
        </w:rPr>
        <w:t>ی</w:t>
      </w:r>
      <w:r w:rsidR="005D0AFE">
        <w:rPr>
          <w:rtl/>
        </w:rPr>
        <w:t xml:space="preserve"> در پشت </w:t>
      </w:r>
      <w:proofErr w:type="spellStart"/>
      <w:r w:rsidR="005D0AFE">
        <w:rPr>
          <w:rtl/>
        </w:rPr>
        <w:t>طرح</w:t>
      </w:r>
      <w:r w:rsidR="00061E58">
        <w:rPr>
          <w:rFonts w:hint="cs"/>
          <w:rtl/>
        </w:rPr>
        <w:t>‌</w:t>
      </w:r>
      <w:r w:rsidR="005D0AFE">
        <w:rPr>
          <w:rtl/>
        </w:rPr>
        <w:t>ها</w:t>
      </w:r>
      <w:r w:rsidR="005D0AFE">
        <w:rPr>
          <w:rFonts w:hint="cs"/>
          <w:rtl/>
        </w:rPr>
        <w:t>ی</w:t>
      </w:r>
      <w:proofErr w:type="spellEnd"/>
      <w:r w:rsidR="005D0AFE">
        <w:rPr>
          <w:rtl/>
        </w:rPr>
        <w:t xml:space="preserve"> خود دارند اما </w:t>
      </w:r>
      <w:r w:rsidR="0046206A">
        <w:rPr>
          <w:rFonts w:hint="cs"/>
          <w:rtl/>
        </w:rPr>
        <w:t>خروجی</w:t>
      </w:r>
      <w:r w:rsidR="005D0AFE">
        <w:rPr>
          <w:rtl/>
        </w:rPr>
        <w:t xml:space="preserve"> ساختمان مدرسه تا حد ز</w:t>
      </w:r>
      <w:r w:rsidR="005D0AFE">
        <w:rPr>
          <w:rFonts w:hint="cs"/>
          <w:rtl/>
        </w:rPr>
        <w:t>ی</w:t>
      </w:r>
      <w:r w:rsidR="005D0AFE">
        <w:rPr>
          <w:rFonts w:hint="eastAsia"/>
          <w:rtl/>
        </w:rPr>
        <w:t>اد</w:t>
      </w:r>
      <w:r w:rsidR="005D0AFE">
        <w:rPr>
          <w:rFonts w:hint="cs"/>
          <w:rtl/>
        </w:rPr>
        <w:t>ی</w:t>
      </w:r>
      <w:r w:rsidR="005D0AFE">
        <w:rPr>
          <w:rtl/>
        </w:rPr>
        <w:t xml:space="preserve"> تحت تأث</w:t>
      </w:r>
      <w:r w:rsidR="005D0AFE">
        <w:rPr>
          <w:rFonts w:hint="cs"/>
          <w:rtl/>
        </w:rPr>
        <w:t>ی</w:t>
      </w:r>
      <w:r w:rsidR="005D0AFE">
        <w:rPr>
          <w:rFonts w:hint="eastAsia"/>
          <w:rtl/>
        </w:rPr>
        <w:t>ر</w:t>
      </w:r>
      <w:r w:rsidR="005D0AFE">
        <w:rPr>
          <w:rtl/>
        </w:rPr>
        <w:t xml:space="preserve"> </w:t>
      </w:r>
      <w:proofErr w:type="spellStart"/>
      <w:r w:rsidR="00CE5FC6">
        <w:rPr>
          <w:rFonts w:hint="cs"/>
          <w:rtl/>
        </w:rPr>
        <w:t>فلسفه‌ی</w:t>
      </w:r>
      <w:proofErr w:type="spellEnd"/>
      <w:r w:rsidR="00CE5FC6">
        <w:rPr>
          <w:rFonts w:hint="cs"/>
          <w:rtl/>
        </w:rPr>
        <w:t xml:space="preserve"> آ</w:t>
      </w:r>
      <w:r w:rsidR="00FC6099">
        <w:rPr>
          <w:rFonts w:hint="cs"/>
          <w:rtl/>
        </w:rPr>
        <w:t xml:space="preserve">موزشی </w:t>
      </w:r>
      <w:proofErr w:type="spellStart"/>
      <w:r w:rsidR="005D0AFE">
        <w:rPr>
          <w:rtl/>
        </w:rPr>
        <w:t>سازمان</w:t>
      </w:r>
      <w:r w:rsidR="00864802">
        <w:rPr>
          <w:rFonts w:hint="cs"/>
          <w:rtl/>
        </w:rPr>
        <w:t>‌</w:t>
      </w:r>
      <w:r w:rsidR="005D0AFE">
        <w:rPr>
          <w:rtl/>
        </w:rPr>
        <w:t>ها</w:t>
      </w:r>
      <w:r w:rsidR="005D0AFE">
        <w:rPr>
          <w:rFonts w:hint="cs"/>
          <w:rtl/>
        </w:rPr>
        <w:t>یی</w:t>
      </w:r>
      <w:proofErr w:type="spellEnd"/>
      <w:r w:rsidR="005D0AFE">
        <w:rPr>
          <w:rtl/>
        </w:rPr>
        <w:t xml:space="preserve"> است که طراح</w:t>
      </w:r>
      <w:r w:rsidR="005D0AFE">
        <w:rPr>
          <w:rFonts w:hint="cs"/>
          <w:rtl/>
        </w:rPr>
        <w:t>ی</w:t>
      </w:r>
      <w:r w:rsidR="005D0AFE">
        <w:rPr>
          <w:rtl/>
        </w:rPr>
        <w:t xml:space="preserve"> را آغاز </w:t>
      </w:r>
      <w:proofErr w:type="spellStart"/>
      <w:r w:rsidR="005D0AFE">
        <w:rPr>
          <w:rtl/>
        </w:rPr>
        <w:t>کرده</w:t>
      </w:r>
      <w:r w:rsidR="00FC6099">
        <w:rPr>
          <w:rFonts w:hint="cs"/>
          <w:rtl/>
        </w:rPr>
        <w:t>‌</w:t>
      </w:r>
      <w:r w:rsidR="005D0AFE">
        <w:rPr>
          <w:rtl/>
        </w:rPr>
        <w:t>اند</w:t>
      </w:r>
      <w:proofErr w:type="spellEnd"/>
      <w:r w:rsidR="005D0AFE">
        <w:rPr>
          <w:rtl/>
        </w:rPr>
        <w:t>.</w:t>
      </w:r>
    </w:p>
    <w:p w14:paraId="5EF938BF" w14:textId="6C4AEDC2" w:rsidR="00490EFA" w:rsidRDefault="00490EFA" w:rsidP="006F3A32">
      <w:pPr>
        <w:pStyle w:val="a"/>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دوستدار کودک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3EFD09AD" w14:textId="664B0B1D" w:rsidR="008C194F" w:rsidRPr="00B75D37" w:rsidRDefault="008C194F" w:rsidP="006F3A32">
      <w:pPr>
        <w:pStyle w:val="a"/>
        <w:rPr>
          <w:rtl/>
        </w:rPr>
      </w:pPr>
      <w:proofErr w:type="spellStart"/>
      <w:r>
        <w:rPr>
          <w:rtl/>
        </w:rPr>
        <w:t>ساسون</w:t>
      </w:r>
      <w:proofErr w:type="spellEnd"/>
      <w:r w:rsidR="00F84482">
        <w:rPr>
          <w:rStyle w:val="FootnoteReference"/>
          <w:rtl/>
        </w:rPr>
        <w:footnoteReference w:id="81"/>
      </w:r>
      <w:r>
        <w:rPr>
          <w:rtl/>
        </w:rPr>
        <w:t xml:space="preserve">، </w:t>
      </w:r>
      <w:proofErr w:type="spellStart"/>
      <w:r>
        <w:rPr>
          <w:rFonts w:hint="cs"/>
          <w:rtl/>
        </w:rPr>
        <w:t>ی</w:t>
      </w:r>
      <w:r>
        <w:rPr>
          <w:rFonts w:hint="eastAsia"/>
          <w:rtl/>
        </w:rPr>
        <w:t>هودا</w:t>
      </w:r>
      <w:proofErr w:type="spellEnd"/>
      <w:r w:rsidR="00824E9B">
        <w:rPr>
          <w:rStyle w:val="FootnoteReference"/>
          <w:rtl/>
        </w:rPr>
        <w:footnoteReference w:id="82"/>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sidR="00E51006">
        <w:rPr>
          <w:rStyle w:val="FootnoteReference"/>
          <w:rtl/>
        </w:rPr>
        <w:footnoteReference w:id="83"/>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sidR="000A799D">
        <w:rPr>
          <w:rStyle w:val="FootnoteReference"/>
          <w:rtl/>
        </w:rPr>
        <w:footnoteReference w:id="84"/>
      </w:r>
      <w:r>
        <w:rPr>
          <w:rFonts w:hint="cs"/>
          <w:rtl/>
        </w:rPr>
        <w:t xml:space="preserve"> (2021)</w:t>
      </w:r>
      <w:r w:rsidR="00CD4103">
        <w:rPr>
          <w:rFonts w:hint="cs"/>
          <w:rtl/>
        </w:rPr>
        <w:t xml:space="preserve"> </w:t>
      </w:r>
      <w:r w:rsidR="0041640A">
        <w:rPr>
          <w:rFonts w:hint="cs"/>
          <w:rtl/>
        </w:rPr>
        <w:t xml:space="preserve"> پژوهشی با عنوان "</w:t>
      </w:r>
      <w:r w:rsidR="0041640A" w:rsidRPr="0041640A">
        <w:rPr>
          <w:rtl/>
        </w:rPr>
        <w:t>طراح</w:t>
      </w:r>
      <w:r w:rsidR="0041640A" w:rsidRPr="0041640A">
        <w:rPr>
          <w:rFonts w:hint="cs"/>
          <w:rtl/>
        </w:rPr>
        <w:t>ی</w:t>
      </w:r>
      <w:r w:rsidR="0041640A" w:rsidRPr="0041640A">
        <w:rPr>
          <w:rtl/>
        </w:rPr>
        <w:t xml:space="preserve"> مح</w:t>
      </w:r>
      <w:r w:rsidR="0041640A" w:rsidRPr="0041640A">
        <w:rPr>
          <w:rFonts w:hint="cs"/>
          <w:rtl/>
        </w:rPr>
        <w:t>ی</w:t>
      </w:r>
      <w:r w:rsidR="0041640A" w:rsidRPr="0041640A">
        <w:rPr>
          <w:rFonts w:hint="eastAsia"/>
          <w:rtl/>
        </w:rPr>
        <w:t>ط</w:t>
      </w:r>
      <w:r w:rsidR="0041640A" w:rsidRPr="0041640A">
        <w:rPr>
          <w:rtl/>
        </w:rPr>
        <w:t xml:space="preserve"> ها</w:t>
      </w:r>
      <w:r w:rsidR="0041640A" w:rsidRPr="0041640A">
        <w:rPr>
          <w:rFonts w:hint="cs"/>
          <w:rtl/>
        </w:rPr>
        <w:t>ی</w:t>
      </w:r>
      <w:r w:rsidR="0041640A" w:rsidRPr="0041640A">
        <w:rPr>
          <w:rtl/>
        </w:rPr>
        <w:t xml:space="preserve"> </w:t>
      </w:r>
      <w:r w:rsidR="0041640A" w:rsidRPr="0041640A">
        <w:rPr>
          <w:rFonts w:hint="cs"/>
          <w:rtl/>
        </w:rPr>
        <w:t>ی</w:t>
      </w:r>
      <w:r w:rsidR="0041640A" w:rsidRPr="0041640A">
        <w:rPr>
          <w:rFonts w:hint="eastAsia"/>
          <w:rtl/>
        </w:rPr>
        <w:t>ادگ</w:t>
      </w:r>
      <w:r w:rsidR="0041640A" w:rsidRPr="0041640A">
        <w:rPr>
          <w:rFonts w:hint="cs"/>
          <w:rtl/>
        </w:rPr>
        <w:t>ی</w:t>
      </w:r>
      <w:r w:rsidR="0041640A" w:rsidRPr="0041640A">
        <w:rPr>
          <w:rFonts w:hint="eastAsia"/>
          <w:rtl/>
        </w:rPr>
        <w:t>ر</w:t>
      </w:r>
      <w:r w:rsidR="0041640A" w:rsidRPr="0041640A">
        <w:rPr>
          <w:rFonts w:hint="cs"/>
          <w:rtl/>
        </w:rPr>
        <w:t>ی</w:t>
      </w:r>
      <w:r w:rsidR="0041640A" w:rsidRPr="0041640A">
        <w:rPr>
          <w:rtl/>
        </w:rPr>
        <w:t xml:space="preserve"> جد</w:t>
      </w:r>
      <w:r w:rsidR="0041640A" w:rsidRPr="0041640A">
        <w:rPr>
          <w:rFonts w:hint="cs"/>
          <w:rtl/>
        </w:rPr>
        <w:t>ی</w:t>
      </w:r>
      <w:r w:rsidR="0041640A" w:rsidRPr="0041640A">
        <w:rPr>
          <w:rFonts w:hint="eastAsia"/>
          <w:rtl/>
        </w:rPr>
        <w:t>د</w:t>
      </w:r>
      <w:r w:rsidR="0041640A" w:rsidRPr="0041640A">
        <w:rPr>
          <w:rtl/>
        </w:rPr>
        <w:t>: د</w:t>
      </w:r>
      <w:r w:rsidR="0041640A" w:rsidRPr="0041640A">
        <w:rPr>
          <w:rFonts w:hint="cs"/>
          <w:rtl/>
        </w:rPr>
        <w:t>ی</w:t>
      </w:r>
      <w:r w:rsidR="0041640A" w:rsidRPr="0041640A">
        <w:rPr>
          <w:rFonts w:hint="eastAsia"/>
          <w:rtl/>
        </w:rPr>
        <w:t>دگاه</w:t>
      </w:r>
      <w:r w:rsidR="0041640A" w:rsidRPr="0041640A">
        <w:rPr>
          <w:rtl/>
        </w:rPr>
        <w:t xml:space="preserve"> آموزش</w:t>
      </w:r>
      <w:r w:rsidR="0041640A" w:rsidRPr="0041640A">
        <w:rPr>
          <w:rFonts w:hint="cs"/>
          <w:rtl/>
        </w:rPr>
        <w:t>ی</w:t>
      </w:r>
      <w:r w:rsidR="0041640A" w:rsidRPr="0041640A">
        <w:rPr>
          <w:rtl/>
        </w:rPr>
        <w:t xml:space="preserve"> </w:t>
      </w:r>
      <w:proofErr w:type="spellStart"/>
      <w:r w:rsidR="0041640A" w:rsidRPr="0041640A">
        <w:rPr>
          <w:rtl/>
        </w:rPr>
        <w:t>نوآورانه</w:t>
      </w:r>
      <w:proofErr w:type="spellEnd"/>
      <w:r w:rsidR="0041640A">
        <w:rPr>
          <w:rFonts w:hint="cs"/>
          <w:rtl/>
        </w:rPr>
        <w:t>"</w:t>
      </w:r>
      <w:r w:rsidR="002B415B">
        <w:rPr>
          <w:rFonts w:hint="cs"/>
          <w:rtl/>
        </w:rPr>
        <w:t xml:space="preserve"> با </w:t>
      </w:r>
      <w:r w:rsidR="002B415B">
        <w:rPr>
          <w:rtl/>
        </w:rPr>
        <w:t>هدف نشان دادن خصوص</w:t>
      </w:r>
      <w:r w:rsidR="002B415B">
        <w:rPr>
          <w:rFonts w:hint="cs"/>
          <w:rtl/>
        </w:rPr>
        <w:t>ی</w:t>
      </w:r>
      <w:r w:rsidR="002B415B">
        <w:rPr>
          <w:rFonts w:hint="eastAsia"/>
          <w:rtl/>
        </w:rPr>
        <w:t>ات</w:t>
      </w:r>
      <w:r w:rsidR="002B415B">
        <w:rPr>
          <w:rtl/>
        </w:rPr>
        <w:t xml:space="preserve"> آموزش</w:t>
      </w:r>
      <w:r w:rsidR="002B415B">
        <w:rPr>
          <w:rFonts w:hint="cs"/>
          <w:rtl/>
        </w:rPr>
        <w:t>ی</w:t>
      </w:r>
      <w:r w:rsidR="002B415B">
        <w:rPr>
          <w:rtl/>
        </w:rPr>
        <w:t xml:space="preserve"> مبتن</w:t>
      </w:r>
      <w:r w:rsidR="002B415B">
        <w:rPr>
          <w:rFonts w:hint="cs"/>
          <w:rtl/>
        </w:rPr>
        <w:t>ی</w:t>
      </w:r>
      <w:r w:rsidR="002B415B">
        <w:rPr>
          <w:rtl/>
        </w:rPr>
        <w:t xml:space="preserve"> </w:t>
      </w:r>
      <w:r w:rsidR="002B415B">
        <w:rPr>
          <w:rFonts w:hint="eastAsia"/>
          <w:rtl/>
        </w:rPr>
        <w:t>بر</w:t>
      </w:r>
      <w:r w:rsidR="002B415B">
        <w:rPr>
          <w:rtl/>
        </w:rPr>
        <w:t xml:space="preserve"> </w:t>
      </w:r>
      <w:r w:rsidR="002B415B">
        <w:rPr>
          <w:rFonts w:hint="cs"/>
          <w:rtl/>
        </w:rPr>
        <w:t>ی</w:t>
      </w:r>
      <w:r w:rsidR="002B415B">
        <w:rPr>
          <w:rFonts w:hint="eastAsia"/>
          <w:rtl/>
        </w:rPr>
        <w:t>ک</w:t>
      </w:r>
      <w:r w:rsidR="002B415B">
        <w:rPr>
          <w:rtl/>
        </w:rPr>
        <w:t xml:space="preserve"> چارچوب نظر</w:t>
      </w:r>
      <w:r w:rsidR="002B415B">
        <w:rPr>
          <w:rFonts w:hint="cs"/>
          <w:rtl/>
        </w:rPr>
        <w:t>ی</w:t>
      </w:r>
      <w:r w:rsidR="002B415B">
        <w:rPr>
          <w:rtl/>
        </w:rPr>
        <w:t xml:space="preserve"> سه بعد</w:t>
      </w:r>
      <w:r w:rsidR="002B415B">
        <w:rPr>
          <w:rFonts w:hint="cs"/>
          <w:rtl/>
        </w:rPr>
        <w:t>ی</w:t>
      </w:r>
      <w:r w:rsidR="002B415B">
        <w:rPr>
          <w:rtl/>
        </w:rPr>
        <w:t xml:space="preserve"> ا</w:t>
      </w:r>
      <w:r w:rsidR="002B415B">
        <w:rPr>
          <w:rFonts w:hint="cs"/>
          <w:rtl/>
        </w:rPr>
        <w:t>نجام دادند</w:t>
      </w:r>
      <w:r w:rsidR="002B415B">
        <w:rPr>
          <w:rtl/>
        </w:rPr>
        <w:t xml:space="preserve">. مطالعه </w:t>
      </w:r>
      <w:r w:rsidR="002B415B">
        <w:rPr>
          <w:rFonts w:hint="cs"/>
          <w:rtl/>
        </w:rPr>
        <w:t>آنها روی</w:t>
      </w:r>
      <w:r w:rsidR="002B415B">
        <w:rPr>
          <w:rtl/>
        </w:rPr>
        <w:t xml:space="preserve"> سه مدرسه در فرآ</w:t>
      </w:r>
      <w:r w:rsidR="002B415B">
        <w:rPr>
          <w:rFonts w:hint="cs"/>
          <w:rtl/>
        </w:rPr>
        <w:t>ی</w:t>
      </w:r>
      <w:r w:rsidR="002B415B">
        <w:rPr>
          <w:rFonts w:hint="eastAsia"/>
          <w:rtl/>
        </w:rPr>
        <w:t>ند</w:t>
      </w:r>
      <w:r w:rsidR="002B415B">
        <w:rPr>
          <w:rtl/>
        </w:rPr>
        <w:t xml:space="preserve"> اجرا</w:t>
      </w:r>
      <w:r w:rsidR="002B415B">
        <w:rPr>
          <w:rFonts w:hint="cs"/>
          <w:rtl/>
        </w:rPr>
        <w:t>ی</w:t>
      </w:r>
      <w:r w:rsidR="002B415B">
        <w:rPr>
          <w:rtl/>
        </w:rPr>
        <w:t xml:space="preserve"> </w:t>
      </w:r>
      <w:r w:rsidR="002B415B">
        <w:rPr>
          <w:rFonts w:hint="cs"/>
          <w:rtl/>
        </w:rPr>
        <w:t>ی</w:t>
      </w:r>
      <w:r w:rsidR="002B415B">
        <w:rPr>
          <w:rFonts w:hint="eastAsia"/>
          <w:rtl/>
        </w:rPr>
        <w:t>ک</w:t>
      </w:r>
      <w:r w:rsidR="002B415B">
        <w:rPr>
          <w:rtl/>
        </w:rPr>
        <w:t xml:space="preserve"> تغ</w:t>
      </w:r>
      <w:r w:rsidR="002B415B">
        <w:rPr>
          <w:rFonts w:hint="cs"/>
          <w:rtl/>
        </w:rPr>
        <w:t>یی</w:t>
      </w:r>
      <w:r w:rsidR="002B415B">
        <w:rPr>
          <w:rFonts w:hint="eastAsia"/>
          <w:rtl/>
        </w:rPr>
        <w:t>ر</w:t>
      </w:r>
      <w:r w:rsidR="002B415B">
        <w:rPr>
          <w:rtl/>
        </w:rPr>
        <w:t xml:space="preserve"> آموزش</w:t>
      </w:r>
      <w:r w:rsidR="002B415B">
        <w:rPr>
          <w:rFonts w:hint="cs"/>
          <w:rtl/>
        </w:rPr>
        <w:t>ی</w:t>
      </w:r>
      <w:r w:rsidR="002B415B">
        <w:rPr>
          <w:rtl/>
        </w:rPr>
        <w:t xml:space="preserve"> </w:t>
      </w:r>
      <w:proofErr w:type="spellStart"/>
      <w:r w:rsidR="002B415B">
        <w:rPr>
          <w:rtl/>
        </w:rPr>
        <w:t>سازنده</w:t>
      </w:r>
      <w:r w:rsidR="002B415B">
        <w:rPr>
          <w:rFonts w:hint="cs"/>
          <w:rtl/>
        </w:rPr>
        <w:t>‌گرا</w:t>
      </w:r>
      <w:proofErr w:type="spellEnd"/>
      <w:r w:rsidR="002B415B">
        <w:rPr>
          <w:rFonts w:hint="cs"/>
          <w:rtl/>
        </w:rPr>
        <w:t xml:space="preserve"> بود</w:t>
      </w:r>
      <w:r w:rsidR="002B415B">
        <w:rPr>
          <w:rtl/>
        </w:rPr>
        <w:t xml:space="preserve"> که شامل توسعه تدر</w:t>
      </w:r>
      <w:r w:rsidR="002B415B">
        <w:rPr>
          <w:rFonts w:hint="cs"/>
          <w:rtl/>
        </w:rPr>
        <w:t>ی</w:t>
      </w:r>
      <w:r w:rsidR="002B415B">
        <w:rPr>
          <w:rFonts w:hint="eastAsia"/>
          <w:rtl/>
        </w:rPr>
        <w:t>ج</w:t>
      </w:r>
      <w:r w:rsidR="002B415B">
        <w:rPr>
          <w:rFonts w:hint="cs"/>
          <w:rtl/>
        </w:rPr>
        <w:t>ی</w:t>
      </w:r>
      <w:r w:rsidR="002B415B">
        <w:rPr>
          <w:rtl/>
        </w:rPr>
        <w:t xml:space="preserve"> </w:t>
      </w:r>
      <w:proofErr w:type="spellStart"/>
      <w:r w:rsidR="002B415B">
        <w:rPr>
          <w:rtl/>
        </w:rPr>
        <w:t>ابتکارات</w:t>
      </w:r>
      <w:proofErr w:type="spellEnd"/>
      <w:r w:rsidR="002B415B">
        <w:rPr>
          <w:rtl/>
        </w:rPr>
        <w:t xml:space="preserve"> آموزش</w:t>
      </w:r>
      <w:r w:rsidR="002B415B">
        <w:rPr>
          <w:rFonts w:hint="cs"/>
          <w:rtl/>
        </w:rPr>
        <w:t>ی</w:t>
      </w:r>
      <w:r w:rsidR="002B415B">
        <w:rPr>
          <w:rtl/>
        </w:rPr>
        <w:t xml:space="preserve"> از جمله طراح</w:t>
      </w:r>
      <w:r w:rsidR="002B415B">
        <w:rPr>
          <w:rFonts w:hint="cs"/>
          <w:rtl/>
        </w:rPr>
        <w:t>ی</w:t>
      </w:r>
      <w:r w:rsidR="002B415B">
        <w:rPr>
          <w:rtl/>
        </w:rPr>
        <w:t xml:space="preserve"> مجدد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است. </w:t>
      </w:r>
      <w:proofErr w:type="spellStart"/>
      <w:r w:rsidR="00C5693C">
        <w:rPr>
          <w:rFonts w:hint="cs"/>
          <w:rtl/>
        </w:rPr>
        <w:t>ساسون</w:t>
      </w:r>
      <w:proofErr w:type="spellEnd"/>
      <w:r w:rsidR="00C5693C">
        <w:rPr>
          <w:rFonts w:hint="cs"/>
          <w:rtl/>
        </w:rPr>
        <w:t xml:space="preserve"> و همکاران،</w:t>
      </w:r>
      <w:r w:rsidR="002B415B">
        <w:rPr>
          <w:rtl/>
        </w:rPr>
        <w:t xml:space="preserve"> </w:t>
      </w:r>
      <w:proofErr w:type="spellStart"/>
      <w:r w:rsidR="002B415B">
        <w:rPr>
          <w:rtl/>
        </w:rPr>
        <w:t>مح</w:t>
      </w:r>
      <w:r w:rsidR="002B415B">
        <w:rPr>
          <w:rFonts w:hint="cs"/>
          <w:rtl/>
        </w:rPr>
        <w:t>ی</w:t>
      </w:r>
      <w:r w:rsidR="002B415B">
        <w:rPr>
          <w:rFonts w:hint="eastAsia"/>
          <w:rtl/>
        </w:rPr>
        <w:t>ط‌ها</w:t>
      </w:r>
      <w:r w:rsidR="002B415B">
        <w:rPr>
          <w:rFonts w:hint="cs"/>
          <w:rtl/>
        </w:rPr>
        <w:t>ی</w:t>
      </w:r>
      <w:proofErr w:type="spellEnd"/>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را با فضا، </w:t>
      </w:r>
      <w:proofErr w:type="spellStart"/>
      <w:r w:rsidR="002B415B">
        <w:rPr>
          <w:rtl/>
        </w:rPr>
        <w:t>ش</w:t>
      </w:r>
      <w:r w:rsidR="002B415B">
        <w:rPr>
          <w:rFonts w:hint="cs"/>
          <w:rtl/>
        </w:rPr>
        <w:t>ی</w:t>
      </w:r>
      <w:r w:rsidR="002B415B">
        <w:rPr>
          <w:rFonts w:hint="eastAsia"/>
          <w:rtl/>
        </w:rPr>
        <w:t>وه‌ها</w:t>
      </w:r>
      <w:r w:rsidR="002B415B">
        <w:rPr>
          <w:rFonts w:hint="cs"/>
          <w:rtl/>
        </w:rPr>
        <w:t>ی</w:t>
      </w:r>
      <w:proofErr w:type="spellEnd"/>
      <w:r w:rsidR="002B415B">
        <w:rPr>
          <w:rtl/>
        </w:rPr>
        <w:t xml:space="preserve"> آموزش</w:t>
      </w:r>
      <w:r w:rsidR="002B415B">
        <w:rPr>
          <w:rFonts w:hint="cs"/>
          <w:rtl/>
        </w:rPr>
        <w:t>ی</w:t>
      </w:r>
      <w:r w:rsidR="002B415B">
        <w:rPr>
          <w:rtl/>
        </w:rPr>
        <w:t xml:space="preserve"> و پتانس</w:t>
      </w:r>
      <w:r w:rsidR="002B415B">
        <w:rPr>
          <w:rFonts w:hint="cs"/>
          <w:rtl/>
        </w:rPr>
        <w:t>ی</w:t>
      </w:r>
      <w:r w:rsidR="002B415B">
        <w:rPr>
          <w:rFonts w:hint="eastAsia"/>
          <w:rtl/>
        </w:rPr>
        <w:t>ل</w:t>
      </w:r>
      <w:r w:rsidR="002B415B">
        <w:rPr>
          <w:rtl/>
        </w:rPr>
        <w:t xml:space="preserve"> درس</w:t>
      </w:r>
      <w:r w:rsidR="002B415B">
        <w:rPr>
          <w:rFonts w:hint="cs"/>
          <w:rtl/>
        </w:rPr>
        <w:t>ی</w:t>
      </w:r>
      <w:r w:rsidR="002B415B">
        <w:rPr>
          <w:rtl/>
        </w:rPr>
        <w:t xml:space="preserve"> مشخص کرد</w:t>
      </w:r>
      <w:r w:rsidR="00C5693C">
        <w:rPr>
          <w:rFonts w:hint="cs"/>
          <w:rtl/>
        </w:rPr>
        <w:t>ه</w:t>
      </w:r>
      <w:r w:rsidR="002B415B">
        <w:rPr>
          <w:rtl/>
        </w:rPr>
        <w:t xml:space="preserve"> و روابط ب</w:t>
      </w:r>
      <w:r w:rsidR="002B415B">
        <w:rPr>
          <w:rFonts w:hint="cs"/>
          <w:rtl/>
        </w:rPr>
        <w:t>ی</w:t>
      </w:r>
      <w:r w:rsidR="002B415B">
        <w:rPr>
          <w:rFonts w:hint="eastAsia"/>
          <w:rtl/>
        </w:rPr>
        <w:t>ن</w:t>
      </w:r>
      <w:r w:rsidR="002B415B">
        <w:rPr>
          <w:rtl/>
        </w:rPr>
        <w:t xml:space="preserve"> فضا،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و توسعه </w:t>
      </w:r>
      <w:proofErr w:type="spellStart"/>
      <w:r w:rsidR="002B415B">
        <w:rPr>
          <w:rtl/>
        </w:rPr>
        <w:t>مهارت‌ها</w:t>
      </w:r>
      <w:r w:rsidR="002B415B">
        <w:rPr>
          <w:rFonts w:hint="cs"/>
          <w:rtl/>
        </w:rPr>
        <w:t>ی</w:t>
      </w:r>
      <w:proofErr w:type="spellEnd"/>
      <w:r w:rsidR="002B415B">
        <w:rPr>
          <w:rtl/>
        </w:rPr>
        <w:t xml:space="preserve"> تفکر</w:t>
      </w:r>
      <w:r w:rsidR="00C5693C">
        <w:rPr>
          <w:rFonts w:hint="cs"/>
          <w:rtl/>
        </w:rPr>
        <w:t xml:space="preserve"> سطح</w:t>
      </w:r>
      <w:r w:rsidR="002B415B">
        <w:rPr>
          <w:rtl/>
        </w:rPr>
        <w:t xml:space="preserve"> بالا (</w:t>
      </w:r>
      <w:r w:rsidR="002B415B">
        <w:t>HOT</w:t>
      </w:r>
      <w:r w:rsidR="002B415B">
        <w:rPr>
          <w:rtl/>
        </w:rPr>
        <w:t>)</w:t>
      </w:r>
      <w:r w:rsidR="00915D27">
        <w:rPr>
          <w:rStyle w:val="FootnoteReference"/>
          <w:rtl/>
        </w:rPr>
        <w:footnoteReference w:id="85"/>
      </w:r>
      <w:r w:rsidR="002B415B">
        <w:rPr>
          <w:rtl/>
        </w:rPr>
        <w:t xml:space="preserve"> را بررس</w:t>
      </w:r>
      <w:r w:rsidR="002B415B">
        <w:rPr>
          <w:rFonts w:hint="cs"/>
          <w:rtl/>
        </w:rPr>
        <w:t>ی</w:t>
      </w:r>
      <w:r w:rsidR="002B415B">
        <w:rPr>
          <w:rtl/>
        </w:rPr>
        <w:t xml:space="preserve"> کرد</w:t>
      </w:r>
      <w:r w:rsidR="00C5693C">
        <w:rPr>
          <w:rFonts w:hint="cs"/>
          <w:rtl/>
        </w:rPr>
        <w:t>ند</w:t>
      </w:r>
      <w:r w:rsidR="002B415B">
        <w:rPr>
          <w:rtl/>
        </w:rPr>
        <w:t xml:space="preserve">. </w:t>
      </w:r>
      <w:r w:rsidR="002B415B">
        <w:rPr>
          <w:rFonts w:hint="cs"/>
          <w:rtl/>
        </w:rPr>
        <w:t>ی</w:t>
      </w:r>
      <w:r w:rsidR="002B415B">
        <w:rPr>
          <w:rFonts w:hint="eastAsia"/>
          <w:rtl/>
        </w:rPr>
        <w:t>افته</w:t>
      </w:r>
      <w:r w:rsidR="002B415B">
        <w:rPr>
          <w:rtl/>
        </w:rPr>
        <w:t xml:space="preserve"> ها ب</w:t>
      </w:r>
      <w:r w:rsidR="002B415B">
        <w:rPr>
          <w:rFonts w:hint="cs"/>
          <w:rtl/>
        </w:rPr>
        <w:t>ی</w:t>
      </w:r>
      <w:r w:rsidR="002B415B">
        <w:rPr>
          <w:rFonts w:hint="eastAsia"/>
          <w:rtl/>
        </w:rPr>
        <w:t>انگر</w:t>
      </w:r>
      <w:r w:rsidR="002B415B">
        <w:rPr>
          <w:rtl/>
        </w:rPr>
        <w:t xml:space="preserve"> </w:t>
      </w:r>
      <w:r w:rsidR="00C5693C">
        <w:rPr>
          <w:rFonts w:hint="cs"/>
          <w:rtl/>
        </w:rPr>
        <w:t>ابراز</w:t>
      </w:r>
      <w:r w:rsidR="002B415B">
        <w:rPr>
          <w:rtl/>
        </w:rPr>
        <w:t xml:space="preserve"> ب</w:t>
      </w:r>
      <w:r w:rsidR="002B415B">
        <w:rPr>
          <w:rFonts w:hint="cs"/>
          <w:rtl/>
        </w:rPr>
        <w:t>ی</w:t>
      </w:r>
      <w:r w:rsidR="002B415B">
        <w:rPr>
          <w:rFonts w:hint="eastAsia"/>
          <w:rtl/>
        </w:rPr>
        <w:t>شتر</w:t>
      </w:r>
      <w:r w:rsidR="002B415B">
        <w:rPr>
          <w:rtl/>
        </w:rPr>
        <w:t xml:space="preserve"> </w:t>
      </w:r>
      <w:r w:rsidR="00C5693C">
        <w:rPr>
          <w:rFonts w:hint="cs"/>
          <w:rtl/>
        </w:rPr>
        <w:t xml:space="preserve">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در فضا</w:t>
      </w:r>
      <w:r w:rsidR="002B415B">
        <w:rPr>
          <w:rFonts w:hint="eastAsia"/>
          <w:rtl/>
        </w:rPr>
        <w:t>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w:t>
      </w:r>
      <w:proofErr w:type="spellEnd"/>
      <w:r w:rsidR="002B415B">
        <w:rPr>
          <w:rtl/>
        </w:rPr>
        <w:t xml:space="preserve"> در مقا</w:t>
      </w:r>
      <w:r w:rsidR="002B415B">
        <w:rPr>
          <w:rFonts w:hint="cs"/>
          <w:rtl/>
        </w:rPr>
        <w:t>ی</w:t>
      </w:r>
      <w:r w:rsidR="002B415B">
        <w:rPr>
          <w:rFonts w:hint="eastAsia"/>
          <w:rtl/>
        </w:rPr>
        <w:t>سه</w:t>
      </w:r>
      <w:r w:rsidR="002B415B">
        <w:rPr>
          <w:rtl/>
        </w:rPr>
        <w:t xml:space="preserve"> با فضاها</w:t>
      </w:r>
      <w:r w:rsidR="002B415B">
        <w:rPr>
          <w:rFonts w:hint="cs"/>
          <w:rtl/>
        </w:rPr>
        <w:t>ی</w:t>
      </w:r>
      <w:r w:rsidR="002B415B">
        <w:rPr>
          <w:rtl/>
        </w:rPr>
        <w:t xml:space="preserve"> سنت</w:t>
      </w:r>
      <w:r w:rsidR="002B415B">
        <w:rPr>
          <w:rFonts w:hint="cs"/>
          <w:rtl/>
        </w:rPr>
        <w:t>ی</w:t>
      </w:r>
      <w:r w:rsidR="002B415B">
        <w:rPr>
          <w:rtl/>
        </w:rPr>
        <w:t xml:space="preserve"> است. با ا</w:t>
      </w:r>
      <w:r w:rsidR="002B415B">
        <w:rPr>
          <w:rFonts w:hint="cs"/>
          <w:rtl/>
        </w:rPr>
        <w:t>ی</w:t>
      </w:r>
      <w:r w:rsidR="002B415B">
        <w:rPr>
          <w:rFonts w:hint="eastAsia"/>
          <w:rtl/>
        </w:rPr>
        <w:t>ن</w:t>
      </w:r>
      <w:r w:rsidR="002B415B">
        <w:rPr>
          <w:rtl/>
        </w:rPr>
        <w:t xml:space="preserve"> وجود، نتا</w:t>
      </w:r>
      <w:r w:rsidR="002B415B">
        <w:rPr>
          <w:rFonts w:hint="cs"/>
          <w:rtl/>
        </w:rPr>
        <w:t>ی</w:t>
      </w:r>
      <w:r w:rsidR="002B415B">
        <w:rPr>
          <w:rFonts w:hint="eastAsia"/>
          <w:rtl/>
        </w:rPr>
        <w:t>ج</w:t>
      </w:r>
      <w:r w:rsidR="002B415B">
        <w:rPr>
          <w:rtl/>
        </w:rPr>
        <w:t xml:space="preserve"> مشکلات</w:t>
      </w:r>
      <w:r w:rsidR="002B415B">
        <w:rPr>
          <w:rFonts w:hint="cs"/>
          <w:rtl/>
        </w:rPr>
        <w:t>ی</w:t>
      </w:r>
      <w:r w:rsidR="002B415B">
        <w:rPr>
          <w:rtl/>
        </w:rPr>
        <w:t xml:space="preserve"> را در طراح</w:t>
      </w:r>
      <w:r w:rsidR="002B415B">
        <w:rPr>
          <w:rFonts w:hint="cs"/>
          <w:rtl/>
        </w:rPr>
        <w:t>ی</w:t>
      </w:r>
      <w:r w:rsidR="002B415B">
        <w:rPr>
          <w:rtl/>
        </w:rPr>
        <w:t xml:space="preserve"> </w:t>
      </w:r>
      <w:r w:rsidR="00701DAF">
        <w:rPr>
          <w:rFonts w:hint="cs"/>
          <w:rtl/>
        </w:rPr>
        <w:t>تکالیف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سازنده‌گرا</w:t>
      </w:r>
      <w:proofErr w:type="spellEnd"/>
      <w:r w:rsidR="002B415B">
        <w:rPr>
          <w:rtl/>
        </w:rPr>
        <w:t xml:space="preserve"> و </w:t>
      </w:r>
      <w:r w:rsidR="00701DAF">
        <w:rPr>
          <w:rFonts w:hint="cs"/>
          <w:rtl/>
        </w:rPr>
        <w:t>ارتقای</w:t>
      </w:r>
      <w:r w:rsidR="002B415B">
        <w:rPr>
          <w:rtl/>
        </w:rPr>
        <w:t xml:space="preserve"> </w:t>
      </w:r>
      <w:proofErr w:type="spellStart"/>
      <w:r w:rsidR="002B415B">
        <w:rPr>
          <w:rtl/>
        </w:rPr>
        <w:t>مهارت‌ها</w:t>
      </w:r>
      <w:r w:rsidR="002B415B">
        <w:rPr>
          <w:rFonts w:hint="cs"/>
          <w:rtl/>
        </w:rPr>
        <w:t>ی</w:t>
      </w:r>
      <w:proofErr w:type="spellEnd"/>
      <w:r w:rsidR="00701DAF">
        <w:rPr>
          <w:rFonts w:hint="cs"/>
          <w:rtl/>
        </w:rPr>
        <w:t xml:space="preserve"> تفکر سطح بالا</w:t>
      </w:r>
      <w:r w:rsidR="005E376F">
        <w:rPr>
          <w:rFonts w:hint="cs"/>
          <w:rtl/>
        </w:rPr>
        <w:t>،</w:t>
      </w:r>
      <w:r w:rsidR="002B415B">
        <w:rPr>
          <w:rtl/>
        </w:rPr>
        <w:t xml:space="preserve"> برا</w:t>
      </w:r>
      <w:r w:rsidR="002B415B">
        <w:rPr>
          <w:rFonts w:hint="cs"/>
          <w:rtl/>
        </w:rPr>
        <w:t>ی</w:t>
      </w:r>
      <w:r w:rsidR="002B415B">
        <w:rPr>
          <w:rtl/>
        </w:rPr>
        <w:t xml:space="preserve"> </w:t>
      </w:r>
      <w:proofErr w:type="spellStart"/>
      <w:r w:rsidR="002B415B">
        <w:rPr>
          <w:rtl/>
        </w:rPr>
        <w:t>مهارت‌ها</w:t>
      </w:r>
      <w:r w:rsidR="002B415B">
        <w:rPr>
          <w:rFonts w:hint="cs"/>
          <w:rtl/>
        </w:rPr>
        <w:t>ی</w:t>
      </w:r>
      <w:proofErr w:type="spellEnd"/>
      <w:r w:rsidR="002B415B">
        <w:rPr>
          <w:rtl/>
        </w:rPr>
        <w:t xml:space="preserve"> حل مسئله و تفکر انتقاد</w:t>
      </w:r>
      <w:r w:rsidR="002B415B">
        <w:rPr>
          <w:rFonts w:hint="cs"/>
          <w:rtl/>
        </w:rPr>
        <w:t>ی</w:t>
      </w:r>
      <w:r w:rsidR="002B415B">
        <w:rPr>
          <w:rtl/>
        </w:rPr>
        <w:t xml:space="preserve"> نشان داد. تکال</w:t>
      </w:r>
      <w:r w:rsidR="002B415B">
        <w:rPr>
          <w:rFonts w:hint="cs"/>
          <w:rtl/>
        </w:rPr>
        <w:t>ی</w:t>
      </w:r>
      <w:r w:rsidR="002B415B">
        <w:rPr>
          <w:rFonts w:hint="eastAsia"/>
          <w:rtl/>
        </w:rPr>
        <w:t>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با پ</w:t>
      </w:r>
      <w:r w:rsidR="002B415B">
        <w:rPr>
          <w:rFonts w:hint="cs"/>
          <w:rtl/>
        </w:rPr>
        <w:t>ی</w:t>
      </w:r>
      <w:r w:rsidR="002B415B">
        <w:rPr>
          <w:rFonts w:hint="eastAsia"/>
          <w:rtl/>
        </w:rPr>
        <w:t>چ</w:t>
      </w:r>
      <w:r w:rsidR="002B415B">
        <w:rPr>
          <w:rFonts w:hint="cs"/>
          <w:rtl/>
        </w:rPr>
        <w:t>ی</w:t>
      </w:r>
      <w:r w:rsidR="002B415B">
        <w:rPr>
          <w:rFonts w:hint="eastAsia"/>
          <w:rtl/>
        </w:rPr>
        <w:t>دگ</w:t>
      </w:r>
      <w:r w:rsidR="002B415B">
        <w:rPr>
          <w:rFonts w:hint="cs"/>
          <w:rtl/>
        </w:rPr>
        <w:t>ی</w:t>
      </w:r>
      <w:r w:rsidR="002B415B">
        <w:rPr>
          <w:rtl/>
        </w:rPr>
        <w:t xml:space="preserve"> شناخت</w:t>
      </w:r>
      <w:r w:rsidR="002B415B">
        <w:rPr>
          <w:rFonts w:hint="cs"/>
          <w:rtl/>
        </w:rPr>
        <w:t>ی</w:t>
      </w:r>
      <w:r w:rsidR="002B415B">
        <w:rPr>
          <w:rtl/>
        </w:rPr>
        <w:t xml:space="preserve"> کم مشخص شد</w:t>
      </w:r>
      <w:r w:rsidR="005E376F">
        <w:rPr>
          <w:rFonts w:hint="cs"/>
          <w:rtl/>
        </w:rPr>
        <w:t>ند</w:t>
      </w:r>
      <w:r w:rsidR="002B415B">
        <w:rPr>
          <w:rtl/>
        </w:rPr>
        <w:t>. ا</w:t>
      </w:r>
      <w:r w:rsidR="002B415B">
        <w:rPr>
          <w:rFonts w:hint="cs"/>
          <w:rtl/>
        </w:rPr>
        <w:t>ی</w:t>
      </w:r>
      <w:r w:rsidR="002B415B">
        <w:rPr>
          <w:rFonts w:hint="eastAsia"/>
          <w:rtl/>
        </w:rPr>
        <w:t>ن</w:t>
      </w:r>
      <w:r w:rsidR="002B415B">
        <w:rPr>
          <w:rtl/>
        </w:rPr>
        <w:t xml:space="preserve"> مطالع</w:t>
      </w:r>
      <w:r w:rsidR="002B415B">
        <w:rPr>
          <w:rFonts w:hint="eastAsia"/>
          <w:rtl/>
        </w:rPr>
        <w:t>ه</w:t>
      </w:r>
      <w:r w:rsidR="002B415B">
        <w:rPr>
          <w:rtl/>
        </w:rPr>
        <w:t xml:space="preserve"> </w:t>
      </w:r>
      <w:r w:rsidR="002B415B">
        <w:rPr>
          <w:rFonts w:hint="cs"/>
          <w:rtl/>
        </w:rPr>
        <w:t>ی</w:t>
      </w:r>
      <w:r w:rsidR="002B415B">
        <w:rPr>
          <w:rFonts w:hint="eastAsia"/>
          <w:rtl/>
        </w:rPr>
        <w:t>ک</w:t>
      </w:r>
      <w:r w:rsidR="002B415B">
        <w:rPr>
          <w:rtl/>
        </w:rPr>
        <w:t xml:space="preserve"> روش جد</w:t>
      </w:r>
      <w:r w:rsidR="002B415B">
        <w:rPr>
          <w:rFonts w:hint="cs"/>
          <w:rtl/>
        </w:rPr>
        <w:t>ی</w:t>
      </w:r>
      <w:r w:rsidR="002B415B">
        <w:rPr>
          <w:rFonts w:hint="eastAsia"/>
          <w:rtl/>
        </w:rPr>
        <w:t>د</w:t>
      </w:r>
      <w:r w:rsidR="002B415B">
        <w:rPr>
          <w:rtl/>
        </w:rPr>
        <w:t xml:space="preserve"> برا</w:t>
      </w:r>
      <w:r w:rsidR="002B415B">
        <w:rPr>
          <w:rFonts w:hint="cs"/>
          <w:rtl/>
        </w:rPr>
        <w:t>ی</w:t>
      </w:r>
      <w:r w:rsidR="002B415B">
        <w:rPr>
          <w:rtl/>
        </w:rPr>
        <w:t xml:space="preserve"> بررس</w:t>
      </w:r>
      <w:r w:rsidR="002B415B">
        <w:rPr>
          <w:rFonts w:hint="cs"/>
          <w:rtl/>
        </w:rPr>
        <w:t>ی</w:t>
      </w:r>
      <w:r w:rsidR="002B415B">
        <w:rPr>
          <w:rtl/>
        </w:rPr>
        <w:t xml:space="preserve"> فرآ</w:t>
      </w:r>
      <w:r w:rsidR="002B415B">
        <w:rPr>
          <w:rFonts w:hint="cs"/>
          <w:rtl/>
        </w:rPr>
        <w:t>ی</w:t>
      </w:r>
      <w:r w:rsidR="002B415B">
        <w:rPr>
          <w:rFonts w:hint="eastAsia"/>
          <w:rtl/>
        </w:rPr>
        <w:t>ندها</w:t>
      </w:r>
      <w:r w:rsidR="002B415B">
        <w:rPr>
          <w:rFonts w:hint="cs"/>
          <w:rtl/>
        </w:rPr>
        <w:t>ی</w:t>
      </w:r>
      <w:r w:rsidR="002B415B">
        <w:rPr>
          <w:rtl/>
        </w:rPr>
        <w:t xml:space="preserve"> تدر</w:t>
      </w:r>
      <w:r w:rsidR="002B415B">
        <w:rPr>
          <w:rFonts w:hint="cs"/>
          <w:rtl/>
        </w:rPr>
        <w:t>ی</w:t>
      </w:r>
      <w:r w:rsidR="002B415B">
        <w:rPr>
          <w:rFonts w:hint="eastAsia"/>
          <w:rtl/>
        </w:rPr>
        <w:t>س</w:t>
      </w:r>
      <w:r w:rsidR="002B415B">
        <w:rPr>
          <w:rtl/>
        </w:rPr>
        <w:t xml:space="preserve"> 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در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نوآورانه</w:t>
      </w:r>
      <w:proofErr w:type="spellEnd"/>
      <w:r w:rsidR="002B415B">
        <w:rPr>
          <w:rtl/>
        </w:rPr>
        <w:t xml:space="preserve"> ارائه م</w:t>
      </w:r>
      <w:r w:rsidR="002B415B">
        <w:rPr>
          <w:rFonts w:hint="cs"/>
          <w:rtl/>
        </w:rPr>
        <w:t>ی</w:t>
      </w:r>
      <w:r w:rsidR="002B415B">
        <w:rPr>
          <w:rtl/>
        </w:rPr>
        <w:t xml:space="preserve"> دهد.</w:t>
      </w:r>
    </w:p>
    <w:p w14:paraId="6DBB9D13" w14:textId="4C895D7C" w:rsidR="00B4652E" w:rsidRPr="00D83DF4" w:rsidRDefault="00B4652E" w:rsidP="006F3A32">
      <w:pPr>
        <w:pStyle w:val="a"/>
        <w:rPr>
          <w:rtl/>
        </w:rPr>
      </w:pPr>
      <w:proofErr w:type="spellStart"/>
      <w:r w:rsidRPr="00D83DF4">
        <w:rPr>
          <w:rtl/>
        </w:rPr>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sidR="00051E49">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sidR="0098254C">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w:t>
      </w:r>
      <w:proofErr w:type="spellStart"/>
      <w:r w:rsidR="0098254C">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sidR="00686E8F">
        <w:rPr>
          <w:rFonts w:hint="cs"/>
          <w:rtl/>
        </w:rPr>
        <w:t>ب</w:t>
      </w:r>
      <w:r w:rsidRPr="00D83DF4">
        <w:rPr>
          <w:rtl/>
        </w:rPr>
        <w:t xml:space="preserve">ار </w:t>
      </w:r>
      <w:proofErr w:type="spellStart"/>
      <w:r w:rsidRPr="00D83DF4">
        <w:rPr>
          <w:rtl/>
        </w:rPr>
        <w:t>حافظه</w:t>
      </w:r>
      <w:r w:rsidR="002107C2">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sidR="002107C2">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بزرگ در </w:t>
      </w:r>
      <w:r w:rsidR="0098254C">
        <w:rPr>
          <w:rFonts w:hint="cs"/>
          <w:rtl/>
        </w:rPr>
        <w:t>این پایه</w:t>
      </w:r>
      <w:r w:rsidRPr="00D83DF4">
        <w:rPr>
          <w:rtl/>
        </w:rPr>
        <w:t xml:space="preserve"> مانع از </w:t>
      </w:r>
      <w:proofErr w:type="spellStart"/>
      <w:r w:rsidRPr="00D83DF4">
        <w:rPr>
          <w:rtl/>
        </w:rPr>
        <w:t>ارائه</w:t>
      </w:r>
      <w:r w:rsidR="0098254C">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w:t>
      </w:r>
      <w:r w:rsidR="0098254C">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sidR="000A784F">
        <w:rPr>
          <w:rFonts w:hint="cs"/>
          <w:rtl/>
        </w:rPr>
        <w:t>‌</w:t>
      </w:r>
      <w:r w:rsidRPr="00D83DF4">
        <w:rPr>
          <w:rtl/>
        </w:rPr>
        <w:t>شو</w:t>
      </w:r>
      <w:r w:rsidRPr="000A784F">
        <w:rPr>
          <w:rtl/>
        </w:rPr>
        <w:t>د</w:t>
      </w:r>
      <w:proofErr w:type="spellEnd"/>
      <w:r w:rsidR="000A784F" w:rsidRPr="000A784F">
        <w:rPr>
          <w:rFonts w:hint="cs"/>
          <w:rtl/>
        </w:rPr>
        <w:t>.</w:t>
      </w:r>
    </w:p>
    <w:p w14:paraId="55A982DB" w14:textId="0DB78C59" w:rsidR="00B4652E" w:rsidRPr="00D83DF4" w:rsidRDefault="00B4652E" w:rsidP="006F3A32">
      <w:pPr>
        <w:pStyle w:val="a"/>
        <w:rPr>
          <w:rtl/>
        </w:rPr>
      </w:pP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xml:space="preserve">، یادگیری تجربی و شناختی موقعیتی مطرح کرده است. </w:t>
      </w:r>
    </w:p>
    <w:p w14:paraId="59D7BFA2" w14:textId="77777777" w:rsidR="00B4652E" w:rsidRPr="00D83DF4" w:rsidRDefault="00B4652E" w:rsidP="00B4652E">
      <w:pPr>
        <w:rPr>
          <w:rFonts w:ascii="IRNazanin" w:hAnsi="IRNazanin" w:cs="B Nazanin"/>
        </w:rPr>
      </w:pPr>
      <w:r w:rsidRPr="00D83DF4">
        <w:rPr>
          <w:rFonts w:ascii="IRNazanin" w:hAnsi="IRNazanin" w:cs="B Nazanin" w:hint="eastAsia"/>
          <w:rtl/>
        </w:rPr>
        <w:t>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کلاس درس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که توسط کلب (1984)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شده است ممکن است فرصت</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بازتاب آگاهانه افکار، احساسات و اعمال رفتار</w:t>
      </w:r>
      <w:r w:rsidRPr="00D83DF4">
        <w:rPr>
          <w:rFonts w:ascii="IRNazanin" w:hAnsi="IRNazanin" w:cs="B Nazanin" w:hint="cs"/>
          <w:rtl/>
        </w:rPr>
        <w:t>ی</w:t>
      </w:r>
      <w:r w:rsidRPr="00D83DF4">
        <w:rPr>
          <w:rFonts w:ascii="IRNazanin" w:hAnsi="IRNazanin" w:cs="B Nazanin"/>
          <w:rtl/>
        </w:rPr>
        <w:t xml:space="preserve"> و تغ</w:t>
      </w:r>
      <w:r w:rsidRPr="00D83DF4">
        <w:rPr>
          <w:rFonts w:ascii="IRNazanin" w:hAnsi="IRNazanin" w:cs="B Nazanin" w:hint="cs"/>
          <w:rtl/>
        </w:rPr>
        <w:t>یی</w:t>
      </w:r>
      <w:r w:rsidRPr="00D83DF4">
        <w:rPr>
          <w:rFonts w:ascii="IRNazanin" w:hAnsi="IRNazanin" w:cs="B Nazanin" w:hint="eastAsia"/>
          <w:rtl/>
        </w:rPr>
        <w:t>ر</w:t>
      </w:r>
      <w:r w:rsidRPr="00D83DF4">
        <w:rPr>
          <w:rFonts w:ascii="IRNazanin" w:hAnsi="IRNazanin" w:cs="B Nazanin"/>
          <w:rtl/>
        </w:rPr>
        <w:t xml:space="preserve"> آنها فراهم کند. بر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اساس، راهروها، غذاخور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مکان‌ها</w:t>
      </w:r>
      <w:r w:rsidRPr="00D83DF4">
        <w:rPr>
          <w:rFonts w:ascii="IRNazanin" w:hAnsi="IRNazanin" w:cs="B Nazanin" w:hint="cs"/>
          <w:rtl/>
        </w:rPr>
        <w:t>ی</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hint="cs"/>
          <w:rtl/>
        </w:rPr>
        <w:t>ی</w:t>
      </w:r>
      <w:r w:rsidRPr="00D83DF4">
        <w:rPr>
          <w:rFonts w:ascii="IRNazanin" w:hAnsi="IRNazanin" w:cs="B Nazanin"/>
          <w:rtl/>
        </w:rPr>
        <w:t>... و غ</w:t>
      </w:r>
      <w:r w:rsidRPr="00D83DF4">
        <w:rPr>
          <w:rFonts w:ascii="IRNazanin" w:hAnsi="IRNazanin" w:cs="B Nazanin" w:hint="cs"/>
          <w:rtl/>
        </w:rPr>
        <w:t>ی</w:t>
      </w:r>
      <w:r w:rsidRPr="00D83DF4">
        <w:rPr>
          <w:rFonts w:ascii="IRNazanin" w:hAnsi="IRNazanin" w:cs="B Nazanin" w:hint="eastAsia"/>
          <w:rtl/>
        </w:rPr>
        <w:t>ره</w:t>
      </w:r>
      <w:r w:rsidRPr="00D83DF4">
        <w:rPr>
          <w:rFonts w:ascii="IRNazanin" w:hAnsi="IRNazanin" w:cs="B Nazanin"/>
          <w:rtl/>
        </w:rPr>
        <w:t xml:space="preserve"> را م</w:t>
      </w:r>
      <w:r w:rsidRPr="00D83DF4">
        <w:rPr>
          <w:rFonts w:ascii="IRNazanin" w:hAnsi="IRNazanin" w:cs="B Nazanin" w:hint="cs"/>
          <w:rtl/>
        </w:rPr>
        <w:t>ی‌</w:t>
      </w:r>
      <w:r w:rsidRPr="00D83DF4">
        <w:rPr>
          <w:rFonts w:ascii="IRNazanin" w:hAnsi="IRNazanin" w:cs="B Nazanin" w:hint="eastAsia"/>
          <w:rtl/>
        </w:rPr>
        <w:t>توان</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گروه</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و تحر</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مغز اجتماع</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کرد. تبد</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استراحت به فضا</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گفتگو</w:t>
      </w:r>
      <w:r w:rsidRPr="00D83DF4">
        <w:rPr>
          <w:rFonts w:ascii="IRNazanin" w:hAnsi="IRNazanin" w:cs="B Nazanin" w:hint="cs"/>
          <w:rtl/>
        </w:rPr>
        <w:t>.</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کلاس درس ممکن است و</w:t>
      </w:r>
      <w:r w:rsidRPr="00D83DF4">
        <w:rPr>
          <w:rFonts w:ascii="IRNazanin" w:hAnsi="IRNazanin" w:cs="B Nazanin" w:hint="cs"/>
          <w:rtl/>
        </w:rPr>
        <w:t>ی</w:t>
      </w:r>
      <w:r w:rsidRPr="00D83DF4">
        <w:rPr>
          <w:rFonts w:ascii="IRNazanin" w:hAnsi="IRNazanin" w:cs="B Nazanin" w:hint="eastAsia"/>
          <w:rtl/>
        </w:rPr>
        <w:t>ژگ</w:t>
      </w:r>
      <w:r w:rsidRPr="00D83DF4">
        <w:rPr>
          <w:rFonts w:ascii="IRNazanin" w:hAnsi="IRNazanin" w:cs="B Nazanin" w:hint="cs"/>
          <w:rtl/>
        </w:rPr>
        <w:t>ی</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انعطاف پذ</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داشته باشد و امکان انتخاب ها</w:t>
      </w:r>
      <w:r w:rsidRPr="00D83DF4">
        <w:rPr>
          <w:rFonts w:ascii="IRNazanin" w:hAnsi="IRNazanin" w:cs="B Nazanin" w:hint="cs"/>
          <w:rtl/>
        </w:rPr>
        <w:t>ی</w:t>
      </w:r>
      <w:r w:rsidRPr="00D83DF4">
        <w:rPr>
          <w:rFonts w:ascii="IRNazanin" w:hAnsi="IRNazanin" w:cs="B Nazanin"/>
          <w:rtl/>
        </w:rPr>
        <w:t xml:space="preserve"> متعدد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فراهم کند.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تواند در داخل کلاس درس و در فضا</w:t>
      </w:r>
      <w:r w:rsidRPr="00D83DF4">
        <w:rPr>
          <w:rFonts w:ascii="IRNazanin" w:hAnsi="IRNazanin" w:cs="B Nazanin" w:hint="cs"/>
          <w:rtl/>
        </w:rPr>
        <w:t>ی</w:t>
      </w:r>
      <w:r w:rsidRPr="00D83DF4">
        <w:rPr>
          <w:rFonts w:ascii="IRNazanin" w:hAnsi="IRNazanin" w:cs="B Nazanin"/>
          <w:rtl/>
        </w:rPr>
        <w:t xml:space="preserve"> باز انجام شود.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طراح با</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درون و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را مرتبط کند. </w:t>
      </w:r>
      <w:r w:rsidRPr="00D83DF4">
        <w:rPr>
          <w:rFonts w:ascii="IRNazanin" w:hAnsi="IRNazanin" w:cs="B Nazanin" w:hint="cs"/>
          <w:rtl/>
        </w:rPr>
        <w:t>(گونئی و آلب، 2012)</w:t>
      </w:r>
    </w:p>
    <w:p w14:paraId="44DF9500" w14:textId="77777777" w:rsidR="00B4652E" w:rsidRPr="00D83DF4" w:rsidRDefault="00B4652E" w:rsidP="00B4652E">
      <w:pPr>
        <w:rPr>
          <w:rFonts w:cs="B Nazanin"/>
        </w:rPr>
      </w:pPr>
      <w:r w:rsidRPr="00D83DF4">
        <w:rPr>
          <w:rFonts w:cs="B Nazanin"/>
          <w:rtl/>
        </w:rPr>
        <w:t>5</w:t>
      </w:r>
      <w:commentRangeStart w:id="36"/>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انسان گرا</w:t>
      </w:r>
      <w:r w:rsidRPr="00D83DF4">
        <w:rPr>
          <w:rFonts w:cs="B Nazanin" w:hint="cs"/>
          <w:rtl/>
        </w:rPr>
        <w:t>ی</w:t>
      </w:r>
      <w:r w:rsidRPr="00D83DF4">
        <w:rPr>
          <w:rFonts w:cs="B Nazanin" w:hint="eastAsia"/>
          <w:rtl/>
        </w:rPr>
        <w:t>انه</w:t>
      </w:r>
      <w:commentRangeEnd w:id="36"/>
      <w:r w:rsidR="001F1DAB">
        <w:rPr>
          <w:rStyle w:val="CommentReference"/>
          <w:rtl/>
        </w:rPr>
        <w:commentReference w:id="36"/>
      </w:r>
    </w:p>
    <w:p w14:paraId="5063F119" w14:textId="77777777" w:rsidR="00B4652E" w:rsidRPr="00D83DF4" w:rsidRDefault="00B4652E" w:rsidP="00B4652E">
      <w:pPr>
        <w:rPr>
          <w:rFonts w:cs="B Nazanin"/>
        </w:rPr>
      </w:pPr>
      <w:r w:rsidRPr="00D83DF4">
        <w:rPr>
          <w:rFonts w:cs="B Nazanin" w:hint="eastAsia"/>
          <w:rtl/>
        </w:rPr>
        <w:t>اومان</w:t>
      </w:r>
      <w:r w:rsidRPr="00D83DF4">
        <w:rPr>
          <w:rFonts w:cs="B Nazanin" w:hint="cs"/>
          <w:rtl/>
        </w:rPr>
        <w:t>ی</w:t>
      </w:r>
      <w:r w:rsidRPr="00D83DF4">
        <w:rPr>
          <w:rFonts w:cs="B Nazanin" w:hint="eastAsia"/>
          <w:rtl/>
        </w:rPr>
        <w:t>ست</w:t>
      </w:r>
      <w:r w:rsidRPr="00D83DF4">
        <w:rPr>
          <w:rFonts w:cs="B Nazanin"/>
          <w:rtl/>
        </w:rPr>
        <w:t xml:space="preserve"> ها برا</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rtl/>
        </w:rPr>
        <w:t xml:space="preserve"> و علا</w:t>
      </w:r>
      <w:r w:rsidRPr="00D83DF4">
        <w:rPr>
          <w:rFonts w:cs="B Nazanin" w:hint="cs"/>
          <w:rtl/>
        </w:rPr>
        <w:t>ی</w:t>
      </w:r>
      <w:r w:rsidRPr="00D83DF4">
        <w:rPr>
          <w:rFonts w:cs="B Nazanin" w:hint="eastAsia"/>
          <w:rtl/>
        </w:rPr>
        <w:t>ق</w:t>
      </w:r>
      <w:r w:rsidRPr="00D83DF4">
        <w:rPr>
          <w:rFonts w:cs="B Nazanin"/>
          <w:rtl/>
        </w:rPr>
        <w:t xml:space="preserve"> انسان اولو</w:t>
      </w:r>
      <w:r w:rsidRPr="00D83DF4">
        <w:rPr>
          <w:rFonts w:cs="B Nazanin" w:hint="cs"/>
          <w:rtl/>
        </w:rPr>
        <w:t>ی</w:t>
      </w:r>
      <w:r w:rsidRPr="00D83DF4">
        <w:rPr>
          <w:rFonts w:cs="B Nazanin" w:hint="eastAsia"/>
          <w:rtl/>
        </w:rPr>
        <w:t>ت</w:t>
      </w:r>
      <w:r w:rsidRPr="00D83DF4">
        <w:rPr>
          <w:rFonts w:cs="B Nazanin"/>
          <w:rtl/>
        </w:rPr>
        <w:t xml:space="preserve"> دارند. آنها همچن</w:t>
      </w:r>
      <w:r w:rsidRPr="00D83DF4">
        <w:rPr>
          <w:rFonts w:cs="B Nazanin" w:hint="cs"/>
          <w:rtl/>
        </w:rPr>
        <w:t>ی</w:t>
      </w:r>
      <w:r w:rsidRPr="00D83DF4">
        <w:rPr>
          <w:rFonts w:cs="B Nazanin" w:hint="eastAsia"/>
          <w:rtl/>
        </w:rPr>
        <w:t>ن</w:t>
      </w:r>
      <w:r w:rsidRPr="00D83DF4">
        <w:rPr>
          <w:rFonts w:cs="B Nazanin"/>
          <w:rtl/>
        </w:rPr>
        <w:t xml:space="preserve"> معتقدند که لازم است فرد به عنوان </w:t>
      </w:r>
      <w:r w:rsidRPr="00D83DF4">
        <w:rPr>
          <w:rFonts w:cs="B Nazanin" w:hint="cs"/>
          <w:rtl/>
        </w:rPr>
        <w:t>ی</w:t>
      </w:r>
      <w:r w:rsidRPr="00D83DF4">
        <w:rPr>
          <w:rFonts w:cs="B Nazanin" w:hint="eastAsia"/>
          <w:rtl/>
        </w:rPr>
        <w:t>ک</w:t>
      </w:r>
      <w:r w:rsidRPr="00D83DF4">
        <w:rPr>
          <w:rFonts w:cs="B Nazanin"/>
          <w:rtl/>
        </w:rPr>
        <w:t xml:space="preserve"> کل مورد مطالعه قرار گ</w:t>
      </w:r>
      <w:r w:rsidRPr="00D83DF4">
        <w:rPr>
          <w:rFonts w:cs="B Nazanin" w:hint="cs"/>
          <w:rtl/>
        </w:rPr>
        <w:t>ی</w:t>
      </w:r>
      <w:r w:rsidRPr="00D83DF4">
        <w:rPr>
          <w:rFonts w:cs="B Nazanin" w:hint="eastAsia"/>
          <w:rtl/>
        </w:rPr>
        <w:t>رد،</w:t>
      </w:r>
      <w:r w:rsidRPr="00D83DF4">
        <w:rPr>
          <w:rFonts w:cs="B Nazanin"/>
          <w:rtl/>
        </w:rPr>
        <w:t xml:space="preserve"> به و</w:t>
      </w:r>
      <w:r w:rsidRPr="00D83DF4">
        <w:rPr>
          <w:rFonts w:cs="B Nazanin" w:hint="cs"/>
          <w:rtl/>
        </w:rPr>
        <w:t>ی</w:t>
      </w:r>
      <w:r w:rsidRPr="00D83DF4">
        <w:rPr>
          <w:rFonts w:cs="B Nazanin" w:hint="eastAsia"/>
          <w:rtl/>
        </w:rPr>
        <w:t>ژه</w:t>
      </w:r>
      <w:r w:rsidRPr="00D83DF4">
        <w:rPr>
          <w:rFonts w:cs="B Nazanin"/>
          <w:rtl/>
        </w:rPr>
        <w:t xml:space="preserve"> زمان</w:t>
      </w:r>
      <w:r w:rsidRPr="00D83DF4">
        <w:rPr>
          <w:rFonts w:cs="B Nazanin" w:hint="cs"/>
          <w:rtl/>
        </w:rPr>
        <w:t>ی</w:t>
      </w:r>
      <w:r w:rsidRPr="00D83DF4">
        <w:rPr>
          <w:rFonts w:cs="B Nazanin"/>
          <w:rtl/>
        </w:rPr>
        <w:t xml:space="preserve"> که </w:t>
      </w:r>
      <w:r w:rsidRPr="00D83DF4">
        <w:rPr>
          <w:rFonts w:cs="B Nazanin" w:hint="cs"/>
          <w:rtl/>
        </w:rPr>
        <w:t>ی</w:t>
      </w:r>
      <w:r w:rsidRPr="00D83DF4">
        <w:rPr>
          <w:rFonts w:cs="B Nazanin" w:hint="eastAsia"/>
          <w:rtl/>
        </w:rPr>
        <w:t>ک</w:t>
      </w:r>
      <w:r w:rsidRPr="00D83DF4">
        <w:rPr>
          <w:rFonts w:cs="B Nazanin"/>
          <w:rtl/>
        </w:rPr>
        <w:t xml:space="preserve"> فرد در طول عمر رشد م</w:t>
      </w:r>
      <w:r w:rsidRPr="00D83DF4">
        <w:rPr>
          <w:rFonts w:cs="B Nazanin" w:hint="cs"/>
          <w:rtl/>
        </w:rPr>
        <w:t>ی</w:t>
      </w:r>
      <w:r w:rsidRPr="00D83DF4">
        <w:rPr>
          <w:rFonts w:cs="B Nazanin"/>
          <w:rtl/>
        </w:rPr>
        <w:t xml:space="preserve"> کند و رشد م</w:t>
      </w:r>
      <w:r w:rsidRPr="00D83DF4">
        <w:rPr>
          <w:rFonts w:cs="B Nazanin" w:hint="cs"/>
          <w:rtl/>
        </w:rPr>
        <w:t>ی</w:t>
      </w:r>
      <w:r w:rsidRPr="00D83DF4">
        <w:rPr>
          <w:rFonts w:cs="B Nazanin"/>
          <w:rtl/>
        </w:rPr>
        <w:t xml:space="preserve"> کند (ادورد، 1989؛ کورتز، 2000؛ هو</w:t>
      </w:r>
      <w:r w:rsidRPr="00D83DF4">
        <w:rPr>
          <w:rFonts w:cs="B Nazanin" w:hint="cs"/>
          <w:rtl/>
        </w:rPr>
        <w:t>ی</w:t>
      </w:r>
      <w:r w:rsidRPr="00D83DF4">
        <w:rPr>
          <w:rFonts w:cs="B Nazanin" w:hint="eastAsia"/>
          <w:rtl/>
        </w:rPr>
        <w:t>ت،</w:t>
      </w:r>
      <w:r w:rsidRPr="00D83DF4">
        <w:rPr>
          <w:rFonts w:cs="B Nazanin"/>
          <w:rtl/>
        </w:rPr>
        <w:t xml:space="preserve"> 2009).</w:t>
      </w:r>
    </w:p>
    <w:p w14:paraId="25252C97" w14:textId="77777777" w:rsidR="00B4652E" w:rsidRPr="00D83DF4" w:rsidRDefault="00B4652E" w:rsidP="00B4652E">
      <w:pPr>
        <w:rPr>
          <w:rFonts w:cs="B Nazanin"/>
        </w:rPr>
      </w:pPr>
      <w:r w:rsidRPr="00D83DF4">
        <w:rPr>
          <w:rFonts w:cs="B Nazanin" w:hint="eastAsia"/>
          <w:rtl/>
        </w:rPr>
        <w:t>آبراهام</w:t>
      </w:r>
      <w:r w:rsidRPr="00D83DF4">
        <w:rPr>
          <w:rFonts w:cs="B Nazanin"/>
          <w:rtl/>
        </w:rPr>
        <w:t xml:space="preserve"> مزلو </w:t>
      </w:r>
      <w:r w:rsidRPr="00D83DF4">
        <w:rPr>
          <w:rFonts w:cs="B Nazanin" w:hint="cs"/>
          <w:rtl/>
        </w:rPr>
        <w:t>ی</w:t>
      </w:r>
      <w:r w:rsidRPr="00D83DF4">
        <w:rPr>
          <w:rFonts w:cs="B Nazanin" w:hint="eastAsia"/>
          <w:rtl/>
        </w:rPr>
        <w:t>ک</w:t>
      </w:r>
      <w:r w:rsidRPr="00D83DF4">
        <w:rPr>
          <w:rFonts w:cs="B Nazanin"/>
          <w:rtl/>
        </w:rPr>
        <w:t xml:space="preserve"> نظر</w:t>
      </w:r>
      <w:r w:rsidRPr="00D83DF4">
        <w:rPr>
          <w:rFonts w:cs="B Nazanin" w:hint="cs"/>
          <w:rtl/>
        </w:rPr>
        <w:t>ی</w:t>
      </w:r>
      <w:r w:rsidRPr="00D83DF4">
        <w:rPr>
          <w:rFonts w:cs="B Nazanin" w:hint="eastAsia"/>
          <w:rtl/>
        </w:rPr>
        <w:t>ه‌پرداز</w:t>
      </w:r>
      <w:r w:rsidRPr="00D83DF4">
        <w:rPr>
          <w:rFonts w:cs="B Nazanin"/>
          <w:rtl/>
        </w:rPr>
        <w:t xml:space="preserve"> انسان‌گرا است و توض</w:t>
      </w:r>
      <w:r w:rsidRPr="00D83DF4">
        <w:rPr>
          <w:rFonts w:cs="B Nazanin" w:hint="cs"/>
          <w:rtl/>
        </w:rPr>
        <w:t>ی</w:t>
      </w:r>
      <w:r w:rsidRPr="00D83DF4">
        <w:rPr>
          <w:rFonts w:cs="B Nazanin" w:hint="eastAsia"/>
          <w:rtl/>
        </w:rPr>
        <w:t>ح</w:t>
      </w:r>
      <w:r w:rsidRPr="00D83DF4">
        <w:rPr>
          <w:rFonts w:cs="B Nazanin"/>
          <w:rtl/>
        </w:rPr>
        <w:t xml:space="preserve"> م</w:t>
      </w:r>
      <w:r w:rsidRPr="00D83DF4">
        <w:rPr>
          <w:rFonts w:cs="B Nazanin" w:hint="cs"/>
          <w:rtl/>
        </w:rPr>
        <w:t>ی‌</w:t>
      </w:r>
      <w:r w:rsidRPr="00D83DF4">
        <w:rPr>
          <w:rFonts w:cs="B Nazanin" w:hint="eastAsia"/>
          <w:rtl/>
        </w:rPr>
        <w:t>دهد</w:t>
      </w:r>
      <w:r w:rsidRPr="00D83DF4">
        <w:rPr>
          <w:rFonts w:cs="B Nazanin"/>
          <w:rtl/>
        </w:rPr>
        <w:t xml:space="preserve"> که هر فرد</w:t>
      </w:r>
      <w:r w:rsidRPr="00D83DF4">
        <w:rPr>
          <w:rFonts w:cs="B Nazanin" w:hint="cs"/>
          <w:rtl/>
        </w:rPr>
        <w:t>ی</w:t>
      </w:r>
      <w:r w:rsidRPr="00D83DF4">
        <w:rPr>
          <w:rFonts w:cs="B Nazanin"/>
          <w:rtl/>
        </w:rPr>
        <w:t xml:space="preserve"> با مجموعه‌ا</w:t>
      </w:r>
      <w:r w:rsidRPr="00D83DF4">
        <w:rPr>
          <w:rFonts w:cs="B Nazanin" w:hint="cs"/>
          <w:rtl/>
        </w:rPr>
        <w:t>ی</w:t>
      </w:r>
      <w:r w:rsidRPr="00D83DF4">
        <w:rPr>
          <w:rFonts w:cs="B Nazanin"/>
          <w:rtl/>
        </w:rPr>
        <w:t xml:space="preserve"> از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اساس</w:t>
      </w:r>
      <w:r w:rsidRPr="00D83DF4">
        <w:rPr>
          <w:rFonts w:cs="B Nazanin" w:hint="cs"/>
          <w:rtl/>
        </w:rPr>
        <w:t>ی</w:t>
      </w:r>
      <w:r w:rsidRPr="00D83DF4">
        <w:rPr>
          <w:rFonts w:cs="B Nazanin"/>
          <w:rtl/>
        </w:rPr>
        <w:t xml:space="preserve"> به دن</w:t>
      </w:r>
      <w:r w:rsidRPr="00D83DF4">
        <w:rPr>
          <w:rFonts w:cs="B Nazanin" w:hint="cs"/>
          <w:rtl/>
        </w:rPr>
        <w:t>ی</w:t>
      </w:r>
      <w:r w:rsidRPr="00D83DF4">
        <w:rPr>
          <w:rFonts w:cs="B Nazanin" w:hint="eastAsia"/>
          <w:rtl/>
        </w:rPr>
        <w:t>ا</w:t>
      </w:r>
      <w:r w:rsidRPr="00D83DF4">
        <w:rPr>
          <w:rFonts w:cs="B Nazanin"/>
          <w:rtl/>
        </w:rPr>
        <w:t xml:space="preserve"> م</w:t>
      </w:r>
      <w:r w:rsidRPr="00D83DF4">
        <w:rPr>
          <w:rFonts w:cs="B Nazanin" w:hint="cs"/>
          <w:rtl/>
        </w:rPr>
        <w:t>ی‌</w:t>
      </w:r>
      <w:r w:rsidRPr="00D83DF4">
        <w:rPr>
          <w:rFonts w:cs="B Nazanin" w:hint="eastAsia"/>
          <w:rtl/>
        </w:rPr>
        <w:t>آ</w:t>
      </w:r>
      <w:r w:rsidRPr="00D83DF4">
        <w:rPr>
          <w:rFonts w:cs="B Nazanin" w:hint="cs"/>
          <w:rtl/>
        </w:rPr>
        <w:t>ی</w:t>
      </w:r>
      <w:r w:rsidRPr="00D83DF4">
        <w:rPr>
          <w:rFonts w:cs="B Nazanin" w:hint="eastAsia"/>
          <w:rtl/>
        </w:rPr>
        <w:t>د</w:t>
      </w:r>
      <w:r w:rsidRPr="00D83DF4">
        <w:rPr>
          <w:rFonts w:cs="B Nazanin"/>
          <w:rtl/>
        </w:rPr>
        <w:t>: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hint="eastAsia"/>
          <w:rtl/>
        </w:rPr>
        <w:t>،</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hint="cs"/>
          <w:rtl/>
        </w:rPr>
        <w:t>ی</w:t>
      </w:r>
      <w:r w:rsidRPr="00D83DF4">
        <w:rPr>
          <w:rFonts w:cs="B Nazanin" w:hint="eastAsia"/>
          <w:rtl/>
        </w:rPr>
        <w:t>،</w:t>
      </w:r>
      <w:r w:rsidRPr="00D83DF4">
        <w:rPr>
          <w:rFonts w:cs="B Nazanin"/>
          <w:rtl/>
        </w:rPr>
        <w:t xml:space="preserve"> تعلق </w:t>
      </w:r>
      <w:r w:rsidRPr="00D83DF4">
        <w:rPr>
          <w:rFonts w:cs="B Nazanin" w:hint="cs"/>
          <w:rtl/>
        </w:rPr>
        <w:t>ی</w:t>
      </w:r>
      <w:r w:rsidRPr="00D83DF4">
        <w:rPr>
          <w:rFonts w:cs="B Nazanin" w:hint="eastAsia"/>
          <w:rtl/>
        </w:rPr>
        <w:t>ا</w:t>
      </w:r>
      <w:r w:rsidRPr="00D83DF4">
        <w:rPr>
          <w:rFonts w:cs="B Nazanin"/>
          <w:rtl/>
        </w:rPr>
        <w:t xml:space="preserve"> عشق، عزت نفس و خودشکوفا</w:t>
      </w:r>
      <w:r w:rsidRPr="00D83DF4">
        <w:rPr>
          <w:rFonts w:cs="B Nazanin" w:hint="cs"/>
          <w:rtl/>
        </w:rPr>
        <w:t>یی</w:t>
      </w:r>
      <w:r w:rsidRPr="00D83DF4">
        <w:rPr>
          <w:rFonts w:cs="B Nazanin"/>
          <w:rtl/>
        </w:rPr>
        <w:t>. او معتقد بود که وقت</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پا</w:t>
      </w:r>
      <w:r w:rsidRPr="00D83DF4">
        <w:rPr>
          <w:rFonts w:cs="B Nazanin" w:hint="cs"/>
          <w:rtl/>
        </w:rPr>
        <w:t>یی</w:t>
      </w:r>
      <w:r w:rsidRPr="00D83DF4">
        <w:rPr>
          <w:rFonts w:cs="B Nazanin" w:hint="eastAsia"/>
          <w:rtl/>
        </w:rPr>
        <w:t>ن‌تر</w:t>
      </w:r>
      <w:r w:rsidRPr="00D83DF4">
        <w:rPr>
          <w:rFonts w:cs="B Nazanin"/>
          <w:rtl/>
        </w:rPr>
        <w:t xml:space="preserve"> برآورده م</w:t>
      </w:r>
      <w:r w:rsidRPr="00D83DF4">
        <w:rPr>
          <w:rFonts w:cs="B Nazanin" w:hint="cs"/>
          <w:rtl/>
        </w:rPr>
        <w:t>ی‌</w:t>
      </w:r>
      <w:r w:rsidRPr="00D83DF4">
        <w:rPr>
          <w:rFonts w:cs="B Nazanin" w:hint="eastAsia"/>
          <w:rtl/>
        </w:rPr>
        <w:t>شوند،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سطح </w:t>
      </w:r>
      <w:r w:rsidRPr="00D83DF4">
        <w:rPr>
          <w:rFonts w:cs="B Nazanin" w:hint="eastAsia"/>
          <w:rtl/>
        </w:rPr>
        <w:t>بالاتر</w:t>
      </w:r>
      <w:r w:rsidRPr="00D83DF4">
        <w:rPr>
          <w:rFonts w:cs="B Nazanin"/>
          <w:rtl/>
        </w:rPr>
        <w:t xml:space="preserve"> ظاهر م</w:t>
      </w:r>
      <w:r w:rsidRPr="00D83DF4">
        <w:rPr>
          <w:rFonts w:cs="B Nazanin" w:hint="cs"/>
          <w:rtl/>
        </w:rPr>
        <w:t>ی‌</w:t>
      </w:r>
      <w:r w:rsidRPr="00D83DF4">
        <w:rPr>
          <w:rFonts w:cs="B Nazanin" w:hint="eastAsia"/>
          <w:rtl/>
        </w:rPr>
        <w:t>شوند</w:t>
      </w:r>
      <w:r w:rsidRPr="00D83DF4">
        <w:rPr>
          <w:rFonts w:cs="B Nazanin"/>
          <w:rtl/>
        </w:rPr>
        <w:t xml:space="preserve"> (مدسن و و</w:t>
      </w:r>
      <w:r w:rsidRPr="00D83DF4">
        <w:rPr>
          <w:rFonts w:cs="B Nazanin" w:hint="cs"/>
          <w:rtl/>
        </w:rPr>
        <w:t>ی</w:t>
      </w:r>
      <w:r w:rsidRPr="00D83DF4">
        <w:rPr>
          <w:rFonts w:cs="B Nazanin" w:hint="eastAsia"/>
          <w:rtl/>
        </w:rPr>
        <w:t>لسون،</w:t>
      </w:r>
      <w:r w:rsidRPr="00D83DF4">
        <w:rPr>
          <w:rFonts w:cs="B Nazanin"/>
          <w:rtl/>
        </w:rPr>
        <w:t xml:space="preserve"> 2006). مدارس</w:t>
      </w:r>
      <w:r w:rsidRPr="00D83DF4">
        <w:rPr>
          <w:rFonts w:cs="B Nazanin" w:hint="cs"/>
          <w:rtl/>
        </w:rPr>
        <w:t>ی</w:t>
      </w:r>
      <w:r w:rsidRPr="00D83DF4">
        <w:rPr>
          <w:rFonts w:cs="B Nazanin"/>
          <w:rtl/>
        </w:rPr>
        <w:t xml:space="preserve"> که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پ</w:t>
      </w:r>
      <w:r w:rsidRPr="00D83DF4">
        <w:rPr>
          <w:rFonts w:cs="B Nazanin" w:hint="cs"/>
          <w:rtl/>
        </w:rPr>
        <w:t>ی</w:t>
      </w:r>
      <w:r w:rsidRPr="00D83DF4">
        <w:rPr>
          <w:rFonts w:cs="B Nazanin" w:hint="eastAsia"/>
          <w:rtl/>
        </w:rPr>
        <w:t>رو</w:t>
      </w:r>
      <w:r w:rsidRPr="00D83DF4">
        <w:rPr>
          <w:rFonts w:cs="B Nazanin" w:hint="cs"/>
          <w:rtl/>
        </w:rPr>
        <w:t>ی</w:t>
      </w:r>
      <w:r w:rsidRPr="00D83DF4">
        <w:rPr>
          <w:rFonts w:cs="B Nazanin"/>
          <w:rtl/>
        </w:rPr>
        <w:t xml:space="preserve"> م</w:t>
      </w:r>
      <w:r w:rsidRPr="00D83DF4">
        <w:rPr>
          <w:rFonts w:cs="B Nazanin" w:hint="cs"/>
          <w:rtl/>
        </w:rPr>
        <w:t>ی</w:t>
      </w:r>
      <w:r w:rsidRPr="00D83DF4">
        <w:rPr>
          <w:rFonts w:cs="B Nazanin"/>
          <w:rtl/>
        </w:rPr>
        <w:t xml:space="preserve"> کنند با</w:t>
      </w:r>
      <w:r w:rsidRPr="00D83DF4">
        <w:rPr>
          <w:rFonts w:cs="B Nazanin" w:hint="cs"/>
          <w:rtl/>
        </w:rPr>
        <w:t>ی</w:t>
      </w:r>
      <w:r w:rsidRPr="00D83DF4">
        <w:rPr>
          <w:rFonts w:cs="B Nazanin" w:hint="eastAsia"/>
          <w:rtl/>
        </w:rPr>
        <w:t>د</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دانش آموزان را تام</w:t>
      </w:r>
      <w:r w:rsidRPr="00D83DF4">
        <w:rPr>
          <w:rFonts w:cs="B Nazanin" w:hint="cs"/>
          <w:rtl/>
        </w:rPr>
        <w:t>ی</w:t>
      </w:r>
      <w:r w:rsidRPr="00D83DF4">
        <w:rPr>
          <w:rFonts w:cs="B Nazanin" w:hint="eastAsia"/>
          <w:rtl/>
        </w:rPr>
        <w:t>ن</w:t>
      </w:r>
      <w:r w:rsidRPr="00D83DF4">
        <w:rPr>
          <w:rFonts w:cs="B Nazanin"/>
          <w:rtl/>
        </w:rPr>
        <w:t xml:space="preserve"> کنند. مح</w:t>
      </w:r>
      <w:r w:rsidRPr="00D83DF4">
        <w:rPr>
          <w:rFonts w:cs="B Nazanin" w:hint="cs"/>
          <w:rtl/>
        </w:rPr>
        <w:t>ی</w:t>
      </w:r>
      <w:r w:rsidRPr="00D83DF4">
        <w:rPr>
          <w:rFonts w:cs="B Nazanin" w:hint="eastAsia"/>
          <w:rtl/>
        </w:rPr>
        <w:t>ط</w:t>
      </w:r>
      <w:r w:rsidRPr="00D83DF4">
        <w:rPr>
          <w:rFonts w:cs="B Nazanin"/>
          <w:rtl/>
        </w:rPr>
        <w:t xml:space="preserve"> در درجه اول با</w:t>
      </w:r>
      <w:r w:rsidRPr="00D83DF4">
        <w:rPr>
          <w:rFonts w:cs="B Nazanin" w:hint="cs"/>
          <w:rtl/>
        </w:rPr>
        <w:t>ی</w:t>
      </w:r>
      <w:r w:rsidRPr="00D83DF4">
        <w:rPr>
          <w:rFonts w:cs="B Nazanin" w:hint="eastAsia"/>
          <w:rtl/>
        </w:rPr>
        <w:t>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مانند هوا</w:t>
      </w:r>
      <w:r w:rsidRPr="00D83DF4">
        <w:rPr>
          <w:rFonts w:cs="B Nazanin" w:hint="cs"/>
          <w:rtl/>
        </w:rPr>
        <w:t>ی</w:t>
      </w:r>
      <w:r w:rsidRPr="00D83DF4">
        <w:rPr>
          <w:rFonts w:cs="B Nazanin"/>
          <w:rtl/>
        </w:rPr>
        <w:t xml:space="preserve"> پاک را تام</w:t>
      </w:r>
      <w:r w:rsidRPr="00D83DF4">
        <w:rPr>
          <w:rFonts w:cs="B Nazanin" w:hint="cs"/>
          <w:rtl/>
        </w:rPr>
        <w:t>ی</w:t>
      </w:r>
      <w:r w:rsidRPr="00D83DF4">
        <w:rPr>
          <w:rFonts w:cs="B Nazanin" w:hint="eastAsia"/>
          <w:rtl/>
        </w:rPr>
        <w:t>ن</w:t>
      </w:r>
      <w:r w:rsidRPr="00D83DF4">
        <w:rPr>
          <w:rFonts w:cs="B Nazanin"/>
          <w:rtl/>
        </w:rPr>
        <w:t xml:space="preserve"> کند، آسا</w:t>
      </w:r>
      <w:r w:rsidRPr="00D83DF4">
        <w:rPr>
          <w:rFonts w:cs="B Nazanin" w:hint="cs"/>
          <w:rtl/>
        </w:rPr>
        <w:t>ی</w:t>
      </w:r>
      <w:r w:rsidRPr="00D83DF4">
        <w:rPr>
          <w:rFonts w:cs="B Nazanin" w:hint="eastAsia"/>
          <w:rtl/>
        </w:rPr>
        <w:t>ش</w:t>
      </w:r>
      <w:r w:rsidRPr="00D83DF4">
        <w:rPr>
          <w:rFonts w:cs="B Nazanin"/>
          <w:rtl/>
        </w:rPr>
        <w:t xml:space="preserve"> با</w:t>
      </w:r>
      <w:r w:rsidRPr="00D83DF4">
        <w:rPr>
          <w:rFonts w:cs="B Nazanin" w:hint="cs"/>
          <w:rtl/>
        </w:rPr>
        <w:t>ی</w:t>
      </w:r>
      <w:r w:rsidRPr="00D83DF4">
        <w:rPr>
          <w:rFonts w:cs="B Nazanin" w:hint="eastAsia"/>
          <w:rtl/>
        </w:rPr>
        <w:t>د</w:t>
      </w:r>
      <w:r w:rsidRPr="00D83DF4">
        <w:rPr>
          <w:rFonts w:cs="B Nazanin"/>
          <w:rtl/>
        </w:rPr>
        <w:t xml:space="preserve"> به اندازه کاف</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rtl/>
        </w:rPr>
        <w:t xml:space="preserve"> باشد تا دانش آموزا</w:t>
      </w:r>
      <w:r w:rsidRPr="00D83DF4">
        <w:rPr>
          <w:rFonts w:cs="B Nazanin" w:hint="eastAsia"/>
          <w:rtl/>
        </w:rPr>
        <w:t>ن</w:t>
      </w:r>
      <w:r w:rsidRPr="00D83DF4">
        <w:rPr>
          <w:rFonts w:cs="B Nazanin"/>
          <w:rtl/>
        </w:rPr>
        <w:t xml:space="preserve"> احساس امن</w:t>
      </w:r>
      <w:r w:rsidRPr="00D83DF4">
        <w:rPr>
          <w:rFonts w:cs="B Nazanin" w:hint="cs"/>
          <w:rtl/>
        </w:rPr>
        <w:t>ی</w:t>
      </w:r>
      <w:r w:rsidRPr="00D83DF4">
        <w:rPr>
          <w:rFonts w:cs="B Nazanin" w:hint="eastAsia"/>
          <w:rtl/>
        </w:rPr>
        <w:t>ت</w:t>
      </w:r>
      <w:r w:rsidRPr="00D83DF4">
        <w:rPr>
          <w:rFonts w:cs="B Nazanin"/>
          <w:rtl/>
        </w:rPr>
        <w:t xml:space="preserve"> کنند. اگر کودک اجازه داشته باشد مح</w:t>
      </w:r>
      <w:r w:rsidRPr="00D83DF4">
        <w:rPr>
          <w:rFonts w:cs="B Nazanin" w:hint="cs"/>
          <w:rtl/>
        </w:rPr>
        <w:t>ی</w:t>
      </w:r>
      <w:r w:rsidRPr="00D83DF4">
        <w:rPr>
          <w:rFonts w:cs="B Nazanin" w:hint="eastAsia"/>
          <w:rtl/>
        </w:rPr>
        <w:t>ط</w:t>
      </w:r>
      <w:r w:rsidRPr="00D83DF4">
        <w:rPr>
          <w:rFonts w:cs="B Nazanin"/>
          <w:rtl/>
        </w:rPr>
        <w:t xml:space="preserve"> خود را شخص</w:t>
      </w:r>
      <w:r w:rsidRPr="00D83DF4">
        <w:rPr>
          <w:rFonts w:cs="B Nazanin" w:hint="cs"/>
          <w:rtl/>
        </w:rPr>
        <w:t>ی</w:t>
      </w:r>
      <w:r w:rsidRPr="00D83DF4">
        <w:rPr>
          <w:rFonts w:cs="B Nazanin"/>
          <w:rtl/>
        </w:rPr>
        <w:t xml:space="preserve"> کند، م</w:t>
      </w:r>
      <w:r w:rsidRPr="00D83DF4">
        <w:rPr>
          <w:rFonts w:cs="B Nazanin" w:hint="cs"/>
          <w:rtl/>
        </w:rPr>
        <w:t>ی</w:t>
      </w:r>
      <w:r w:rsidRPr="00D83DF4">
        <w:rPr>
          <w:rFonts w:cs="B Nazanin"/>
          <w:rtl/>
        </w:rPr>
        <w:t xml:space="preserve"> تواند احساس تعلق به کلاس-مدرسه خود کند. به هم</w:t>
      </w:r>
      <w:r w:rsidRPr="00D83DF4">
        <w:rPr>
          <w:rFonts w:cs="B Nazanin" w:hint="cs"/>
          <w:rtl/>
        </w:rPr>
        <w:t>ی</w:t>
      </w:r>
      <w:r w:rsidRPr="00D83DF4">
        <w:rPr>
          <w:rFonts w:cs="B Nazanin" w:hint="eastAsia"/>
          <w:rtl/>
        </w:rPr>
        <w:t>ن</w:t>
      </w:r>
      <w:r w:rsidRPr="00D83DF4">
        <w:rPr>
          <w:rFonts w:cs="B Nazanin"/>
          <w:rtl/>
        </w:rPr>
        <w:t xml:space="preserve"> دل</w:t>
      </w:r>
      <w:r w:rsidRPr="00D83DF4">
        <w:rPr>
          <w:rFonts w:cs="B Nazanin" w:hint="cs"/>
          <w:rtl/>
        </w:rPr>
        <w:t>ی</w:t>
      </w:r>
      <w:r w:rsidRPr="00D83DF4">
        <w:rPr>
          <w:rFonts w:cs="B Nazanin" w:hint="eastAsia"/>
          <w:rtl/>
        </w:rPr>
        <w:t>ل</w:t>
      </w:r>
      <w:r w:rsidRPr="00D83DF4">
        <w:rPr>
          <w:rFonts w:cs="B Nazanin"/>
          <w:rtl/>
        </w:rPr>
        <w:t xml:space="preserve"> است که کلاس ها</w:t>
      </w:r>
      <w:r w:rsidRPr="00D83DF4">
        <w:rPr>
          <w:rFonts w:cs="B Nazanin" w:hint="cs"/>
          <w:rtl/>
        </w:rPr>
        <w:t>ی</w:t>
      </w:r>
      <w:r w:rsidRPr="00D83DF4">
        <w:rPr>
          <w:rFonts w:cs="B Nazanin"/>
          <w:rtl/>
        </w:rPr>
        <w:t xml:space="preserve"> درس م</w:t>
      </w:r>
      <w:r w:rsidRPr="00D83DF4">
        <w:rPr>
          <w:rFonts w:cs="B Nazanin" w:hint="cs"/>
          <w:rtl/>
        </w:rPr>
        <w:t>ی</w:t>
      </w:r>
      <w:r w:rsidRPr="00D83DF4">
        <w:rPr>
          <w:rFonts w:cs="B Nazanin"/>
          <w:rtl/>
        </w:rPr>
        <w:t xml:space="preserve"> توانند حداکثر استقلال را برا</w:t>
      </w:r>
      <w:r w:rsidRPr="00D83DF4">
        <w:rPr>
          <w:rFonts w:cs="B Nazanin" w:hint="cs"/>
          <w:rtl/>
        </w:rPr>
        <w:t>ی</w:t>
      </w:r>
      <w:r w:rsidRPr="00D83DF4">
        <w:rPr>
          <w:rFonts w:cs="B Nazanin"/>
          <w:rtl/>
        </w:rPr>
        <w:t xml:space="preserve"> تحقق ا</w:t>
      </w:r>
      <w:r w:rsidRPr="00D83DF4">
        <w:rPr>
          <w:rFonts w:cs="B Nazanin" w:hint="cs"/>
          <w:rtl/>
        </w:rPr>
        <w:t>ی</w:t>
      </w:r>
      <w:r w:rsidRPr="00D83DF4">
        <w:rPr>
          <w:rFonts w:cs="B Nazanin" w:hint="eastAsia"/>
          <w:rtl/>
        </w:rPr>
        <w:t>ن</w:t>
      </w:r>
      <w:r w:rsidRPr="00D83DF4">
        <w:rPr>
          <w:rFonts w:cs="B Nazanin"/>
          <w:rtl/>
        </w:rPr>
        <w:t xml:space="preserve"> امر مجاز کنند. علاوه بر ا</w:t>
      </w:r>
      <w:r w:rsidRPr="00D83DF4">
        <w:rPr>
          <w:rFonts w:cs="B Nazanin" w:hint="cs"/>
          <w:rtl/>
        </w:rPr>
        <w:t>ی</w:t>
      </w:r>
      <w:r w:rsidRPr="00D83DF4">
        <w:rPr>
          <w:rFonts w:cs="B Nazanin" w:hint="eastAsia"/>
          <w:rtl/>
        </w:rPr>
        <w:t>ن،</w:t>
      </w:r>
      <w:r w:rsidRPr="00D83DF4">
        <w:rPr>
          <w:rFonts w:cs="B Nazanin"/>
          <w:rtl/>
        </w:rPr>
        <w:t xml:space="preserve"> دانش‌آموزان م</w:t>
      </w:r>
      <w:r w:rsidRPr="00D83DF4">
        <w:rPr>
          <w:rFonts w:cs="B Nazanin" w:hint="cs"/>
          <w:rtl/>
        </w:rPr>
        <w:t>ی‌</w:t>
      </w:r>
      <w:r w:rsidRPr="00D83DF4">
        <w:rPr>
          <w:rFonts w:cs="B Nazanin" w:hint="eastAsia"/>
          <w:rtl/>
        </w:rPr>
        <w:t>توانند</w:t>
      </w:r>
      <w:r w:rsidRPr="00D83DF4">
        <w:rPr>
          <w:rFonts w:cs="B Nazanin"/>
          <w:rtl/>
        </w:rPr>
        <w:t xml:space="preserve"> همزمان رو</w:t>
      </w:r>
      <w:r w:rsidRPr="00D83DF4">
        <w:rPr>
          <w:rFonts w:cs="B Nazanin" w:hint="cs"/>
          <w:rtl/>
        </w:rPr>
        <w:t>ی</w:t>
      </w:r>
      <w:r w:rsidRPr="00D83DF4">
        <w:rPr>
          <w:rFonts w:cs="B Nazanin"/>
          <w:rtl/>
        </w:rPr>
        <w:t xml:space="preserve"> موضوعات </w:t>
      </w:r>
      <w:r w:rsidRPr="00D83DF4">
        <w:rPr>
          <w:rFonts w:cs="B Nazanin" w:hint="eastAsia"/>
          <w:rtl/>
        </w:rPr>
        <w:t>مختلف،</w:t>
      </w:r>
      <w:r w:rsidRPr="00D83DF4">
        <w:rPr>
          <w:rFonts w:cs="B Nazanin"/>
          <w:rtl/>
        </w:rPr>
        <w:t xml:space="preserve"> در گروه‌ها</w:t>
      </w:r>
      <w:r w:rsidRPr="00D83DF4">
        <w:rPr>
          <w:rFonts w:cs="B Nazanin" w:hint="cs"/>
          <w:rtl/>
        </w:rPr>
        <w:t>ی</w:t>
      </w:r>
      <w:r w:rsidRPr="00D83DF4">
        <w:rPr>
          <w:rFonts w:cs="B Nazanin"/>
          <w:rtl/>
        </w:rPr>
        <w:t xml:space="preserve"> مختلف کار کنند، کارها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گران</w:t>
      </w:r>
      <w:r w:rsidRPr="00D83DF4">
        <w:rPr>
          <w:rFonts w:cs="B Nazanin"/>
          <w:rtl/>
        </w:rPr>
        <w:t xml:space="preserve"> را مشاهده کنند، از </w:t>
      </w:r>
      <w:r w:rsidRPr="00D83DF4">
        <w:rPr>
          <w:rFonts w:cs="B Nazanin" w:hint="cs"/>
          <w:rtl/>
        </w:rPr>
        <w:t>ی</w:t>
      </w:r>
      <w:r w:rsidRPr="00D83DF4">
        <w:rPr>
          <w:rFonts w:cs="B Nazanin" w:hint="eastAsia"/>
          <w:rtl/>
        </w:rPr>
        <w:t>کد</w:t>
      </w:r>
      <w:r w:rsidRPr="00D83DF4">
        <w:rPr>
          <w:rFonts w:cs="B Nazanin" w:hint="cs"/>
          <w:rtl/>
        </w:rPr>
        <w:t>ی</w:t>
      </w:r>
      <w:r w:rsidRPr="00D83DF4">
        <w:rPr>
          <w:rFonts w:cs="B Nazanin" w:hint="eastAsia"/>
          <w:rtl/>
        </w:rPr>
        <w:t>گر</w:t>
      </w:r>
      <w:r w:rsidRPr="00D83DF4">
        <w:rPr>
          <w:rFonts w:cs="B Nazanin"/>
          <w:rtl/>
        </w:rPr>
        <w:t xml:space="preserve"> ب</w:t>
      </w:r>
      <w:r w:rsidRPr="00D83DF4">
        <w:rPr>
          <w:rFonts w:cs="B Nazanin" w:hint="cs"/>
          <w:rtl/>
        </w:rPr>
        <w:t>ی</w:t>
      </w:r>
      <w:r w:rsidRPr="00D83DF4">
        <w:rPr>
          <w:rFonts w:cs="B Nazanin" w:hint="eastAsia"/>
          <w:rtl/>
        </w:rPr>
        <w:t>اموزند</w:t>
      </w:r>
      <w:r w:rsidRPr="00D83DF4">
        <w:rPr>
          <w:rFonts w:cs="B Nazanin"/>
          <w:rtl/>
        </w:rPr>
        <w:t xml:space="preserve"> و روابط ب</w:t>
      </w:r>
      <w:r w:rsidRPr="00D83DF4">
        <w:rPr>
          <w:rFonts w:cs="B Nazanin" w:hint="cs"/>
          <w:rtl/>
        </w:rPr>
        <w:t>ی</w:t>
      </w:r>
      <w:r w:rsidRPr="00D83DF4">
        <w:rPr>
          <w:rFonts w:cs="B Nazanin" w:hint="eastAsia"/>
          <w:rtl/>
        </w:rPr>
        <w:t>ن</w:t>
      </w:r>
      <w:r w:rsidRPr="00D83DF4">
        <w:rPr>
          <w:rFonts w:cs="B Nazanin"/>
          <w:rtl/>
        </w:rPr>
        <w:t xml:space="preserve"> فرد</w:t>
      </w:r>
      <w:r w:rsidRPr="00D83DF4">
        <w:rPr>
          <w:rFonts w:cs="B Nazanin" w:hint="cs"/>
          <w:rtl/>
        </w:rPr>
        <w:t>ی</w:t>
      </w:r>
      <w:r w:rsidRPr="00D83DF4">
        <w:rPr>
          <w:rFonts w:cs="B Nazanin"/>
          <w:rtl/>
        </w:rPr>
        <w:t xml:space="preserve"> برقرار کنند (شکل 5 را بب</w:t>
      </w:r>
      <w:r w:rsidRPr="00D83DF4">
        <w:rPr>
          <w:rFonts w:cs="B Nazanin" w:hint="cs"/>
          <w:rtl/>
        </w:rPr>
        <w:t>ی</w:t>
      </w:r>
      <w:r w:rsidRPr="00D83DF4">
        <w:rPr>
          <w:rFonts w:cs="B Nazanin" w:hint="eastAsia"/>
          <w:rtl/>
        </w:rPr>
        <w:t>ن</w:t>
      </w:r>
      <w:r w:rsidRPr="00D83DF4">
        <w:rPr>
          <w:rFonts w:cs="B Nazanin" w:hint="cs"/>
          <w:rtl/>
        </w:rPr>
        <w:t>ی</w:t>
      </w:r>
      <w:r w:rsidRPr="00D83DF4">
        <w:rPr>
          <w:rFonts w:cs="B Nazanin" w:hint="eastAsia"/>
          <w:rtl/>
        </w:rPr>
        <w:t>د</w:t>
      </w:r>
      <w:r w:rsidRPr="00D83DF4">
        <w:rPr>
          <w:rFonts w:cs="B Nazanin"/>
          <w:rtl/>
        </w:rPr>
        <w:t>).</w:t>
      </w:r>
    </w:p>
    <w:p w14:paraId="1E2C74E6" w14:textId="77777777" w:rsidR="00B4652E" w:rsidRPr="00D83DF4" w:rsidRDefault="00B4652E" w:rsidP="00B4652E">
      <w:pPr>
        <w:rPr>
          <w:rFonts w:cs="B Nazanin"/>
        </w:rPr>
      </w:pPr>
      <w:r w:rsidRPr="00D83DF4">
        <w:rPr>
          <w:rFonts w:cs="B Nazanin" w:hint="eastAsia"/>
          <w:rtl/>
        </w:rPr>
        <w:t>عزت</w:t>
      </w:r>
      <w:r w:rsidRPr="00D83DF4">
        <w:rPr>
          <w:rFonts w:cs="B Nazanin"/>
          <w:rtl/>
        </w:rPr>
        <w:t xml:space="preserve"> نفس مستلزم آن است که مح</w:t>
      </w:r>
      <w:r w:rsidRPr="00D83DF4">
        <w:rPr>
          <w:rFonts w:cs="B Nazanin" w:hint="cs"/>
          <w:rtl/>
        </w:rPr>
        <w:t>ی</w:t>
      </w:r>
      <w:r w:rsidRPr="00D83DF4">
        <w:rPr>
          <w:rFonts w:cs="B Nazanin" w:hint="eastAsia"/>
          <w:rtl/>
        </w:rPr>
        <w:t>ط</w:t>
      </w:r>
      <w:r w:rsidRPr="00D83DF4">
        <w:rPr>
          <w:rFonts w:cs="B Nazanin"/>
          <w:rtl/>
        </w:rPr>
        <w:t xml:space="preserve"> مدرسه برا</w:t>
      </w:r>
      <w:r w:rsidRPr="00D83DF4">
        <w:rPr>
          <w:rFonts w:cs="B Nazanin" w:hint="cs"/>
          <w:rtl/>
        </w:rPr>
        <w:t>ی</w:t>
      </w:r>
      <w:r w:rsidRPr="00D83DF4">
        <w:rPr>
          <w:rFonts w:cs="B Nazanin"/>
          <w:rtl/>
        </w:rPr>
        <w:t xml:space="preserve"> همه دانش آموزان </w:t>
      </w:r>
      <w:r w:rsidRPr="00D83DF4">
        <w:rPr>
          <w:rFonts w:cs="B Nazanin" w:hint="cs"/>
          <w:rtl/>
        </w:rPr>
        <w:t>ی</w:t>
      </w:r>
      <w:r w:rsidRPr="00D83DF4">
        <w:rPr>
          <w:rFonts w:cs="B Nazanin" w:hint="eastAsia"/>
          <w:rtl/>
        </w:rPr>
        <w:t>کسان</w:t>
      </w:r>
      <w:r w:rsidRPr="00D83DF4">
        <w:rPr>
          <w:rFonts w:cs="B Nazanin"/>
          <w:rtl/>
        </w:rPr>
        <w:t xml:space="preserve"> باشد. به طور</w:t>
      </w:r>
      <w:r w:rsidRPr="00D83DF4">
        <w:rPr>
          <w:rFonts w:cs="B Nazanin" w:hint="cs"/>
          <w:rtl/>
        </w:rPr>
        <w:t>ی</w:t>
      </w:r>
      <w:r w:rsidRPr="00D83DF4">
        <w:rPr>
          <w:rFonts w:cs="B Nazanin"/>
          <w:rtl/>
        </w:rPr>
        <w:t xml:space="preserve"> که کودک باور کند که هر دانش آموز</w:t>
      </w:r>
      <w:r w:rsidRPr="00D83DF4">
        <w:rPr>
          <w:rFonts w:cs="B Nazanin" w:hint="cs"/>
          <w:rtl/>
        </w:rPr>
        <w:t>ی</w:t>
      </w:r>
      <w:r w:rsidRPr="00D83DF4">
        <w:rPr>
          <w:rFonts w:cs="B Nazanin"/>
          <w:rtl/>
        </w:rPr>
        <w:t xml:space="preserve"> در مدرسه از حقوق </w:t>
      </w:r>
      <w:r w:rsidRPr="00D83DF4">
        <w:rPr>
          <w:rFonts w:cs="B Nazanin" w:hint="cs"/>
          <w:rtl/>
        </w:rPr>
        <w:t>ی</w:t>
      </w:r>
      <w:r w:rsidRPr="00D83DF4">
        <w:rPr>
          <w:rFonts w:cs="B Nazanin" w:hint="eastAsia"/>
          <w:rtl/>
        </w:rPr>
        <w:t>کسان</w:t>
      </w:r>
      <w:r w:rsidRPr="00D83DF4">
        <w:rPr>
          <w:rFonts w:cs="B Nazanin" w:hint="cs"/>
          <w:rtl/>
        </w:rPr>
        <w:t>ی</w:t>
      </w:r>
      <w:r w:rsidRPr="00D83DF4">
        <w:rPr>
          <w:rFonts w:cs="B Nazanin"/>
          <w:rtl/>
        </w:rPr>
        <w:t xml:space="preserve"> برخوردار است. و اگر بفهمد که ه</w:t>
      </w:r>
      <w:r w:rsidRPr="00D83DF4">
        <w:rPr>
          <w:rFonts w:cs="B Nazanin" w:hint="cs"/>
          <w:rtl/>
        </w:rPr>
        <w:t>ی</w:t>
      </w:r>
      <w:r w:rsidRPr="00D83DF4">
        <w:rPr>
          <w:rFonts w:cs="B Nazanin" w:hint="eastAsia"/>
          <w:rtl/>
        </w:rPr>
        <w:t>چ</w:t>
      </w:r>
      <w:r w:rsidRPr="00D83DF4">
        <w:rPr>
          <w:rFonts w:cs="B Nazanin"/>
          <w:rtl/>
        </w:rPr>
        <w:t xml:space="preserve"> کس از د</w:t>
      </w:r>
      <w:r w:rsidRPr="00D83DF4">
        <w:rPr>
          <w:rFonts w:cs="B Nazanin" w:hint="cs"/>
          <w:rtl/>
        </w:rPr>
        <w:t>ی</w:t>
      </w:r>
      <w:r w:rsidRPr="00D83DF4">
        <w:rPr>
          <w:rFonts w:cs="B Nazanin" w:hint="eastAsia"/>
          <w:rtl/>
        </w:rPr>
        <w:t>گر</w:t>
      </w:r>
      <w:r w:rsidRPr="00D83DF4">
        <w:rPr>
          <w:rFonts w:cs="B Nazanin" w:hint="cs"/>
          <w:rtl/>
        </w:rPr>
        <w:t>ی</w:t>
      </w:r>
      <w:r w:rsidRPr="00D83DF4">
        <w:rPr>
          <w:rFonts w:cs="B Nazanin"/>
          <w:rtl/>
        </w:rPr>
        <w:t xml:space="preserve"> پ</w:t>
      </w:r>
      <w:r w:rsidRPr="00D83DF4">
        <w:rPr>
          <w:rFonts w:cs="B Nazanin" w:hint="cs"/>
          <w:rtl/>
        </w:rPr>
        <w:t>ی</w:t>
      </w:r>
      <w:r w:rsidRPr="00D83DF4">
        <w:rPr>
          <w:rFonts w:cs="B Nazanin" w:hint="eastAsia"/>
          <w:rtl/>
        </w:rPr>
        <w:t>ش</w:t>
      </w:r>
      <w:r w:rsidRPr="00D83DF4">
        <w:rPr>
          <w:rFonts w:cs="B Nazanin" w:hint="cs"/>
          <w:rtl/>
        </w:rPr>
        <w:t>ی</w:t>
      </w:r>
      <w:r w:rsidRPr="00D83DF4">
        <w:rPr>
          <w:rFonts w:cs="B Nazanin"/>
          <w:rtl/>
        </w:rPr>
        <w:t xml:space="preserve">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و هر دانش آموز</w:t>
      </w:r>
      <w:r w:rsidRPr="00D83DF4">
        <w:rPr>
          <w:rFonts w:cs="B Nazanin" w:hint="cs"/>
          <w:rtl/>
        </w:rPr>
        <w:t>ی</w:t>
      </w:r>
      <w:r w:rsidRPr="00D83DF4">
        <w:rPr>
          <w:rFonts w:cs="B Nazanin"/>
          <w:rtl/>
        </w:rPr>
        <w:t xml:space="preserve"> برابر است، احساس م</w:t>
      </w:r>
      <w:r w:rsidRPr="00D83DF4">
        <w:rPr>
          <w:rFonts w:cs="B Nazanin" w:hint="cs"/>
          <w:rtl/>
        </w:rPr>
        <w:t>ی</w:t>
      </w:r>
      <w:r w:rsidRPr="00D83DF4">
        <w:rPr>
          <w:rFonts w:cs="B Nazanin"/>
          <w:rtl/>
        </w:rPr>
        <w:t xml:space="preserve"> کند مورد احترام د</w:t>
      </w:r>
      <w:r w:rsidRPr="00D83DF4">
        <w:rPr>
          <w:rFonts w:cs="B Nazanin" w:hint="cs"/>
          <w:rtl/>
        </w:rPr>
        <w:t>ی</w:t>
      </w:r>
      <w:r w:rsidRPr="00D83DF4">
        <w:rPr>
          <w:rFonts w:cs="B Nazanin" w:hint="eastAsia"/>
          <w:rtl/>
        </w:rPr>
        <w:t>گران</w:t>
      </w:r>
      <w:r w:rsidRPr="00D83DF4">
        <w:rPr>
          <w:rFonts w:cs="B Nazanin"/>
          <w:rtl/>
        </w:rPr>
        <w:t xml:space="preserve"> است. برا</w:t>
      </w:r>
      <w:r w:rsidRPr="00D83DF4">
        <w:rPr>
          <w:rFonts w:cs="B Nazanin" w:hint="cs"/>
          <w:rtl/>
        </w:rPr>
        <w:t>ی</w:t>
      </w:r>
      <w:r w:rsidRPr="00D83DF4">
        <w:rPr>
          <w:rFonts w:cs="B Nazanin"/>
          <w:rtl/>
        </w:rPr>
        <w:t xml:space="preserve"> خودشکوفا</w:t>
      </w:r>
      <w:r w:rsidRPr="00D83DF4">
        <w:rPr>
          <w:rFonts w:cs="B Nazanin" w:hint="cs"/>
          <w:rtl/>
        </w:rPr>
        <w:t>یی</w:t>
      </w:r>
      <w:r w:rsidRPr="00D83DF4">
        <w:rPr>
          <w:rFonts w:cs="B Nazanin" w:hint="eastAsia"/>
          <w:rtl/>
        </w:rPr>
        <w:t>،</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مدرسه با</w:t>
      </w:r>
      <w:r w:rsidRPr="00D83DF4">
        <w:rPr>
          <w:rFonts w:cs="B Nazanin" w:hint="cs"/>
          <w:rtl/>
        </w:rPr>
        <w:t>ی</w:t>
      </w:r>
      <w:r w:rsidRPr="00D83DF4">
        <w:rPr>
          <w:rFonts w:cs="B Nazanin" w:hint="eastAsia"/>
          <w:rtl/>
        </w:rPr>
        <w:t>د</w:t>
      </w:r>
      <w:r w:rsidRPr="00D83DF4">
        <w:rPr>
          <w:rFonts w:cs="B Nazanin"/>
          <w:rtl/>
        </w:rPr>
        <w:t xml:space="preserve"> فضاها</w:t>
      </w:r>
      <w:r w:rsidRPr="00D83DF4">
        <w:rPr>
          <w:rFonts w:cs="B Nazanin" w:hint="cs"/>
          <w:rtl/>
        </w:rPr>
        <w:t>یی</w:t>
      </w:r>
      <w:r w:rsidRPr="00D83DF4">
        <w:rPr>
          <w:rFonts w:cs="B Nazanin"/>
          <w:rtl/>
        </w:rPr>
        <w:t xml:space="preserve"> را انتخاب کند که بتواند پتانس</w:t>
      </w:r>
      <w:r w:rsidRPr="00D83DF4">
        <w:rPr>
          <w:rFonts w:cs="B Nazanin" w:hint="cs"/>
          <w:rtl/>
        </w:rPr>
        <w:t>ی</w:t>
      </w:r>
      <w:r w:rsidRPr="00D83DF4">
        <w:rPr>
          <w:rFonts w:cs="B Nazanin" w:hint="eastAsia"/>
          <w:rtl/>
        </w:rPr>
        <w:t>ل</w:t>
      </w:r>
      <w:r w:rsidRPr="00D83DF4">
        <w:rPr>
          <w:rFonts w:cs="B Nazanin"/>
          <w:rtl/>
        </w:rPr>
        <w:t xml:space="preserve"> دانش آموز را آشکار کند و به دانش آموزان کمک کند تا آنچه را که هدفشان است انجام دهند.</w:t>
      </w:r>
    </w:p>
    <w:p w14:paraId="2A8D5F71" w14:textId="77777777" w:rsidR="00B4652E" w:rsidRPr="00D83DF4" w:rsidRDefault="00B4652E" w:rsidP="00B4652E">
      <w:pPr>
        <w:rPr>
          <w:rFonts w:cs="B Nazanin"/>
        </w:rPr>
      </w:pPr>
      <w:r w:rsidRPr="00D83DF4">
        <w:rPr>
          <w:rFonts w:cs="B Nazanin"/>
          <w:rtl/>
        </w:rPr>
        <w:t>نظر</w:t>
      </w:r>
      <w:r w:rsidRPr="00D83DF4">
        <w:rPr>
          <w:rFonts w:cs="B Nazanin" w:hint="cs"/>
          <w:rtl/>
        </w:rPr>
        <w:t>ی</w:t>
      </w:r>
      <w:r w:rsidRPr="00D83DF4">
        <w:rPr>
          <w:rFonts w:cs="B Nazanin" w:hint="eastAsia"/>
          <w:rtl/>
        </w:rPr>
        <w:t>ه</w:t>
      </w:r>
      <w:r w:rsidRPr="00D83DF4">
        <w:rPr>
          <w:rFonts w:cs="B Nazanin"/>
          <w:rtl/>
        </w:rPr>
        <w:t xml:space="preserve"> پردازان موقع</w:t>
      </w:r>
      <w:r w:rsidRPr="00D83DF4">
        <w:rPr>
          <w:rFonts w:cs="B Nazanin" w:hint="cs"/>
          <w:rtl/>
        </w:rPr>
        <w:t>ی</w:t>
      </w:r>
      <w:r w:rsidRPr="00D83DF4">
        <w:rPr>
          <w:rFonts w:cs="B Nazanin" w:hint="eastAsia"/>
          <w:rtl/>
        </w:rPr>
        <w:t>ت</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 که؛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روابط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معتقد است که افراد از مشاهده افراد د</w:t>
      </w:r>
      <w:r w:rsidRPr="00D83DF4">
        <w:rPr>
          <w:rFonts w:cs="B Nazanin" w:hint="cs"/>
          <w:rtl/>
        </w:rPr>
        <w:t>ی</w:t>
      </w:r>
      <w:r w:rsidRPr="00D83DF4">
        <w:rPr>
          <w:rFonts w:cs="B Nazanin" w:hint="eastAsia"/>
          <w:rtl/>
        </w:rPr>
        <w:t>گر</w:t>
      </w:r>
      <w:r w:rsidRPr="00D83DF4">
        <w:rPr>
          <w:rFonts w:cs="B Nazanin"/>
          <w:rtl/>
        </w:rPr>
        <w:t xml:space="preserve"> </w:t>
      </w:r>
      <w:r w:rsidRPr="00D83DF4">
        <w:rPr>
          <w:rFonts w:cs="B Nazanin" w:hint="cs"/>
          <w:rtl/>
        </w:rPr>
        <w:t>ی</w:t>
      </w:r>
      <w:r w:rsidRPr="00D83DF4">
        <w:rPr>
          <w:rFonts w:cs="B Nazanin" w:hint="eastAsia"/>
          <w:rtl/>
        </w:rPr>
        <w:t>اد</w:t>
      </w:r>
      <w:r w:rsidRPr="00D83DF4">
        <w:rPr>
          <w:rFonts w:cs="B Nazanin"/>
          <w:rtl/>
        </w:rPr>
        <w:t xml:space="preserve">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رند</w:t>
      </w:r>
      <w:r w:rsidRPr="00D83DF4">
        <w:rPr>
          <w:rFonts w:cs="B Nazanin"/>
          <w:rtl/>
        </w:rPr>
        <w:t>. طبق تعر</w:t>
      </w:r>
      <w:r w:rsidRPr="00D83DF4">
        <w:rPr>
          <w:rFonts w:cs="B Nazanin" w:hint="cs"/>
          <w:rtl/>
        </w:rPr>
        <w:t>ی</w:t>
      </w:r>
      <w:r w:rsidRPr="00D83DF4">
        <w:rPr>
          <w:rFonts w:cs="B Nazanin" w:hint="eastAsia"/>
          <w:rtl/>
        </w:rPr>
        <w:t>ف،</w:t>
      </w:r>
      <w:r w:rsidRPr="00D83DF4">
        <w:rPr>
          <w:rFonts w:cs="B Nazanin"/>
          <w:rtl/>
        </w:rPr>
        <w:t xml:space="preserve"> چن</w:t>
      </w:r>
      <w:r w:rsidRPr="00D83DF4">
        <w:rPr>
          <w:rFonts w:cs="B Nazanin" w:hint="cs"/>
          <w:rtl/>
        </w:rPr>
        <w:t>ی</w:t>
      </w:r>
      <w:r w:rsidRPr="00D83DF4">
        <w:rPr>
          <w:rFonts w:cs="B Nazanin" w:hint="eastAsia"/>
          <w:rtl/>
        </w:rPr>
        <w:t>ن</w:t>
      </w:r>
      <w:r w:rsidRPr="00D83DF4">
        <w:rPr>
          <w:rFonts w:cs="B Nazanin"/>
          <w:rtl/>
        </w:rPr>
        <w:t xml:space="preserve"> مشاهدات</w:t>
      </w:r>
      <w:r w:rsidRPr="00D83DF4">
        <w:rPr>
          <w:rFonts w:cs="B Nazanin" w:hint="cs"/>
          <w:rtl/>
        </w:rPr>
        <w:t>ی</w:t>
      </w:r>
      <w:r w:rsidRPr="00D83DF4">
        <w:rPr>
          <w:rFonts w:cs="B Nazanin"/>
          <w:rtl/>
        </w:rPr>
        <w:t xml:space="preserve"> در </w:t>
      </w:r>
      <w:r w:rsidRPr="00D83DF4">
        <w:rPr>
          <w:rFonts w:cs="B Nazanin" w:hint="cs"/>
          <w:rtl/>
        </w:rPr>
        <w:t>ی</w:t>
      </w:r>
      <w:r w:rsidRPr="00D83DF4">
        <w:rPr>
          <w:rFonts w:cs="B Nazanin" w:hint="eastAsia"/>
          <w:rtl/>
        </w:rPr>
        <w:t>ک</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(اسم</w:t>
      </w:r>
      <w:r w:rsidRPr="00D83DF4">
        <w:rPr>
          <w:rFonts w:cs="B Nazanin" w:hint="cs"/>
          <w:rtl/>
        </w:rPr>
        <w:t>ی</w:t>
      </w:r>
      <w:r w:rsidRPr="00D83DF4">
        <w:rPr>
          <w:rFonts w:cs="B Nazanin" w:hint="eastAsia"/>
          <w:rtl/>
        </w:rPr>
        <w:t>ت،</w:t>
      </w:r>
      <w:r w:rsidRPr="00D83DF4">
        <w:rPr>
          <w:rFonts w:cs="B Nazanin"/>
          <w:rtl/>
        </w:rPr>
        <w:t xml:space="preserve"> 1999؛ مر</w:t>
      </w:r>
      <w:r w:rsidRPr="00D83DF4">
        <w:rPr>
          <w:rFonts w:cs="B Nazanin" w:hint="cs"/>
          <w:rtl/>
        </w:rPr>
        <w:t>ی</w:t>
      </w:r>
      <w:r w:rsidRPr="00D83DF4">
        <w:rPr>
          <w:rFonts w:cs="B Nazanin" w:hint="eastAsia"/>
          <w:rtl/>
        </w:rPr>
        <w:t>ام</w:t>
      </w:r>
      <w:r w:rsidRPr="00D83DF4">
        <w:rPr>
          <w:rFonts w:cs="B Nazanin"/>
          <w:rtl/>
        </w:rPr>
        <w:t xml:space="preserve"> و کافرلا، 1991). به گفته بندورا (1977); ب</w:t>
      </w:r>
      <w:r w:rsidRPr="00D83DF4">
        <w:rPr>
          <w:rFonts w:cs="B Nazanin" w:hint="cs"/>
          <w:rtl/>
        </w:rPr>
        <w:t>ی</w:t>
      </w:r>
      <w:r w:rsidRPr="00D83DF4">
        <w:rPr>
          <w:rFonts w:cs="B Nazanin" w:hint="eastAsia"/>
          <w:rtl/>
        </w:rPr>
        <w:t>شتر</w:t>
      </w:r>
      <w:r w:rsidRPr="00D83DF4">
        <w:rPr>
          <w:rFonts w:cs="B Nazanin"/>
          <w:rtl/>
        </w:rPr>
        <w:t xml:space="preserve"> رفتارها</w:t>
      </w:r>
      <w:r w:rsidRPr="00D83DF4">
        <w:rPr>
          <w:rFonts w:cs="B Nazanin" w:hint="cs"/>
          <w:rtl/>
        </w:rPr>
        <w:t>ی</w:t>
      </w:r>
      <w:r w:rsidRPr="00D83DF4">
        <w:rPr>
          <w:rFonts w:cs="B Nazanin"/>
          <w:rtl/>
        </w:rPr>
        <w:t xml:space="preserve"> انسان به صورت مشاهده ا</w:t>
      </w:r>
      <w:r w:rsidRPr="00D83DF4">
        <w:rPr>
          <w:rFonts w:cs="B Nazanin" w:hint="cs"/>
          <w:rtl/>
        </w:rPr>
        <w:t>ی</w:t>
      </w:r>
      <w:r w:rsidRPr="00D83DF4">
        <w:rPr>
          <w:rFonts w:cs="B Nazanin"/>
          <w:rtl/>
        </w:rPr>
        <w:t xml:space="preserve"> از طر</w:t>
      </w:r>
      <w:r w:rsidRPr="00D83DF4">
        <w:rPr>
          <w:rFonts w:cs="B Nazanin" w:hint="cs"/>
          <w:rtl/>
        </w:rPr>
        <w:t>ی</w:t>
      </w:r>
      <w:r w:rsidRPr="00D83DF4">
        <w:rPr>
          <w:rFonts w:cs="B Nazanin" w:hint="eastAsia"/>
          <w:rtl/>
        </w:rPr>
        <w:t>ق</w:t>
      </w:r>
      <w:r w:rsidRPr="00D83DF4">
        <w:rPr>
          <w:rFonts w:cs="B Nazanin"/>
          <w:rtl/>
        </w:rPr>
        <w:t xml:space="preserve"> مدل ساز</w:t>
      </w:r>
      <w:r w:rsidRPr="00D83DF4">
        <w:rPr>
          <w:rFonts w:cs="B Nazanin" w:hint="cs"/>
          <w:rtl/>
        </w:rPr>
        <w:t>ی</w:t>
      </w:r>
      <w:r w:rsidRPr="00D83DF4">
        <w:rPr>
          <w:rFonts w:cs="B Nazanin"/>
          <w:rtl/>
        </w:rPr>
        <w:t xml:space="preserve"> آموخته م</w:t>
      </w:r>
      <w:r w:rsidRPr="00D83DF4">
        <w:rPr>
          <w:rFonts w:cs="B Nazanin" w:hint="cs"/>
          <w:rtl/>
        </w:rPr>
        <w:t>ی</w:t>
      </w:r>
      <w:r w:rsidRPr="00D83DF4">
        <w:rPr>
          <w:rFonts w:cs="B Nazanin"/>
          <w:rtl/>
        </w:rPr>
        <w:t xml:space="preserve"> شود: با مشاهده رفتارها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w:t>
      </w:r>
      <w:r w:rsidRPr="00D83DF4">
        <w:rPr>
          <w:rFonts w:cs="B Nazanin"/>
          <w:rtl/>
        </w:rPr>
        <w:t xml:space="preserve"> آنها ا</w:t>
      </w:r>
      <w:r w:rsidRPr="00D83DF4">
        <w:rPr>
          <w:rFonts w:cs="B Nazanin" w:hint="cs"/>
          <w:rtl/>
        </w:rPr>
        <w:t>ی</w:t>
      </w:r>
      <w:r w:rsidRPr="00D83DF4">
        <w:rPr>
          <w:rFonts w:cs="B Nazanin" w:hint="eastAsia"/>
          <w:rtl/>
        </w:rPr>
        <w:t>ده</w:t>
      </w:r>
      <w:r w:rsidRPr="00D83DF4">
        <w:rPr>
          <w:rFonts w:cs="B Nazanin"/>
          <w:rtl/>
        </w:rPr>
        <w:t xml:space="preserve"> ا</w:t>
      </w:r>
      <w:r w:rsidRPr="00D83DF4">
        <w:rPr>
          <w:rFonts w:cs="B Nazanin" w:hint="cs"/>
          <w:rtl/>
        </w:rPr>
        <w:t>ی</w:t>
      </w:r>
      <w:r w:rsidRPr="00D83DF4">
        <w:rPr>
          <w:rFonts w:cs="B Nazanin"/>
          <w:rtl/>
        </w:rPr>
        <w:t xml:space="preserve"> را در مورد نحوه انجام رفتارها</w:t>
      </w:r>
      <w:r w:rsidRPr="00D83DF4">
        <w:rPr>
          <w:rFonts w:cs="B Nazanin" w:hint="cs"/>
          <w:rtl/>
        </w:rPr>
        <w:t>ی</w:t>
      </w:r>
      <w:r w:rsidRPr="00D83DF4">
        <w:rPr>
          <w:rFonts w:cs="B Nazanin"/>
          <w:rtl/>
        </w:rPr>
        <w:t xml:space="preserve"> جد</w:t>
      </w:r>
      <w:r w:rsidRPr="00D83DF4">
        <w:rPr>
          <w:rFonts w:cs="B Nazanin" w:hint="cs"/>
          <w:rtl/>
        </w:rPr>
        <w:t>ی</w:t>
      </w:r>
      <w:r w:rsidRPr="00D83DF4">
        <w:rPr>
          <w:rFonts w:cs="B Nazanin" w:hint="eastAsia"/>
          <w:rtl/>
        </w:rPr>
        <w:t>د</w:t>
      </w:r>
      <w:r w:rsidRPr="00D83DF4">
        <w:rPr>
          <w:rFonts w:cs="B Nazanin"/>
          <w:rtl/>
        </w:rPr>
        <w:t xml:space="preserve"> درک م</w:t>
      </w:r>
      <w:r w:rsidRPr="00D83DF4">
        <w:rPr>
          <w:rFonts w:cs="B Nazanin" w:hint="cs"/>
          <w:rtl/>
        </w:rPr>
        <w:t>ی</w:t>
      </w:r>
      <w:r w:rsidRPr="00D83DF4">
        <w:rPr>
          <w:rFonts w:cs="B Nazanin"/>
          <w:rtl/>
        </w:rPr>
        <w:t xml:space="preserve"> کنند و در نها</w:t>
      </w:r>
      <w:r w:rsidRPr="00D83DF4">
        <w:rPr>
          <w:rFonts w:cs="B Nazanin" w:hint="cs"/>
          <w:rtl/>
        </w:rPr>
        <w:t>ی</w:t>
      </w:r>
      <w:r w:rsidRPr="00D83DF4">
        <w:rPr>
          <w:rFonts w:cs="B Nazanin" w:hint="eastAsia"/>
          <w:rtl/>
        </w:rPr>
        <w:t>ت،</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اطلاعات رمزگذار</w:t>
      </w:r>
      <w:r w:rsidRPr="00D83DF4">
        <w:rPr>
          <w:rFonts w:cs="B Nazanin" w:hint="cs"/>
          <w:rtl/>
        </w:rPr>
        <w:t>ی</w:t>
      </w:r>
      <w:r w:rsidRPr="00D83DF4">
        <w:rPr>
          <w:rFonts w:cs="B Nazanin"/>
          <w:rtl/>
        </w:rPr>
        <w:t xml:space="preserve"> شده به عنوان راهنما</w:t>
      </w:r>
      <w:r w:rsidRPr="00D83DF4">
        <w:rPr>
          <w:rFonts w:cs="B Nazanin" w:hint="cs"/>
          <w:rtl/>
        </w:rPr>
        <w:t>ی</w:t>
      </w:r>
      <w:r w:rsidRPr="00D83DF4">
        <w:rPr>
          <w:rFonts w:cs="B Nazanin"/>
          <w:rtl/>
        </w:rPr>
        <w:t xml:space="preserve"> عمل عمل م</w:t>
      </w:r>
      <w:r w:rsidRPr="00D83DF4">
        <w:rPr>
          <w:rFonts w:cs="B Nazanin" w:hint="cs"/>
          <w:rtl/>
        </w:rPr>
        <w:t>ی</w:t>
      </w:r>
      <w:r w:rsidRPr="00D83DF4">
        <w:rPr>
          <w:rFonts w:cs="B Nazanin"/>
          <w:rtl/>
        </w:rPr>
        <w:t xml:space="preserve"> کند.</w:t>
      </w:r>
    </w:p>
    <w:p w14:paraId="0C933B42" w14:textId="77777777" w:rsidR="00B4652E" w:rsidRPr="00D83DF4" w:rsidRDefault="00B4652E" w:rsidP="00B4652E">
      <w:pPr>
        <w:rPr>
          <w:rFonts w:cs="B Nazanin"/>
        </w:rPr>
      </w:pPr>
      <w:r w:rsidRPr="00D83DF4">
        <w:rPr>
          <w:rFonts w:cs="B Nazanin" w:hint="eastAsia"/>
          <w:rtl/>
        </w:rPr>
        <w:t>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به عنوان </w:t>
      </w:r>
      <w:r w:rsidRPr="00D83DF4">
        <w:rPr>
          <w:rFonts w:cs="B Nazanin" w:hint="cs"/>
          <w:rtl/>
        </w:rPr>
        <w:t>ی</w:t>
      </w:r>
      <w:r w:rsidRPr="00D83DF4">
        <w:rPr>
          <w:rFonts w:cs="B Nazanin" w:hint="eastAsia"/>
          <w:rtl/>
        </w:rPr>
        <w:t>ک</w:t>
      </w:r>
      <w:r w:rsidRPr="00D83DF4">
        <w:rPr>
          <w:rFonts w:cs="B Nazanin"/>
          <w:rtl/>
        </w:rPr>
        <w:t xml:space="preserve"> تعامل و مشاهده در زم</w:t>
      </w:r>
      <w:r w:rsidRPr="00D83DF4">
        <w:rPr>
          <w:rFonts w:cs="B Nazanin" w:hint="cs"/>
          <w:rtl/>
        </w:rPr>
        <w:t>ی</w:t>
      </w:r>
      <w:r w:rsidRPr="00D83DF4">
        <w:rPr>
          <w:rFonts w:cs="B Nazanin" w:hint="eastAsia"/>
          <w:rtl/>
        </w:rPr>
        <w:t>نه</w:t>
      </w:r>
      <w:r w:rsidRPr="00D83DF4">
        <w:rPr>
          <w:rFonts w:cs="B Nazanin"/>
          <w:rtl/>
        </w:rPr>
        <w:t xml:space="preserve"> اجتماع</w:t>
      </w:r>
      <w:r w:rsidRPr="00D83DF4">
        <w:rPr>
          <w:rFonts w:cs="B Nazanin" w:hint="cs"/>
          <w:rtl/>
        </w:rPr>
        <w:t>ی</w:t>
      </w:r>
      <w:r w:rsidRPr="00D83DF4">
        <w:rPr>
          <w:rFonts w:cs="B Nazanin"/>
          <w:rtl/>
        </w:rPr>
        <w:t xml:space="preserve"> تفس</w:t>
      </w:r>
      <w:r w:rsidRPr="00D83DF4">
        <w:rPr>
          <w:rFonts w:cs="B Nazanin" w:hint="cs"/>
          <w:rtl/>
        </w:rPr>
        <w:t>ی</w:t>
      </w:r>
      <w:r w:rsidRPr="00D83DF4">
        <w:rPr>
          <w:rFonts w:cs="B Nazanin" w:hint="eastAsia"/>
          <w:rtl/>
        </w:rPr>
        <w:t>ر</w:t>
      </w:r>
      <w:r w:rsidRPr="00D83DF4">
        <w:rPr>
          <w:rFonts w:cs="B Nazanin"/>
          <w:rtl/>
        </w:rPr>
        <w:t xml:space="preserve"> م</w:t>
      </w:r>
      <w:r w:rsidRPr="00D83DF4">
        <w:rPr>
          <w:rFonts w:cs="B Nazanin" w:hint="cs"/>
          <w:rtl/>
        </w:rPr>
        <w:t>ی</w:t>
      </w:r>
      <w:r w:rsidRPr="00D83DF4">
        <w:rPr>
          <w:rFonts w:cs="B Nazanin"/>
          <w:rtl/>
        </w:rPr>
        <w:t xml:space="preserve"> کند. بس</w:t>
      </w:r>
      <w:r w:rsidRPr="00D83DF4">
        <w:rPr>
          <w:rFonts w:cs="B Nazanin" w:hint="cs"/>
          <w:rtl/>
        </w:rPr>
        <w:t>ی</w:t>
      </w:r>
      <w:r w:rsidRPr="00D83DF4">
        <w:rPr>
          <w:rFonts w:cs="B Nazanin" w:hint="eastAsia"/>
          <w:rtl/>
        </w:rPr>
        <w:t>ار</w:t>
      </w:r>
      <w:r w:rsidRPr="00D83DF4">
        <w:rPr>
          <w:rFonts w:cs="B Nazanin" w:hint="cs"/>
          <w:rtl/>
        </w:rPr>
        <w:t>ی</w:t>
      </w:r>
      <w:r w:rsidRPr="00D83DF4">
        <w:rPr>
          <w:rFonts w:cs="B Nazanin"/>
          <w:rtl/>
        </w:rPr>
        <w:t xml:space="preserve">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ها که در ابتدا</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بخش ذکر شد (به جز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رفتارگرا) بر تأث</w:t>
      </w:r>
      <w:r w:rsidRPr="00D83DF4">
        <w:rPr>
          <w:rFonts w:cs="B Nazanin" w:hint="cs"/>
          <w:rtl/>
        </w:rPr>
        <w:t>ی</w:t>
      </w:r>
      <w:r w:rsidRPr="00D83DF4">
        <w:rPr>
          <w:rFonts w:cs="B Nazanin" w:hint="eastAsia"/>
          <w:rtl/>
        </w:rPr>
        <w:t>ر</w:t>
      </w:r>
      <w:r w:rsidRPr="00D83DF4">
        <w:rPr>
          <w:rFonts w:cs="B Nazanin"/>
          <w:rtl/>
        </w:rPr>
        <w:t xml:space="preserve"> مثبت مشاهده، کار گروه</w:t>
      </w:r>
      <w:r w:rsidRPr="00D83DF4">
        <w:rPr>
          <w:rFonts w:cs="B Nazanin" w:hint="cs"/>
          <w:rtl/>
        </w:rPr>
        <w:t>ی</w:t>
      </w:r>
      <w:r w:rsidRPr="00D83DF4">
        <w:rPr>
          <w:rFonts w:cs="B Nazanin"/>
          <w:rtl/>
        </w:rPr>
        <w:t xml:space="preserve"> و تعامل اجتماع</w:t>
      </w:r>
      <w:r w:rsidRPr="00D83DF4">
        <w:rPr>
          <w:rFonts w:cs="B Nazanin" w:hint="cs"/>
          <w:rtl/>
        </w:rPr>
        <w:t>ی</w:t>
      </w:r>
      <w:r w:rsidRPr="00D83DF4">
        <w:rPr>
          <w:rFonts w:cs="B Nazanin"/>
          <w:rtl/>
        </w:rPr>
        <w:t xml:space="preserve"> در ا</w:t>
      </w:r>
      <w:r w:rsidRPr="00D83DF4">
        <w:rPr>
          <w:rFonts w:cs="B Nazanin" w:hint="cs"/>
          <w:rtl/>
        </w:rPr>
        <w:t>ی</w:t>
      </w:r>
      <w:r w:rsidRPr="00D83DF4">
        <w:rPr>
          <w:rFonts w:cs="B Nazanin" w:hint="eastAsia"/>
          <w:rtl/>
        </w:rPr>
        <w:t>ن</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به عنوان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موق</w:t>
      </w:r>
      <w:r w:rsidRPr="00D83DF4">
        <w:rPr>
          <w:rFonts w:cs="B Nazanin" w:hint="eastAsia"/>
          <w:rtl/>
        </w:rPr>
        <w:t>ع</w:t>
      </w:r>
      <w:r w:rsidRPr="00D83DF4">
        <w:rPr>
          <w:rFonts w:cs="B Nazanin" w:hint="cs"/>
          <w:rtl/>
        </w:rPr>
        <w:t>ی</w:t>
      </w:r>
      <w:r w:rsidRPr="00D83DF4">
        <w:rPr>
          <w:rFonts w:cs="B Nazanin" w:hint="eastAsia"/>
          <w:rtl/>
        </w:rPr>
        <w:t>ت</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w:t>
      </w:r>
    </w:p>
    <w:p w14:paraId="07551837" w14:textId="77777777" w:rsidR="00B4652E" w:rsidRPr="00D83DF4" w:rsidRDefault="00B4652E" w:rsidP="00B4652E">
      <w:pPr>
        <w:rPr>
          <w:rFonts w:cs="B Nazanin"/>
          <w:rtl/>
        </w:rPr>
      </w:pPr>
      <w:r w:rsidRPr="00D83DF4">
        <w:rPr>
          <w:rFonts w:cs="B Nazanin" w:hint="eastAsia"/>
          <w:rtl/>
        </w:rPr>
        <w:t>بنابرا</w:t>
      </w:r>
      <w:r w:rsidRPr="00D83DF4">
        <w:rPr>
          <w:rFonts w:cs="B Nazanin" w:hint="cs"/>
          <w:rtl/>
        </w:rPr>
        <w:t>ی</w:t>
      </w:r>
      <w:r w:rsidRPr="00D83DF4">
        <w:rPr>
          <w:rFonts w:cs="B Nazanin" w:hint="eastAsia"/>
          <w:rtl/>
        </w:rPr>
        <w:t>ن،</w:t>
      </w:r>
      <w:r w:rsidRPr="00D83DF4">
        <w:rPr>
          <w:rFonts w:cs="B Nazanin"/>
          <w:rtl/>
        </w:rPr>
        <w:t xml:space="preserve"> هم</w:t>
      </w:r>
      <w:r w:rsidRPr="00D83DF4">
        <w:rPr>
          <w:rFonts w:cs="B Nazanin" w:hint="cs"/>
          <w:rtl/>
        </w:rPr>
        <w:t>ی</w:t>
      </w:r>
      <w:r w:rsidRPr="00D83DF4">
        <w:rPr>
          <w:rFonts w:cs="B Nazanin" w:hint="eastAsia"/>
          <w:rtl/>
        </w:rPr>
        <w:t>ن</w:t>
      </w:r>
      <w:r w:rsidRPr="00D83DF4">
        <w:rPr>
          <w:rFonts w:cs="B Nazanin"/>
          <w:rtl/>
        </w:rPr>
        <w:t xml:space="preserve"> نوع پ</w:t>
      </w:r>
      <w:r w:rsidRPr="00D83DF4">
        <w:rPr>
          <w:rFonts w:cs="B Nazanin" w:hint="cs"/>
          <w:rtl/>
        </w:rPr>
        <w:t>ی</w:t>
      </w:r>
      <w:r w:rsidRPr="00D83DF4">
        <w:rPr>
          <w:rFonts w:cs="B Nazanin" w:hint="eastAsia"/>
          <w:rtl/>
        </w:rPr>
        <w:t>شنهادها</w:t>
      </w:r>
      <w:r w:rsidRPr="00D83DF4">
        <w:rPr>
          <w:rFonts w:cs="B Nazanin"/>
          <w:rtl/>
        </w:rPr>
        <w:t xml:space="preserve"> و قواعد طراح</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سا</w:t>
      </w:r>
      <w:r w:rsidRPr="00D83DF4">
        <w:rPr>
          <w:rFonts w:cs="B Nazanin" w:hint="cs"/>
          <w:rtl/>
        </w:rPr>
        <w:t>ی</w:t>
      </w:r>
      <w:r w:rsidRPr="00D83DF4">
        <w:rPr>
          <w:rFonts w:cs="B Nazanin" w:hint="eastAsia"/>
          <w:rtl/>
        </w:rPr>
        <w:t>ر</w:t>
      </w:r>
      <w:r w:rsidRPr="00D83DF4">
        <w:rPr>
          <w:rFonts w:cs="B Nazanin"/>
          <w:rtl/>
        </w:rPr>
        <w:t xml:space="preserve"> نظر</w:t>
      </w:r>
      <w:r w:rsidRPr="00D83DF4">
        <w:rPr>
          <w:rFonts w:cs="B Nazanin" w:hint="cs"/>
          <w:rtl/>
        </w:rPr>
        <w:t>ی</w:t>
      </w:r>
      <w:r w:rsidRPr="00D83DF4">
        <w:rPr>
          <w:rFonts w:cs="B Nazanin" w:hint="eastAsia"/>
          <w:rtl/>
        </w:rPr>
        <w:t>ه‌ها</w:t>
      </w:r>
      <w:r w:rsidRPr="00D83DF4">
        <w:rPr>
          <w:rFonts w:cs="B Nazanin"/>
          <w:rtl/>
        </w:rPr>
        <w:t xml:space="preserve"> درباره جنبه فضا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مؤثر تعامل اجتماع</w:t>
      </w:r>
      <w:r w:rsidRPr="00D83DF4">
        <w:rPr>
          <w:rFonts w:cs="B Nazanin" w:hint="cs"/>
          <w:rtl/>
        </w:rPr>
        <w:t>ی</w:t>
      </w:r>
      <w:r w:rsidRPr="00D83DF4">
        <w:rPr>
          <w:rFonts w:cs="B Nazanin"/>
          <w:rtl/>
        </w:rPr>
        <w:t xml:space="preserve"> و مشاهده، م</w:t>
      </w:r>
      <w:r w:rsidRPr="00D83DF4">
        <w:rPr>
          <w:rFonts w:cs="B Nazanin" w:hint="cs"/>
          <w:rtl/>
        </w:rPr>
        <w:t>ی‌</w:t>
      </w:r>
      <w:r w:rsidRPr="00D83DF4">
        <w:rPr>
          <w:rFonts w:cs="B Nazanin" w:hint="eastAsia"/>
          <w:rtl/>
        </w:rPr>
        <w:t>تواند</w:t>
      </w:r>
      <w:r w:rsidRPr="00D83DF4">
        <w:rPr>
          <w:rFonts w:cs="B Nazanin"/>
          <w:rtl/>
        </w:rPr>
        <w:t xml:space="preserve"> در فرآ</w:t>
      </w:r>
      <w:r w:rsidRPr="00D83DF4">
        <w:rPr>
          <w:rFonts w:cs="B Nazanin" w:hint="cs"/>
          <w:rtl/>
        </w:rPr>
        <w:t>ی</w:t>
      </w:r>
      <w:r w:rsidRPr="00D83DF4">
        <w:rPr>
          <w:rFonts w:cs="B Nazanin" w:hint="eastAsia"/>
          <w:rtl/>
        </w:rPr>
        <w:t>ند</w:t>
      </w:r>
      <w:r w:rsidRPr="00D83DF4">
        <w:rPr>
          <w:rFonts w:cs="B Nazanin"/>
          <w:rtl/>
        </w:rPr>
        <w:t xml:space="preserve"> طراح</w:t>
      </w:r>
      <w:r w:rsidRPr="00D83DF4">
        <w:rPr>
          <w:rFonts w:cs="B Nazanin" w:hint="cs"/>
          <w:rtl/>
        </w:rPr>
        <w:t>ی</w:t>
      </w:r>
      <w:r w:rsidRPr="00D83DF4">
        <w:rPr>
          <w:rFonts w:cs="B Nazanin"/>
          <w:rtl/>
        </w:rPr>
        <w:t xml:space="preserve"> مدارس پاسخ‌ده</w:t>
      </w:r>
      <w:r w:rsidRPr="00D83DF4">
        <w:rPr>
          <w:rFonts w:cs="B Nazanin" w:hint="cs"/>
          <w:rtl/>
        </w:rPr>
        <w:t>ی</w:t>
      </w:r>
      <w:r w:rsidRPr="00D83DF4">
        <w:rPr>
          <w:rFonts w:cs="B Nazanin"/>
          <w:rtl/>
        </w:rPr>
        <w:t xml:space="preserve"> به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مورد توجه قرار گ</w:t>
      </w:r>
      <w:r w:rsidRPr="00D83DF4">
        <w:rPr>
          <w:rFonts w:cs="B Nazanin" w:hint="cs"/>
          <w:rtl/>
        </w:rPr>
        <w:t>ی</w:t>
      </w:r>
      <w:r w:rsidRPr="00D83DF4">
        <w:rPr>
          <w:rFonts w:cs="B Nazanin" w:hint="eastAsia"/>
          <w:rtl/>
        </w:rPr>
        <w:t>رد</w:t>
      </w:r>
      <w:r w:rsidRPr="00D83DF4">
        <w:rPr>
          <w:rFonts w:cs="B Nazanin"/>
          <w:rtl/>
        </w:rPr>
        <w:t xml:space="preserve"> (نگاه کن</w:t>
      </w:r>
      <w:r w:rsidRPr="00D83DF4">
        <w:rPr>
          <w:rFonts w:cs="B Nazanin" w:hint="cs"/>
          <w:rtl/>
        </w:rPr>
        <w:t>ی</w:t>
      </w:r>
      <w:r w:rsidRPr="00D83DF4">
        <w:rPr>
          <w:rFonts w:cs="B Nazanin" w:hint="eastAsia"/>
          <w:rtl/>
        </w:rPr>
        <w:t>د</w:t>
      </w:r>
      <w:r w:rsidRPr="00D83DF4">
        <w:rPr>
          <w:rFonts w:cs="B Nazanin"/>
          <w:rtl/>
        </w:rPr>
        <w:t xml:space="preserve"> به شکل 2، 3،4،5).</w:t>
      </w:r>
    </w:p>
    <w:p w14:paraId="2D08B181" w14:textId="77777777" w:rsidR="00B4652E" w:rsidRPr="00D83DF4" w:rsidRDefault="00B4652E" w:rsidP="00B4652E">
      <w:pPr>
        <w:rPr>
          <w:rFonts w:ascii="IRNazanin" w:hAnsi="IRNazanin" w:cs="B Nazanin"/>
          <w:rtl/>
        </w:rPr>
      </w:pP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riba" w:date="2023-07-02T05:03:00Z" w:initials="h">
    <w:p w14:paraId="4DF506FA" w14:textId="77777777" w:rsidR="002D71C8" w:rsidRDefault="002D71C8" w:rsidP="002D71C8">
      <w:pPr>
        <w:pStyle w:val="CommentText"/>
      </w:pPr>
      <w:r>
        <w:rPr>
          <w:rStyle w:val="CommentReference"/>
        </w:rPr>
        <w:annotationRef/>
      </w:r>
      <w:r>
        <w:rPr>
          <w:rFonts w:hint="cs"/>
          <w:rtl/>
        </w:rPr>
        <w:t>ارتباط با بحث ها؟</w:t>
      </w:r>
    </w:p>
  </w:comment>
  <w:comment w:id="26" w:author="User" w:date="2022-10-05T19:21:00Z" w:initials="U">
    <w:p w14:paraId="30AE7189" w14:textId="7A0F2D05" w:rsidR="00351C74" w:rsidRDefault="00351C74">
      <w:pPr>
        <w:pStyle w:val="CommentText"/>
      </w:pPr>
      <w:r>
        <w:rPr>
          <w:rStyle w:val="CommentReference"/>
        </w:rPr>
        <w:annotationRef/>
      </w:r>
      <w:r>
        <w:rPr>
          <w:rFonts w:hint="cs"/>
          <w:rtl/>
        </w:rPr>
        <w:t>باید بیشتر در موردش بخوانم و بنویسم</w:t>
      </w:r>
    </w:p>
  </w:comment>
  <w:comment w:id="30" w:author="leila mesbah" w:date="2023-07-19T13:36:00Z" w:initials="lm">
    <w:p w14:paraId="4401713F" w14:textId="2BC96FEB" w:rsidR="00722A85" w:rsidRDefault="00722A85">
      <w:pPr>
        <w:pStyle w:val="CommentText"/>
      </w:pPr>
      <w:r>
        <w:rPr>
          <w:rStyle w:val="CommentReference"/>
        </w:rPr>
        <w:annotationRef/>
      </w:r>
      <w:r>
        <w:rPr>
          <w:rFonts w:hint="cs"/>
          <w:rtl/>
        </w:rPr>
        <w:t>بره جای خودش</w:t>
      </w:r>
    </w:p>
  </w:comment>
  <w:comment w:id="34"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 w:id="35" w:author="leila mesbah" w:date="2023-07-06T08:36:00Z" w:initials="lm">
    <w:p w14:paraId="49E26329" w14:textId="47906EC4" w:rsidR="007E7D43" w:rsidRDefault="007E7D43">
      <w:pPr>
        <w:pStyle w:val="CommentText"/>
      </w:pPr>
      <w:r>
        <w:rPr>
          <w:rStyle w:val="CommentReference"/>
        </w:rPr>
        <w:annotationRef/>
      </w:r>
      <w:r>
        <w:rPr>
          <w:rFonts w:hint="cs"/>
          <w:rtl/>
        </w:rPr>
        <w:t>بره در ادبیات نظری</w:t>
      </w:r>
    </w:p>
  </w:comment>
  <w:comment w:id="36" w:author="Fariba" w:date="2023-07-02T05:34:00Z" w:initials="h">
    <w:p w14:paraId="059F0FD4" w14:textId="1EFC5227"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506FA" w15:done="0"/>
  <w15:commentEx w15:paraId="30AE7189" w15:done="0"/>
  <w15:commentEx w15:paraId="4401713F" w15:done="0"/>
  <w15:commentEx w15:paraId="48A705C4" w15:done="0"/>
  <w15:commentEx w15:paraId="49E26329" w15:done="0"/>
  <w15:commentEx w15:paraId="059F0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6553" w16cex:dateUtc="2023-07-19T10:06:00Z"/>
  <w16cex:commentExtensible w16cex:durableId="2850FBA6" w16cex:dateUtc="2023-07-0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506FA" w16cid:durableId="284BDFF8"/>
  <w16cid:commentId w16cid:paraId="30AE7189" w16cid:durableId="28036682"/>
  <w16cid:commentId w16cid:paraId="4401713F" w16cid:durableId="28626553"/>
  <w16cid:commentId w16cid:paraId="48A705C4" w16cid:durableId="284BDFFD"/>
  <w16cid:commentId w16cid:paraId="49E26329" w16cid:durableId="2850FBA6"/>
  <w16cid:commentId w16cid:paraId="059F0FD4" w16cid:durableId="284BE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E7B9" w14:textId="77777777" w:rsidR="009923AC" w:rsidRDefault="009923AC" w:rsidP="00FE0171">
      <w:pPr>
        <w:spacing w:after="0" w:line="240" w:lineRule="auto"/>
      </w:pPr>
      <w:r>
        <w:separator/>
      </w:r>
    </w:p>
  </w:endnote>
  <w:endnote w:type="continuationSeparator" w:id="0">
    <w:p w14:paraId="52C2B3FF" w14:textId="77777777" w:rsidR="009923AC" w:rsidRDefault="009923AC"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4F8A" w14:textId="77777777" w:rsidR="009923AC" w:rsidRDefault="009923AC" w:rsidP="005E1D48">
      <w:pPr>
        <w:spacing w:after="0" w:line="240" w:lineRule="auto"/>
        <w:jc w:val="right"/>
      </w:pPr>
      <w:r>
        <w:separator/>
      </w:r>
    </w:p>
  </w:footnote>
  <w:footnote w:type="continuationSeparator" w:id="0">
    <w:p w14:paraId="18EECA52" w14:textId="77777777" w:rsidR="009923AC" w:rsidRDefault="009923AC" w:rsidP="00AE64D7">
      <w:pPr>
        <w:bidi w:val="0"/>
        <w:spacing w:after="0" w:line="240" w:lineRule="auto"/>
      </w:pPr>
      <w:r>
        <w:continuationSeparator/>
      </w:r>
    </w:p>
  </w:footnote>
  <w:footnote w:type="continuationNotice" w:id="1">
    <w:p w14:paraId="3D54A581" w14:textId="77777777" w:rsidR="009923AC" w:rsidRDefault="009923AC">
      <w:pPr>
        <w:spacing w:after="0" w:line="240" w:lineRule="auto"/>
      </w:pPr>
    </w:p>
  </w:footnote>
  <w:footnote w:id="2">
    <w:p w14:paraId="3FEE65F3" w14:textId="77777777" w:rsidR="00913798" w:rsidRDefault="00913798" w:rsidP="00913798">
      <w:pPr>
        <w:pStyle w:val="FootnoteText"/>
        <w:bidi w:val="0"/>
      </w:pPr>
      <w:r>
        <w:rPr>
          <w:rStyle w:val="FootnoteReference"/>
        </w:rPr>
        <w:footnoteRef/>
      </w:r>
      <w:r>
        <w:rPr>
          <w:rtl/>
        </w:rPr>
        <w:t xml:space="preserve"> </w:t>
      </w:r>
      <w:r>
        <w:t xml:space="preserve">Saper </w:t>
      </w:r>
    </w:p>
  </w:footnote>
  <w:footnote w:id="3">
    <w:p w14:paraId="37C9E89B" w14:textId="77777777" w:rsidR="00913798" w:rsidRDefault="00913798" w:rsidP="00913798">
      <w:pPr>
        <w:pStyle w:val="FootnoteText"/>
        <w:bidi w:val="0"/>
      </w:pPr>
      <w:r>
        <w:rPr>
          <w:rStyle w:val="FootnoteReference"/>
        </w:rPr>
        <w:footnoteRef/>
      </w:r>
      <w:r>
        <w:rPr>
          <w:rtl/>
        </w:rPr>
        <w:t xml:space="preserve"> </w:t>
      </w:r>
      <w:r>
        <w:t>manageralism</w:t>
      </w:r>
    </w:p>
  </w:footnote>
  <w:footnote w:id="4">
    <w:p w14:paraId="65A10D17" w14:textId="77777777" w:rsidR="00CC5D67" w:rsidRDefault="00CC5D67" w:rsidP="00CC5D67">
      <w:pPr>
        <w:pStyle w:val="FootnoteText"/>
        <w:bidi w:val="0"/>
      </w:pPr>
      <w:r>
        <w:rPr>
          <w:rStyle w:val="FootnoteReference"/>
        </w:rPr>
        <w:footnoteRef/>
      </w:r>
      <w:r>
        <w:rPr>
          <w:rtl/>
        </w:rPr>
        <w:t xml:space="preserve"> </w:t>
      </w:r>
      <w:r>
        <w:t xml:space="preserve">White </w:t>
      </w:r>
    </w:p>
  </w:footnote>
  <w:footnote w:id="5">
    <w:p w14:paraId="6E800FD5" w14:textId="77777777" w:rsidR="00CC5D67" w:rsidRDefault="00CC5D67" w:rsidP="00CC5D67">
      <w:pPr>
        <w:pStyle w:val="FootnoteText"/>
        <w:bidi w:val="0"/>
      </w:pPr>
      <w:r>
        <w:rPr>
          <w:rStyle w:val="FootnoteReference"/>
        </w:rPr>
        <w:footnoteRef/>
      </w:r>
      <w:r>
        <w:rPr>
          <w:rtl/>
        </w:rPr>
        <w:t xml:space="preserve"> </w:t>
      </w:r>
      <w:r>
        <w:t>Norris</w:t>
      </w:r>
    </w:p>
  </w:footnote>
  <w:footnote w:id="6">
    <w:p w14:paraId="41EC4E79" w14:textId="77777777" w:rsidR="00CC5D67" w:rsidRDefault="00CC5D67" w:rsidP="00CC5D67">
      <w:pPr>
        <w:pStyle w:val="FootnoteText"/>
        <w:bidi w:val="0"/>
      </w:pPr>
      <w:r>
        <w:rPr>
          <w:rStyle w:val="FootnoteReference"/>
        </w:rPr>
        <w:footnoteRef/>
      </w:r>
      <w:r>
        <w:rPr>
          <w:rtl/>
        </w:rPr>
        <w:t xml:space="preserve"> </w:t>
      </w:r>
      <w:r>
        <w:t xml:space="preserve">Stoof </w:t>
      </w:r>
    </w:p>
  </w:footnote>
  <w:footnote w:id="7">
    <w:p w14:paraId="218B479C" w14:textId="77777777" w:rsidR="00CC5D67" w:rsidRDefault="00CC5D67" w:rsidP="00CC5D67">
      <w:pPr>
        <w:pStyle w:val="FootnoteText"/>
        <w:bidi w:val="0"/>
      </w:pPr>
      <w:r>
        <w:rPr>
          <w:rStyle w:val="FootnoteReference"/>
        </w:rPr>
        <w:footnoteRef/>
      </w:r>
      <w:r>
        <w:rPr>
          <w:rtl/>
        </w:rPr>
        <w:t xml:space="preserve"> </w:t>
      </w:r>
      <w:r>
        <w:t xml:space="preserve">Martens  </w:t>
      </w:r>
    </w:p>
  </w:footnote>
  <w:footnote w:id="8">
    <w:p w14:paraId="7746E25E" w14:textId="77777777" w:rsidR="00CC5D67" w:rsidRDefault="00CC5D67" w:rsidP="00CC5D67">
      <w:pPr>
        <w:pStyle w:val="FootnoteText"/>
        <w:bidi w:val="0"/>
      </w:pPr>
      <w:r>
        <w:rPr>
          <w:rStyle w:val="FootnoteReference"/>
        </w:rPr>
        <w:footnoteRef/>
      </w:r>
      <w:r>
        <w:rPr>
          <w:rtl/>
        </w:rPr>
        <w:t xml:space="preserve"> </w:t>
      </w:r>
      <w:r>
        <w:t>Van Merrienboer</w:t>
      </w:r>
    </w:p>
  </w:footnote>
  <w:footnote w:id="9">
    <w:p w14:paraId="756720EA" w14:textId="77777777" w:rsidR="00CC5D67" w:rsidRDefault="00CC5D67" w:rsidP="00CC5D67">
      <w:pPr>
        <w:pStyle w:val="FootnoteText"/>
        <w:bidi w:val="0"/>
      </w:pPr>
      <w:r>
        <w:rPr>
          <w:rStyle w:val="FootnoteReference"/>
        </w:rPr>
        <w:footnoteRef/>
      </w:r>
      <w:r>
        <w:rPr>
          <w:rtl/>
        </w:rPr>
        <w:t xml:space="preserve"> </w:t>
      </w:r>
      <w:r>
        <w:t xml:space="preserve">Bastiaens </w:t>
      </w:r>
    </w:p>
  </w:footnote>
  <w:footnote w:id="10">
    <w:p w14:paraId="10669916" w14:textId="77777777" w:rsidR="00CC5D67" w:rsidRDefault="00CC5D67" w:rsidP="00CC5D67">
      <w:pPr>
        <w:pStyle w:val="FootnoteText"/>
        <w:bidi w:val="0"/>
      </w:pPr>
      <w:r>
        <w:rPr>
          <w:rStyle w:val="FootnoteReference"/>
        </w:rPr>
        <w:footnoteRef/>
      </w:r>
      <w:r>
        <w:rPr>
          <w:rtl/>
        </w:rPr>
        <w:t xml:space="preserve"> </w:t>
      </w:r>
      <w:r>
        <w:t>Velde &amp; Christine</w:t>
      </w:r>
    </w:p>
  </w:footnote>
  <w:footnote w:id="11">
    <w:p w14:paraId="4B0BA002" w14:textId="77777777" w:rsidR="00CC5D67" w:rsidRDefault="00CC5D67" w:rsidP="00CC5D67">
      <w:pPr>
        <w:pStyle w:val="FootnoteText"/>
        <w:bidi w:val="0"/>
      </w:pPr>
      <w:r>
        <w:rPr>
          <w:rStyle w:val="FootnoteReference"/>
        </w:rPr>
        <w:footnoteRef/>
      </w:r>
      <w:r>
        <w:rPr>
          <w:rtl/>
        </w:rPr>
        <w:t xml:space="preserve"> </w:t>
      </w:r>
      <w:r>
        <w:t>Rothwell &amp; Lindholm</w:t>
      </w:r>
    </w:p>
  </w:footnote>
  <w:footnote w:id="12">
    <w:p w14:paraId="18063D5A" w14:textId="77777777" w:rsidR="00CC5D67" w:rsidRDefault="00CC5D67" w:rsidP="00CC5D67">
      <w:pPr>
        <w:pStyle w:val="FootnoteText"/>
        <w:bidi w:val="0"/>
      </w:pPr>
      <w:r>
        <w:rPr>
          <w:rStyle w:val="FootnoteReference"/>
        </w:rPr>
        <w:footnoteRef/>
      </w:r>
      <w:r>
        <w:rPr>
          <w:rtl/>
        </w:rPr>
        <w:t xml:space="preserve"> </w:t>
      </w:r>
      <w:r>
        <w:t xml:space="preserve">Shippmann </w:t>
      </w:r>
    </w:p>
  </w:footnote>
  <w:footnote w:id="13">
    <w:p w14:paraId="426C6A41" w14:textId="77777777" w:rsidR="00CC5D67" w:rsidRDefault="00CC5D67" w:rsidP="00CC5D67">
      <w:pPr>
        <w:pStyle w:val="FootnoteText"/>
        <w:bidi w:val="0"/>
      </w:pPr>
      <w:r>
        <w:rPr>
          <w:rStyle w:val="FootnoteReference"/>
        </w:rPr>
        <w:footnoteRef/>
      </w:r>
      <w:r>
        <w:rPr>
          <w:rtl/>
        </w:rPr>
        <w:t xml:space="preserve"> </w:t>
      </w:r>
      <w:r>
        <w:t xml:space="preserve">Le Deist &amp; Winterton </w:t>
      </w:r>
    </w:p>
  </w:footnote>
  <w:footnote w:id="14">
    <w:p w14:paraId="5435212B" w14:textId="77777777" w:rsidR="00CC5D67" w:rsidRDefault="00CC5D67" w:rsidP="00CC5D67">
      <w:pPr>
        <w:pStyle w:val="FootnoteText"/>
        <w:bidi w:val="0"/>
      </w:pPr>
      <w:r>
        <w:rPr>
          <w:rStyle w:val="FootnoteReference"/>
        </w:rPr>
        <w:footnoteRef/>
      </w:r>
      <w:r>
        <w:rPr>
          <w:rtl/>
        </w:rPr>
        <w:t xml:space="preserve"> </w:t>
      </w:r>
      <w:r>
        <w:t>Pikkarainen</w:t>
      </w:r>
    </w:p>
  </w:footnote>
  <w:footnote w:id="15">
    <w:p w14:paraId="15465B7F" w14:textId="77777777" w:rsidR="00CC5D67" w:rsidRDefault="00CC5D67" w:rsidP="00CC5D67">
      <w:pPr>
        <w:pStyle w:val="FootnoteText"/>
        <w:bidi w:val="0"/>
      </w:pPr>
      <w:r>
        <w:rPr>
          <w:rStyle w:val="FootnoteReference"/>
        </w:rPr>
        <w:footnoteRef/>
      </w:r>
      <w:r>
        <w:rPr>
          <w:rtl/>
        </w:rPr>
        <w:t xml:space="preserve"> </w:t>
      </w:r>
      <w:r>
        <w:t>Chen &amp; Chang</w:t>
      </w:r>
    </w:p>
  </w:footnote>
  <w:footnote w:id="16">
    <w:p w14:paraId="16685503" w14:textId="15F9A92E" w:rsidR="002B66FF" w:rsidRDefault="002B66FF" w:rsidP="002B66FF">
      <w:pPr>
        <w:pStyle w:val="FootnoteText"/>
        <w:bidi w:val="0"/>
      </w:pPr>
      <w:r>
        <w:rPr>
          <w:rStyle w:val="FootnoteReference"/>
        </w:rPr>
        <w:footnoteRef/>
      </w:r>
      <w:r>
        <w:rPr>
          <w:rtl/>
        </w:rPr>
        <w:t xml:space="preserve"> </w:t>
      </w:r>
      <w:r>
        <w:t>suddaby</w:t>
      </w:r>
    </w:p>
  </w:footnote>
  <w:footnote w:id="17">
    <w:p w14:paraId="67976C61" w14:textId="7937F396" w:rsidR="0036078A" w:rsidRDefault="0036078A" w:rsidP="0036078A">
      <w:pPr>
        <w:pStyle w:val="FootnoteText"/>
        <w:bidi w:val="0"/>
        <w:rPr>
          <w:rtl/>
        </w:rPr>
      </w:pPr>
      <w:r>
        <w:rPr>
          <w:rStyle w:val="FootnoteReference"/>
        </w:rPr>
        <w:footnoteRef/>
      </w:r>
      <w:r>
        <w:rPr>
          <w:rtl/>
        </w:rPr>
        <w:t xml:space="preserve"> </w:t>
      </w:r>
      <w:r>
        <w:t xml:space="preserve">Locke </w:t>
      </w:r>
    </w:p>
  </w:footnote>
  <w:footnote w:id="18">
    <w:p w14:paraId="2756AA93" w14:textId="77F26BD3" w:rsidR="002B66FF" w:rsidRDefault="002B66FF" w:rsidP="002B66FF">
      <w:pPr>
        <w:pStyle w:val="FootnoteText"/>
        <w:bidi w:val="0"/>
      </w:pPr>
      <w:r>
        <w:rPr>
          <w:rStyle w:val="FootnoteReference"/>
        </w:rPr>
        <w:footnoteRef/>
      </w:r>
      <w:r>
        <w:rPr>
          <w:rtl/>
        </w:rPr>
        <w:t xml:space="preserve"> </w:t>
      </w:r>
      <w:r>
        <w:t xml:space="preserve">Winnie </w:t>
      </w:r>
    </w:p>
  </w:footnote>
  <w:footnote w:id="19">
    <w:p w14:paraId="4730C7B1" w14:textId="77777777" w:rsidR="00CC5D67" w:rsidRDefault="00CC5D67" w:rsidP="00CC5D67">
      <w:pPr>
        <w:pStyle w:val="FootnoteText"/>
        <w:bidi w:val="0"/>
      </w:pPr>
      <w:r>
        <w:rPr>
          <w:rStyle w:val="FootnoteReference"/>
        </w:rPr>
        <w:footnoteRef/>
      </w:r>
      <w:r>
        <w:rPr>
          <w:rtl/>
        </w:rPr>
        <w:t xml:space="preserve"> </w:t>
      </w:r>
      <w:r>
        <w:t>Spencer &amp; Spencer</w:t>
      </w:r>
    </w:p>
  </w:footnote>
  <w:footnote w:id="20">
    <w:p w14:paraId="35699FC0" w14:textId="77777777" w:rsidR="00CC5D67" w:rsidRDefault="00CC5D67" w:rsidP="00CC5D67">
      <w:pPr>
        <w:pStyle w:val="FootnoteText"/>
        <w:bidi w:val="0"/>
      </w:pPr>
      <w:r>
        <w:rPr>
          <w:rStyle w:val="FootnoteReference"/>
        </w:rPr>
        <w:footnoteRef/>
      </w:r>
      <w:r>
        <w:rPr>
          <w:rtl/>
        </w:rPr>
        <w:t xml:space="preserve"> </w:t>
      </w:r>
      <w:r>
        <w:t>McClelland</w:t>
      </w:r>
    </w:p>
  </w:footnote>
  <w:footnote w:id="21">
    <w:p w14:paraId="30226969" w14:textId="77777777" w:rsidR="00CC5D67" w:rsidRDefault="00CC5D67" w:rsidP="00CC5D67">
      <w:pPr>
        <w:pStyle w:val="FootnoteText"/>
        <w:bidi w:val="0"/>
      </w:pPr>
      <w:r>
        <w:rPr>
          <w:rStyle w:val="FootnoteReference"/>
        </w:rPr>
        <w:footnoteRef/>
      </w:r>
      <w:r>
        <w:rPr>
          <w:rtl/>
        </w:rPr>
        <w:t xml:space="preserve"> </w:t>
      </w:r>
      <w:r>
        <w:t>Parry</w:t>
      </w:r>
    </w:p>
  </w:footnote>
  <w:footnote w:id="22">
    <w:p w14:paraId="3332A0C2" w14:textId="77777777" w:rsidR="00CC5D67" w:rsidRDefault="00CC5D67" w:rsidP="00CC5D67">
      <w:pPr>
        <w:pStyle w:val="FootnoteText"/>
        <w:bidi w:val="0"/>
      </w:pPr>
      <w:r>
        <w:rPr>
          <w:rStyle w:val="FootnoteReference"/>
        </w:rPr>
        <w:footnoteRef/>
      </w:r>
      <w:r>
        <w:rPr>
          <w:rtl/>
        </w:rPr>
        <w:t xml:space="preserve"> </w:t>
      </w:r>
      <w:r>
        <w:t>well-accepted</w:t>
      </w:r>
    </w:p>
  </w:footnote>
  <w:footnote w:id="23">
    <w:p w14:paraId="384E147C" w14:textId="77777777" w:rsidR="00CC5D67" w:rsidRDefault="00CC5D67" w:rsidP="00CC5D67">
      <w:pPr>
        <w:pStyle w:val="FootnoteText"/>
        <w:bidi w:val="0"/>
      </w:pPr>
      <w:r>
        <w:rPr>
          <w:rStyle w:val="FootnoteReference"/>
        </w:rPr>
        <w:footnoteRef/>
      </w:r>
      <w:r>
        <w:rPr>
          <w:rtl/>
        </w:rPr>
        <w:t xml:space="preserve"> </w:t>
      </w:r>
      <w:r>
        <w:t>Green</w:t>
      </w:r>
    </w:p>
  </w:footnote>
  <w:footnote w:id="24">
    <w:p w14:paraId="2674A301" w14:textId="77777777" w:rsidR="00CC5D67" w:rsidRDefault="00CC5D67" w:rsidP="00CC5D67">
      <w:pPr>
        <w:pStyle w:val="FootnoteText"/>
        <w:bidi w:val="0"/>
      </w:pPr>
      <w:r>
        <w:rPr>
          <w:rStyle w:val="FootnoteReference"/>
        </w:rPr>
        <w:footnoteRef/>
      </w:r>
      <w:r>
        <w:rPr>
          <w:rtl/>
        </w:rPr>
        <w:t xml:space="preserve"> </w:t>
      </w:r>
      <w:r>
        <w:t>Athey &amp; Orth</w:t>
      </w:r>
    </w:p>
  </w:footnote>
  <w:footnote w:id="25">
    <w:p w14:paraId="639E1B8D" w14:textId="77777777" w:rsidR="00CC5D67" w:rsidRDefault="00CC5D67" w:rsidP="00CC5D67">
      <w:pPr>
        <w:pStyle w:val="FootnoteText"/>
        <w:bidi w:val="0"/>
      </w:pPr>
      <w:r>
        <w:rPr>
          <w:rStyle w:val="FootnoteReference"/>
        </w:rPr>
        <w:footnoteRef/>
      </w:r>
      <w:r>
        <w:rPr>
          <w:rtl/>
        </w:rPr>
        <w:t xml:space="preserve"> </w:t>
      </w:r>
      <w:r>
        <w:t>Eric Soderquist</w:t>
      </w:r>
    </w:p>
  </w:footnote>
  <w:footnote w:id="26">
    <w:p w14:paraId="4393E749" w14:textId="77777777" w:rsidR="00CC5D67" w:rsidRDefault="00CC5D67" w:rsidP="00CC5D67">
      <w:pPr>
        <w:pStyle w:val="FootnoteText"/>
        <w:bidi w:val="0"/>
      </w:pPr>
      <w:r>
        <w:rPr>
          <w:rStyle w:val="FootnoteReference"/>
        </w:rPr>
        <w:footnoteRef/>
      </w:r>
      <w:r>
        <w:rPr>
          <w:rtl/>
        </w:rPr>
        <w:t xml:space="preserve"> </w:t>
      </w:r>
      <w:r>
        <w:t>Campion</w:t>
      </w:r>
    </w:p>
  </w:footnote>
  <w:footnote w:id="27">
    <w:p w14:paraId="4C19803B" w14:textId="77777777" w:rsidR="002D71C8" w:rsidRDefault="002D71C8" w:rsidP="002D71C8">
      <w:pPr>
        <w:pStyle w:val="FootnoteText"/>
        <w:bidi w:val="0"/>
        <w:jc w:val="left"/>
      </w:pPr>
      <w:r>
        <w:rPr>
          <w:rStyle w:val="FootnoteReference"/>
        </w:rPr>
        <w:footnoteRef/>
      </w:r>
      <w:r>
        <w:rPr>
          <w:rtl/>
        </w:rPr>
        <w:t xml:space="preserve"> </w:t>
      </w:r>
      <w:r>
        <w:t>comprehensiveness</w:t>
      </w:r>
    </w:p>
  </w:footnote>
  <w:footnote w:id="28">
    <w:p w14:paraId="0959485B" w14:textId="77777777" w:rsidR="002D71C8" w:rsidRDefault="002D71C8" w:rsidP="002D71C8">
      <w:pPr>
        <w:pStyle w:val="FootnoteText"/>
        <w:bidi w:val="0"/>
      </w:pPr>
      <w:r>
        <w:rPr>
          <w:rStyle w:val="FootnoteReference"/>
        </w:rPr>
        <w:footnoteRef/>
      </w:r>
      <w:r>
        <w:rPr>
          <w:rtl/>
        </w:rPr>
        <w:t xml:space="preserve"> </w:t>
      </w:r>
      <w:r>
        <w:t>Penetration</w:t>
      </w:r>
    </w:p>
  </w:footnote>
  <w:footnote w:id="29">
    <w:p w14:paraId="41397445" w14:textId="77777777" w:rsidR="002D71C8" w:rsidRDefault="002D71C8" w:rsidP="002D71C8">
      <w:pPr>
        <w:pStyle w:val="FootnoteText"/>
        <w:bidi w:val="0"/>
      </w:pPr>
      <w:r>
        <w:rPr>
          <w:rStyle w:val="FootnoteReference"/>
        </w:rPr>
        <w:footnoteRef/>
      </w:r>
      <w:r>
        <w:rPr>
          <w:rtl/>
        </w:rPr>
        <w:t xml:space="preserve"> </w:t>
      </w:r>
      <w:r>
        <w:t xml:space="preserve">Flexibility </w:t>
      </w:r>
    </w:p>
  </w:footnote>
  <w:footnote w:id="30">
    <w:p w14:paraId="052933CF" w14:textId="6E5F2AAD" w:rsidR="00C721D9" w:rsidRDefault="00C721D9" w:rsidP="00C721D9">
      <w:pPr>
        <w:pStyle w:val="FootnoteText"/>
        <w:bidi w:val="0"/>
      </w:pPr>
      <w:r>
        <w:rPr>
          <w:rStyle w:val="FootnoteReference"/>
        </w:rPr>
        <w:footnoteRef/>
      </w:r>
      <w:r>
        <w:rPr>
          <w:rtl/>
        </w:rPr>
        <w:t xml:space="preserve"> </w:t>
      </w:r>
      <w:r>
        <w:t>OECD</w:t>
      </w:r>
      <w:r w:rsidR="006C3F5D">
        <w:t xml:space="preserve">: </w:t>
      </w:r>
      <w:r w:rsidR="006C3F5D" w:rsidRPr="006C3F5D">
        <w:t>The Organisation for Economic Co-operation and Development </w:t>
      </w:r>
    </w:p>
  </w:footnote>
  <w:footnote w:id="31">
    <w:p w14:paraId="7FEA2F22" w14:textId="77777777" w:rsidR="00767569" w:rsidRDefault="00767569" w:rsidP="00767569">
      <w:pPr>
        <w:pStyle w:val="FootnoteText"/>
        <w:bidi w:val="0"/>
      </w:pPr>
      <w:r>
        <w:rPr>
          <w:rStyle w:val="FootnoteReference"/>
        </w:rPr>
        <w:footnoteRef/>
      </w:r>
      <w:r>
        <w:rPr>
          <w:rtl/>
        </w:rPr>
        <w:t xml:space="preserve"> </w:t>
      </w:r>
      <w:r>
        <w:t>Frank Lloyd Wright</w:t>
      </w:r>
    </w:p>
  </w:footnote>
  <w:footnote w:id="32">
    <w:p w14:paraId="561F2F13" w14:textId="77777777" w:rsidR="00767569" w:rsidRDefault="00767569" w:rsidP="00767569">
      <w:pPr>
        <w:pStyle w:val="FootnoteText"/>
        <w:bidi w:val="0"/>
      </w:pPr>
      <w:r>
        <w:rPr>
          <w:rStyle w:val="FootnoteReference"/>
        </w:rPr>
        <w:footnoteRef/>
      </w:r>
      <w:r>
        <w:rPr>
          <w:rtl/>
        </w:rPr>
        <w:t xml:space="preserve"> </w:t>
      </w:r>
      <w:r>
        <w:t>Aldo Van Eyck</w:t>
      </w:r>
    </w:p>
  </w:footnote>
  <w:footnote w:id="33">
    <w:p w14:paraId="055DD255" w14:textId="77777777" w:rsidR="00767569" w:rsidRDefault="00767569" w:rsidP="00767569">
      <w:pPr>
        <w:pStyle w:val="FootnoteText"/>
        <w:bidi w:val="0"/>
      </w:pPr>
      <w:r>
        <w:rPr>
          <w:rStyle w:val="FootnoteReference"/>
        </w:rPr>
        <w:footnoteRef/>
      </w:r>
      <w:r>
        <w:rPr>
          <w:rtl/>
        </w:rPr>
        <w:t xml:space="preserve"> </w:t>
      </w:r>
      <w:r>
        <w:t>Alvar Aalto</w:t>
      </w:r>
    </w:p>
  </w:footnote>
  <w:footnote w:id="34">
    <w:p w14:paraId="7B5AC5F7" w14:textId="77777777" w:rsidR="00767569" w:rsidRDefault="00767569" w:rsidP="00767569">
      <w:pPr>
        <w:pStyle w:val="FootnoteText"/>
        <w:bidi w:val="0"/>
      </w:pPr>
      <w:r>
        <w:rPr>
          <w:rStyle w:val="FootnoteReference"/>
        </w:rPr>
        <w:footnoteRef/>
      </w:r>
      <w:r>
        <w:rPr>
          <w:rtl/>
        </w:rPr>
        <w:t xml:space="preserve"> </w:t>
      </w:r>
      <w:r>
        <w:t>Herman hertzberger</w:t>
      </w:r>
    </w:p>
  </w:footnote>
  <w:footnote w:id="35">
    <w:p w14:paraId="27541F2D" w14:textId="279CED60" w:rsidR="008B20C4" w:rsidRDefault="008B20C4" w:rsidP="008B20C4">
      <w:pPr>
        <w:pStyle w:val="FootnoteText"/>
        <w:bidi w:val="0"/>
      </w:pPr>
      <w:r>
        <w:rPr>
          <w:rStyle w:val="FootnoteReference"/>
        </w:rPr>
        <w:footnoteRef/>
      </w:r>
      <w:r>
        <w:rPr>
          <w:rtl/>
        </w:rPr>
        <w:t xml:space="preserve"> </w:t>
      </w:r>
      <w:r>
        <w:t xml:space="preserve">Explicit </w:t>
      </w:r>
    </w:p>
  </w:footnote>
  <w:footnote w:id="36">
    <w:p w14:paraId="431C2D95" w14:textId="0623E4A2" w:rsidR="008B20C4" w:rsidRDefault="008B20C4" w:rsidP="008B20C4">
      <w:pPr>
        <w:pStyle w:val="FootnoteText"/>
        <w:bidi w:val="0"/>
      </w:pPr>
      <w:r>
        <w:rPr>
          <w:rStyle w:val="FootnoteReference"/>
        </w:rPr>
        <w:footnoteRef/>
      </w:r>
      <w:r>
        <w:rPr>
          <w:rtl/>
        </w:rPr>
        <w:t xml:space="preserve"> </w:t>
      </w:r>
      <w:r>
        <w:t>Tacit</w:t>
      </w:r>
    </w:p>
  </w:footnote>
  <w:footnote w:id="37">
    <w:p w14:paraId="2405A7D4" w14:textId="25FBD45C" w:rsidR="00B22713" w:rsidRDefault="00B22713" w:rsidP="00B22713">
      <w:pPr>
        <w:pStyle w:val="FootnoteText"/>
        <w:bidi w:val="0"/>
      </w:pPr>
      <w:r>
        <w:rPr>
          <w:rStyle w:val="FootnoteReference"/>
        </w:rPr>
        <w:footnoteRef/>
      </w:r>
      <w:r>
        <w:rPr>
          <w:rtl/>
        </w:rPr>
        <w:t xml:space="preserve"> </w:t>
      </w:r>
      <w:r>
        <w:t>Declarative knowledge</w:t>
      </w:r>
    </w:p>
  </w:footnote>
  <w:footnote w:id="38">
    <w:p w14:paraId="507BBACC" w14:textId="64D3947C" w:rsidR="00B22713" w:rsidRDefault="00B22713" w:rsidP="00B22713">
      <w:pPr>
        <w:pStyle w:val="FootnoteText"/>
        <w:bidi w:val="0"/>
      </w:pPr>
      <w:r>
        <w:rPr>
          <w:rStyle w:val="FootnoteReference"/>
        </w:rPr>
        <w:footnoteRef/>
      </w:r>
      <w:r>
        <w:rPr>
          <w:rtl/>
        </w:rPr>
        <w:t xml:space="preserve"> </w:t>
      </w:r>
      <w:r>
        <w:t>Procedural knowledge</w:t>
      </w:r>
    </w:p>
  </w:footnote>
  <w:footnote w:id="39">
    <w:p w14:paraId="61703740" w14:textId="77777777" w:rsidR="00E1186D" w:rsidRDefault="00E1186D" w:rsidP="00E1186D">
      <w:pPr>
        <w:pStyle w:val="FootnoteText"/>
        <w:bidi w:val="0"/>
      </w:pPr>
      <w:r>
        <w:rPr>
          <w:rStyle w:val="FootnoteReference"/>
        </w:rPr>
        <w:footnoteRef/>
      </w:r>
      <w:r>
        <w:rPr>
          <w:rtl/>
        </w:rPr>
        <w:t xml:space="preserve"> </w:t>
      </w:r>
      <w:r>
        <w:t>Michael Plany</w:t>
      </w:r>
    </w:p>
  </w:footnote>
  <w:footnote w:id="40">
    <w:p w14:paraId="29048D95" w14:textId="77777777" w:rsidR="00E1186D" w:rsidRDefault="00E1186D" w:rsidP="00E1186D">
      <w:pPr>
        <w:pStyle w:val="FootnoteText"/>
        <w:bidi w:val="0"/>
      </w:pPr>
      <w:r>
        <w:rPr>
          <w:rStyle w:val="FootnoteReference"/>
        </w:rPr>
        <w:footnoteRef/>
      </w:r>
      <w:r>
        <w:rPr>
          <w:rtl/>
        </w:rPr>
        <w:t xml:space="preserve"> </w:t>
      </w:r>
      <w:r>
        <w:t>Kanter</w:t>
      </w:r>
    </w:p>
  </w:footnote>
  <w:footnote w:id="41">
    <w:p w14:paraId="2EB86638" w14:textId="77777777" w:rsidR="00E1186D" w:rsidRDefault="00E1186D" w:rsidP="00E1186D">
      <w:pPr>
        <w:pStyle w:val="FootnoteText"/>
        <w:bidi w:val="0"/>
      </w:pPr>
      <w:r>
        <w:rPr>
          <w:rStyle w:val="FootnoteReference"/>
        </w:rPr>
        <w:footnoteRef/>
      </w:r>
      <w:r>
        <w:rPr>
          <w:rtl/>
        </w:rPr>
        <w:t xml:space="preserve"> </w:t>
      </w:r>
      <w:r>
        <w:t>Knowledge Artifacts</w:t>
      </w:r>
    </w:p>
  </w:footnote>
  <w:footnote w:id="42">
    <w:p w14:paraId="73364B0E" w14:textId="77777777" w:rsidR="00E1186D" w:rsidRDefault="00E1186D" w:rsidP="00E1186D">
      <w:pPr>
        <w:pStyle w:val="FootnoteText"/>
        <w:bidi w:val="0"/>
      </w:pPr>
      <w:r>
        <w:rPr>
          <w:rStyle w:val="FootnoteReference"/>
        </w:rPr>
        <w:footnoteRef/>
      </w:r>
      <w:r>
        <w:rPr>
          <w:rtl/>
        </w:rPr>
        <w:t xml:space="preserve"> </w:t>
      </w:r>
      <w:r>
        <w:t>Explicit</w:t>
      </w:r>
    </w:p>
  </w:footnote>
  <w:footnote w:id="43">
    <w:p w14:paraId="04EA5AB1" w14:textId="77777777" w:rsidR="00E1186D" w:rsidRDefault="00E1186D" w:rsidP="00E1186D">
      <w:pPr>
        <w:pStyle w:val="FootnoteText"/>
        <w:bidi w:val="0"/>
      </w:pPr>
      <w:r>
        <w:rPr>
          <w:rStyle w:val="FootnoteReference"/>
        </w:rPr>
        <w:footnoteRef/>
      </w:r>
      <w:r>
        <w:rPr>
          <w:rtl/>
        </w:rPr>
        <w:t xml:space="preserve"> </w:t>
      </w:r>
      <w:r>
        <w:t xml:space="preserve">Implicit </w:t>
      </w:r>
    </w:p>
  </w:footnote>
  <w:footnote w:id="44">
    <w:p w14:paraId="2DA5DC7E" w14:textId="77777777" w:rsidR="00E1186D" w:rsidRDefault="00E1186D" w:rsidP="00E1186D">
      <w:pPr>
        <w:pStyle w:val="FootnoteText"/>
        <w:bidi w:val="0"/>
      </w:pPr>
      <w:r>
        <w:rPr>
          <w:rStyle w:val="FootnoteReference"/>
        </w:rPr>
        <w:footnoteRef/>
      </w:r>
      <w:r>
        <w:rPr>
          <w:rtl/>
        </w:rPr>
        <w:t xml:space="preserve"> </w:t>
      </w:r>
      <w:r>
        <w:t>Tacit</w:t>
      </w:r>
    </w:p>
  </w:footnote>
  <w:footnote w:id="45">
    <w:p w14:paraId="4F089D59" w14:textId="77777777" w:rsidR="00E1186D" w:rsidRDefault="00E1186D" w:rsidP="00E1186D">
      <w:pPr>
        <w:pStyle w:val="FootnoteText"/>
        <w:bidi w:val="0"/>
      </w:pPr>
      <w:r>
        <w:rPr>
          <w:rStyle w:val="FootnoteReference"/>
        </w:rPr>
        <w:footnoteRef/>
      </w:r>
      <w:r>
        <w:rPr>
          <w:rtl/>
        </w:rPr>
        <w:t xml:space="preserve"> </w:t>
      </w:r>
      <w:r>
        <w:t>Intermediate knowledge</w:t>
      </w:r>
    </w:p>
  </w:footnote>
  <w:footnote w:id="46">
    <w:p w14:paraId="1889356D" w14:textId="77777777" w:rsidR="00E1186D" w:rsidRDefault="00E1186D" w:rsidP="00E1186D">
      <w:pPr>
        <w:pStyle w:val="FootnoteText"/>
        <w:bidi w:val="0"/>
      </w:pPr>
      <w:r>
        <w:rPr>
          <w:rStyle w:val="FootnoteReference"/>
        </w:rPr>
        <w:footnoteRef/>
      </w:r>
      <w:r>
        <w:rPr>
          <w:rtl/>
        </w:rPr>
        <w:t xml:space="preserve"> </w:t>
      </w:r>
      <w:r>
        <w:t xml:space="preserve">Dorst </w:t>
      </w:r>
    </w:p>
  </w:footnote>
  <w:footnote w:id="47">
    <w:p w14:paraId="093AE788" w14:textId="3ED97840" w:rsidR="00C10090" w:rsidRDefault="00C10090" w:rsidP="00C10090">
      <w:pPr>
        <w:pStyle w:val="FootnoteText"/>
        <w:bidi w:val="0"/>
      </w:pPr>
      <w:r>
        <w:rPr>
          <w:rStyle w:val="FootnoteReference"/>
        </w:rPr>
        <w:footnoteRef/>
      </w:r>
      <w:r>
        <w:rPr>
          <w:rtl/>
        </w:rPr>
        <w:t xml:space="preserve"> </w:t>
      </w:r>
      <w:r>
        <w:t xml:space="preserve">Rool </w:t>
      </w:r>
    </w:p>
  </w:footnote>
  <w:footnote w:id="48">
    <w:p w14:paraId="35E162B1" w14:textId="5DC94D76" w:rsidR="00C10090" w:rsidRDefault="00C10090" w:rsidP="00C10090">
      <w:pPr>
        <w:pStyle w:val="FootnoteText"/>
        <w:bidi w:val="0"/>
      </w:pPr>
      <w:r>
        <w:rPr>
          <w:rStyle w:val="FootnoteReference"/>
        </w:rPr>
        <w:footnoteRef/>
      </w:r>
      <w:r>
        <w:rPr>
          <w:rtl/>
        </w:rPr>
        <w:t xml:space="preserve"> </w:t>
      </w:r>
      <w:r>
        <w:t xml:space="preserve">Choi </w:t>
      </w:r>
    </w:p>
  </w:footnote>
  <w:footnote w:id="49">
    <w:p w14:paraId="327DE11B" w14:textId="72D06705" w:rsidR="00C10090" w:rsidRDefault="00C10090" w:rsidP="00C10090">
      <w:pPr>
        <w:pStyle w:val="FootnoteText"/>
        <w:bidi w:val="0"/>
      </w:pPr>
      <w:r>
        <w:rPr>
          <w:rStyle w:val="FootnoteReference"/>
        </w:rPr>
        <w:footnoteRef/>
      </w:r>
      <w:r>
        <w:rPr>
          <w:rtl/>
        </w:rPr>
        <w:t xml:space="preserve"> </w:t>
      </w:r>
      <w:r>
        <w:t>McDonald</w:t>
      </w:r>
    </w:p>
  </w:footnote>
  <w:footnote w:id="50">
    <w:p w14:paraId="002740A1" w14:textId="42243EAF" w:rsidR="00C10090" w:rsidRDefault="00C10090" w:rsidP="00C10090">
      <w:pPr>
        <w:pStyle w:val="FootnoteText"/>
        <w:bidi w:val="0"/>
      </w:pPr>
      <w:r>
        <w:rPr>
          <w:rStyle w:val="FootnoteReference"/>
        </w:rPr>
        <w:footnoteRef/>
      </w:r>
      <w:r>
        <w:rPr>
          <w:rtl/>
        </w:rPr>
        <w:t xml:space="preserve"> </w:t>
      </w:r>
      <w:r>
        <w:t xml:space="preserve">Monahan </w:t>
      </w:r>
    </w:p>
  </w:footnote>
  <w:footnote w:id="51">
    <w:p w14:paraId="596C77D4" w14:textId="150D5B9D" w:rsidR="00351C74" w:rsidRDefault="00351C74" w:rsidP="00C101F0">
      <w:pPr>
        <w:pStyle w:val="FootnoteText"/>
        <w:bidi w:val="0"/>
      </w:pPr>
      <w:r>
        <w:rPr>
          <w:rStyle w:val="FootnoteReference"/>
        </w:rPr>
        <w:footnoteRef/>
      </w:r>
      <w:r>
        <w:rPr>
          <w:rtl/>
        </w:rPr>
        <w:t xml:space="preserve"> </w:t>
      </w:r>
      <w:r>
        <w:t>Behavior</w:t>
      </w:r>
      <w:r w:rsidR="00FF4E99">
        <w:t>i</w:t>
      </w:r>
      <w:r>
        <w:t xml:space="preserve">sm </w:t>
      </w:r>
    </w:p>
  </w:footnote>
  <w:footnote w:id="52">
    <w:p w14:paraId="0DF5A5F8" w14:textId="79C76985" w:rsidR="008A5FAE" w:rsidRDefault="008A5FAE" w:rsidP="008A5FAE">
      <w:pPr>
        <w:pStyle w:val="FootnoteText"/>
        <w:bidi w:val="0"/>
      </w:pPr>
      <w:r>
        <w:rPr>
          <w:rStyle w:val="FootnoteReference"/>
        </w:rPr>
        <w:footnoteRef/>
      </w:r>
      <w:r>
        <w:rPr>
          <w:rtl/>
        </w:rPr>
        <w:t xml:space="preserve"> </w:t>
      </w:r>
      <w:r w:rsidRPr="008A5FAE">
        <w:t xml:space="preserve">Guneya </w:t>
      </w:r>
      <w:r w:rsidRPr="008A5FAE">
        <w:rPr>
          <w:rFonts w:hint="cs"/>
          <w:rtl/>
        </w:rPr>
        <w:t xml:space="preserve"> &amp;</w:t>
      </w:r>
      <w:r w:rsidRPr="008A5FAE">
        <w:t>Alb</w:t>
      </w:r>
    </w:p>
  </w:footnote>
  <w:footnote w:id="53">
    <w:p w14:paraId="237103C2" w14:textId="253611CA" w:rsidR="00351C74" w:rsidRDefault="00351C74" w:rsidP="00C101F0">
      <w:pPr>
        <w:pStyle w:val="FootnoteText"/>
        <w:bidi w:val="0"/>
      </w:pPr>
      <w:r>
        <w:rPr>
          <w:rStyle w:val="FootnoteReference"/>
        </w:rPr>
        <w:footnoteRef/>
      </w:r>
      <w:r>
        <w:rPr>
          <w:rtl/>
        </w:rPr>
        <w:t xml:space="preserve"> </w:t>
      </w:r>
      <w:r>
        <w:t xml:space="preserve">Cognitivism </w:t>
      </w:r>
    </w:p>
  </w:footnote>
  <w:footnote w:id="54">
    <w:p w14:paraId="39980A2F" w14:textId="0CD949FA" w:rsidR="004210CC" w:rsidRDefault="004210CC" w:rsidP="004210CC">
      <w:pPr>
        <w:pStyle w:val="FootnoteText"/>
        <w:bidi w:val="0"/>
      </w:pPr>
      <w:r>
        <w:rPr>
          <w:rStyle w:val="FootnoteReference"/>
        </w:rPr>
        <w:footnoteRef/>
      </w:r>
      <w:r>
        <w:rPr>
          <w:rtl/>
        </w:rPr>
        <w:t xml:space="preserve"> </w:t>
      </w:r>
      <w:r>
        <w:t xml:space="preserve">Tolman </w:t>
      </w:r>
    </w:p>
  </w:footnote>
  <w:footnote w:id="55">
    <w:p w14:paraId="616C82BA" w14:textId="77777777" w:rsidR="00501A8C" w:rsidRDefault="00501A8C" w:rsidP="00501A8C">
      <w:pPr>
        <w:pStyle w:val="FootnoteText"/>
        <w:bidi w:val="0"/>
      </w:pPr>
      <w:r>
        <w:rPr>
          <w:rStyle w:val="FootnoteReference"/>
        </w:rPr>
        <w:footnoteRef/>
      </w:r>
      <w:r>
        <w:rPr>
          <w:rtl/>
        </w:rPr>
        <w:t xml:space="preserve"> </w:t>
      </w:r>
      <w:r>
        <w:t xml:space="preserve">Albert Bandura </w:t>
      </w:r>
    </w:p>
  </w:footnote>
  <w:footnote w:id="56">
    <w:p w14:paraId="5BAF5712" w14:textId="1B086B8B" w:rsidR="006F294A" w:rsidRDefault="006F294A" w:rsidP="006F294A">
      <w:pPr>
        <w:pStyle w:val="FootnoteText"/>
        <w:bidi w:val="0"/>
      </w:pPr>
      <w:r>
        <w:rPr>
          <w:rStyle w:val="FootnoteReference"/>
        </w:rPr>
        <w:footnoteRef/>
      </w:r>
      <w:r>
        <w:rPr>
          <w:rtl/>
        </w:rPr>
        <w:t xml:space="preserve"> </w:t>
      </w:r>
      <w:r>
        <w:t xml:space="preserve">Constructivism </w:t>
      </w:r>
    </w:p>
  </w:footnote>
  <w:footnote w:id="57">
    <w:p w14:paraId="26E52EC8" w14:textId="2E93E3FE" w:rsidR="00A23B21" w:rsidRDefault="00A23B21" w:rsidP="00A23B21">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58">
    <w:p w14:paraId="4ED524A2" w14:textId="5F9C42C0" w:rsidR="00A23B21" w:rsidRDefault="00A23B21" w:rsidP="00A23B21">
      <w:pPr>
        <w:pStyle w:val="FootnoteText"/>
        <w:bidi w:val="0"/>
      </w:pPr>
      <w:r>
        <w:rPr>
          <w:rStyle w:val="FootnoteReference"/>
        </w:rPr>
        <w:footnoteRef/>
      </w:r>
      <w:r>
        <w:rPr>
          <w:rtl/>
        </w:rPr>
        <w:t xml:space="preserve"> </w:t>
      </w:r>
      <w:r w:rsidRPr="00D83DF4">
        <w:t>epistemological</w:t>
      </w:r>
    </w:p>
  </w:footnote>
  <w:footnote w:id="59">
    <w:p w14:paraId="36B61E17" w14:textId="77777777" w:rsidR="00E1186D" w:rsidRDefault="00E1186D" w:rsidP="00E1186D">
      <w:pPr>
        <w:pStyle w:val="FootnoteText"/>
        <w:bidi w:val="0"/>
      </w:pPr>
      <w:r>
        <w:rPr>
          <w:rStyle w:val="FootnoteReference"/>
        </w:rPr>
        <w:footnoteRef/>
      </w:r>
      <w:r>
        <w:rPr>
          <w:rtl/>
        </w:rPr>
        <w:t xml:space="preserve"> </w:t>
      </w:r>
      <w:r>
        <w:t>Unicef</w:t>
      </w:r>
    </w:p>
  </w:footnote>
  <w:footnote w:id="60">
    <w:p w14:paraId="03AD3B6A" w14:textId="5ECE0724" w:rsidR="00E1186D" w:rsidRDefault="00E1186D" w:rsidP="00722A85">
      <w:pPr>
        <w:pStyle w:val="FootnoteText"/>
        <w:rPr>
          <w:rtl/>
        </w:rPr>
      </w:pPr>
      <w:r>
        <w:rPr>
          <w:rStyle w:val="FootnoteReference"/>
        </w:rPr>
        <w:footnoteRef/>
      </w:r>
      <w:r>
        <w:rPr>
          <w:rtl/>
        </w:rPr>
        <w:t xml:space="preserve"> </w:t>
      </w:r>
      <w:r w:rsidR="00722A85">
        <w:rPr>
          <w:rFonts w:hint="cs"/>
          <w:rtl/>
        </w:rPr>
        <w:t xml:space="preserve">مدارس کودک‌پسند ترجمه‌ی فارسی </w:t>
      </w:r>
      <w:r w:rsidR="00722A85">
        <w:t>Child friendly shools</w:t>
      </w:r>
      <w:r w:rsidR="00722A85">
        <w:rPr>
          <w:rFonts w:hint="cs"/>
          <w:rtl/>
        </w:rPr>
        <w:t xml:space="preserve"> است که در ادبیات نظری موجود به مدارس کودک دوستدار و مدارس دوستدار کودک نیز ترجمه شده است.</w:t>
      </w:r>
    </w:p>
  </w:footnote>
  <w:footnote w:id="61">
    <w:p w14:paraId="27CD09EE" w14:textId="77777777" w:rsidR="00E1186D" w:rsidRDefault="00E1186D" w:rsidP="00E1186D">
      <w:pPr>
        <w:pStyle w:val="FootnoteText"/>
        <w:bidi w:val="0"/>
        <w:ind w:firstLine="270"/>
      </w:pPr>
      <w:r>
        <w:rPr>
          <w:rStyle w:val="FootnoteReference"/>
        </w:rPr>
        <w:footnoteRef/>
      </w:r>
      <w:r>
        <w:rPr>
          <w:rtl/>
        </w:rPr>
        <w:t xml:space="preserve"> </w:t>
      </w:r>
      <w:r>
        <w:t>Salford center for research and innovationin the built and human environment</w:t>
      </w:r>
    </w:p>
  </w:footnote>
  <w:footnote w:id="62">
    <w:p w14:paraId="0002C0B0" w14:textId="77777777" w:rsidR="00E1186D" w:rsidRDefault="00E1186D" w:rsidP="00E1186D">
      <w:pPr>
        <w:pStyle w:val="FootnoteText"/>
        <w:bidi w:val="0"/>
        <w:ind w:firstLine="270"/>
      </w:pPr>
      <w:r>
        <w:rPr>
          <w:rStyle w:val="FootnoteReference"/>
        </w:rPr>
        <w:footnoteRef/>
      </w:r>
      <w:r>
        <w:rPr>
          <w:rtl/>
        </w:rPr>
        <w:t xml:space="preserve"> </w:t>
      </w:r>
      <w:r>
        <w:t>Optimal Learning Spacesesign Implications for Primary Schools</w:t>
      </w:r>
    </w:p>
  </w:footnote>
  <w:footnote w:id="63">
    <w:p w14:paraId="04A6CF85" w14:textId="77777777" w:rsidR="00E1186D" w:rsidRDefault="00E1186D" w:rsidP="00E1186D">
      <w:pPr>
        <w:pStyle w:val="FootnoteText"/>
        <w:bidi w:val="0"/>
      </w:pPr>
      <w:r>
        <w:rPr>
          <w:rStyle w:val="FootnoteReference"/>
        </w:rPr>
        <w:footnoteRef/>
      </w:r>
      <w:r>
        <w:rPr>
          <w:rtl/>
        </w:rPr>
        <w:t xml:space="preserve"> </w:t>
      </w:r>
      <w:r>
        <w:t>Barrett &amp; Zhang</w:t>
      </w:r>
    </w:p>
  </w:footnote>
  <w:footnote w:id="64">
    <w:p w14:paraId="0E73E1E9" w14:textId="77777777" w:rsidR="00E1186D" w:rsidRDefault="00E1186D" w:rsidP="00E1186D">
      <w:pPr>
        <w:pStyle w:val="FootnoteText"/>
        <w:bidi w:val="0"/>
        <w:ind w:firstLine="270"/>
      </w:pPr>
      <w:r>
        <w:rPr>
          <w:rStyle w:val="FootnoteReference"/>
        </w:rPr>
        <w:footnoteRef/>
      </w:r>
      <w:r>
        <w:rPr>
          <w:rtl/>
        </w:rPr>
        <w:t xml:space="preserve"> </w:t>
      </w:r>
      <w:r>
        <w:t>Happy schools- a framework for learner wellbeing in the asia-pacific</w:t>
      </w:r>
    </w:p>
  </w:footnote>
  <w:footnote w:id="65">
    <w:p w14:paraId="0EAE589F" w14:textId="77777777" w:rsidR="00E1186D" w:rsidRDefault="00E1186D" w:rsidP="00BB5A79">
      <w:pPr>
        <w:pStyle w:val="FootnoteText"/>
        <w:bidi w:val="0"/>
        <w:ind w:left="360" w:hanging="90"/>
      </w:pPr>
      <w:r>
        <w:rPr>
          <w:rStyle w:val="FootnoteReference"/>
        </w:rPr>
        <w:footnoteRef/>
      </w:r>
      <w:r>
        <w:rPr>
          <w:rtl/>
        </w:rPr>
        <w:t xml:space="preserve"> </w:t>
      </w:r>
      <w:r>
        <w:t>UNESCO</w:t>
      </w:r>
    </w:p>
  </w:footnote>
  <w:footnote w:id="66">
    <w:p w14:paraId="518A963D" w14:textId="77777777" w:rsidR="00E1186D" w:rsidRDefault="00E1186D" w:rsidP="00BB5A7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67">
    <w:p w14:paraId="4CB29121" w14:textId="77777777" w:rsidR="00E1186D" w:rsidRDefault="00E1186D" w:rsidP="00BB5A7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68">
    <w:p w14:paraId="151552D7" w14:textId="40D788DC" w:rsidR="00BB5A79" w:rsidRDefault="00BB5A79" w:rsidP="00BB5A79">
      <w:pPr>
        <w:pStyle w:val="FootnoteText"/>
        <w:bidi w:val="0"/>
      </w:pPr>
      <w:r>
        <w:rPr>
          <w:rStyle w:val="FootnoteReference"/>
        </w:rPr>
        <w:footnoteRef/>
      </w:r>
      <w:r>
        <w:rPr>
          <w:rtl/>
        </w:rPr>
        <w:t xml:space="preserve"> </w:t>
      </w:r>
      <w:r>
        <w:t xml:space="preserve">Sullivan </w:t>
      </w:r>
    </w:p>
  </w:footnote>
  <w:footnote w:id="69">
    <w:p w14:paraId="05FF10A4" w14:textId="2B41BBDD" w:rsidR="00207AC0" w:rsidRDefault="00207AC0" w:rsidP="00207AC0">
      <w:pPr>
        <w:pStyle w:val="FootnoteText"/>
        <w:bidi w:val="0"/>
      </w:pPr>
      <w:r>
        <w:rPr>
          <w:rStyle w:val="FootnoteReference"/>
        </w:rPr>
        <w:footnoteRef/>
      </w:r>
      <w:r>
        <w:rPr>
          <w:rtl/>
        </w:rPr>
        <w:t xml:space="preserve"> </w:t>
      </w:r>
      <w:r>
        <w:t xml:space="preserve">Nair </w:t>
      </w:r>
    </w:p>
  </w:footnote>
  <w:footnote w:id="70">
    <w:p w14:paraId="6CF194DF" w14:textId="0F8AA943" w:rsidR="002B0C99" w:rsidRDefault="002B0C99" w:rsidP="002B0C99">
      <w:pPr>
        <w:pStyle w:val="FootnoteText"/>
        <w:bidi w:val="0"/>
      </w:pPr>
      <w:r>
        <w:rPr>
          <w:rStyle w:val="FootnoteReference"/>
        </w:rPr>
        <w:footnoteRef/>
      </w:r>
      <w:r>
        <w:rPr>
          <w:rtl/>
        </w:rPr>
        <w:t xml:space="preserve"> </w:t>
      </w:r>
      <w:r>
        <w:t>NCEF</w:t>
      </w:r>
    </w:p>
  </w:footnote>
  <w:footnote w:id="71">
    <w:p w14:paraId="1A7373DA" w14:textId="1DFB8FF6" w:rsidR="000D1831" w:rsidRDefault="000D1831" w:rsidP="000D1831">
      <w:pPr>
        <w:pStyle w:val="FootnoteText"/>
        <w:bidi w:val="0"/>
      </w:pPr>
      <w:r>
        <w:rPr>
          <w:rStyle w:val="FootnoteReference"/>
        </w:rPr>
        <w:footnoteRef/>
      </w:r>
      <w:r>
        <w:rPr>
          <w:rtl/>
        </w:rPr>
        <w:t xml:space="preserve"> </w:t>
      </w:r>
      <w:r>
        <w:t xml:space="preserve">Lackney </w:t>
      </w:r>
    </w:p>
  </w:footnote>
  <w:footnote w:id="72">
    <w:p w14:paraId="628873E0" w14:textId="7A0CAA75"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Unicef </w:t>
      </w:r>
    </w:p>
  </w:footnote>
  <w:footnote w:id="73">
    <w:p w14:paraId="7E9B4DAD" w14:textId="367096ED"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Child friendly schools</w:t>
      </w:r>
    </w:p>
  </w:footnote>
  <w:footnote w:id="74">
    <w:p w14:paraId="1009283D" w14:textId="2BEA925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Salford center for research</w:t>
      </w:r>
      <w:r w:rsidR="00D11C88">
        <w:rPr>
          <w:rFonts w:asciiTheme="majorBidi" w:hAnsiTheme="majorBidi" w:cstheme="majorBidi" w:hint="cs"/>
          <w:rtl/>
        </w:rPr>
        <w:t xml:space="preserve"> </w:t>
      </w:r>
      <w:r w:rsidRPr="00690412">
        <w:rPr>
          <w:rFonts w:asciiTheme="majorBidi" w:hAnsiTheme="majorBidi" w:cstheme="majorBidi"/>
        </w:rPr>
        <w:t>and innovation in the built and human enviroment</w:t>
      </w:r>
    </w:p>
  </w:footnote>
  <w:footnote w:id="75">
    <w:p w14:paraId="79543016" w14:textId="2ACF7C1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UNESCO</w:t>
      </w:r>
    </w:p>
  </w:footnote>
  <w:footnote w:id="76">
    <w:p w14:paraId="35A32CCD" w14:textId="5D3EE6E4" w:rsidR="006C0829" w:rsidRPr="006C0829" w:rsidRDefault="006C0829" w:rsidP="006C0829">
      <w:pPr>
        <w:pStyle w:val="FootnoteText"/>
        <w:bidi w:val="0"/>
        <w:rPr>
          <w:rFonts w:ascii="IRNazanin" w:hAnsi="IRNazanin"/>
        </w:rPr>
      </w:pPr>
      <w:r>
        <w:rPr>
          <w:rStyle w:val="FootnoteReference"/>
        </w:rPr>
        <w:footnoteRef/>
      </w:r>
      <w:r>
        <w:rPr>
          <w:rtl/>
        </w:rPr>
        <w:t xml:space="preserve"> </w:t>
      </w:r>
      <w:r w:rsidRPr="006C0829">
        <w:rPr>
          <w:rFonts w:ascii="IRNazanin" w:hAnsi="IRNazanin"/>
        </w:rPr>
        <w:t>Sterrenburg</w:t>
      </w:r>
    </w:p>
  </w:footnote>
  <w:footnote w:id="77">
    <w:p w14:paraId="2EC23CBF" w14:textId="0C890F90" w:rsidR="001F1EBC" w:rsidRDefault="001F1EBC" w:rsidP="001F1EBC">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78">
    <w:p w14:paraId="04C1E417" w14:textId="6E3422C0" w:rsidR="0094272B" w:rsidRPr="008B39DD" w:rsidRDefault="0094272B" w:rsidP="0094272B">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79">
    <w:p w14:paraId="0E9C404A" w14:textId="243F8642" w:rsidR="005B7E71" w:rsidRPr="008B39DD" w:rsidRDefault="005B7E71" w:rsidP="005B7E71">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Herman Hertzberger</w:t>
      </w:r>
    </w:p>
  </w:footnote>
  <w:footnote w:id="80">
    <w:p w14:paraId="00F9815F" w14:textId="68753D9B" w:rsidR="00783024" w:rsidRDefault="00783024" w:rsidP="00783024">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81">
    <w:p w14:paraId="3797AD6A" w14:textId="5FF31843" w:rsidR="00F84482" w:rsidRDefault="00F84482" w:rsidP="00A6312E">
      <w:pPr>
        <w:pStyle w:val="FootnoteText"/>
        <w:bidi w:val="0"/>
      </w:pPr>
      <w:r>
        <w:rPr>
          <w:rStyle w:val="FootnoteReference"/>
        </w:rPr>
        <w:footnoteRef/>
      </w:r>
      <w:r>
        <w:rPr>
          <w:rtl/>
        </w:rPr>
        <w:t xml:space="preserve"> </w:t>
      </w:r>
      <w:r w:rsidR="00A6312E" w:rsidRPr="00A6312E">
        <w:rPr>
          <w:rFonts w:ascii="IRNazanin" w:hAnsi="IRNazanin"/>
        </w:rPr>
        <w:t>Sasson</w:t>
      </w:r>
    </w:p>
  </w:footnote>
  <w:footnote w:id="82">
    <w:p w14:paraId="31A45BC3" w14:textId="5614F6CE" w:rsidR="00824E9B" w:rsidRPr="00824E9B" w:rsidRDefault="00824E9B" w:rsidP="00824E9B">
      <w:pPr>
        <w:pStyle w:val="FootnoteText"/>
        <w:bidi w:val="0"/>
      </w:pPr>
      <w:r>
        <w:rPr>
          <w:rStyle w:val="FootnoteReference"/>
        </w:rPr>
        <w:footnoteRef/>
      </w:r>
      <w:r>
        <w:rPr>
          <w:rtl/>
        </w:rPr>
        <w:t xml:space="preserve"> </w:t>
      </w:r>
      <w:r w:rsidRPr="00824E9B">
        <w:rPr>
          <w:rFonts w:ascii="IRNazanin" w:hAnsi="IRNazanin"/>
        </w:rPr>
        <w:t>Yehuda</w:t>
      </w:r>
    </w:p>
  </w:footnote>
  <w:footnote w:id="83">
    <w:p w14:paraId="6ECD1717" w14:textId="1688676C" w:rsidR="00E51006" w:rsidRDefault="00E51006" w:rsidP="00E51006">
      <w:pPr>
        <w:pStyle w:val="FootnoteText"/>
        <w:bidi w:val="0"/>
      </w:pPr>
      <w:r>
        <w:rPr>
          <w:rStyle w:val="FootnoteReference"/>
        </w:rPr>
        <w:footnoteRef/>
      </w:r>
      <w:r>
        <w:rPr>
          <w:rtl/>
        </w:rPr>
        <w:t xml:space="preserve"> </w:t>
      </w:r>
      <w:r w:rsidRPr="00E51006">
        <w:rPr>
          <w:rFonts w:ascii="IRNazanin" w:hAnsi="IRNazanin"/>
        </w:rPr>
        <w:t>Miedijensky</w:t>
      </w:r>
    </w:p>
  </w:footnote>
  <w:footnote w:id="84">
    <w:p w14:paraId="47E69755" w14:textId="39C330C1" w:rsidR="000A799D" w:rsidRDefault="000A799D" w:rsidP="000A799D">
      <w:pPr>
        <w:pStyle w:val="FootnoteText"/>
        <w:bidi w:val="0"/>
      </w:pPr>
      <w:r>
        <w:rPr>
          <w:rStyle w:val="FootnoteReference"/>
        </w:rPr>
        <w:footnoteRef/>
      </w:r>
      <w:r>
        <w:rPr>
          <w:rtl/>
        </w:rPr>
        <w:t xml:space="preserve"> </w:t>
      </w:r>
      <w:r w:rsidRPr="000A799D">
        <w:rPr>
          <w:rFonts w:ascii="IRNazanin" w:hAnsi="IRNazanin"/>
        </w:rPr>
        <w:t>Malkinson</w:t>
      </w:r>
    </w:p>
  </w:footnote>
  <w:footnote w:id="85">
    <w:p w14:paraId="67F657A9" w14:textId="38E6D61E" w:rsidR="00915D27" w:rsidRPr="003E0582" w:rsidRDefault="00915D27" w:rsidP="003E0582">
      <w:pPr>
        <w:pStyle w:val="FootnoteText"/>
        <w:bidi w:val="0"/>
        <w:rPr>
          <w:rFonts w:ascii="IRNazanin" w:hAnsi="IRNazanin"/>
        </w:rPr>
      </w:pPr>
      <w:r>
        <w:rPr>
          <w:rStyle w:val="FootnoteReference"/>
        </w:rPr>
        <w:footnoteRef/>
      </w:r>
      <w:r>
        <w:rPr>
          <w:rtl/>
        </w:rPr>
        <w:t xml:space="preserve"> </w:t>
      </w:r>
      <w:r w:rsidR="003E0582">
        <w:rPr>
          <w:rFonts w:ascii="IRNazanin" w:hAnsi="IRNazanin"/>
        </w:rPr>
        <w:t>High-order thinking skills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2"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9"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9"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7"/>
  </w:num>
  <w:num w:numId="2" w16cid:durableId="1340816601">
    <w:abstractNumId w:val="6"/>
  </w:num>
  <w:num w:numId="3" w16cid:durableId="1611549439">
    <w:abstractNumId w:val="16"/>
  </w:num>
  <w:num w:numId="4" w16cid:durableId="382365324">
    <w:abstractNumId w:val="19"/>
  </w:num>
  <w:num w:numId="5" w16cid:durableId="1765687159">
    <w:abstractNumId w:val="0"/>
  </w:num>
  <w:num w:numId="6" w16cid:durableId="196090183">
    <w:abstractNumId w:val="31"/>
  </w:num>
  <w:num w:numId="7" w16cid:durableId="571278572">
    <w:abstractNumId w:val="27"/>
  </w:num>
  <w:num w:numId="8" w16cid:durableId="646205838">
    <w:abstractNumId w:val="3"/>
  </w:num>
  <w:num w:numId="9" w16cid:durableId="762191149">
    <w:abstractNumId w:val="15"/>
  </w:num>
  <w:num w:numId="10" w16cid:durableId="1219246333">
    <w:abstractNumId w:val="12"/>
  </w:num>
  <w:num w:numId="11" w16cid:durableId="382020476">
    <w:abstractNumId w:val="32"/>
  </w:num>
  <w:num w:numId="12" w16cid:durableId="1921065124">
    <w:abstractNumId w:val="22"/>
  </w:num>
  <w:num w:numId="13" w16cid:durableId="552544357">
    <w:abstractNumId w:val="24"/>
  </w:num>
  <w:num w:numId="14" w16cid:durableId="1780173422">
    <w:abstractNumId w:val="5"/>
  </w:num>
  <w:num w:numId="15" w16cid:durableId="996804053">
    <w:abstractNumId w:val="1"/>
  </w:num>
  <w:num w:numId="16" w16cid:durableId="1193574333">
    <w:abstractNumId w:val="21"/>
  </w:num>
  <w:num w:numId="17" w16cid:durableId="963123595">
    <w:abstractNumId w:val="25"/>
  </w:num>
  <w:num w:numId="18" w16cid:durableId="1333295674">
    <w:abstractNumId w:val="37"/>
  </w:num>
  <w:num w:numId="19" w16cid:durableId="499778862">
    <w:abstractNumId w:val="9"/>
  </w:num>
  <w:num w:numId="20" w16cid:durableId="1263878258">
    <w:abstractNumId w:val="13"/>
  </w:num>
  <w:num w:numId="21" w16cid:durableId="1652101916">
    <w:abstractNumId w:val="34"/>
  </w:num>
  <w:num w:numId="22" w16cid:durableId="575239525">
    <w:abstractNumId w:val="18"/>
  </w:num>
  <w:num w:numId="23" w16cid:durableId="1958482481">
    <w:abstractNumId w:val="23"/>
  </w:num>
  <w:num w:numId="24" w16cid:durableId="1863123690">
    <w:abstractNumId w:val="20"/>
  </w:num>
  <w:num w:numId="25" w16cid:durableId="2097167749">
    <w:abstractNumId w:val="30"/>
  </w:num>
  <w:num w:numId="26" w16cid:durableId="1549486477">
    <w:abstractNumId w:val="33"/>
  </w:num>
  <w:num w:numId="27" w16cid:durableId="538398882">
    <w:abstractNumId w:val="10"/>
  </w:num>
  <w:num w:numId="28" w16cid:durableId="1751466592">
    <w:abstractNumId w:val="35"/>
  </w:num>
  <w:num w:numId="29" w16cid:durableId="363869929">
    <w:abstractNumId w:val="8"/>
  </w:num>
  <w:num w:numId="30" w16cid:durableId="778526396">
    <w:abstractNumId w:val="7"/>
  </w:num>
  <w:num w:numId="31" w16cid:durableId="835345245">
    <w:abstractNumId w:val="4"/>
  </w:num>
  <w:num w:numId="32" w16cid:durableId="1260454252">
    <w:abstractNumId w:val="26"/>
  </w:num>
  <w:num w:numId="33" w16cid:durableId="764879629">
    <w:abstractNumId w:val="14"/>
  </w:num>
  <w:num w:numId="34" w16cid:durableId="879367639">
    <w:abstractNumId w:val="28"/>
  </w:num>
  <w:num w:numId="35" w16cid:durableId="1010907907">
    <w:abstractNumId w:val="11"/>
  </w:num>
  <w:num w:numId="36" w16cid:durableId="988291926">
    <w:abstractNumId w:val="36"/>
  </w:num>
  <w:num w:numId="37" w16cid:durableId="532887789">
    <w:abstractNumId w:val="2"/>
  </w:num>
  <w:num w:numId="38" w16cid:durableId="190116647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2D65"/>
    <w:rsid w:val="00004039"/>
    <w:rsid w:val="00005941"/>
    <w:rsid w:val="00007610"/>
    <w:rsid w:val="0001459A"/>
    <w:rsid w:val="0001587B"/>
    <w:rsid w:val="00021B02"/>
    <w:rsid w:val="00022F92"/>
    <w:rsid w:val="00025D47"/>
    <w:rsid w:val="00026227"/>
    <w:rsid w:val="000277AE"/>
    <w:rsid w:val="0003078E"/>
    <w:rsid w:val="000318AB"/>
    <w:rsid w:val="000352DB"/>
    <w:rsid w:val="0003586A"/>
    <w:rsid w:val="0003664A"/>
    <w:rsid w:val="00036F79"/>
    <w:rsid w:val="00036FD5"/>
    <w:rsid w:val="00037991"/>
    <w:rsid w:val="00045229"/>
    <w:rsid w:val="000459CC"/>
    <w:rsid w:val="000464D9"/>
    <w:rsid w:val="000474D6"/>
    <w:rsid w:val="00051E49"/>
    <w:rsid w:val="00056B4D"/>
    <w:rsid w:val="00056C3D"/>
    <w:rsid w:val="000601D5"/>
    <w:rsid w:val="0006042A"/>
    <w:rsid w:val="00061E58"/>
    <w:rsid w:val="000633BD"/>
    <w:rsid w:val="00063D5B"/>
    <w:rsid w:val="000645D3"/>
    <w:rsid w:val="00064ECF"/>
    <w:rsid w:val="00064F61"/>
    <w:rsid w:val="0006790D"/>
    <w:rsid w:val="00067A17"/>
    <w:rsid w:val="00072A44"/>
    <w:rsid w:val="0007504D"/>
    <w:rsid w:val="00075EAF"/>
    <w:rsid w:val="00077FED"/>
    <w:rsid w:val="000817B7"/>
    <w:rsid w:val="00090158"/>
    <w:rsid w:val="000926F2"/>
    <w:rsid w:val="00094493"/>
    <w:rsid w:val="000A0EED"/>
    <w:rsid w:val="000A3ED6"/>
    <w:rsid w:val="000A744E"/>
    <w:rsid w:val="000A784F"/>
    <w:rsid w:val="000A799D"/>
    <w:rsid w:val="000A7F88"/>
    <w:rsid w:val="000B4E65"/>
    <w:rsid w:val="000B75E5"/>
    <w:rsid w:val="000C048D"/>
    <w:rsid w:val="000C0F22"/>
    <w:rsid w:val="000C1023"/>
    <w:rsid w:val="000C291A"/>
    <w:rsid w:val="000C2968"/>
    <w:rsid w:val="000C43D6"/>
    <w:rsid w:val="000C4EC5"/>
    <w:rsid w:val="000C62CA"/>
    <w:rsid w:val="000D0384"/>
    <w:rsid w:val="000D1831"/>
    <w:rsid w:val="000D1ADC"/>
    <w:rsid w:val="000D2996"/>
    <w:rsid w:val="000D3D45"/>
    <w:rsid w:val="000E1CA9"/>
    <w:rsid w:val="000E552B"/>
    <w:rsid w:val="000E71AA"/>
    <w:rsid w:val="000E7945"/>
    <w:rsid w:val="000F2267"/>
    <w:rsid w:val="000F5255"/>
    <w:rsid w:val="000F5F66"/>
    <w:rsid w:val="00102969"/>
    <w:rsid w:val="001077ED"/>
    <w:rsid w:val="00110E1E"/>
    <w:rsid w:val="00112679"/>
    <w:rsid w:val="00115220"/>
    <w:rsid w:val="00115515"/>
    <w:rsid w:val="0012248B"/>
    <w:rsid w:val="00126986"/>
    <w:rsid w:val="001275CD"/>
    <w:rsid w:val="001341A8"/>
    <w:rsid w:val="00135D82"/>
    <w:rsid w:val="00142831"/>
    <w:rsid w:val="0014321A"/>
    <w:rsid w:val="00146466"/>
    <w:rsid w:val="00147B2A"/>
    <w:rsid w:val="00152294"/>
    <w:rsid w:val="001535CA"/>
    <w:rsid w:val="00155ED0"/>
    <w:rsid w:val="001575F9"/>
    <w:rsid w:val="00160FF8"/>
    <w:rsid w:val="0016288F"/>
    <w:rsid w:val="0016480F"/>
    <w:rsid w:val="00164B25"/>
    <w:rsid w:val="00164D9F"/>
    <w:rsid w:val="00166098"/>
    <w:rsid w:val="00167FB1"/>
    <w:rsid w:val="00175260"/>
    <w:rsid w:val="0017742D"/>
    <w:rsid w:val="00177AAD"/>
    <w:rsid w:val="00177E9C"/>
    <w:rsid w:val="00181480"/>
    <w:rsid w:val="00181978"/>
    <w:rsid w:val="00187159"/>
    <w:rsid w:val="0019134E"/>
    <w:rsid w:val="00195BD3"/>
    <w:rsid w:val="001A365C"/>
    <w:rsid w:val="001A5275"/>
    <w:rsid w:val="001B107B"/>
    <w:rsid w:val="001B220B"/>
    <w:rsid w:val="001B5255"/>
    <w:rsid w:val="001C003B"/>
    <w:rsid w:val="001C217C"/>
    <w:rsid w:val="001C4FB9"/>
    <w:rsid w:val="001C6C46"/>
    <w:rsid w:val="001E5013"/>
    <w:rsid w:val="001F1DAB"/>
    <w:rsid w:val="001F1EBC"/>
    <w:rsid w:val="001F386E"/>
    <w:rsid w:val="001F57F5"/>
    <w:rsid w:val="001F6224"/>
    <w:rsid w:val="001F7670"/>
    <w:rsid w:val="00201558"/>
    <w:rsid w:val="00204D6B"/>
    <w:rsid w:val="002053D8"/>
    <w:rsid w:val="00207AC0"/>
    <w:rsid w:val="002107C2"/>
    <w:rsid w:val="002159F4"/>
    <w:rsid w:val="002163E0"/>
    <w:rsid w:val="0021655A"/>
    <w:rsid w:val="00217756"/>
    <w:rsid w:val="002179D9"/>
    <w:rsid w:val="00221055"/>
    <w:rsid w:val="002211B5"/>
    <w:rsid w:val="00221BDB"/>
    <w:rsid w:val="002267F6"/>
    <w:rsid w:val="0023442F"/>
    <w:rsid w:val="00242DB2"/>
    <w:rsid w:val="00247537"/>
    <w:rsid w:val="002535C2"/>
    <w:rsid w:val="002547E4"/>
    <w:rsid w:val="00255021"/>
    <w:rsid w:val="0025519B"/>
    <w:rsid w:val="00257E72"/>
    <w:rsid w:val="0026099E"/>
    <w:rsid w:val="0026174C"/>
    <w:rsid w:val="00263860"/>
    <w:rsid w:val="00265A80"/>
    <w:rsid w:val="0028064F"/>
    <w:rsid w:val="002809A2"/>
    <w:rsid w:val="00283097"/>
    <w:rsid w:val="002833F8"/>
    <w:rsid w:val="002864B3"/>
    <w:rsid w:val="002909B3"/>
    <w:rsid w:val="002925BD"/>
    <w:rsid w:val="00295A5F"/>
    <w:rsid w:val="00295CB4"/>
    <w:rsid w:val="00295E2E"/>
    <w:rsid w:val="00297F53"/>
    <w:rsid w:val="002A0DDA"/>
    <w:rsid w:val="002A4A94"/>
    <w:rsid w:val="002A5098"/>
    <w:rsid w:val="002A64C0"/>
    <w:rsid w:val="002B0C99"/>
    <w:rsid w:val="002B0E29"/>
    <w:rsid w:val="002B40ED"/>
    <w:rsid w:val="002B415B"/>
    <w:rsid w:val="002B4C32"/>
    <w:rsid w:val="002B5188"/>
    <w:rsid w:val="002B5E9D"/>
    <w:rsid w:val="002B66FF"/>
    <w:rsid w:val="002B6C0A"/>
    <w:rsid w:val="002C2C77"/>
    <w:rsid w:val="002C381B"/>
    <w:rsid w:val="002C4BB0"/>
    <w:rsid w:val="002C69EC"/>
    <w:rsid w:val="002D2252"/>
    <w:rsid w:val="002D2E27"/>
    <w:rsid w:val="002D3B2A"/>
    <w:rsid w:val="002D53CB"/>
    <w:rsid w:val="002D71C8"/>
    <w:rsid w:val="002D75C6"/>
    <w:rsid w:val="002E52CC"/>
    <w:rsid w:val="002E6706"/>
    <w:rsid w:val="002E7658"/>
    <w:rsid w:val="002F1255"/>
    <w:rsid w:val="002F34DC"/>
    <w:rsid w:val="002F3D23"/>
    <w:rsid w:val="002F4368"/>
    <w:rsid w:val="003110C6"/>
    <w:rsid w:val="00317EF2"/>
    <w:rsid w:val="00321BE4"/>
    <w:rsid w:val="00324506"/>
    <w:rsid w:val="003252CC"/>
    <w:rsid w:val="00331272"/>
    <w:rsid w:val="0034110C"/>
    <w:rsid w:val="0034344D"/>
    <w:rsid w:val="003507A7"/>
    <w:rsid w:val="0035105B"/>
    <w:rsid w:val="00351C74"/>
    <w:rsid w:val="0035238C"/>
    <w:rsid w:val="00354DB2"/>
    <w:rsid w:val="00355451"/>
    <w:rsid w:val="0035659E"/>
    <w:rsid w:val="0036078A"/>
    <w:rsid w:val="00363E64"/>
    <w:rsid w:val="00364F23"/>
    <w:rsid w:val="0036595F"/>
    <w:rsid w:val="00367C68"/>
    <w:rsid w:val="0037381C"/>
    <w:rsid w:val="00374385"/>
    <w:rsid w:val="00376005"/>
    <w:rsid w:val="003772E0"/>
    <w:rsid w:val="003834D1"/>
    <w:rsid w:val="003841CD"/>
    <w:rsid w:val="003847CC"/>
    <w:rsid w:val="003850CD"/>
    <w:rsid w:val="00386995"/>
    <w:rsid w:val="003900DF"/>
    <w:rsid w:val="00390F87"/>
    <w:rsid w:val="0039269F"/>
    <w:rsid w:val="00394FD0"/>
    <w:rsid w:val="003A200E"/>
    <w:rsid w:val="003A38D6"/>
    <w:rsid w:val="003A6755"/>
    <w:rsid w:val="003A7EBD"/>
    <w:rsid w:val="003B0956"/>
    <w:rsid w:val="003B31AC"/>
    <w:rsid w:val="003C14B1"/>
    <w:rsid w:val="003D0109"/>
    <w:rsid w:val="003D0814"/>
    <w:rsid w:val="003D38DF"/>
    <w:rsid w:val="003D7A43"/>
    <w:rsid w:val="003E0582"/>
    <w:rsid w:val="003E1359"/>
    <w:rsid w:val="003E1631"/>
    <w:rsid w:val="003E33C5"/>
    <w:rsid w:val="003E7580"/>
    <w:rsid w:val="00400B5A"/>
    <w:rsid w:val="00401C0A"/>
    <w:rsid w:val="004035BD"/>
    <w:rsid w:val="004075AE"/>
    <w:rsid w:val="004109DD"/>
    <w:rsid w:val="00413F3E"/>
    <w:rsid w:val="004158CA"/>
    <w:rsid w:val="0041640A"/>
    <w:rsid w:val="004210CC"/>
    <w:rsid w:val="0042195D"/>
    <w:rsid w:val="00425BE5"/>
    <w:rsid w:val="00432A76"/>
    <w:rsid w:val="004360A6"/>
    <w:rsid w:val="004364DA"/>
    <w:rsid w:val="00436E88"/>
    <w:rsid w:val="00441202"/>
    <w:rsid w:val="00441CEE"/>
    <w:rsid w:val="00442D30"/>
    <w:rsid w:val="004449BD"/>
    <w:rsid w:val="00451286"/>
    <w:rsid w:val="00452F2A"/>
    <w:rsid w:val="004541A5"/>
    <w:rsid w:val="0046206A"/>
    <w:rsid w:val="00467148"/>
    <w:rsid w:val="0047489B"/>
    <w:rsid w:val="00474F1F"/>
    <w:rsid w:val="00482039"/>
    <w:rsid w:val="00483322"/>
    <w:rsid w:val="0048421B"/>
    <w:rsid w:val="00490DEE"/>
    <w:rsid w:val="00490EFA"/>
    <w:rsid w:val="00491265"/>
    <w:rsid w:val="0049745A"/>
    <w:rsid w:val="00497552"/>
    <w:rsid w:val="004A1452"/>
    <w:rsid w:val="004B13B4"/>
    <w:rsid w:val="004B5D8B"/>
    <w:rsid w:val="004B653C"/>
    <w:rsid w:val="004B795E"/>
    <w:rsid w:val="004C17F2"/>
    <w:rsid w:val="004C50AF"/>
    <w:rsid w:val="004D4F6C"/>
    <w:rsid w:val="004D5050"/>
    <w:rsid w:val="004D514B"/>
    <w:rsid w:val="004E2689"/>
    <w:rsid w:val="004E5F0D"/>
    <w:rsid w:val="004F1AA5"/>
    <w:rsid w:val="004F3E7F"/>
    <w:rsid w:val="004F6F73"/>
    <w:rsid w:val="00500D8D"/>
    <w:rsid w:val="00501131"/>
    <w:rsid w:val="00501A8C"/>
    <w:rsid w:val="00507348"/>
    <w:rsid w:val="005104C7"/>
    <w:rsid w:val="00511104"/>
    <w:rsid w:val="00511CF1"/>
    <w:rsid w:val="0051209C"/>
    <w:rsid w:val="00513107"/>
    <w:rsid w:val="0052044D"/>
    <w:rsid w:val="00520577"/>
    <w:rsid w:val="00520E92"/>
    <w:rsid w:val="00523AF8"/>
    <w:rsid w:val="005249BE"/>
    <w:rsid w:val="0052606E"/>
    <w:rsid w:val="0052675E"/>
    <w:rsid w:val="00527F6E"/>
    <w:rsid w:val="0053133C"/>
    <w:rsid w:val="005336CE"/>
    <w:rsid w:val="00533A51"/>
    <w:rsid w:val="00534648"/>
    <w:rsid w:val="00537968"/>
    <w:rsid w:val="0054210B"/>
    <w:rsid w:val="0054644D"/>
    <w:rsid w:val="005479F9"/>
    <w:rsid w:val="00551789"/>
    <w:rsid w:val="0055398D"/>
    <w:rsid w:val="00553E41"/>
    <w:rsid w:val="00554E25"/>
    <w:rsid w:val="005608BA"/>
    <w:rsid w:val="00560F89"/>
    <w:rsid w:val="00561EDE"/>
    <w:rsid w:val="00563CDF"/>
    <w:rsid w:val="00570507"/>
    <w:rsid w:val="0057087B"/>
    <w:rsid w:val="005732C7"/>
    <w:rsid w:val="005761E2"/>
    <w:rsid w:val="00577F96"/>
    <w:rsid w:val="005833FE"/>
    <w:rsid w:val="00583C88"/>
    <w:rsid w:val="005942D5"/>
    <w:rsid w:val="0059730C"/>
    <w:rsid w:val="005A3673"/>
    <w:rsid w:val="005A6259"/>
    <w:rsid w:val="005A639F"/>
    <w:rsid w:val="005B3350"/>
    <w:rsid w:val="005B716F"/>
    <w:rsid w:val="005B7E71"/>
    <w:rsid w:val="005C487C"/>
    <w:rsid w:val="005C4DC2"/>
    <w:rsid w:val="005C547B"/>
    <w:rsid w:val="005C77FD"/>
    <w:rsid w:val="005D0AFE"/>
    <w:rsid w:val="005D4B76"/>
    <w:rsid w:val="005D7895"/>
    <w:rsid w:val="005D7CEC"/>
    <w:rsid w:val="005E1D48"/>
    <w:rsid w:val="005E376F"/>
    <w:rsid w:val="005E685E"/>
    <w:rsid w:val="005F18E0"/>
    <w:rsid w:val="005F30AF"/>
    <w:rsid w:val="005F4DE3"/>
    <w:rsid w:val="005F5122"/>
    <w:rsid w:val="005F51FC"/>
    <w:rsid w:val="005F7BDE"/>
    <w:rsid w:val="0060079B"/>
    <w:rsid w:val="006032D1"/>
    <w:rsid w:val="00607899"/>
    <w:rsid w:val="00610242"/>
    <w:rsid w:val="00611715"/>
    <w:rsid w:val="0061273C"/>
    <w:rsid w:val="006128B0"/>
    <w:rsid w:val="00614618"/>
    <w:rsid w:val="006156E6"/>
    <w:rsid w:val="0062195F"/>
    <w:rsid w:val="00624C34"/>
    <w:rsid w:val="006258C1"/>
    <w:rsid w:val="0062594A"/>
    <w:rsid w:val="006266E9"/>
    <w:rsid w:val="00627AB2"/>
    <w:rsid w:val="0063185E"/>
    <w:rsid w:val="00636156"/>
    <w:rsid w:val="006426BE"/>
    <w:rsid w:val="00651592"/>
    <w:rsid w:val="006551E9"/>
    <w:rsid w:val="006556B1"/>
    <w:rsid w:val="006732A7"/>
    <w:rsid w:val="006732E6"/>
    <w:rsid w:val="006747F6"/>
    <w:rsid w:val="006749DF"/>
    <w:rsid w:val="00680497"/>
    <w:rsid w:val="006858CA"/>
    <w:rsid w:val="006863CA"/>
    <w:rsid w:val="00686E8F"/>
    <w:rsid w:val="00690412"/>
    <w:rsid w:val="00693897"/>
    <w:rsid w:val="00695E4C"/>
    <w:rsid w:val="0069644B"/>
    <w:rsid w:val="006A2E40"/>
    <w:rsid w:val="006B5E11"/>
    <w:rsid w:val="006B7923"/>
    <w:rsid w:val="006C0829"/>
    <w:rsid w:val="006C2227"/>
    <w:rsid w:val="006C3F5D"/>
    <w:rsid w:val="006D4B5C"/>
    <w:rsid w:val="006D6CF3"/>
    <w:rsid w:val="006D7323"/>
    <w:rsid w:val="006E030D"/>
    <w:rsid w:val="006E4E39"/>
    <w:rsid w:val="006E4F05"/>
    <w:rsid w:val="006F077E"/>
    <w:rsid w:val="006F294A"/>
    <w:rsid w:val="006F3A32"/>
    <w:rsid w:val="00701DAF"/>
    <w:rsid w:val="0070362F"/>
    <w:rsid w:val="00704F9D"/>
    <w:rsid w:val="00705853"/>
    <w:rsid w:val="00711F88"/>
    <w:rsid w:val="007169EE"/>
    <w:rsid w:val="00722A85"/>
    <w:rsid w:val="00731EA6"/>
    <w:rsid w:val="00732BDD"/>
    <w:rsid w:val="00740125"/>
    <w:rsid w:val="007423EA"/>
    <w:rsid w:val="007439F0"/>
    <w:rsid w:val="00743D92"/>
    <w:rsid w:val="007446DB"/>
    <w:rsid w:val="0074615E"/>
    <w:rsid w:val="007461B6"/>
    <w:rsid w:val="00756977"/>
    <w:rsid w:val="00764FF4"/>
    <w:rsid w:val="007653D6"/>
    <w:rsid w:val="00767569"/>
    <w:rsid w:val="00771359"/>
    <w:rsid w:val="00773460"/>
    <w:rsid w:val="007743A0"/>
    <w:rsid w:val="00781802"/>
    <w:rsid w:val="00783024"/>
    <w:rsid w:val="00786F24"/>
    <w:rsid w:val="0079015B"/>
    <w:rsid w:val="00790445"/>
    <w:rsid w:val="00790AD6"/>
    <w:rsid w:val="007943CC"/>
    <w:rsid w:val="00794875"/>
    <w:rsid w:val="00794C44"/>
    <w:rsid w:val="007A338F"/>
    <w:rsid w:val="007A5896"/>
    <w:rsid w:val="007B0462"/>
    <w:rsid w:val="007B071B"/>
    <w:rsid w:val="007B2E0B"/>
    <w:rsid w:val="007B39AB"/>
    <w:rsid w:val="007B6A80"/>
    <w:rsid w:val="007B6FBA"/>
    <w:rsid w:val="007B79DE"/>
    <w:rsid w:val="007D05DB"/>
    <w:rsid w:val="007D29CC"/>
    <w:rsid w:val="007D3A5D"/>
    <w:rsid w:val="007D3BD2"/>
    <w:rsid w:val="007D6E5E"/>
    <w:rsid w:val="007D6E8C"/>
    <w:rsid w:val="007D7468"/>
    <w:rsid w:val="007E4F2A"/>
    <w:rsid w:val="007E7D43"/>
    <w:rsid w:val="007F2491"/>
    <w:rsid w:val="007F3A00"/>
    <w:rsid w:val="007F7BF9"/>
    <w:rsid w:val="0080054C"/>
    <w:rsid w:val="00800853"/>
    <w:rsid w:val="00801A08"/>
    <w:rsid w:val="00802404"/>
    <w:rsid w:val="0080337D"/>
    <w:rsid w:val="0080592B"/>
    <w:rsid w:val="008072C4"/>
    <w:rsid w:val="008110D0"/>
    <w:rsid w:val="008145D5"/>
    <w:rsid w:val="00814AA4"/>
    <w:rsid w:val="00816701"/>
    <w:rsid w:val="00816995"/>
    <w:rsid w:val="00820295"/>
    <w:rsid w:val="00824E9B"/>
    <w:rsid w:val="00825A91"/>
    <w:rsid w:val="00830340"/>
    <w:rsid w:val="00830D69"/>
    <w:rsid w:val="008314C1"/>
    <w:rsid w:val="00834867"/>
    <w:rsid w:val="00835914"/>
    <w:rsid w:val="008373D2"/>
    <w:rsid w:val="00842E0F"/>
    <w:rsid w:val="00845A8B"/>
    <w:rsid w:val="00851F16"/>
    <w:rsid w:val="00854834"/>
    <w:rsid w:val="00855275"/>
    <w:rsid w:val="00860722"/>
    <w:rsid w:val="00864802"/>
    <w:rsid w:val="00873384"/>
    <w:rsid w:val="008751A3"/>
    <w:rsid w:val="00877B91"/>
    <w:rsid w:val="00882FA8"/>
    <w:rsid w:val="008841AD"/>
    <w:rsid w:val="008909CC"/>
    <w:rsid w:val="00890C66"/>
    <w:rsid w:val="008910EA"/>
    <w:rsid w:val="00892B1B"/>
    <w:rsid w:val="0089344B"/>
    <w:rsid w:val="008A3122"/>
    <w:rsid w:val="008A3306"/>
    <w:rsid w:val="008A5FAE"/>
    <w:rsid w:val="008B20C4"/>
    <w:rsid w:val="008B39DD"/>
    <w:rsid w:val="008B46D8"/>
    <w:rsid w:val="008C194F"/>
    <w:rsid w:val="008C543A"/>
    <w:rsid w:val="008C65CA"/>
    <w:rsid w:val="008C67C6"/>
    <w:rsid w:val="008C6E3E"/>
    <w:rsid w:val="008C7362"/>
    <w:rsid w:val="008D2718"/>
    <w:rsid w:val="008E2808"/>
    <w:rsid w:val="008E6036"/>
    <w:rsid w:val="008F0D7A"/>
    <w:rsid w:val="008F1ED3"/>
    <w:rsid w:val="008F271C"/>
    <w:rsid w:val="008F6F3B"/>
    <w:rsid w:val="00903CD1"/>
    <w:rsid w:val="00905508"/>
    <w:rsid w:val="0090653B"/>
    <w:rsid w:val="00907656"/>
    <w:rsid w:val="00910FED"/>
    <w:rsid w:val="00913798"/>
    <w:rsid w:val="00915265"/>
    <w:rsid w:val="00915D27"/>
    <w:rsid w:val="00916F9B"/>
    <w:rsid w:val="00917588"/>
    <w:rsid w:val="009211E6"/>
    <w:rsid w:val="00921AED"/>
    <w:rsid w:val="00921D16"/>
    <w:rsid w:val="0092410F"/>
    <w:rsid w:val="0092587F"/>
    <w:rsid w:val="009267DD"/>
    <w:rsid w:val="00935987"/>
    <w:rsid w:val="00936351"/>
    <w:rsid w:val="00937003"/>
    <w:rsid w:val="009375B7"/>
    <w:rsid w:val="00940FC0"/>
    <w:rsid w:val="0094272B"/>
    <w:rsid w:val="00946247"/>
    <w:rsid w:val="00947313"/>
    <w:rsid w:val="0095053D"/>
    <w:rsid w:val="00951B46"/>
    <w:rsid w:val="009522B4"/>
    <w:rsid w:val="00952EC4"/>
    <w:rsid w:val="00955E2E"/>
    <w:rsid w:val="00961C4A"/>
    <w:rsid w:val="00963B57"/>
    <w:rsid w:val="009641F3"/>
    <w:rsid w:val="00964335"/>
    <w:rsid w:val="00970AD6"/>
    <w:rsid w:val="009724DF"/>
    <w:rsid w:val="00974CEE"/>
    <w:rsid w:val="00982185"/>
    <w:rsid w:val="0098254C"/>
    <w:rsid w:val="00983F7C"/>
    <w:rsid w:val="0098582A"/>
    <w:rsid w:val="009923AC"/>
    <w:rsid w:val="00993662"/>
    <w:rsid w:val="00993D2A"/>
    <w:rsid w:val="00994341"/>
    <w:rsid w:val="009A2721"/>
    <w:rsid w:val="009A2ED9"/>
    <w:rsid w:val="009A6779"/>
    <w:rsid w:val="009A72B6"/>
    <w:rsid w:val="009A7892"/>
    <w:rsid w:val="009B2DA7"/>
    <w:rsid w:val="009B30B6"/>
    <w:rsid w:val="009B3525"/>
    <w:rsid w:val="009B4E24"/>
    <w:rsid w:val="009B5920"/>
    <w:rsid w:val="009B5D4D"/>
    <w:rsid w:val="009B6448"/>
    <w:rsid w:val="009C34EA"/>
    <w:rsid w:val="009C636D"/>
    <w:rsid w:val="009D130C"/>
    <w:rsid w:val="009D3431"/>
    <w:rsid w:val="009D6D13"/>
    <w:rsid w:val="009E0031"/>
    <w:rsid w:val="009E118F"/>
    <w:rsid w:val="009E2C34"/>
    <w:rsid w:val="009E3100"/>
    <w:rsid w:val="009F076B"/>
    <w:rsid w:val="009F761D"/>
    <w:rsid w:val="00A006D6"/>
    <w:rsid w:val="00A02D1B"/>
    <w:rsid w:val="00A05C82"/>
    <w:rsid w:val="00A06449"/>
    <w:rsid w:val="00A122E3"/>
    <w:rsid w:val="00A12AA4"/>
    <w:rsid w:val="00A13378"/>
    <w:rsid w:val="00A1470E"/>
    <w:rsid w:val="00A15310"/>
    <w:rsid w:val="00A16534"/>
    <w:rsid w:val="00A217F2"/>
    <w:rsid w:val="00A219AE"/>
    <w:rsid w:val="00A23B21"/>
    <w:rsid w:val="00A27418"/>
    <w:rsid w:val="00A2743D"/>
    <w:rsid w:val="00A27A5D"/>
    <w:rsid w:val="00A361E7"/>
    <w:rsid w:val="00A365A8"/>
    <w:rsid w:val="00A36DB8"/>
    <w:rsid w:val="00A518EE"/>
    <w:rsid w:val="00A57527"/>
    <w:rsid w:val="00A6312E"/>
    <w:rsid w:val="00A722F7"/>
    <w:rsid w:val="00A7661D"/>
    <w:rsid w:val="00A7726B"/>
    <w:rsid w:val="00A820F6"/>
    <w:rsid w:val="00A83BA0"/>
    <w:rsid w:val="00A85FED"/>
    <w:rsid w:val="00A9097E"/>
    <w:rsid w:val="00A9119B"/>
    <w:rsid w:val="00A96287"/>
    <w:rsid w:val="00A96CA1"/>
    <w:rsid w:val="00A97878"/>
    <w:rsid w:val="00AA1A6D"/>
    <w:rsid w:val="00AA2814"/>
    <w:rsid w:val="00AA3E71"/>
    <w:rsid w:val="00AB03DB"/>
    <w:rsid w:val="00AB2E90"/>
    <w:rsid w:val="00AC24F5"/>
    <w:rsid w:val="00AD083A"/>
    <w:rsid w:val="00AD13D3"/>
    <w:rsid w:val="00AE4516"/>
    <w:rsid w:val="00AE63F6"/>
    <w:rsid w:val="00AE64D7"/>
    <w:rsid w:val="00AE7189"/>
    <w:rsid w:val="00AF10B0"/>
    <w:rsid w:val="00AF4933"/>
    <w:rsid w:val="00AF65EC"/>
    <w:rsid w:val="00AF6FB9"/>
    <w:rsid w:val="00B01301"/>
    <w:rsid w:val="00B02681"/>
    <w:rsid w:val="00B0269C"/>
    <w:rsid w:val="00B056FD"/>
    <w:rsid w:val="00B17394"/>
    <w:rsid w:val="00B20F91"/>
    <w:rsid w:val="00B21B91"/>
    <w:rsid w:val="00B22713"/>
    <w:rsid w:val="00B2345B"/>
    <w:rsid w:val="00B24465"/>
    <w:rsid w:val="00B2573E"/>
    <w:rsid w:val="00B25D9A"/>
    <w:rsid w:val="00B303C5"/>
    <w:rsid w:val="00B3119A"/>
    <w:rsid w:val="00B339EB"/>
    <w:rsid w:val="00B34B3F"/>
    <w:rsid w:val="00B36C0D"/>
    <w:rsid w:val="00B402A2"/>
    <w:rsid w:val="00B423A4"/>
    <w:rsid w:val="00B432A6"/>
    <w:rsid w:val="00B43C98"/>
    <w:rsid w:val="00B4652E"/>
    <w:rsid w:val="00B46A0F"/>
    <w:rsid w:val="00B46EE6"/>
    <w:rsid w:val="00B47DA2"/>
    <w:rsid w:val="00B53E8B"/>
    <w:rsid w:val="00B543AC"/>
    <w:rsid w:val="00B559FD"/>
    <w:rsid w:val="00B6087A"/>
    <w:rsid w:val="00B61908"/>
    <w:rsid w:val="00B62052"/>
    <w:rsid w:val="00B636D5"/>
    <w:rsid w:val="00B64DB5"/>
    <w:rsid w:val="00B65E4C"/>
    <w:rsid w:val="00B66D86"/>
    <w:rsid w:val="00B67B4B"/>
    <w:rsid w:val="00B70022"/>
    <w:rsid w:val="00B70497"/>
    <w:rsid w:val="00B73AE2"/>
    <w:rsid w:val="00B75D37"/>
    <w:rsid w:val="00B76684"/>
    <w:rsid w:val="00B8080C"/>
    <w:rsid w:val="00B92BB9"/>
    <w:rsid w:val="00B93020"/>
    <w:rsid w:val="00B95EA0"/>
    <w:rsid w:val="00BA07A7"/>
    <w:rsid w:val="00BA7A7B"/>
    <w:rsid w:val="00BB07E9"/>
    <w:rsid w:val="00BB423A"/>
    <w:rsid w:val="00BB5A79"/>
    <w:rsid w:val="00BB7F22"/>
    <w:rsid w:val="00BC34A3"/>
    <w:rsid w:val="00BC4C61"/>
    <w:rsid w:val="00BD6652"/>
    <w:rsid w:val="00BD66A3"/>
    <w:rsid w:val="00BD7305"/>
    <w:rsid w:val="00BD7B3A"/>
    <w:rsid w:val="00BE3220"/>
    <w:rsid w:val="00BF195F"/>
    <w:rsid w:val="00BF69A3"/>
    <w:rsid w:val="00BF6C93"/>
    <w:rsid w:val="00BF6D24"/>
    <w:rsid w:val="00BF7104"/>
    <w:rsid w:val="00C01B04"/>
    <w:rsid w:val="00C04FC9"/>
    <w:rsid w:val="00C10090"/>
    <w:rsid w:val="00C101F0"/>
    <w:rsid w:val="00C105C0"/>
    <w:rsid w:val="00C13D39"/>
    <w:rsid w:val="00C231A0"/>
    <w:rsid w:val="00C332A1"/>
    <w:rsid w:val="00C34030"/>
    <w:rsid w:val="00C420C8"/>
    <w:rsid w:val="00C43946"/>
    <w:rsid w:val="00C43A00"/>
    <w:rsid w:val="00C44EC0"/>
    <w:rsid w:val="00C46029"/>
    <w:rsid w:val="00C5051A"/>
    <w:rsid w:val="00C50DBB"/>
    <w:rsid w:val="00C51393"/>
    <w:rsid w:val="00C5582E"/>
    <w:rsid w:val="00C5693C"/>
    <w:rsid w:val="00C578BA"/>
    <w:rsid w:val="00C62DEA"/>
    <w:rsid w:val="00C638B4"/>
    <w:rsid w:val="00C64742"/>
    <w:rsid w:val="00C721D9"/>
    <w:rsid w:val="00C73559"/>
    <w:rsid w:val="00C73A5D"/>
    <w:rsid w:val="00C73A86"/>
    <w:rsid w:val="00C82FBC"/>
    <w:rsid w:val="00C85E07"/>
    <w:rsid w:val="00C863EC"/>
    <w:rsid w:val="00C87537"/>
    <w:rsid w:val="00C9119E"/>
    <w:rsid w:val="00CA2364"/>
    <w:rsid w:val="00CA3259"/>
    <w:rsid w:val="00CA4CD2"/>
    <w:rsid w:val="00CA5147"/>
    <w:rsid w:val="00CA7568"/>
    <w:rsid w:val="00CB3460"/>
    <w:rsid w:val="00CB3CFA"/>
    <w:rsid w:val="00CB5776"/>
    <w:rsid w:val="00CC1FD0"/>
    <w:rsid w:val="00CC3828"/>
    <w:rsid w:val="00CC5D67"/>
    <w:rsid w:val="00CC62BC"/>
    <w:rsid w:val="00CC6BD2"/>
    <w:rsid w:val="00CC7435"/>
    <w:rsid w:val="00CD2A32"/>
    <w:rsid w:val="00CD4086"/>
    <w:rsid w:val="00CD4103"/>
    <w:rsid w:val="00CD46E9"/>
    <w:rsid w:val="00CD7893"/>
    <w:rsid w:val="00CE0DAE"/>
    <w:rsid w:val="00CE46B0"/>
    <w:rsid w:val="00CE5FC6"/>
    <w:rsid w:val="00CE6FD6"/>
    <w:rsid w:val="00CF051E"/>
    <w:rsid w:val="00CF1000"/>
    <w:rsid w:val="00CF6B5C"/>
    <w:rsid w:val="00CF79B9"/>
    <w:rsid w:val="00D07EB1"/>
    <w:rsid w:val="00D11C88"/>
    <w:rsid w:val="00D15226"/>
    <w:rsid w:val="00D164CA"/>
    <w:rsid w:val="00D17293"/>
    <w:rsid w:val="00D20AB1"/>
    <w:rsid w:val="00D20FD5"/>
    <w:rsid w:val="00D23BDA"/>
    <w:rsid w:val="00D2552D"/>
    <w:rsid w:val="00D27E4B"/>
    <w:rsid w:val="00D30BB6"/>
    <w:rsid w:val="00D32385"/>
    <w:rsid w:val="00D336D7"/>
    <w:rsid w:val="00D37B0A"/>
    <w:rsid w:val="00D417E0"/>
    <w:rsid w:val="00D420C5"/>
    <w:rsid w:val="00D42E2F"/>
    <w:rsid w:val="00D43697"/>
    <w:rsid w:val="00D455D0"/>
    <w:rsid w:val="00D47069"/>
    <w:rsid w:val="00D47843"/>
    <w:rsid w:val="00D50D9E"/>
    <w:rsid w:val="00D52B13"/>
    <w:rsid w:val="00D545CA"/>
    <w:rsid w:val="00D6073F"/>
    <w:rsid w:val="00D60CD5"/>
    <w:rsid w:val="00D6198E"/>
    <w:rsid w:val="00D621E9"/>
    <w:rsid w:val="00D62206"/>
    <w:rsid w:val="00D62C2F"/>
    <w:rsid w:val="00D64772"/>
    <w:rsid w:val="00D66ECC"/>
    <w:rsid w:val="00D70199"/>
    <w:rsid w:val="00D71BB3"/>
    <w:rsid w:val="00D77761"/>
    <w:rsid w:val="00D77913"/>
    <w:rsid w:val="00D83DF4"/>
    <w:rsid w:val="00D87E90"/>
    <w:rsid w:val="00D905C8"/>
    <w:rsid w:val="00D913C5"/>
    <w:rsid w:val="00D91D1F"/>
    <w:rsid w:val="00D930F8"/>
    <w:rsid w:val="00D93729"/>
    <w:rsid w:val="00D96F8A"/>
    <w:rsid w:val="00DA3AA0"/>
    <w:rsid w:val="00DA45F3"/>
    <w:rsid w:val="00DA4697"/>
    <w:rsid w:val="00DA5F69"/>
    <w:rsid w:val="00DA77BD"/>
    <w:rsid w:val="00DB4B17"/>
    <w:rsid w:val="00DC43BF"/>
    <w:rsid w:val="00DC4D5D"/>
    <w:rsid w:val="00DC55A0"/>
    <w:rsid w:val="00DC57C4"/>
    <w:rsid w:val="00DC6D85"/>
    <w:rsid w:val="00DD102A"/>
    <w:rsid w:val="00DD3C30"/>
    <w:rsid w:val="00DD522F"/>
    <w:rsid w:val="00DD7F10"/>
    <w:rsid w:val="00DE6DC4"/>
    <w:rsid w:val="00DE7893"/>
    <w:rsid w:val="00DF1CD6"/>
    <w:rsid w:val="00DF2086"/>
    <w:rsid w:val="00DF2E2B"/>
    <w:rsid w:val="00DF382B"/>
    <w:rsid w:val="00DF6CEF"/>
    <w:rsid w:val="00DF6D96"/>
    <w:rsid w:val="00E00645"/>
    <w:rsid w:val="00E0111B"/>
    <w:rsid w:val="00E052D9"/>
    <w:rsid w:val="00E07C24"/>
    <w:rsid w:val="00E1186D"/>
    <w:rsid w:val="00E11DD0"/>
    <w:rsid w:val="00E14820"/>
    <w:rsid w:val="00E17C36"/>
    <w:rsid w:val="00E22FF9"/>
    <w:rsid w:val="00E2310C"/>
    <w:rsid w:val="00E23ADA"/>
    <w:rsid w:val="00E24385"/>
    <w:rsid w:val="00E319FE"/>
    <w:rsid w:val="00E32703"/>
    <w:rsid w:val="00E354FF"/>
    <w:rsid w:val="00E3686D"/>
    <w:rsid w:val="00E424C8"/>
    <w:rsid w:val="00E44400"/>
    <w:rsid w:val="00E45A4B"/>
    <w:rsid w:val="00E469AA"/>
    <w:rsid w:val="00E51006"/>
    <w:rsid w:val="00E5754C"/>
    <w:rsid w:val="00E6037F"/>
    <w:rsid w:val="00E64012"/>
    <w:rsid w:val="00E652C9"/>
    <w:rsid w:val="00E66D82"/>
    <w:rsid w:val="00E67320"/>
    <w:rsid w:val="00E70BB3"/>
    <w:rsid w:val="00E71EE8"/>
    <w:rsid w:val="00E72DC9"/>
    <w:rsid w:val="00E842A3"/>
    <w:rsid w:val="00E86817"/>
    <w:rsid w:val="00E93DF1"/>
    <w:rsid w:val="00EA22C4"/>
    <w:rsid w:val="00EA3C5D"/>
    <w:rsid w:val="00EB0C9C"/>
    <w:rsid w:val="00EB3EDB"/>
    <w:rsid w:val="00EC2373"/>
    <w:rsid w:val="00EE186B"/>
    <w:rsid w:val="00EE1CB7"/>
    <w:rsid w:val="00EE371B"/>
    <w:rsid w:val="00EE634B"/>
    <w:rsid w:val="00EE6EE9"/>
    <w:rsid w:val="00EE7C44"/>
    <w:rsid w:val="00EF11C8"/>
    <w:rsid w:val="00EF3743"/>
    <w:rsid w:val="00EF40FC"/>
    <w:rsid w:val="00EF60B6"/>
    <w:rsid w:val="00F0055D"/>
    <w:rsid w:val="00F06183"/>
    <w:rsid w:val="00F10FD6"/>
    <w:rsid w:val="00F1393C"/>
    <w:rsid w:val="00F2056D"/>
    <w:rsid w:val="00F20F84"/>
    <w:rsid w:val="00F3140C"/>
    <w:rsid w:val="00F3144A"/>
    <w:rsid w:val="00F31D0E"/>
    <w:rsid w:val="00F32B1A"/>
    <w:rsid w:val="00F33B0C"/>
    <w:rsid w:val="00F34D80"/>
    <w:rsid w:val="00F35D3E"/>
    <w:rsid w:val="00F36412"/>
    <w:rsid w:val="00F36A1D"/>
    <w:rsid w:val="00F4117E"/>
    <w:rsid w:val="00F423B5"/>
    <w:rsid w:val="00F434F5"/>
    <w:rsid w:val="00F45F6A"/>
    <w:rsid w:val="00F46003"/>
    <w:rsid w:val="00F508D6"/>
    <w:rsid w:val="00F50AF9"/>
    <w:rsid w:val="00F51142"/>
    <w:rsid w:val="00F536B2"/>
    <w:rsid w:val="00F543A3"/>
    <w:rsid w:val="00F560FB"/>
    <w:rsid w:val="00F617E4"/>
    <w:rsid w:val="00F61ED7"/>
    <w:rsid w:val="00F63067"/>
    <w:rsid w:val="00F638AE"/>
    <w:rsid w:val="00F6463B"/>
    <w:rsid w:val="00F71FFC"/>
    <w:rsid w:val="00F7259E"/>
    <w:rsid w:val="00F74A4F"/>
    <w:rsid w:val="00F804CC"/>
    <w:rsid w:val="00F84482"/>
    <w:rsid w:val="00F85AF2"/>
    <w:rsid w:val="00F85B5B"/>
    <w:rsid w:val="00F878D2"/>
    <w:rsid w:val="00F94735"/>
    <w:rsid w:val="00F94B24"/>
    <w:rsid w:val="00F95147"/>
    <w:rsid w:val="00FA105D"/>
    <w:rsid w:val="00FA56A8"/>
    <w:rsid w:val="00FA5AB7"/>
    <w:rsid w:val="00FA67EB"/>
    <w:rsid w:val="00FB3EC4"/>
    <w:rsid w:val="00FB4179"/>
    <w:rsid w:val="00FC00F4"/>
    <w:rsid w:val="00FC1568"/>
    <w:rsid w:val="00FC2DCA"/>
    <w:rsid w:val="00FC3818"/>
    <w:rsid w:val="00FC6099"/>
    <w:rsid w:val="00FC6E46"/>
    <w:rsid w:val="00FC7DD2"/>
    <w:rsid w:val="00FD0B2B"/>
    <w:rsid w:val="00FD300D"/>
    <w:rsid w:val="00FD32E0"/>
    <w:rsid w:val="00FD3E05"/>
    <w:rsid w:val="00FD4B3C"/>
    <w:rsid w:val="00FE0171"/>
    <w:rsid w:val="00FE1277"/>
    <w:rsid w:val="00FE23ED"/>
    <w:rsid w:val="00FE32BA"/>
    <w:rsid w:val="00FE522A"/>
    <w:rsid w:val="00FF1158"/>
    <w:rsid w:val="00FF2650"/>
    <w:rsid w:val="00FF3441"/>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60722"/>
    <w:pPr>
      <w:spacing w:before="100" w:beforeAutospacing="1" w:after="0" w:line="240" w:lineRule="auto"/>
      <w:ind w:firstLine="0"/>
      <w:outlineLvl w:val="0"/>
    </w:pPr>
    <w:rPr>
      <w:rFonts w:ascii="IRNazanin" w:eastAsiaTheme="majorEastAsia" w:hAnsi="IRNazanin"/>
      <w:bCs/>
      <w:kern w:val="28"/>
      <w:sz w:val="36"/>
      <w:szCs w:val="36"/>
    </w:rPr>
  </w:style>
  <w:style w:type="character" w:customStyle="1" w:styleId="TitleChar">
    <w:name w:val="Title Char"/>
    <w:aliases w:val="عنوان Char"/>
    <w:basedOn w:val="DefaultParagraphFont"/>
    <w:link w:val="Title"/>
    <w:uiPriority w:val="10"/>
    <w:rsid w:val="00860722"/>
    <w:rPr>
      <w:rFonts w:ascii="IRNazanin" w:eastAsiaTheme="majorEastAsia" w:hAnsi="IRNazanin"/>
      <w:bCs/>
      <w:noProof/>
      <w:kern w:val="28"/>
      <w:sz w:val="36"/>
      <w:szCs w:val="36"/>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860722"/>
    <w:pPr>
      <w:numPr>
        <w:ilvl w:val="1"/>
      </w:numPr>
      <w:spacing w:after="0" w:line="240" w:lineRule="auto"/>
      <w:ind w:firstLine="288"/>
      <w:outlineLvl w:val="1"/>
    </w:pPr>
    <w:rPr>
      <w:rFonts w:ascii="IRNazanin" w:eastAsiaTheme="minorEastAsia" w:hAnsi="IRNazanin"/>
      <w:bCs/>
      <w:sz w:val="32"/>
      <w:szCs w:val="32"/>
    </w:rPr>
  </w:style>
  <w:style w:type="character" w:customStyle="1" w:styleId="SubtitleChar">
    <w:name w:val="Subtitle Char"/>
    <w:aliases w:val="زیرعنوان Char"/>
    <w:basedOn w:val="DefaultParagraphFont"/>
    <w:link w:val="Subtitle"/>
    <w:uiPriority w:val="11"/>
    <w:rsid w:val="00860722"/>
    <w:rPr>
      <w:rFonts w:ascii="IRNazanin" w:eastAsiaTheme="minorEastAsia" w:hAnsi="IRNazanin"/>
      <w:bCs/>
      <w:noProof/>
      <w:sz w:val="32"/>
      <w:szCs w:val="32"/>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D7305"/>
    <w:pPr>
      <w:spacing w:after="0"/>
    </w:pPr>
    <w:rPr>
      <w:rFonts w:ascii="IRNazanin" w:hAnsi="IRNazanin"/>
      <w:noProof w:val="0"/>
      <w:color w:val="000000"/>
      <w:shd w:val="clear" w:color="auto" w:fill="FFFFFF"/>
    </w:rPr>
  </w:style>
  <w:style w:type="character" w:customStyle="1" w:styleId="Char">
    <w:name w:val="بدنه Char"/>
    <w:basedOn w:val="DefaultParagraphFont"/>
    <w:link w:val="a"/>
    <w:rsid w:val="00BD7305"/>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 w:type="character" w:styleId="Emphasis">
    <w:name w:val="Emphasis"/>
    <w:basedOn w:val="DefaultParagraphFont"/>
    <w:uiPriority w:val="20"/>
    <w:qFormat/>
    <w:rsid w:val="006C3F5D"/>
    <w:rPr>
      <w:i/>
      <w:iCs/>
    </w:rPr>
  </w:style>
  <w:style w:type="paragraph" w:customStyle="1" w:styleId="a0">
    <w:name w:val="زیر زیر عنوان"/>
    <w:basedOn w:val="Subtitle"/>
    <w:link w:val="Char0"/>
    <w:qFormat/>
    <w:rsid w:val="00263860"/>
    <w:pPr>
      <w:spacing w:before="100" w:beforeAutospacing="1"/>
      <w:outlineLvl w:val="2"/>
    </w:pPr>
    <w:rPr>
      <w:b/>
      <w:sz w:val="28"/>
      <w:szCs w:val="28"/>
    </w:rPr>
  </w:style>
  <w:style w:type="character" w:styleId="FollowedHyperlink">
    <w:name w:val="FollowedHyperlink"/>
    <w:basedOn w:val="DefaultParagraphFont"/>
    <w:uiPriority w:val="99"/>
    <w:semiHidden/>
    <w:unhideWhenUsed/>
    <w:rsid w:val="00E354FF"/>
    <w:rPr>
      <w:color w:val="954F72" w:themeColor="followedHyperlink"/>
      <w:u w:val="single"/>
    </w:rPr>
  </w:style>
  <w:style w:type="character" w:customStyle="1" w:styleId="Char0">
    <w:name w:val="زیر زیر عنوان Char"/>
    <w:basedOn w:val="SubtitleChar"/>
    <w:link w:val="a0"/>
    <w:rsid w:val="00263860"/>
    <w:rPr>
      <w:rFonts w:ascii="IRNazanin" w:eastAsiaTheme="minorEastAsia" w:hAnsi="IRNazanin"/>
      <w:b/>
      <w:bCs/>
      <w:noProof/>
      <w:sz w:val="28"/>
      <w:szCs w:val="28"/>
      <w:lang w:bidi="fa-IR"/>
    </w:rPr>
  </w:style>
  <w:style w:type="character" w:customStyle="1" w:styleId="articletitle">
    <w:name w:val="article_title"/>
    <w:basedOn w:val="DefaultParagraphFont"/>
    <w:rsid w:val="00AE63F6"/>
  </w:style>
  <w:style w:type="character" w:styleId="Strong">
    <w:name w:val="Strong"/>
    <w:basedOn w:val="DefaultParagraphFont"/>
    <w:uiPriority w:val="22"/>
    <w:qFormat/>
    <w:rsid w:val="00AE6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170146832">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C01C42F5-28DE-43EC-BB3D-490AA25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10795</Words>
  <Characters>61537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cp:revision>
  <cp:lastPrinted>2022-11-27T08:16:00Z</cp:lastPrinted>
  <dcterms:created xsi:type="dcterms:W3CDTF">2023-07-20T09:26:00Z</dcterms:created>
  <dcterms:modified xsi:type="dcterms:W3CDTF">2023-07-20T09:26:00Z</dcterms:modified>
</cp:coreProperties>
</file>