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45" w:rsidRPr="00964335" w:rsidRDefault="00702545" w:rsidP="00702545">
      <w:pPr>
        <w:pStyle w:val="Title"/>
        <w:bidi/>
        <w:jc w:val="both"/>
        <w:rPr>
          <w:sz w:val="32"/>
          <w:rtl/>
        </w:rPr>
      </w:pPr>
      <w:r w:rsidRPr="00964335">
        <w:rPr>
          <w:rFonts w:hint="cs"/>
          <w:sz w:val="32"/>
          <w:rtl/>
        </w:rPr>
        <w:t>سواد</w:t>
      </w:r>
      <w:r>
        <w:rPr>
          <w:rFonts w:hint="cs"/>
          <w:sz w:val="32"/>
          <w:rtl/>
        </w:rPr>
        <w:t xml:space="preserve"> </w:t>
      </w:r>
      <w:r w:rsidRPr="00964335">
        <w:rPr>
          <w:rFonts w:hint="cs"/>
          <w:sz w:val="32"/>
          <w:rtl/>
        </w:rPr>
        <w:t xml:space="preserve"> بصری</w:t>
      </w:r>
    </w:p>
    <w:p w:rsidR="00702545" w:rsidRDefault="00702545" w:rsidP="00702545">
      <w:pPr>
        <w:bidi/>
        <w:jc w:val="both"/>
        <w:rPr>
          <w:sz w:val="28"/>
          <w:szCs w:val="28"/>
          <w:rtl/>
          <w:lang w:bidi="fa-IR"/>
        </w:rPr>
      </w:pPr>
      <w:r w:rsidRPr="00964335">
        <w:rPr>
          <w:rFonts w:hint="cs"/>
          <w:sz w:val="28"/>
          <w:szCs w:val="28"/>
          <w:rtl/>
          <w:lang w:bidi="fa-IR"/>
        </w:rPr>
        <w:t>درک عمیق از چیزی که فرد آن را می‌بیند.</w:t>
      </w:r>
    </w:p>
    <w:p w:rsidR="00B120D5" w:rsidRDefault="00B120D5" w:rsidP="009F6B86">
      <w:pPr>
        <w:pStyle w:val="EndnoteText"/>
        <w:bidi/>
        <w:rPr>
          <w:rtl/>
          <w:lang w:bidi="fa-IR"/>
        </w:rPr>
      </w:pPr>
      <w:r>
        <w:rPr>
          <w:rFonts w:hint="cs"/>
          <w:rtl/>
          <w:lang w:bidi="fa-IR"/>
        </w:rPr>
        <w:t>رم</w:t>
      </w:r>
      <w:bookmarkStart w:id="0" w:name="_GoBack"/>
      <w:bookmarkEnd w:id="0"/>
      <w:r>
        <w:rPr>
          <w:rFonts w:hint="cs"/>
          <w:rtl/>
          <w:lang w:bidi="fa-IR"/>
        </w:rPr>
        <w:t>ی‌زفسکی،الکساندر،1386،طراحی نظام‌های آموزشی،ترجمۀ هاشم فردانش، انتشارات سمت</w:t>
      </w:r>
    </w:p>
    <w:sectPr w:rsidR="00B1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45"/>
    <w:rsid w:val="00147B2A"/>
    <w:rsid w:val="0021655A"/>
    <w:rsid w:val="005A40AB"/>
    <w:rsid w:val="00702545"/>
    <w:rsid w:val="009F6B86"/>
    <w:rsid w:val="00B120D5"/>
    <w:rsid w:val="00B43C98"/>
    <w:rsid w:val="00CE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51AB94"/>
  <w15:chartTrackingRefBased/>
  <w15:docId w15:val="{E4C202D1-D6FF-4FD7-88AF-B2D5A176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545"/>
    <w:pPr>
      <w:spacing w:after="0" w:line="240" w:lineRule="auto"/>
      <w:contextualSpacing/>
    </w:pPr>
    <w:rPr>
      <w:rFonts w:asciiTheme="majorHAnsi" w:eastAsiaTheme="majorEastAsia" w:hAnsiTheme="majorHAnsi"/>
      <w:bCs/>
      <w:spacing w:val="-10"/>
      <w:kern w:val="28"/>
      <w:sz w:val="5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2545"/>
    <w:rPr>
      <w:rFonts w:asciiTheme="majorHAnsi" w:eastAsiaTheme="majorEastAsia" w:hAnsiTheme="majorHAnsi"/>
      <w:bCs/>
      <w:spacing w:val="-10"/>
      <w:kern w:val="28"/>
      <w:sz w:val="56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20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20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2022-10-05T15:43:00Z</dcterms:created>
  <dcterms:modified xsi:type="dcterms:W3CDTF">2022-10-10T11:58:00Z</dcterms:modified>
</cp:coreProperties>
</file>