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C7E" w:rsidRDefault="00ED6C7E" w:rsidP="006069B9">
      <w:pPr>
        <w:pStyle w:val="NormalWeb"/>
        <w:bidi/>
        <w:jc w:val="center"/>
        <w:rPr>
          <w:rFonts w:cs="B Nazanin"/>
          <w:color w:val="000000"/>
          <w:sz w:val="27"/>
          <w:szCs w:val="27"/>
          <w:rtl/>
          <w:lang w:bidi="fa-IR"/>
        </w:rPr>
      </w:pPr>
      <w:bookmarkStart w:id="0" w:name="_GoBack"/>
      <w:bookmarkEnd w:id="0"/>
      <w:r>
        <w:rPr>
          <w:rFonts w:cs="B Nazanin" w:hint="cs"/>
          <w:color w:val="000000"/>
          <w:sz w:val="27"/>
          <w:szCs w:val="27"/>
          <w:rtl/>
          <w:lang w:bidi="fa-IR"/>
        </w:rPr>
        <w:t>بسم الله الرحمن الرحیم</w:t>
      </w:r>
    </w:p>
    <w:p w:rsidR="00ED6C7E" w:rsidRDefault="00ED6C7E" w:rsidP="006069B9">
      <w:pPr>
        <w:pStyle w:val="NormalWeb"/>
        <w:bidi/>
        <w:jc w:val="center"/>
        <w:rPr>
          <w:rFonts w:cs="B Nazanin"/>
          <w:color w:val="000000"/>
          <w:sz w:val="27"/>
          <w:szCs w:val="27"/>
          <w:rtl/>
        </w:rPr>
      </w:pPr>
      <w:r>
        <w:rPr>
          <w:rFonts w:cs="B Nazanin" w:hint="cs"/>
          <w:color w:val="000000"/>
          <w:sz w:val="27"/>
          <w:szCs w:val="27"/>
          <w:rtl/>
        </w:rPr>
        <w:t>شنلسائی مولفه های مدیر به مثابه طراح فضای یادگیری</w:t>
      </w:r>
    </w:p>
    <w:p w:rsidR="00ED6C7E" w:rsidRPr="00453128" w:rsidRDefault="00ED6C7E" w:rsidP="00A03D34">
      <w:pPr>
        <w:pStyle w:val="NormalWeb"/>
        <w:bidi/>
        <w:rPr>
          <w:rFonts w:cs="B Nazanin"/>
          <w:b/>
          <w:bCs/>
          <w:color w:val="000000"/>
          <w:sz w:val="27"/>
          <w:szCs w:val="27"/>
        </w:rPr>
      </w:pPr>
      <w:r w:rsidRPr="00453128">
        <w:rPr>
          <w:rFonts w:cs="B Nazanin"/>
          <w:b/>
          <w:bCs/>
          <w:color w:val="000000"/>
          <w:sz w:val="27"/>
          <w:szCs w:val="27"/>
          <w:rtl/>
        </w:rPr>
        <w:t>الف) بیان مسأله، هدف و ضرورت تحقیق</w:t>
      </w:r>
      <w:r w:rsidRPr="00453128">
        <w:rPr>
          <w:rFonts w:cs="B Nazanin"/>
          <w:b/>
          <w:bCs/>
          <w:color w:val="000000"/>
          <w:sz w:val="27"/>
          <w:szCs w:val="27"/>
        </w:rPr>
        <w:t>:</w:t>
      </w:r>
    </w:p>
    <w:p w:rsidR="00453128" w:rsidRPr="00453128" w:rsidRDefault="00453128" w:rsidP="00A03D34">
      <w:pPr>
        <w:pStyle w:val="NormalWeb"/>
        <w:bidi/>
        <w:rPr>
          <w:rFonts w:cs="B Nazanin"/>
          <w:b/>
          <w:bCs/>
          <w:color w:val="000000"/>
          <w:sz w:val="27"/>
          <w:szCs w:val="27"/>
          <w:rtl/>
          <w:lang w:bidi="fa-IR"/>
        </w:rPr>
      </w:pPr>
      <w:r w:rsidRPr="00453128">
        <w:rPr>
          <w:rFonts w:cs="B Nazanin" w:hint="cs"/>
          <w:b/>
          <w:bCs/>
          <w:color w:val="000000"/>
          <w:sz w:val="27"/>
          <w:szCs w:val="27"/>
          <w:rtl/>
          <w:lang w:bidi="fa-IR"/>
        </w:rPr>
        <w:t>بیان مساله:</w:t>
      </w:r>
    </w:p>
    <w:p w:rsidR="00EE2F24" w:rsidRDefault="00EE2F24" w:rsidP="00453128">
      <w:pPr>
        <w:pStyle w:val="NormalWeb"/>
        <w:bidi/>
        <w:rPr>
          <w:rFonts w:cs="B Nazanin" w:hint="cs"/>
          <w:color w:val="000000"/>
          <w:sz w:val="27"/>
          <w:szCs w:val="27"/>
          <w:rtl/>
          <w:lang w:bidi="fa-IR"/>
        </w:rPr>
      </w:pPr>
      <w:r>
        <w:rPr>
          <w:rFonts w:cs="B Nazanin" w:hint="cs"/>
          <w:color w:val="000000"/>
          <w:sz w:val="27"/>
          <w:szCs w:val="27"/>
          <w:rtl/>
          <w:lang w:bidi="fa-IR"/>
        </w:rPr>
        <w:t>پارادایم دنیا ت</w:t>
      </w:r>
      <w:r w:rsidR="00F1181D">
        <w:rPr>
          <w:rFonts w:cs="B Nazanin" w:hint="cs"/>
          <w:color w:val="000000"/>
          <w:sz w:val="27"/>
          <w:szCs w:val="27"/>
          <w:rtl/>
          <w:lang w:bidi="fa-IR"/>
        </w:rPr>
        <w:t>غییر کرده و نظریات یادگیری هم تغییر پارادایم داده اند، بنابراین در طراحی فضای یادگیری هم باید از پارادایم های خطی و سنتی بیرن بیاییم و وارد پارادایم پیچیدگی بشیم.</w:t>
      </w:r>
    </w:p>
    <w:p w:rsidR="00F1181D" w:rsidRDefault="00F1181D" w:rsidP="00F1181D">
      <w:pPr>
        <w:pStyle w:val="NormalWeb"/>
        <w:bidi/>
        <w:rPr>
          <w:rFonts w:cs="B Nazanin" w:hint="cs"/>
          <w:color w:val="000000"/>
          <w:sz w:val="27"/>
          <w:szCs w:val="27"/>
          <w:rtl/>
          <w:lang w:bidi="fa-IR"/>
        </w:rPr>
      </w:pPr>
      <w:r>
        <w:rPr>
          <w:rFonts w:cs="B Nazanin" w:hint="cs"/>
          <w:color w:val="000000"/>
          <w:sz w:val="27"/>
          <w:szCs w:val="27"/>
          <w:rtl/>
          <w:lang w:bidi="fa-IR"/>
        </w:rPr>
        <w:t>جدید ترین نظریه ی یادگیری،  نظریه ی یادگیری ارتباط گرایی است که بر پایه ی دانش ارتباطی شکل گرفته است و معتقد است در دنیایی که عصر اطلاعات است و دانش آموزان این نسل، بومیان مجازی هستند، منطقی نیست که تعلیم و تربیت کماکان در پارادایم سنتی و خطی قبلی ادامه پیدا کند و نیاز به یک پارادایم جدید داریم که با ویژگیهای دنیای پیچیده و آشفته ی کنونی در تناسب باشد.</w:t>
      </w:r>
    </w:p>
    <w:p w:rsidR="00F1181D" w:rsidRDefault="000D627B" w:rsidP="000D627B">
      <w:pPr>
        <w:pStyle w:val="NormalWeb"/>
        <w:bidi/>
        <w:rPr>
          <w:rFonts w:cs="B Nazanin"/>
          <w:color w:val="000000"/>
          <w:sz w:val="27"/>
          <w:szCs w:val="27"/>
          <w:rtl/>
          <w:lang w:bidi="fa-IR"/>
        </w:rPr>
      </w:pPr>
      <w:r>
        <w:rPr>
          <w:rFonts w:cs="B Nazanin" w:hint="cs"/>
          <w:color w:val="000000"/>
          <w:sz w:val="27"/>
          <w:szCs w:val="27"/>
          <w:rtl/>
          <w:lang w:bidi="fa-IR"/>
        </w:rPr>
        <w:t>دغدغه ی من ارتباط بین نظریه های یادگیری و مدیریت آموزشی است و از آنجا که نظریه ی ارتباط گرایی در یک پارادایم معرفت شناختی متفاوت از پارادایم های نظریات قبلی شکل گرفته است و از طرفی با واقع شدن در شرایط کرونا و پیچیده شدن ارتباطات و گسترش حضور دانش آموزان در فضای مجازی و لزوم برنامه ریزی برای دوران پساکرونا، جا دارد که به این نظریه توجه کنیم.</w:t>
      </w:r>
    </w:p>
    <w:p w:rsidR="00A03D34" w:rsidRDefault="00A03D34" w:rsidP="00040C21">
      <w:pPr>
        <w:pStyle w:val="NormalWeb"/>
        <w:bidi/>
        <w:rPr>
          <w:rFonts w:cs="B Nazanin"/>
          <w:color w:val="000000"/>
          <w:sz w:val="27"/>
          <w:szCs w:val="27"/>
          <w:rtl/>
          <w:lang w:bidi="fa-IR"/>
        </w:rPr>
      </w:pPr>
      <w:r>
        <w:rPr>
          <w:rFonts w:cs="B Nazanin" w:hint="cs"/>
          <w:color w:val="000000"/>
          <w:sz w:val="27"/>
          <w:szCs w:val="27"/>
          <w:rtl/>
          <w:lang w:bidi="fa-IR"/>
        </w:rPr>
        <w:t>کیفیت یادگیری تحت تاثیر محیط یادگیری است.</w:t>
      </w:r>
      <w:r w:rsidR="00040C21">
        <w:rPr>
          <w:rFonts w:cs="B Nazanin" w:hint="cs"/>
          <w:color w:val="000000"/>
          <w:sz w:val="27"/>
          <w:szCs w:val="27"/>
          <w:rtl/>
          <w:lang w:bidi="fa-IR"/>
        </w:rPr>
        <w:t xml:space="preserve"> </w:t>
      </w:r>
      <w:r>
        <w:rPr>
          <w:rFonts w:cs="B Nazanin" w:hint="cs"/>
          <w:color w:val="000000"/>
          <w:sz w:val="27"/>
          <w:szCs w:val="27"/>
          <w:rtl/>
          <w:lang w:bidi="fa-IR"/>
        </w:rPr>
        <w:t>یادگیری فرآیندی نیست که متوقف شود.</w:t>
      </w:r>
      <w:r w:rsidR="00344D1D">
        <w:rPr>
          <w:rFonts w:cs="B Nazanin" w:hint="cs"/>
          <w:color w:val="000000"/>
          <w:sz w:val="27"/>
          <w:szCs w:val="27"/>
          <w:rtl/>
          <w:lang w:bidi="fa-IR"/>
        </w:rPr>
        <w:t xml:space="preserve"> </w:t>
      </w:r>
      <w:r>
        <w:rPr>
          <w:rFonts w:cs="B Nazanin" w:hint="cs"/>
          <w:color w:val="000000"/>
          <w:sz w:val="27"/>
          <w:szCs w:val="27"/>
          <w:rtl/>
          <w:lang w:bidi="fa-IR"/>
        </w:rPr>
        <w:t>بنابراین نمی توان گفت که فضای یادگیری یک بار طراحی و اجرا می شود و تمام می شود. در کل زمانی که دانش آموزان در مکان آموزشی هستند این مساله مورد توجه باشد.</w:t>
      </w:r>
      <w:r w:rsidR="00344D1D">
        <w:rPr>
          <w:rFonts w:cs="B Nazanin" w:hint="cs"/>
          <w:color w:val="000000"/>
          <w:sz w:val="27"/>
          <w:szCs w:val="27"/>
          <w:rtl/>
          <w:lang w:bidi="fa-IR"/>
        </w:rPr>
        <w:t xml:space="preserve"> </w:t>
      </w:r>
      <w:r>
        <w:rPr>
          <w:rFonts w:cs="B Nazanin" w:hint="cs"/>
          <w:color w:val="000000"/>
          <w:sz w:val="27"/>
          <w:szCs w:val="27"/>
          <w:rtl/>
          <w:lang w:bidi="fa-IR"/>
        </w:rPr>
        <w:t>مکان آموزشی به هر مکانی می گویند که دانش آموز در آن حضور دارد و مشغول یادگیری است.</w:t>
      </w:r>
    </w:p>
    <w:p w:rsidR="00344D1D" w:rsidRDefault="00344D1D" w:rsidP="00344D1D">
      <w:pPr>
        <w:pStyle w:val="NormalWeb"/>
        <w:bidi/>
        <w:rPr>
          <w:rFonts w:cs="B Nazanin"/>
          <w:color w:val="000000"/>
          <w:sz w:val="27"/>
          <w:szCs w:val="27"/>
          <w:rtl/>
          <w:lang w:bidi="fa-IR"/>
        </w:rPr>
      </w:pPr>
      <w:r>
        <w:rPr>
          <w:rFonts w:cs="B Nazanin" w:hint="cs"/>
          <w:color w:val="000000"/>
          <w:sz w:val="27"/>
          <w:szCs w:val="27"/>
          <w:rtl/>
          <w:lang w:bidi="fa-IR"/>
        </w:rPr>
        <w:t>طراح فضای یادگیری باید به فرآیند یادگیری آگاه بوده و به نظریات یادگیری مسلط باشد.</w:t>
      </w:r>
    </w:p>
    <w:p w:rsidR="00D50688" w:rsidRDefault="00D50688" w:rsidP="00D50688">
      <w:pPr>
        <w:pStyle w:val="NormalWeb"/>
        <w:bidi/>
        <w:rPr>
          <w:rFonts w:cs="B Nazanin"/>
          <w:color w:val="000000"/>
          <w:sz w:val="27"/>
          <w:szCs w:val="27"/>
          <w:rtl/>
          <w:lang w:bidi="fa-IR"/>
        </w:rPr>
      </w:pPr>
      <w:r>
        <w:rPr>
          <w:rFonts w:cs="B Nazanin" w:hint="cs"/>
          <w:color w:val="000000"/>
          <w:sz w:val="27"/>
          <w:szCs w:val="27"/>
          <w:rtl/>
          <w:lang w:bidi="fa-IR"/>
        </w:rPr>
        <w:t>ادعای من این است که مدرسه به عنوان محل یادگیری، منحصر به ساختمان فیزیکی مدرسه نمی شود</w:t>
      </w:r>
      <w:r w:rsidR="0059360D">
        <w:rPr>
          <w:rFonts w:cs="B Nazanin" w:hint="cs"/>
          <w:color w:val="000000"/>
          <w:sz w:val="27"/>
          <w:szCs w:val="27"/>
          <w:rtl/>
          <w:lang w:bidi="fa-IR"/>
        </w:rPr>
        <w:t>. اگر به دنبال ساخت مدرسه ای به عنوان سازمان یادگیرنده هستیم باید بتوانیم تمام عناصر و پتانسیل ها را به خدمت یادگیری در بیاوریم</w:t>
      </w:r>
      <w:r>
        <w:rPr>
          <w:rFonts w:cs="B Nazanin" w:hint="cs"/>
          <w:color w:val="000000"/>
          <w:sz w:val="27"/>
          <w:szCs w:val="27"/>
          <w:rtl/>
          <w:lang w:bidi="fa-IR"/>
        </w:rPr>
        <w:t xml:space="preserve"> و می توان از پتانسیل های محلی و شهری برای امر آموزش استفاده کرد. برای چنین کاری مدیر باید ویژگیهای خاصی داشته باشد تا بتواند فضای یادگیری جامع و کاملی را طراحی کند</w:t>
      </w:r>
      <w:r w:rsidR="00EE2F24">
        <w:rPr>
          <w:rFonts w:cs="B Nazanin" w:hint="cs"/>
          <w:color w:val="000000"/>
          <w:sz w:val="27"/>
          <w:szCs w:val="27"/>
          <w:rtl/>
          <w:lang w:bidi="fa-IR"/>
        </w:rPr>
        <w:t>.</w:t>
      </w:r>
    </w:p>
    <w:p w:rsidR="00A03D34" w:rsidRDefault="00A03D34" w:rsidP="00A03D34">
      <w:pPr>
        <w:pStyle w:val="NormalWeb"/>
        <w:bidi/>
        <w:rPr>
          <w:rFonts w:cs="B Nazanin"/>
          <w:color w:val="000000"/>
          <w:sz w:val="27"/>
          <w:szCs w:val="27"/>
          <w:rtl/>
          <w:lang w:bidi="fa-IR"/>
        </w:rPr>
      </w:pPr>
      <w:r>
        <w:rPr>
          <w:rFonts w:cs="B Nazanin" w:hint="cs"/>
          <w:color w:val="000000"/>
          <w:sz w:val="27"/>
          <w:szCs w:val="27"/>
          <w:rtl/>
          <w:lang w:bidi="fa-IR"/>
        </w:rPr>
        <w:t>مدیر آموزشی مدرسه باید آن کسی باشد که محیط یادگیری دانش آموز را طراحی میکند.</w:t>
      </w:r>
    </w:p>
    <w:p w:rsidR="00A03D34" w:rsidRDefault="00EC3489" w:rsidP="00A03D34">
      <w:pPr>
        <w:pStyle w:val="NormalWeb"/>
        <w:bidi/>
        <w:rPr>
          <w:rFonts w:cs="B Nazanin"/>
          <w:color w:val="000000"/>
          <w:sz w:val="27"/>
          <w:szCs w:val="27"/>
          <w:rtl/>
          <w:lang w:bidi="fa-IR"/>
        </w:rPr>
      </w:pPr>
      <w:r>
        <w:rPr>
          <w:rFonts w:cs="B Nazanin" w:hint="cs"/>
          <w:color w:val="000000"/>
          <w:sz w:val="27"/>
          <w:szCs w:val="27"/>
          <w:rtl/>
          <w:lang w:bidi="fa-IR"/>
        </w:rPr>
        <w:lastRenderedPageBreak/>
        <w:t xml:space="preserve">ادعای من این است </w:t>
      </w:r>
      <w:r w:rsidR="00A03D34">
        <w:rPr>
          <w:rFonts w:cs="B Nazanin" w:hint="cs"/>
          <w:color w:val="000000"/>
          <w:sz w:val="27"/>
          <w:szCs w:val="27"/>
          <w:rtl/>
          <w:lang w:bidi="fa-IR"/>
        </w:rPr>
        <w:t>که چنین شخصی باید دارای ویژگیهای مشخصی باشد و من به دنبال بدست آوردن این ویژگی ها هستم.</w:t>
      </w:r>
    </w:p>
    <w:p w:rsidR="00344D1D" w:rsidRDefault="00344D1D" w:rsidP="00344D1D">
      <w:pPr>
        <w:pStyle w:val="NormalWeb"/>
        <w:bidi/>
        <w:rPr>
          <w:rFonts w:cs="B Nazanin"/>
          <w:color w:val="000000"/>
          <w:sz w:val="27"/>
          <w:szCs w:val="27"/>
          <w:rtl/>
          <w:lang w:bidi="fa-IR"/>
        </w:rPr>
      </w:pPr>
      <w:r>
        <w:rPr>
          <w:rFonts w:cs="B Nazanin" w:hint="cs"/>
          <w:color w:val="000000"/>
          <w:sz w:val="27"/>
          <w:szCs w:val="27"/>
          <w:rtl/>
          <w:lang w:bidi="fa-IR"/>
        </w:rPr>
        <w:t>سوال این است که محیط آموزشی بر مبنای نظریه ی یادگیری چه ویژگیهایی باید داشته باشد و مدیر آموزشی به عنوان طراح محیط باید دارای چه مولفه هایی باشد.</w:t>
      </w:r>
    </w:p>
    <w:p w:rsidR="00453128" w:rsidRDefault="00453128" w:rsidP="00453128">
      <w:pPr>
        <w:pStyle w:val="NormalWeb"/>
        <w:bidi/>
        <w:rPr>
          <w:rFonts w:cs="B Nazanin"/>
          <w:color w:val="000000"/>
          <w:sz w:val="27"/>
          <w:szCs w:val="27"/>
          <w:lang w:bidi="fa-IR"/>
        </w:rPr>
      </w:pPr>
      <w:r>
        <w:rPr>
          <w:rFonts w:cs="B Nazanin" w:hint="cs"/>
          <w:color w:val="000000"/>
          <w:sz w:val="27"/>
          <w:szCs w:val="27"/>
          <w:rtl/>
          <w:lang w:bidi="fa-IR"/>
        </w:rPr>
        <w:t>چه کسانی درگیر مساله ی پژوهش من هستند؟</w:t>
      </w:r>
    </w:p>
    <w:p w:rsidR="00D50688" w:rsidRDefault="00D50688" w:rsidP="00D50688">
      <w:pPr>
        <w:pStyle w:val="NormalWeb"/>
        <w:bidi/>
        <w:rPr>
          <w:rFonts w:cs="B Nazanin" w:hint="cs"/>
          <w:color w:val="000000"/>
          <w:sz w:val="27"/>
          <w:szCs w:val="27"/>
          <w:rtl/>
          <w:lang w:bidi="fa-IR"/>
        </w:rPr>
      </w:pPr>
      <w:r>
        <w:rPr>
          <w:rFonts w:cs="B Nazanin" w:hint="cs"/>
          <w:color w:val="000000"/>
          <w:sz w:val="27"/>
          <w:szCs w:val="27"/>
          <w:rtl/>
          <w:lang w:bidi="fa-IR"/>
        </w:rPr>
        <w:t xml:space="preserve">مدیران </w:t>
      </w:r>
      <w:r w:rsidR="00344D1D">
        <w:rPr>
          <w:rFonts w:cs="B Nazanin" w:hint="cs"/>
          <w:color w:val="000000"/>
          <w:sz w:val="27"/>
          <w:szCs w:val="27"/>
          <w:rtl/>
          <w:lang w:bidi="fa-IR"/>
        </w:rPr>
        <w:t xml:space="preserve">آموزشی </w:t>
      </w:r>
      <w:r>
        <w:rPr>
          <w:rFonts w:cs="B Nazanin" w:hint="cs"/>
          <w:color w:val="000000"/>
          <w:sz w:val="27"/>
          <w:szCs w:val="27"/>
          <w:rtl/>
          <w:lang w:bidi="fa-IR"/>
        </w:rPr>
        <w:t xml:space="preserve">در یک فضای آموزشی درگیر مسائل مختلف هستند. </w:t>
      </w:r>
    </w:p>
    <w:p w:rsidR="00D50688" w:rsidRDefault="00453128" w:rsidP="00453128">
      <w:pPr>
        <w:pStyle w:val="NormalWeb"/>
        <w:bidi/>
        <w:rPr>
          <w:rFonts w:cs="B Nazanin"/>
          <w:color w:val="000000"/>
          <w:sz w:val="27"/>
          <w:szCs w:val="27"/>
          <w:rtl/>
          <w:lang w:bidi="fa-IR"/>
        </w:rPr>
      </w:pPr>
      <w:r>
        <w:rPr>
          <w:rFonts w:cs="B Nazanin" w:hint="cs"/>
          <w:color w:val="000000"/>
          <w:sz w:val="27"/>
          <w:szCs w:val="27"/>
          <w:rtl/>
          <w:lang w:bidi="fa-IR"/>
        </w:rPr>
        <w:t xml:space="preserve">اولیای دانش آموزان انتظار دارند مدرسه به عنوان فضای یادگیری بتواند نیازهای فرزندانشان را پاسخ دهد و به یادگیری آنها کمک کند. اولیا مدیر </w:t>
      </w:r>
      <w:r w:rsidR="00344D1D">
        <w:rPr>
          <w:rFonts w:cs="B Nazanin" w:hint="cs"/>
          <w:color w:val="000000"/>
          <w:sz w:val="27"/>
          <w:szCs w:val="27"/>
          <w:rtl/>
          <w:lang w:bidi="fa-IR"/>
        </w:rPr>
        <w:t xml:space="preserve">آموزشی </w:t>
      </w:r>
      <w:r>
        <w:rPr>
          <w:rFonts w:cs="B Nazanin" w:hint="cs"/>
          <w:color w:val="000000"/>
          <w:sz w:val="27"/>
          <w:szCs w:val="27"/>
          <w:rtl/>
          <w:lang w:bidi="fa-IR"/>
        </w:rPr>
        <w:t>مدرسه را به عنوان اولین پاسخگو می شناسند و او را مسئول فراهم سازی یک فضای یادگیری مناسب می دانند. مسئولیت و وظیفه جایی تعریف می شود که اختیار وجود داشته باشد. مدیر زمانی می تواند پاسخگوی مناسبی در این امر باشد که خودش در طراحی فضا دخیل بوده، دانش و تسلط لازم را داشته باشد و از اختیارات کافی در طراحی فضا</w:t>
      </w:r>
      <w:r w:rsidR="00D50688">
        <w:rPr>
          <w:rFonts w:cs="B Nazanin" w:hint="cs"/>
          <w:color w:val="000000"/>
          <w:sz w:val="27"/>
          <w:szCs w:val="27"/>
          <w:rtl/>
          <w:lang w:bidi="fa-IR"/>
        </w:rPr>
        <w:t xml:space="preserve"> و اجرای آن</w:t>
      </w:r>
      <w:r>
        <w:rPr>
          <w:rFonts w:cs="B Nazanin" w:hint="cs"/>
          <w:color w:val="000000"/>
          <w:sz w:val="27"/>
          <w:szCs w:val="27"/>
          <w:rtl/>
          <w:lang w:bidi="fa-IR"/>
        </w:rPr>
        <w:t xml:space="preserve"> برخوردار باشد.</w:t>
      </w:r>
    </w:p>
    <w:p w:rsidR="00344D1D" w:rsidRDefault="00453128" w:rsidP="00453128">
      <w:pPr>
        <w:pStyle w:val="NormalWeb"/>
        <w:bidi/>
        <w:rPr>
          <w:rFonts w:cs="B Nazanin"/>
          <w:color w:val="000000"/>
          <w:sz w:val="27"/>
          <w:szCs w:val="27"/>
          <w:rtl/>
          <w:lang w:bidi="fa-IR"/>
        </w:rPr>
      </w:pPr>
      <w:r>
        <w:rPr>
          <w:rFonts w:cs="B Nazanin" w:hint="cs"/>
          <w:color w:val="000000"/>
          <w:sz w:val="27"/>
          <w:szCs w:val="27"/>
          <w:rtl/>
          <w:lang w:bidi="fa-IR"/>
        </w:rPr>
        <w:t>وقتی از مدرسه محله صحبت میکنیم</w:t>
      </w:r>
      <w:r w:rsidR="00D50688">
        <w:rPr>
          <w:rFonts w:cs="B Nazanin" w:hint="cs"/>
          <w:color w:val="000000"/>
          <w:sz w:val="27"/>
          <w:szCs w:val="27"/>
          <w:rtl/>
          <w:lang w:bidi="fa-IR"/>
        </w:rPr>
        <w:t xml:space="preserve"> یعنی مدرسه بتواند از پتانسیل های موجود در محله استفاده کند و متقابلا بر آن تاثیر بگذارد.</w:t>
      </w:r>
      <w:r w:rsidR="00344D1D">
        <w:rPr>
          <w:rFonts w:cs="B Nazanin" w:hint="cs"/>
          <w:color w:val="000000"/>
          <w:sz w:val="27"/>
          <w:szCs w:val="27"/>
          <w:rtl/>
          <w:lang w:bidi="fa-IR"/>
        </w:rPr>
        <w:t xml:space="preserve"> </w:t>
      </w:r>
    </w:p>
    <w:p w:rsidR="00C04612" w:rsidRDefault="00C04612" w:rsidP="00C04612">
      <w:pPr>
        <w:pStyle w:val="NormalWeb"/>
        <w:bidi/>
        <w:rPr>
          <w:rFonts w:cs="B Nazanin"/>
          <w:color w:val="000000"/>
          <w:sz w:val="27"/>
          <w:szCs w:val="27"/>
          <w:rtl/>
          <w:lang w:bidi="fa-IR"/>
        </w:rPr>
      </w:pPr>
      <w:r>
        <w:rPr>
          <w:rFonts w:cs="B Nazanin" w:hint="cs"/>
          <w:color w:val="000000"/>
          <w:sz w:val="27"/>
          <w:szCs w:val="27"/>
          <w:rtl/>
          <w:lang w:bidi="fa-IR"/>
        </w:rPr>
        <w:t>در سیاستگذاری ها ما فقط برای ساختمان مدرسه یک استانداردهایی گذاشته ایم که آن هم به درستی اجرا نمی شود. اما مگر فضای مدرسه فقط ساختمان است؟</w:t>
      </w:r>
    </w:p>
    <w:p w:rsidR="00453128" w:rsidRDefault="00344D1D" w:rsidP="00344D1D">
      <w:pPr>
        <w:pStyle w:val="NormalWeb"/>
        <w:bidi/>
        <w:rPr>
          <w:rFonts w:cs="B Nazanin"/>
          <w:color w:val="000000"/>
          <w:sz w:val="27"/>
          <w:szCs w:val="27"/>
          <w:lang w:bidi="fa-IR"/>
        </w:rPr>
      </w:pPr>
      <w:r>
        <w:rPr>
          <w:rFonts w:cs="B Nazanin" w:hint="cs"/>
          <w:color w:val="000000"/>
          <w:sz w:val="27"/>
          <w:szCs w:val="27"/>
          <w:rtl/>
          <w:lang w:bidi="fa-IR"/>
        </w:rPr>
        <w:t>برای سیاستگذاران و مجریان طرح مدرسه کانون تربیتی محله که در سند تحول آمده است هم اهمیت دارد.</w:t>
      </w:r>
      <w:r w:rsidR="00D50688">
        <w:rPr>
          <w:rFonts w:cs="B Nazanin" w:hint="cs"/>
          <w:color w:val="000000"/>
          <w:sz w:val="27"/>
          <w:szCs w:val="27"/>
          <w:rtl/>
          <w:lang w:bidi="fa-IR"/>
        </w:rPr>
        <w:t xml:space="preserve"> </w:t>
      </w:r>
      <w:r w:rsidR="00453128">
        <w:rPr>
          <w:rFonts w:cs="B Nazanin" w:hint="cs"/>
          <w:color w:val="000000"/>
          <w:sz w:val="27"/>
          <w:szCs w:val="27"/>
          <w:rtl/>
          <w:lang w:bidi="fa-IR"/>
        </w:rPr>
        <w:t xml:space="preserve"> </w:t>
      </w:r>
    </w:p>
    <w:p w:rsidR="00453128" w:rsidRDefault="00344D1D" w:rsidP="00453128">
      <w:pPr>
        <w:pStyle w:val="NormalWeb"/>
        <w:bidi/>
        <w:rPr>
          <w:rFonts w:cs="B Nazanin"/>
          <w:color w:val="000000"/>
          <w:sz w:val="27"/>
          <w:szCs w:val="27"/>
          <w:rtl/>
          <w:lang w:bidi="fa-IR"/>
        </w:rPr>
      </w:pPr>
      <w:r>
        <w:rPr>
          <w:rFonts w:cs="B Nazanin" w:hint="cs"/>
          <w:color w:val="000000"/>
          <w:sz w:val="27"/>
          <w:szCs w:val="27"/>
          <w:rtl/>
          <w:lang w:bidi="fa-IR"/>
        </w:rPr>
        <w:t>این پژوهش علم را هم خوشحال می کند، زیرا در این زمینه کار قابل توجهی در کشور ما و در کشورهای دیگر هم انجام نشده است.</w:t>
      </w:r>
    </w:p>
    <w:p w:rsidR="005D2BA7" w:rsidRDefault="005D2BA7" w:rsidP="005D2BA7">
      <w:pPr>
        <w:pStyle w:val="NormalWeb"/>
        <w:bidi/>
        <w:rPr>
          <w:rFonts w:cs="B Nazanin" w:hint="cs"/>
          <w:color w:val="000000"/>
          <w:sz w:val="27"/>
          <w:szCs w:val="27"/>
          <w:rtl/>
          <w:lang w:bidi="fa-IR"/>
        </w:rPr>
      </w:pPr>
      <w:r>
        <w:rPr>
          <w:rFonts w:cs="B Nazanin" w:hint="cs"/>
          <w:color w:val="000000"/>
          <w:sz w:val="27"/>
          <w:szCs w:val="27"/>
          <w:rtl/>
          <w:lang w:bidi="fa-IR"/>
        </w:rPr>
        <w:t>چه اتفاقی افتاده است؟</w:t>
      </w:r>
    </w:p>
    <w:p w:rsidR="00C04612" w:rsidRDefault="00C04612" w:rsidP="00C04612">
      <w:pPr>
        <w:pStyle w:val="NormalWeb"/>
        <w:bidi/>
        <w:rPr>
          <w:rFonts w:cs="B Nazanin" w:hint="cs"/>
          <w:color w:val="000000"/>
          <w:sz w:val="27"/>
          <w:szCs w:val="27"/>
          <w:rtl/>
          <w:lang w:bidi="fa-IR"/>
        </w:rPr>
      </w:pPr>
      <w:r>
        <w:rPr>
          <w:rFonts w:cs="B Nazanin" w:hint="cs"/>
          <w:color w:val="000000"/>
          <w:sz w:val="27"/>
          <w:szCs w:val="27"/>
          <w:rtl/>
          <w:lang w:bidi="fa-IR"/>
        </w:rPr>
        <w:t>کجا این اتفاق افتاده است؟</w:t>
      </w:r>
    </w:p>
    <w:p w:rsidR="00C04612" w:rsidRDefault="00C04612" w:rsidP="00C04612">
      <w:pPr>
        <w:pStyle w:val="NormalWeb"/>
        <w:bidi/>
        <w:rPr>
          <w:rFonts w:cs="B Nazanin" w:hint="cs"/>
          <w:color w:val="000000"/>
          <w:sz w:val="27"/>
          <w:szCs w:val="27"/>
          <w:rtl/>
          <w:lang w:bidi="fa-IR"/>
        </w:rPr>
      </w:pPr>
      <w:r>
        <w:rPr>
          <w:rFonts w:cs="B Nazanin" w:hint="cs"/>
          <w:color w:val="000000"/>
          <w:sz w:val="27"/>
          <w:szCs w:val="27"/>
          <w:rtl/>
          <w:lang w:bidi="fa-IR"/>
        </w:rPr>
        <w:t>چه زمانی این اتفاق افتاده است؟</w:t>
      </w:r>
    </w:p>
    <w:p w:rsidR="00C04612" w:rsidRDefault="00C04612" w:rsidP="00C04612">
      <w:pPr>
        <w:pStyle w:val="NormalWeb"/>
        <w:bidi/>
        <w:rPr>
          <w:rFonts w:cs="B Nazanin"/>
          <w:color w:val="000000"/>
          <w:sz w:val="27"/>
          <w:szCs w:val="27"/>
          <w:lang w:bidi="fa-IR"/>
        </w:rPr>
      </w:pPr>
      <w:r>
        <w:rPr>
          <w:rFonts w:cs="B Nazanin" w:hint="cs"/>
          <w:color w:val="000000"/>
          <w:sz w:val="27"/>
          <w:szCs w:val="27"/>
          <w:rtl/>
          <w:lang w:bidi="fa-IR"/>
        </w:rPr>
        <w:t>چرا این اتفاق افتاده است؟</w:t>
      </w:r>
    </w:p>
    <w:p w:rsidR="00453128" w:rsidRDefault="00453128" w:rsidP="00453128">
      <w:pPr>
        <w:pStyle w:val="NormalWeb"/>
        <w:bidi/>
        <w:rPr>
          <w:rFonts w:cs="B Nazanin"/>
          <w:b/>
          <w:bCs/>
          <w:color w:val="000000"/>
          <w:sz w:val="27"/>
          <w:szCs w:val="27"/>
          <w:rtl/>
          <w:lang w:bidi="fa-IR"/>
        </w:rPr>
      </w:pPr>
      <w:r w:rsidRPr="00453128">
        <w:rPr>
          <w:rFonts w:cs="B Nazanin" w:hint="cs"/>
          <w:b/>
          <w:bCs/>
          <w:color w:val="000000"/>
          <w:sz w:val="27"/>
          <w:szCs w:val="27"/>
          <w:rtl/>
          <w:lang w:bidi="fa-IR"/>
        </w:rPr>
        <w:t>هدف پژوهش:</w:t>
      </w:r>
    </w:p>
    <w:p w:rsidR="00453128" w:rsidRDefault="00453128" w:rsidP="00453128">
      <w:pPr>
        <w:pStyle w:val="NormalWeb"/>
        <w:bidi/>
        <w:rPr>
          <w:rFonts w:cs="B Nazanin"/>
          <w:b/>
          <w:bCs/>
          <w:color w:val="000000"/>
          <w:sz w:val="27"/>
          <w:szCs w:val="27"/>
          <w:rtl/>
          <w:lang w:bidi="fa-IR"/>
        </w:rPr>
      </w:pPr>
    </w:p>
    <w:p w:rsidR="00453128" w:rsidRPr="00453128" w:rsidRDefault="00453128" w:rsidP="00453128">
      <w:pPr>
        <w:pStyle w:val="NormalWeb"/>
        <w:bidi/>
        <w:rPr>
          <w:rFonts w:cs="B Nazanin" w:hint="cs"/>
          <w:b/>
          <w:bCs/>
          <w:color w:val="000000"/>
          <w:sz w:val="27"/>
          <w:szCs w:val="27"/>
          <w:rtl/>
          <w:lang w:bidi="fa-IR"/>
        </w:rPr>
      </w:pPr>
      <w:r>
        <w:rPr>
          <w:rFonts w:cs="B Nazanin" w:hint="cs"/>
          <w:b/>
          <w:bCs/>
          <w:color w:val="000000"/>
          <w:sz w:val="27"/>
          <w:szCs w:val="27"/>
          <w:rtl/>
          <w:lang w:bidi="fa-IR"/>
        </w:rPr>
        <w:t>اهمیت و ضرورت پژوهش:</w:t>
      </w:r>
    </w:p>
    <w:p w:rsidR="00C04612" w:rsidRDefault="00C04612" w:rsidP="00ED6C7E">
      <w:pPr>
        <w:pStyle w:val="NormalWeb"/>
        <w:bidi/>
        <w:rPr>
          <w:rFonts w:cs="B Nazanin" w:hint="cs"/>
          <w:color w:val="000000"/>
          <w:sz w:val="27"/>
          <w:szCs w:val="27"/>
          <w:rtl/>
        </w:rPr>
      </w:pPr>
      <w:r>
        <w:rPr>
          <w:rFonts w:cs="B Nazanin" w:hint="cs"/>
          <w:color w:val="000000"/>
          <w:sz w:val="27"/>
          <w:szCs w:val="27"/>
          <w:rtl/>
        </w:rPr>
        <w:t>در دو بخش نظری و عملی</w:t>
      </w:r>
    </w:p>
    <w:p w:rsidR="00C04612" w:rsidRDefault="00C04612" w:rsidP="00C04612">
      <w:pPr>
        <w:pStyle w:val="NormalWeb"/>
        <w:bidi/>
        <w:rPr>
          <w:rFonts w:cs="B Nazanin" w:hint="cs"/>
          <w:color w:val="000000"/>
          <w:sz w:val="27"/>
          <w:szCs w:val="27"/>
          <w:rtl/>
        </w:rPr>
      </w:pPr>
      <w:r>
        <w:rPr>
          <w:rFonts w:cs="B Nazanin" w:hint="cs"/>
          <w:color w:val="000000"/>
          <w:sz w:val="27"/>
          <w:szCs w:val="27"/>
          <w:rtl/>
        </w:rPr>
        <w:t>در بخش نظری چه اهمیتی دارد؟</w:t>
      </w:r>
    </w:p>
    <w:p w:rsidR="00C04612" w:rsidRDefault="00C04612" w:rsidP="00C04612">
      <w:pPr>
        <w:pStyle w:val="NormalWeb"/>
        <w:bidi/>
        <w:rPr>
          <w:rFonts w:cs="B Nazanin" w:hint="cs"/>
          <w:color w:val="000000"/>
          <w:sz w:val="27"/>
          <w:szCs w:val="27"/>
          <w:rtl/>
        </w:rPr>
      </w:pPr>
      <w:r>
        <w:rPr>
          <w:rFonts w:cs="B Nazanin" w:hint="cs"/>
          <w:color w:val="000000"/>
          <w:sz w:val="27"/>
          <w:szCs w:val="27"/>
          <w:rtl/>
        </w:rPr>
        <w:t>در بخش عملی چه اهمیتی دارد؟</w:t>
      </w:r>
    </w:p>
    <w:p w:rsidR="00C04612" w:rsidRDefault="00C04612" w:rsidP="00C04612">
      <w:pPr>
        <w:pStyle w:val="NormalWeb"/>
        <w:bidi/>
        <w:rPr>
          <w:rFonts w:cs="B Nazanin" w:hint="cs"/>
          <w:color w:val="000000"/>
          <w:sz w:val="27"/>
          <w:szCs w:val="27"/>
          <w:rtl/>
        </w:rPr>
      </w:pPr>
      <w:r>
        <w:rPr>
          <w:rFonts w:cs="B Nazanin" w:hint="cs"/>
          <w:color w:val="000000"/>
          <w:sz w:val="27"/>
          <w:szCs w:val="27"/>
          <w:rtl/>
        </w:rPr>
        <w:t>اهمیت راهبردی:</w:t>
      </w:r>
    </w:p>
    <w:p w:rsidR="00C04612" w:rsidRDefault="00C04612" w:rsidP="00C04612">
      <w:pPr>
        <w:pStyle w:val="NormalWeb"/>
        <w:bidi/>
        <w:rPr>
          <w:rFonts w:cs="B Nazanin" w:hint="cs"/>
          <w:color w:val="000000"/>
          <w:sz w:val="27"/>
          <w:szCs w:val="27"/>
          <w:rtl/>
        </w:rPr>
      </w:pPr>
      <w:r>
        <w:rPr>
          <w:rFonts w:cs="B Nazanin" w:hint="cs"/>
          <w:color w:val="000000"/>
          <w:sz w:val="27"/>
          <w:szCs w:val="27"/>
          <w:rtl/>
        </w:rPr>
        <w:t>اهمیت عملیاتی:</w:t>
      </w:r>
    </w:p>
    <w:p w:rsidR="00C04612" w:rsidRDefault="00C04612" w:rsidP="00C04612">
      <w:pPr>
        <w:pStyle w:val="NormalWeb"/>
        <w:bidi/>
        <w:rPr>
          <w:rFonts w:cs="B Nazanin" w:hint="cs"/>
          <w:color w:val="000000"/>
          <w:sz w:val="27"/>
          <w:szCs w:val="27"/>
          <w:rtl/>
        </w:rPr>
      </w:pPr>
      <w:r>
        <w:rPr>
          <w:rFonts w:cs="B Nazanin" w:hint="cs"/>
          <w:color w:val="000000"/>
          <w:sz w:val="27"/>
          <w:szCs w:val="27"/>
          <w:rtl/>
        </w:rPr>
        <w:t>اهمیت کلان:</w:t>
      </w:r>
    </w:p>
    <w:p w:rsidR="00C04612" w:rsidRDefault="00C04612" w:rsidP="00C04612">
      <w:pPr>
        <w:pStyle w:val="NormalWeb"/>
        <w:bidi/>
        <w:rPr>
          <w:rFonts w:cs="B Nazanin" w:hint="cs"/>
          <w:color w:val="000000"/>
          <w:sz w:val="27"/>
          <w:szCs w:val="27"/>
          <w:rtl/>
        </w:rPr>
      </w:pPr>
      <w:r>
        <w:rPr>
          <w:rFonts w:cs="B Nazanin" w:hint="cs"/>
          <w:color w:val="000000"/>
          <w:sz w:val="27"/>
          <w:szCs w:val="27"/>
          <w:rtl/>
        </w:rPr>
        <w:t>اهمیت خرد:</w:t>
      </w:r>
    </w:p>
    <w:p w:rsidR="00C04612" w:rsidRDefault="00C04612" w:rsidP="00C04612">
      <w:pPr>
        <w:pStyle w:val="NormalWeb"/>
        <w:bidi/>
        <w:rPr>
          <w:rFonts w:cs="B Nazanin"/>
          <w:color w:val="000000"/>
          <w:sz w:val="27"/>
          <w:szCs w:val="27"/>
          <w:rtl/>
        </w:rPr>
      </w:pPr>
    </w:p>
    <w:p w:rsidR="00ED6C7E" w:rsidRPr="00ED6C7E" w:rsidRDefault="00ED6C7E" w:rsidP="00C04612">
      <w:pPr>
        <w:pStyle w:val="NormalWeb"/>
        <w:bidi/>
        <w:rPr>
          <w:rFonts w:cs="B Nazanin"/>
          <w:color w:val="000000"/>
          <w:sz w:val="27"/>
          <w:szCs w:val="27"/>
        </w:rPr>
      </w:pPr>
      <w:r w:rsidRPr="00ED6C7E">
        <w:rPr>
          <w:rFonts w:cs="B Nazanin"/>
          <w:color w:val="000000"/>
          <w:sz w:val="27"/>
          <w:szCs w:val="27"/>
          <w:rtl/>
        </w:rPr>
        <w:t>ب) کلمات کلیدی</w:t>
      </w:r>
      <w:r w:rsidRPr="00ED6C7E">
        <w:rPr>
          <w:rFonts w:cs="B Nazanin"/>
          <w:color w:val="000000"/>
          <w:sz w:val="27"/>
          <w:szCs w:val="27"/>
        </w:rPr>
        <w:t>:</w:t>
      </w:r>
    </w:p>
    <w:p w:rsidR="00ED6C7E" w:rsidRDefault="00ED6C7E" w:rsidP="00ED6C7E">
      <w:pPr>
        <w:pStyle w:val="NormalWeb"/>
        <w:bidi/>
        <w:rPr>
          <w:rFonts w:cs="B Nazanin"/>
          <w:color w:val="000000"/>
          <w:sz w:val="27"/>
          <w:szCs w:val="27"/>
          <w:rtl/>
        </w:rPr>
      </w:pPr>
      <w:r w:rsidRPr="00ED6C7E">
        <w:rPr>
          <w:rFonts w:cs="B Nazanin"/>
          <w:color w:val="000000"/>
          <w:sz w:val="27"/>
          <w:szCs w:val="27"/>
          <w:rtl/>
        </w:rPr>
        <w:t>فارسی:( به ترتیب حروف الفبای فارسی)</w:t>
      </w:r>
    </w:p>
    <w:p w:rsidR="00ED6C7E" w:rsidRPr="00ED6C7E" w:rsidRDefault="00ED6C7E" w:rsidP="00ED6C7E">
      <w:pPr>
        <w:pStyle w:val="NormalWeb"/>
        <w:bidi/>
        <w:rPr>
          <w:rFonts w:cs="B Nazanin"/>
          <w:color w:val="000000"/>
          <w:sz w:val="27"/>
          <w:szCs w:val="27"/>
        </w:rPr>
      </w:pPr>
      <w:r>
        <w:rPr>
          <w:rFonts w:cs="B Nazanin" w:hint="cs"/>
          <w:color w:val="000000"/>
          <w:sz w:val="27"/>
          <w:szCs w:val="27"/>
          <w:rtl/>
        </w:rPr>
        <w:t>محیط یادگیری، فضای یادگیری، نظریه یادگیری، مدیریت آموزشی، رهبری آموزشی، طراحی فضای یادگیری، زراحی محیط یادگیری، مولفه های مدیر</w:t>
      </w:r>
    </w:p>
    <w:p w:rsidR="00ED6C7E" w:rsidRPr="00ED6C7E" w:rsidRDefault="00ED6C7E" w:rsidP="00ED6C7E">
      <w:pPr>
        <w:pStyle w:val="NormalWeb"/>
        <w:bidi/>
        <w:rPr>
          <w:rFonts w:cs="B Nazanin"/>
          <w:color w:val="000000"/>
          <w:sz w:val="27"/>
          <w:szCs w:val="27"/>
        </w:rPr>
      </w:pPr>
      <w:r w:rsidRPr="00ED6C7E">
        <w:rPr>
          <w:rFonts w:cs="B Nazanin"/>
          <w:color w:val="000000"/>
          <w:sz w:val="27"/>
          <w:szCs w:val="27"/>
          <w:rtl/>
        </w:rPr>
        <w:t>انگلیسی: (به ترتیب حروف الفبای انگلیسی)</w:t>
      </w:r>
    </w:p>
    <w:p w:rsidR="00ED6C7E" w:rsidRDefault="00ED6C7E" w:rsidP="00ED6C7E">
      <w:pPr>
        <w:pStyle w:val="NormalWeb"/>
        <w:bidi/>
        <w:rPr>
          <w:rFonts w:cs="B Nazanin"/>
          <w:color w:val="000000"/>
          <w:sz w:val="27"/>
          <w:szCs w:val="27"/>
          <w:rtl/>
        </w:rPr>
      </w:pPr>
      <w:r w:rsidRPr="00ED6C7E">
        <w:rPr>
          <w:rFonts w:cs="B Nazanin"/>
          <w:color w:val="000000"/>
          <w:sz w:val="27"/>
          <w:szCs w:val="27"/>
          <w:rtl/>
        </w:rPr>
        <w:t>پ) سئوالات پژوهشی</w:t>
      </w:r>
      <w:r w:rsidRPr="00ED6C7E">
        <w:rPr>
          <w:rFonts w:cs="B Nazanin"/>
          <w:color w:val="000000"/>
          <w:sz w:val="27"/>
          <w:szCs w:val="27"/>
        </w:rPr>
        <w:t>:</w:t>
      </w:r>
    </w:p>
    <w:p w:rsidR="00C04612" w:rsidRDefault="00C04612" w:rsidP="00C04612">
      <w:pPr>
        <w:pStyle w:val="NormalWeb"/>
        <w:bidi/>
        <w:rPr>
          <w:rFonts w:cs="B Nazanin" w:hint="cs"/>
          <w:color w:val="000000"/>
          <w:sz w:val="27"/>
          <w:szCs w:val="27"/>
          <w:rtl/>
        </w:rPr>
      </w:pPr>
      <w:r>
        <w:rPr>
          <w:rFonts w:cs="B Nazanin" w:hint="cs"/>
          <w:color w:val="000000"/>
          <w:sz w:val="27"/>
          <w:szCs w:val="27"/>
          <w:rtl/>
        </w:rPr>
        <w:t>آیا نظریات یادگیری در زمینه ی محیط فیزیکی یادگیری حرفی زده اند؟</w:t>
      </w:r>
    </w:p>
    <w:p w:rsidR="00C04612" w:rsidRPr="00ED6C7E" w:rsidRDefault="00C04612" w:rsidP="00C04612">
      <w:pPr>
        <w:pStyle w:val="NormalWeb"/>
        <w:bidi/>
        <w:rPr>
          <w:rFonts w:cs="B Nazanin"/>
          <w:color w:val="000000"/>
          <w:sz w:val="27"/>
          <w:szCs w:val="27"/>
        </w:rPr>
      </w:pPr>
    </w:p>
    <w:p w:rsidR="00ED6C7E" w:rsidRPr="00ED6C7E" w:rsidRDefault="00ED6C7E" w:rsidP="00ED6C7E">
      <w:pPr>
        <w:pStyle w:val="NormalWeb"/>
        <w:bidi/>
        <w:rPr>
          <w:rFonts w:cs="B Nazanin"/>
          <w:color w:val="000000"/>
          <w:sz w:val="27"/>
          <w:szCs w:val="27"/>
        </w:rPr>
      </w:pPr>
      <w:r w:rsidRPr="00ED6C7E">
        <w:rPr>
          <w:rFonts w:cs="B Nazanin"/>
          <w:color w:val="000000"/>
          <w:sz w:val="27"/>
          <w:szCs w:val="27"/>
          <w:rtl/>
        </w:rPr>
        <w:t>د) پیشینه پژوهش</w:t>
      </w:r>
      <w:r w:rsidRPr="00ED6C7E">
        <w:rPr>
          <w:rFonts w:cs="B Nazanin"/>
          <w:color w:val="000000"/>
          <w:sz w:val="27"/>
          <w:szCs w:val="27"/>
        </w:rPr>
        <w:t>:</w:t>
      </w:r>
    </w:p>
    <w:p w:rsidR="00ED6C7E" w:rsidRDefault="00ED6C7E" w:rsidP="00ED6C7E">
      <w:pPr>
        <w:pStyle w:val="NormalWeb"/>
        <w:bidi/>
        <w:rPr>
          <w:rFonts w:cs="B Nazanin"/>
          <w:color w:val="000000"/>
          <w:sz w:val="27"/>
          <w:szCs w:val="27"/>
          <w:rtl/>
        </w:rPr>
      </w:pPr>
      <w:r w:rsidRPr="00ED6C7E">
        <w:rPr>
          <w:rFonts w:cs="B Nazanin"/>
          <w:color w:val="000000"/>
          <w:sz w:val="27"/>
          <w:szCs w:val="27"/>
          <w:rtl/>
        </w:rPr>
        <w:lastRenderedPageBreak/>
        <w:t>ن) روش پژوهش</w:t>
      </w:r>
      <w:r w:rsidRPr="00ED6C7E">
        <w:rPr>
          <w:rFonts w:cs="B Nazanin"/>
          <w:color w:val="000000"/>
          <w:sz w:val="27"/>
          <w:szCs w:val="27"/>
        </w:rPr>
        <w:t>:</w:t>
      </w:r>
    </w:p>
    <w:p w:rsidR="00EC3489" w:rsidRPr="00ED6C7E" w:rsidRDefault="00EC3489" w:rsidP="00EC3489">
      <w:pPr>
        <w:pStyle w:val="NormalWeb"/>
        <w:bidi/>
        <w:rPr>
          <w:rFonts w:cs="B Nazanin"/>
          <w:color w:val="000000"/>
          <w:sz w:val="27"/>
          <w:szCs w:val="27"/>
        </w:rPr>
      </w:pPr>
    </w:p>
    <w:p w:rsidR="00ED6C7E" w:rsidRPr="00ED6C7E" w:rsidRDefault="00ED6C7E" w:rsidP="00ED6C7E">
      <w:pPr>
        <w:pStyle w:val="NormalWeb"/>
        <w:bidi/>
        <w:rPr>
          <w:rFonts w:cs="B Nazanin"/>
          <w:color w:val="000000"/>
          <w:sz w:val="27"/>
          <w:szCs w:val="27"/>
        </w:rPr>
      </w:pPr>
      <w:r w:rsidRPr="00ED6C7E">
        <w:rPr>
          <w:rFonts w:cs="B Nazanin"/>
          <w:color w:val="000000"/>
          <w:sz w:val="27"/>
          <w:szCs w:val="27"/>
          <w:rtl/>
        </w:rPr>
        <w:t>و) مراحل و زمانبندی پژوهش با توجه به مدت مجاز آموزشی</w:t>
      </w:r>
      <w:r w:rsidRPr="00ED6C7E">
        <w:rPr>
          <w:rFonts w:cs="B Nazanin"/>
          <w:color w:val="000000"/>
          <w:sz w:val="27"/>
          <w:szCs w:val="27"/>
        </w:rPr>
        <w:t>:</w:t>
      </w:r>
    </w:p>
    <w:p w:rsidR="00ED6C7E" w:rsidRPr="00ED6C7E" w:rsidRDefault="00ED6C7E" w:rsidP="00ED6C7E">
      <w:pPr>
        <w:pStyle w:val="NormalWeb"/>
        <w:bidi/>
        <w:rPr>
          <w:rFonts w:cs="B Nazanin"/>
          <w:color w:val="000000"/>
          <w:sz w:val="27"/>
          <w:szCs w:val="27"/>
        </w:rPr>
      </w:pPr>
      <w:r w:rsidRPr="00ED6C7E">
        <w:rPr>
          <w:rFonts w:cs="B Nazanin"/>
          <w:color w:val="000000"/>
          <w:sz w:val="27"/>
          <w:szCs w:val="27"/>
          <w:rtl/>
        </w:rPr>
        <w:t>ه) فهرست منابع</w:t>
      </w:r>
      <w:r w:rsidRPr="00ED6C7E">
        <w:rPr>
          <w:rFonts w:cs="B Nazanin"/>
          <w:color w:val="000000"/>
          <w:sz w:val="27"/>
          <w:szCs w:val="27"/>
        </w:rPr>
        <w:t>:</w:t>
      </w:r>
    </w:p>
    <w:p w:rsidR="00ED6C7E" w:rsidRPr="00ED6C7E" w:rsidRDefault="00ED6C7E" w:rsidP="00ED6C7E">
      <w:pPr>
        <w:pStyle w:val="NormalWeb"/>
        <w:bidi/>
        <w:rPr>
          <w:rFonts w:cs="B Nazanin"/>
          <w:color w:val="000000"/>
          <w:sz w:val="27"/>
          <w:szCs w:val="27"/>
        </w:rPr>
      </w:pPr>
      <w:r w:rsidRPr="00ED6C7E">
        <w:rPr>
          <w:rFonts w:cs="B Nazanin"/>
          <w:color w:val="000000"/>
          <w:sz w:val="27"/>
          <w:szCs w:val="27"/>
          <w:rtl/>
        </w:rPr>
        <w:t>ی)مواد، وسایل و دستگاههای مورد نیاز و منبع تأمین</w:t>
      </w:r>
      <w:r w:rsidRPr="00ED6C7E">
        <w:rPr>
          <w:rFonts w:cs="B Nazanin"/>
          <w:color w:val="000000"/>
          <w:sz w:val="27"/>
          <w:szCs w:val="27"/>
        </w:rPr>
        <w:t>:</w:t>
      </w:r>
    </w:p>
    <w:p w:rsidR="00147B2A" w:rsidRDefault="00147B2A" w:rsidP="00ED6C7E">
      <w:pPr>
        <w:bidi/>
        <w:rPr>
          <w:rtl/>
        </w:rPr>
      </w:pPr>
    </w:p>
    <w:p w:rsidR="0059360D" w:rsidRDefault="0059360D" w:rsidP="0059360D">
      <w:pPr>
        <w:bidi/>
        <w:rPr>
          <w:rtl/>
        </w:rPr>
      </w:pPr>
    </w:p>
    <w:p w:rsidR="0059360D" w:rsidRPr="00ED6C7E" w:rsidRDefault="0059360D" w:rsidP="0059360D">
      <w:pPr>
        <w:bidi/>
      </w:pPr>
    </w:p>
    <w:sectPr w:rsidR="0059360D" w:rsidRPr="00ED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C6"/>
    <w:rsid w:val="00040C21"/>
    <w:rsid w:val="000D627B"/>
    <w:rsid w:val="00147B2A"/>
    <w:rsid w:val="0021655A"/>
    <w:rsid w:val="002329C6"/>
    <w:rsid w:val="00344D1D"/>
    <w:rsid w:val="00453128"/>
    <w:rsid w:val="0057694D"/>
    <w:rsid w:val="0059360D"/>
    <w:rsid w:val="005D2BA7"/>
    <w:rsid w:val="006069B9"/>
    <w:rsid w:val="00A03D34"/>
    <w:rsid w:val="00B43C98"/>
    <w:rsid w:val="00C04612"/>
    <w:rsid w:val="00CE46B0"/>
    <w:rsid w:val="00D4096E"/>
    <w:rsid w:val="00D50688"/>
    <w:rsid w:val="00EC3489"/>
    <w:rsid w:val="00ED6C7E"/>
    <w:rsid w:val="00EE2F24"/>
    <w:rsid w:val="00F1181D"/>
    <w:rsid w:val="00F7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C488D-C112-421F-AF80-E15D04BD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2021-12-11T09:45:00Z</dcterms:created>
  <dcterms:modified xsi:type="dcterms:W3CDTF">2021-12-26T09:13:00Z</dcterms:modified>
</cp:coreProperties>
</file>