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一、一些基本语法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一些常用的查询条件：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76"/>
        <w:gridCol w:w="6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0" w:hRule="atLeast"/>
        </w:trPr>
        <w:tc>
          <w:tcPr>
            <w:tcW w:w="24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查询条件</w:t>
            </w:r>
          </w:p>
        </w:tc>
        <w:tc>
          <w:tcPr>
            <w:tcW w:w="6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谓词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0" w:hRule="atLeast"/>
        </w:trPr>
        <w:tc>
          <w:tcPr>
            <w:tcW w:w="24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</w:t>
            </w:r>
          </w:p>
        </w:tc>
        <w:tc>
          <w:tcPr>
            <w:tcW w:w="6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=、&gt;、&lt;、&gt;=、&lt;=、!=（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vertAlign w:val="baseline"/>
                <w:lang w:val="en-US" w:eastAsia="zh-CN"/>
              </w:rPr>
              <w:t>）、!&gt;、!&lt;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0" w:hRule="atLeast"/>
        </w:trPr>
        <w:tc>
          <w:tcPr>
            <w:tcW w:w="24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确定范围</w:t>
            </w:r>
          </w:p>
        </w:tc>
        <w:tc>
          <w:tcPr>
            <w:tcW w:w="6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AND、NOT BETWEEN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0" w:hRule="atLeast"/>
        </w:trPr>
        <w:tc>
          <w:tcPr>
            <w:tcW w:w="24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确定集合</w:t>
            </w:r>
          </w:p>
        </w:tc>
        <w:tc>
          <w:tcPr>
            <w:tcW w:w="6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IN、NOT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0" w:hRule="atLeast"/>
        </w:trPr>
        <w:tc>
          <w:tcPr>
            <w:tcW w:w="24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字符匹配</w:t>
            </w:r>
          </w:p>
        </w:tc>
        <w:tc>
          <w:tcPr>
            <w:tcW w:w="6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LIKE、NOT 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0" w:hRule="atLeast"/>
        </w:trPr>
        <w:tc>
          <w:tcPr>
            <w:tcW w:w="24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空值</w:t>
            </w:r>
          </w:p>
        </w:tc>
        <w:tc>
          <w:tcPr>
            <w:tcW w:w="6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NULL、IS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4" w:hRule="atLeast"/>
        </w:trPr>
        <w:tc>
          <w:tcPr>
            <w:tcW w:w="24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6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AND、OR、NOT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C00000"/>
          <w:lang w:val="en-US" w:eastAsia="zh-CN"/>
        </w:rPr>
        <w:t xml:space="preserve"> IN</w:t>
      </w:r>
      <w:r>
        <w:rPr>
          <w:rFonts w:hint="eastAsia"/>
          <w:lang w:val="en-US" w:eastAsia="zh-CN"/>
        </w:rPr>
        <w:t xml:space="preserve">表示的是 </w:t>
      </w:r>
      <w:r>
        <w:rPr>
          <w:rFonts w:hint="eastAsia"/>
          <w:color w:val="C00000"/>
          <w:lang w:val="en-US" w:eastAsia="zh-CN"/>
        </w:rPr>
        <w:t>或关系</w:t>
      </w:r>
      <w:r>
        <w:rPr>
          <w:rFonts w:hint="eastAsia"/>
          <w:lang w:val="en-US" w:eastAsia="zh-CN"/>
        </w:rPr>
        <w:t xml:space="preserve"> ；</w:t>
      </w:r>
      <w:r>
        <w:rPr>
          <w:rFonts w:hint="eastAsia"/>
          <w:color w:val="C00000"/>
          <w:lang w:val="en-US" w:eastAsia="zh-CN"/>
        </w:rPr>
        <w:t>NOT IN</w:t>
      </w:r>
      <w:r>
        <w:rPr>
          <w:rFonts w:hint="eastAsia"/>
          <w:lang w:val="en-US" w:eastAsia="zh-CN"/>
        </w:rPr>
        <w:t xml:space="preserve">表示的是 </w:t>
      </w:r>
      <w:r>
        <w:rPr>
          <w:rFonts w:hint="eastAsia"/>
          <w:color w:val="C00000"/>
          <w:lang w:val="en-US" w:eastAsia="zh-CN"/>
        </w:rPr>
        <w:t>且关系</w:t>
      </w:r>
      <w:r>
        <w:rPr>
          <w:rFonts w:hint="eastAsia"/>
          <w:color w:val="auto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hanging="630" w:hangingChars="3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使用 </w:t>
      </w:r>
      <w:r>
        <w:rPr>
          <w:rFonts w:hint="eastAsia"/>
          <w:color w:val="C00000"/>
          <w:lang w:val="en-US" w:eastAsia="zh-CN"/>
        </w:rPr>
        <w:t>LIKE</w:t>
      </w:r>
      <w:r>
        <w:rPr>
          <w:rFonts w:hint="eastAsia"/>
          <w:color w:val="auto"/>
          <w:lang w:val="en-US" w:eastAsia="zh-CN"/>
        </w:rPr>
        <w:t xml:space="preserve"> 时可能会使用通配符 </w:t>
      </w:r>
      <w:r>
        <w:rPr>
          <w:rFonts w:hint="eastAsia"/>
          <w:color w:val="C00000"/>
          <w:lang w:val="en-US" w:eastAsia="zh-CN"/>
        </w:rPr>
        <w:t>%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eastAsia"/>
          <w:color w:val="C00000"/>
          <w:lang w:val="en-US" w:eastAsia="zh-CN"/>
        </w:rPr>
        <w:t xml:space="preserve">_ 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color w:val="C00000"/>
          <w:lang w:val="en-US" w:eastAsia="zh-CN"/>
        </w:rPr>
        <w:t>%</w:t>
      </w:r>
      <w:r>
        <w:rPr>
          <w:rFonts w:hint="eastAsia"/>
          <w:color w:val="auto"/>
          <w:lang w:val="en-US" w:eastAsia="zh-CN"/>
        </w:rPr>
        <w:t>代表任意长度的字符串；</w:t>
      </w:r>
      <w:r>
        <w:rPr>
          <w:rFonts w:hint="eastAsia"/>
          <w:color w:val="C00000"/>
          <w:lang w:val="en-US" w:eastAsia="zh-CN"/>
        </w:rPr>
        <w:t>_</w:t>
      </w:r>
      <w:r>
        <w:rPr>
          <w:rFonts w:hint="eastAsia"/>
          <w:color w:val="auto"/>
          <w:lang w:val="en-US" w:eastAsia="zh-CN"/>
        </w:rPr>
        <w:t>代表任意单字符；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ORDER BY</w:t>
      </w:r>
      <w:r>
        <w:rPr>
          <w:rFonts w:hint="eastAsia"/>
          <w:lang w:val="en-US" w:eastAsia="zh-CN"/>
        </w:rPr>
        <w:t>子句（默认升序排列）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可以使用 ORDER BY 子句对查询结果按照一个或多个属性列的升序或降序排序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eg：查询学生情况，查询结果按所在系的系号升序排列，同一系中的学生按年龄降序排列。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select * from student order by sdept,sage desc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注意：ORDER BY 3 DESC 表示按表的第三列降序排列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GROUP BY</w:t>
      </w:r>
      <w:r>
        <w:rPr>
          <w:rFonts w:hint="eastAsia"/>
          <w:color w:val="auto"/>
          <w:lang w:val="en-US" w:eastAsia="zh-CN"/>
        </w:rPr>
        <w:t>子句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可以使用 GROUP BY 子句对查询结果按某一列或多列的值分组，值相等的为一组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eg：查询平均成绩大于等于90分的学生学号和平均成绩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select Sno, avg(grade) from sv group by sno having avg(grade) &gt;= 90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LIMIT [offest] rows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o</w:t>
      </w:r>
      <w:r>
        <w:rPr>
          <w:rFonts w:hint="eastAsia"/>
          <w:color w:val="auto"/>
          <w:lang w:val="en-US" w:eastAsia="zh-CN"/>
        </w:rPr>
        <w:t>ffest表示从offest+1行开始，查询rows行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eg：select * from user limit 0,10 表示查询1-10行的记录；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limit rows表示查询数据库表信息的前rows行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eg：select * from user limit 5  表示查询数据库表的前5行记录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流程控制类函数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IF(v,t,f)</w:t>
      </w:r>
      <w:r>
        <w:rPr>
          <w:rFonts w:hint="eastAsia"/>
          <w:lang w:val="en-US" w:eastAsia="zh-CN"/>
        </w:rPr>
        <w:t>：如果v为true，则返回t，否则返回f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eg：select id, IF(2&gt;1,name,money) as cl from account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1430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IFNULL(expression,value) 判断表达式是否为null，若为null则返回value，否则返回表达式的值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eg：select id, IFNULL(null,money) as value from account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400175" cy="1019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case when 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eg：select id,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case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when money &gt; 30 then "rich"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when money &lt; 20 then "poor"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"nothing"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"status"</w:t>
      </w:r>
    </w:p>
    <w:p>
      <w:pPr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account</w:t>
      </w:r>
    </w:p>
    <w:p>
      <w:pPr>
        <w:numPr>
          <w:numId w:val="0"/>
        </w:numPr>
      </w:pPr>
      <w:r>
        <w:drawing>
          <wp:inline distT="0" distB="0" distL="114300" distR="114300">
            <wp:extent cx="1171575" cy="84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字符串类函数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CONCAT(str1,str2...)</w:t>
      </w:r>
      <w:r>
        <w:rPr>
          <w:rFonts w:hint="eastAsia"/>
          <w:lang w:val="en-US" w:eastAsia="zh-CN"/>
        </w:rPr>
        <w:t>拼接字符串（常用语LIKE后面）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eg：select 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str;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select * from account where name like 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C00000"/>
          <w:lang w:val="en-US" w:eastAsia="zh-CN"/>
        </w:rPr>
        <w:t>LOWER(s)</w:t>
      </w:r>
      <w:r>
        <w:rPr>
          <w:rFonts w:hint="default"/>
          <w:lang w:val="en-US" w:eastAsia="zh-CN"/>
        </w:rPr>
        <w:t xml:space="preserve"> 将字符串全部变成小写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eg：select lower(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lower;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866775" cy="504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 xml:space="preserve">UPPER(s) </w:t>
      </w:r>
      <w:r>
        <w:rPr>
          <w:rFonts w:hint="default"/>
          <w:lang w:val="en-US" w:eastAsia="zh-CN"/>
        </w:rPr>
        <w:t>将字符串全部变成大写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eg：select upper(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upper;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28675" cy="5810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聚集函数（只能用于select子句和having子句中）</w:t>
      </w:r>
    </w:p>
    <w:p>
      <w:pPr>
        <w:numPr>
          <w:ilvl w:val="0"/>
          <w:numId w:val="5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count(*)，count(1)，count(column_name)</w:t>
      </w: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count(*)与count(1)都是统计所有行，并且包括列为NULL的值；</w:t>
      </w:r>
      <w:r>
        <w:rPr>
          <w:rFonts w:hint="eastAsia"/>
          <w:color w:val="C00000"/>
          <w:lang w:val="en-US" w:eastAsia="zh-CN"/>
        </w:rPr>
        <w:t>注：count(1)并不是表示统计第一列</w:t>
      </w:r>
    </w:p>
    <w:p>
      <w:pPr>
        <w:numPr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count(column_name)统计列不为NULL的行数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SUM(column_name)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表示计算一列值的的综合，不包含列为NULL的，并且此列必须为数值型，否则结果会返回为0，并不是NULL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AVG(column_name)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表示计算一列值的平均值，不包含列为NULL的，并且此列必须为数值型，否则结果会返回为0，并不是NULL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MAX(column_name)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表示求一列中的最大值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MIN(column_name)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表示求一列中的最小值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C004CB"/>
    <w:multiLevelType w:val="singleLevel"/>
    <w:tmpl w:val="AEC004C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A51BEC7"/>
    <w:multiLevelType w:val="singleLevel"/>
    <w:tmpl w:val="DA51BEC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6CFD115"/>
    <w:multiLevelType w:val="singleLevel"/>
    <w:tmpl w:val="06CFD11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07BF5B7"/>
    <w:multiLevelType w:val="singleLevel"/>
    <w:tmpl w:val="407BF5B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B769733"/>
    <w:multiLevelType w:val="singleLevel"/>
    <w:tmpl w:val="6B7697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E343F"/>
    <w:rsid w:val="246D52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2019-10-21T15:37:44Z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