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jc w:val="both"/>
      </w:pPr>
      <w:r>
        <w:rPr>
          <w:sz w:val="24"/>
          <w:szCs w:val="24"/>
        </w:rPr>
        <w:t>应用场景：应用于金融产品信息发布</w:t>
      </w:r>
    </w:p>
    <w:p>
      <w:pPr>
        <w:jc w:val="both"/>
      </w:pPr>
      <w:r>
        <w:rPr>
          <w:sz w:val="24"/>
          <w:szCs w:val="24"/>
        </w:rPr>
        <w:t>业务层面的节点划分</w:t>
      </w:r>
      <w:commentRangeStart w:id="0"/>
      <w:r>
        <w:rPr>
          <w:sz w:val="24"/>
          <w:szCs w:val="24"/>
        </w:rPr>
        <w:t>：信息信息发布者或信息上链者、全信息阅读者、部分信息阅读者、统计与监管者；</w:t>
      </w:r>
      <w:commentRangeEnd w:id="0"/>
      <w:r>
        <w:commentReference w:id="0"/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sz w:val="24"/>
          <w:szCs w:val="24"/>
        </w:rPr>
        <w:t>信息阅读授权：授权要求支持对表、记录、字段多层次的授权；</w:t>
      </w:r>
      <w:commentRangeStart w:id="1"/>
      <w:r>
        <w:rPr>
          <w:rFonts w:hint="eastAsia" w:eastAsia="宋体"/>
          <w:sz w:val="24"/>
          <w:szCs w:val="24"/>
          <w:lang w:eastAsia="zh-CN"/>
        </w:rPr>
        <w:t>对不同类型产品</w:t>
      </w:r>
      <w:commentRangeEnd w:id="1"/>
      <w:r>
        <w:commentReference w:id="1"/>
      </w:r>
      <w:r>
        <w:rPr>
          <w:rFonts w:hint="eastAsia" w:eastAsia="宋体"/>
          <w:sz w:val="24"/>
          <w:szCs w:val="24"/>
          <w:lang w:val="en-US" w:eastAsia="zh-CN"/>
        </w:rPr>
        <w:t xml:space="preserve"> 授权方式不一样</w:t>
      </w:r>
    </w:p>
    <w:p>
      <w:pPr>
        <w:jc w:val="both"/>
      </w:pPr>
      <w:commentRangeStart w:id="2"/>
      <w:r>
        <w:rPr>
          <w:sz w:val="24"/>
          <w:szCs w:val="24"/>
        </w:rPr>
        <w:t>支持对信息阅读者中的某岗位的授权</w:t>
      </w:r>
      <w:commentRangeEnd w:id="2"/>
      <w:r>
        <w:commentReference w:id="2"/>
      </w:r>
      <w:r>
        <w:rPr>
          <w:sz w:val="24"/>
          <w:szCs w:val="24"/>
        </w:rPr>
        <w:t>；</w:t>
      </w:r>
    </w:p>
    <w:p>
      <w:pPr>
        <w:jc w:val="both"/>
      </w:pPr>
      <w:commentRangeStart w:id="3"/>
      <w:r>
        <w:rPr>
          <w:sz w:val="24"/>
          <w:szCs w:val="24"/>
        </w:rPr>
        <w:t>支持对时间段的授权</w:t>
      </w:r>
      <w:commentRangeEnd w:id="3"/>
      <w:r>
        <w:commentReference w:id="3"/>
      </w:r>
    </w:p>
    <w:p>
      <w:pPr>
        <w:jc w:val="both"/>
      </w:pPr>
    </w:p>
    <w:p>
      <w:pPr>
        <w:jc w:val="both"/>
      </w:pPr>
      <w:r>
        <w:rPr>
          <w:sz w:val="24"/>
          <w:szCs w:val="24"/>
        </w:rPr>
        <w:t>授权操作有两种形式：全信息阅读者请求授权、授权，以及信息发布者直接授权给指定的。</w:t>
      </w:r>
    </w:p>
    <w:p>
      <w:pPr>
        <w:jc w:val="both"/>
      </w:pPr>
    </w:p>
    <w:p>
      <w:pPr>
        <w:jc w:val="both"/>
      </w:pPr>
      <w:r>
        <w:rPr>
          <w:sz w:val="24"/>
          <w:szCs w:val="24"/>
        </w:rPr>
        <w:t>信息发布者：带条件查询信息读取、带条件查询上链、查询已上链信息、查询信</w:t>
      </w:r>
    </w:p>
    <w:p>
      <w:pPr>
        <w:jc w:val="both"/>
      </w:pPr>
      <w:r>
        <w:rPr>
          <w:sz w:val="24"/>
          <w:szCs w:val="24"/>
        </w:rPr>
        <w:t>息阅读者名单；</w:t>
      </w:r>
      <w:commentRangeStart w:id="4"/>
      <w:r>
        <w:rPr>
          <w:sz w:val="24"/>
          <w:szCs w:val="24"/>
        </w:rPr>
        <w:t>查询信息阅读日志</w:t>
      </w:r>
      <w:commentRangeEnd w:id="4"/>
      <w:r>
        <w:commentReference w:id="4"/>
      </w:r>
      <w:r>
        <w:rPr>
          <w:sz w:val="24"/>
          <w:szCs w:val="24"/>
        </w:rPr>
        <w:t>、授权、事务通知、上链日志</w:t>
      </w:r>
    </w:p>
    <w:p>
      <w:pPr>
        <w:jc w:val="both"/>
      </w:pPr>
      <w:r>
        <w:rPr>
          <w:sz w:val="24"/>
          <w:szCs w:val="24"/>
        </w:rPr>
        <w:t>信息阅读者：带条件查询信息、信息出链、查询信息发布者名单；请问授权、查询最新上链信息、数据导出、读取日志；</w:t>
      </w:r>
    </w:p>
    <w:p>
      <w:pPr>
        <w:jc w:val="both"/>
      </w:pPr>
      <w:r>
        <w:rPr>
          <w:sz w:val="24"/>
          <w:szCs w:val="24"/>
        </w:rPr>
        <w:t>统计与管理者：统计信息阅读者名单、信息发布者名单、统计链条上用户数量、统计节点最近更新的时间点；</w:t>
      </w:r>
    </w:p>
    <w:p>
      <w:pPr>
        <w:jc w:val="both"/>
      </w:pPr>
      <w:r>
        <w:rPr>
          <w:sz w:val="24"/>
          <w:szCs w:val="24"/>
        </w:rPr>
        <w:tab/>
      </w:r>
    </w:p>
    <w:p>
      <w:pPr>
        <w:jc w:val="both"/>
      </w:pPr>
    </w:p>
    <w:p>
      <w:pPr>
        <w:jc w:val="both"/>
        <w:rPr>
          <w:rFonts w:hint="eastAsia" w:eastAsia="宋体"/>
          <w:lang w:val="en-US" w:eastAsia="zh-CN"/>
        </w:rPr>
      </w:pPr>
      <w:r>
        <w:rPr>
          <w:sz w:val="24"/>
          <w:szCs w:val="24"/>
        </w:rPr>
        <w:t>上链的示例表：提供金融产品大的公司名称、公司代码、产品代码、产品名称、价格、价格日期、产品类型、产品描述、</w:t>
      </w:r>
      <w:r>
        <w:rPr>
          <w:rFonts w:hint="eastAsia" w:eastAsia="宋体"/>
          <w:sz w:val="24"/>
          <w:szCs w:val="24"/>
          <w:lang w:val="en-US" w:eastAsia="zh-CN"/>
        </w:rPr>
        <w:t xml:space="preserve"> （报价表）</w:t>
      </w:r>
      <w:bookmarkStart w:id="0" w:name="_GoBack"/>
      <w:bookmarkEnd w:id="0"/>
    </w:p>
    <w:p>
      <w:pPr>
        <w:jc w:val="both"/>
      </w:pPr>
    </w:p>
    <w:p>
      <w:pPr>
        <w:jc w:val="both"/>
      </w:pPr>
      <w:r>
        <w:rPr>
          <w:sz w:val="24"/>
          <w:szCs w:val="24"/>
        </w:rPr>
        <w:t>技术要求：支持第三方证书；对用户提供开发接口</w:t>
      </w:r>
    </w:p>
    <w:p>
      <w:pPr>
        <w:jc w:val="right"/>
      </w:pPr>
    </w:p>
    <w:p>
      <w:pPr>
        <w:jc w:val="both"/>
      </w:pPr>
    </w:p>
    <w:p/>
    <w:p/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系统用户 具有岗位属性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信息包含发布者和阅读者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记录数据读取日志、上链日志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18-11-29T16:30:25Z" w:initials="a">
    <w:p w14:paraId="2BFE06F1"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用户角色</w:t>
      </w:r>
    </w:p>
  </w:comment>
  <w:comment w:id="1" w:author="admin" w:date="2018-11-29T16:27:55Z" w:initials="a">
    <w:p w14:paraId="6E5A49DD"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发布的产品信息业务类型</w:t>
      </w:r>
    </w:p>
  </w:comment>
  <w:comment w:id="2" w:author="admin" w:date="2018-11-29T16:25:46Z" w:initials="a">
    <w:p w14:paraId="69485706"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支持岗位授权</w:t>
      </w:r>
    </w:p>
  </w:comment>
  <w:comment w:id="3" w:author="admin" w:date="2018-11-29T16:25:13Z" w:initials="a">
    <w:p w14:paraId="6F5321A5"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对发布的产品信息添加访问开始时间和结束时间</w:t>
      </w:r>
    </w:p>
  </w:comment>
  <w:comment w:id="4" w:author="admin" w:date="2018-12-04T17:12:41Z" w:initials="a">
    <w:p w14:paraId="5B821567"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用户点击详情</w:t>
      </w:r>
      <w:r>
        <w:rPr>
          <w:rFonts w:hint="eastAsia" w:eastAsia="宋体"/>
          <w:lang w:val="en-US" w:eastAsia="zh-CN"/>
        </w:rPr>
        <w:t xml:space="preserve"> 查看了信息则认为是已阅读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FE06F1" w15:done="0"/>
  <w15:commentEx w15:paraId="6E5A49DD" w15:done="0"/>
  <w15:commentEx w15:paraId="69485706" w15:done="0"/>
  <w15:commentEx w15:paraId="6F5321A5" w15:done="0"/>
  <w15:commentEx w15:paraId="5B8215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??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??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E8D6"/>
    <w:multiLevelType w:val="singleLevel"/>
    <w:tmpl w:val="1A97E8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DC"/>
    <w:rsid w:val="00216FDC"/>
    <w:rsid w:val="00370E25"/>
    <w:rsid w:val="00E0356E"/>
    <w:rsid w:val="01FF0358"/>
    <w:rsid w:val="03104656"/>
    <w:rsid w:val="109A456F"/>
    <w:rsid w:val="2F6A68DE"/>
    <w:rsid w:val="36ED25E4"/>
    <w:rsid w:val="38D71461"/>
    <w:rsid w:val="42EC3AE1"/>
    <w:rsid w:val="46CD7DA6"/>
    <w:rsid w:val="47B27250"/>
    <w:rsid w:val="4B7111E0"/>
    <w:rsid w:val="539F0B7A"/>
    <w:rsid w:val="6BCD54CE"/>
    <w:rsid w:val="71D62BF5"/>
    <w:rsid w:val="7C900538"/>
    <w:rsid w:val="7F31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2018-11-26T21:29:00Z</dcterms:created>
  <dc:creator>officegen</dc:creator>
  <cp:lastModifiedBy>admin</cp:lastModifiedBy>
  <dcterms:modified xsi:type="dcterms:W3CDTF">2018-12-04T09:13:14Z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