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Fonts w:hint="cs"/>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C0404E" w:rsidRPr="00A41F85" w:rsidRDefault="00A41F85" w:rsidP="00A41F85">
      <w:pPr>
        <w:jc w:val="center"/>
        <w:rPr>
          <w:rFonts w:cs="B Zar"/>
          <w:b/>
          <w:bCs/>
          <w:sz w:val="40"/>
          <w:szCs w:val="40"/>
          <w:rtl/>
        </w:rPr>
      </w:pPr>
      <w:r w:rsidRPr="00A41F85">
        <w:rPr>
          <w:rFonts w:cs="B Zar" w:hint="cs"/>
          <w:b/>
          <w:bCs/>
          <w:sz w:val="40"/>
          <w:szCs w:val="40"/>
          <w:rtl/>
        </w:rPr>
        <w:t xml:space="preserve">گزارش فاز اول </w:t>
      </w:r>
      <w:r w:rsidR="00C0404E" w:rsidRPr="00A41F85">
        <w:rPr>
          <w:rFonts w:cs="B Zar" w:hint="cs"/>
          <w:b/>
          <w:bCs/>
          <w:sz w:val="40"/>
          <w:szCs w:val="40"/>
          <w:rtl/>
        </w:rPr>
        <w:t xml:space="preserve">پروژه </w:t>
      </w:r>
    </w:p>
    <w:p w:rsidR="00A41F85" w:rsidRPr="00A41F85" w:rsidRDefault="00A41F85" w:rsidP="00A41F85">
      <w:pPr>
        <w:jc w:val="center"/>
        <w:rPr>
          <w:rFonts w:cs="B Zar"/>
          <w:b/>
          <w:bCs/>
          <w:sz w:val="40"/>
          <w:szCs w:val="40"/>
          <w:rtl/>
        </w:rPr>
      </w:pPr>
      <w:r w:rsidRPr="00A41F85">
        <w:rPr>
          <w:rFonts w:cs="B Zar" w:hint="cs"/>
          <w:b/>
          <w:bCs/>
          <w:sz w:val="40"/>
          <w:szCs w:val="40"/>
          <w:rtl/>
        </w:rPr>
        <w:t>سیستم های اطلاعاتی مدیریت</w:t>
      </w:r>
    </w:p>
    <w:p w:rsidR="00A41F85" w:rsidRPr="00A41F85" w:rsidRDefault="00A41F85" w:rsidP="00A41F85">
      <w:pPr>
        <w:jc w:val="center"/>
        <w:rPr>
          <w:rFonts w:cs="B Zar"/>
          <w:b/>
          <w:bCs/>
          <w:sz w:val="40"/>
          <w:szCs w:val="40"/>
          <w:rtl/>
        </w:rPr>
      </w:pPr>
      <w:r w:rsidRPr="00A41F85">
        <w:rPr>
          <w:rFonts w:cs="B Zar" w:hint="cs"/>
          <w:b/>
          <w:bCs/>
          <w:sz w:val="40"/>
          <w:szCs w:val="40"/>
          <w:rtl/>
        </w:rPr>
        <w:t>اسپرینت شماره یک</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 گروه: آ</w:t>
      </w:r>
      <w:bookmarkStart w:id="0" w:name="_GoBack"/>
      <w:bookmarkEnd w:id="0"/>
      <w:r w:rsidRPr="00A41F85">
        <w:rPr>
          <w:rFonts w:cs="B Zar" w:hint="cs"/>
          <w:b/>
          <w:bCs/>
          <w:sz w:val="36"/>
          <w:szCs w:val="36"/>
          <w:rtl/>
        </w:rPr>
        <w:t>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 w:rsidR="00C0404E" w:rsidRPr="002F5F92" w:rsidRDefault="002F5F92" w:rsidP="002F5F92">
      <w:pPr>
        <w:pStyle w:val="Heading1"/>
        <w:rPr>
          <w:rFonts w:cs="B Zar" w:hint="cs"/>
          <w:b/>
          <w:bCs/>
        </w:rPr>
      </w:pPr>
      <w:r>
        <w:rPr>
          <w:rFonts w:cs="B Zar" w:hint="cs"/>
          <w:b/>
          <w:bCs/>
          <w:rtl/>
        </w:rPr>
        <w:lastRenderedPageBreak/>
        <w:t>تابلو وظایف</w:t>
      </w:r>
      <w:r>
        <w:rPr>
          <w:rStyle w:val="FootnoteReference"/>
          <w:rFonts w:cs="B Zar"/>
          <w:b/>
          <w:bCs/>
          <w:rtl/>
        </w:rPr>
        <w:footnoteReference w:id="1"/>
      </w:r>
    </w:p>
    <w:p w:rsidR="002F5F92" w:rsidRPr="002F5F92" w:rsidRDefault="002F5F92" w:rsidP="002F5F92">
      <w:pPr>
        <w:rPr>
          <w:rFonts w:cs="B Zar"/>
        </w:rPr>
      </w:pPr>
      <w:r>
        <w:rPr>
          <w:rFonts w:cs="B Zar" w:hint="cs"/>
          <w:rtl/>
        </w:rPr>
        <w:t xml:space="preserve">تابلو وظایف در </w:t>
      </w:r>
      <w:r w:rsidRPr="002F5F92">
        <w:rPr>
          <w:rFonts w:cs="B Zar" w:hint="cs"/>
          <w:rtl/>
        </w:rPr>
        <w:t>شروع اسپرینت</w:t>
      </w:r>
      <w:r w:rsidR="00A41F85">
        <w:rPr>
          <w:rFonts w:cs="B Zar" w:hint="cs"/>
          <w:rtl/>
        </w:rPr>
        <w:t xml:space="preserve"> اول</w:t>
      </w:r>
      <w:r w:rsidRPr="002F5F92">
        <w:rPr>
          <w:rFonts w:cs="B Zar" w:hint="cs"/>
          <w:rtl/>
        </w:rPr>
        <w:t>:</w:t>
      </w:r>
    </w:p>
    <w:p w:rsidR="002F5F92" w:rsidRDefault="00A07C28" w:rsidP="002F5F92">
      <w:pPr>
        <w:rPr>
          <w:rtl/>
        </w:rPr>
      </w:pPr>
      <w:r>
        <w:rPr>
          <w:noProof/>
        </w:rPr>
        <w:drawing>
          <wp:inline distT="0" distB="0" distL="0" distR="0" wp14:anchorId="5124317F" wp14:editId="6E085965">
            <wp:extent cx="5730509" cy="26528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56" b="5441"/>
                    <a:stretch/>
                  </pic:blipFill>
                  <pic:spPr bwMode="auto">
                    <a:xfrm>
                      <a:off x="0" y="0"/>
                      <a:ext cx="5731510" cy="2653352"/>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A07C28" w:rsidP="00A07C28">
      <w:pPr>
        <w:rPr>
          <w:rtl/>
        </w:rPr>
      </w:pPr>
      <w:r>
        <w:rPr>
          <w:noProof/>
        </w:rPr>
        <w:drawing>
          <wp:inline distT="0" distB="0" distL="0" distR="0" wp14:anchorId="3BE0006E" wp14:editId="713E1E55">
            <wp:extent cx="5730653" cy="2658533"/>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081" b="5443"/>
                    <a:stretch/>
                  </pic:blipFill>
                  <pic:spPr bwMode="auto">
                    <a:xfrm>
                      <a:off x="0" y="0"/>
                      <a:ext cx="5731510" cy="2658931"/>
                    </a:xfrm>
                    <a:prstGeom prst="rect">
                      <a:avLst/>
                    </a:prstGeom>
                    <a:ln>
                      <a:noFill/>
                    </a:ln>
                    <a:extLst>
                      <a:ext uri="{53640926-AAD7-44D8-BBD7-CCE9431645EC}">
                        <a14:shadowObscured xmlns:a14="http://schemas.microsoft.com/office/drawing/2010/main"/>
                      </a:ext>
                    </a:extLst>
                  </pic:spPr>
                </pic:pic>
              </a:graphicData>
            </a:graphic>
          </wp:inline>
        </w:drawing>
      </w: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Default="002F5F92" w:rsidP="002F5F92">
      <w:pPr>
        <w:rPr>
          <w:rFonts w:cs="B Zar"/>
          <w:rtl/>
        </w:rPr>
      </w:pPr>
    </w:p>
    <w:p w:rsidR="002F5F92" w:rsidRPr="002F5F92" w:rsidRDefault="002F5F92" w:rsidP="002F5F92">
      <w:pPr>
        <w:rPr>
          <w:rFonts w:cs="B Zar"/>
          <w:rtl/>
        </w:rPr>
      </w:pPr>
      <w:r w:rsidRPr="002F5F92">
        <w:rPr>
          <w:rFonts w:cs="B Zar" w:hint="cs"/>
          <w:rtl/>
        </w:rPr>
        <w:lastRenderedPageBreak/>
        <w:t xml:space="preserve">لیست وظایف: </w:t>
      </w:r>
    </w:p>
    <w:p w:rsidR="00B24872" w:rsidRDefault="00A07C28" w:rsidP="00A07C28">
      <w:r>
        <w:rPr>
          <w:noProof/>
        </w:rPr>
        <w:drawing>
          <wp:inline distT="0" distB="0" distL="0" distR="0" wp14:anchorId="536905F2" wp14:editId="3E122CD1">
            <wp:extent cx="5294348" cy="171001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53" t="25037" r="4439" b="21901"/>
                    <a:stretch/>
                  </pic:blipFill>
                  <pic:spPr bwMode="auto">
                    <a:xfrm>
                      <a:off x="0" y="0"/>
                      <a:ext cx="5296376" cy="1710666"/>
                    </a:xfrm>
                    <a:prstGeom prst="rect">
                      <a:avLst/>
                    </a:prstGeom>
                    <a:ln>
                      <a:noFill/>
                    </a:ln>
                    <a:extLst>
                      <a:ext uri="{53640926-AAD7-44D8-BBD7-CCE9431645EC}">
                        <a14:shadowObscured xmlns:a14="http://schemas.microsoft.com/office/drawing/2010/main"/>
                      </a:ext>
                    </a:extLst>
                  </pic:spPr>
                </pic:pic>
              </a:graphicData>
            </a:graphic>
          </wp:inline>
        </w:drawing>
      </w:r>
    </w:p>
    <w:p w:rsidR="00B24872" w:rsidRDefault="002F5F92" w:rsidP="00B24872">
      <w:pPr>
        <w:rPr>
          <w:rFonts w:cs="B Zar"/>
          <w:rtl/>
        </w:rPr>
      </w:pPr>
      <w:r w:rsidRPr="002F5F92">
        <w:rPr>
          <w:rFonts w:cs="B Zar" w:hint="cs"/>
          <w:rtl/>
        </w:rPr>
        <w:t>تابلو وظایف در پایان اسپرینت اول:</w:t>
      </w: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hint="cs"/>
          <w:rtl/>
        </w:rPr>
      </w:pPr>
      <w:r>
        <w:rPr>
          <w:rFonts w:cs="B Zar" w:hint="cs"/>
          <w:rtl/>
        </w:rPr>
        <w:t>نمودار شکست کار</w:t>
      </w:r>
      <w:r>
        <w:rPr>
          <w:rStyle w:val="FootnoteReference"/>
          <w:rFonts w:cs="B Zar"/>
          <w:rtl/>
        </w:rPr>
        <w:footnoteReference w:id="2"/>
      </w:r>
      <w:r>
        <w:rPr>
          <w:rFonts w:cs="B Zar" w:hint="cs"/>
          <w:rtl/>
        </w:rPr>
        <w:t>:</w:t>
      </w: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Default="002F5F92" w:rsidP="00B24872">
      <w:pPr>
        <w:rPr>
          <w:rFonts w:cs="B Zar"/>
          <w:rtl/>
        </w:rPr>
      </w:pPr>
    </w:p>
    <w:p w:rsidR="002F5F92" w:rsidRPr="002F5F92" w:rsidRDefault="002F5F92" w:rsidP="00B24872">
      <w:pPr>
        <w:rPr>
          <w:rFonts w:cs="B Zar" w:hint="cs"/>
          <w:rtl/>
        </w:rPr>
      </w:pPr>
    </w:p>
    <w:p w:rsidR="00A07C28" w:rsidRPr="002960D9" w:rsidRDefault="00B24872" w:rsidP="004D1B3C">
      <w:pPr>
        <w:pStyle w:val="Heading1"/>
        <w:jc w:val="both"/>
        <w:rPr>
          <w:rFonts w:cs="B Zar"/>
          <w:b/>
          <w:bCs/>
          <w:rtl/>
        </w:rPr>
      </w:pPr>
      <w:r w:rsidRPr="002960D9">
        <w:rPr>
          <w:rFonts w:cs="B Zar" w:hint="cs"/>
          <w:b/>
          <w:bCs/>
          <w:rtl/>
        </w:rPr>
        <w:lastRenderedPageBreak/>
        <w:t>نیازمندی های عملکردی سیستم</w:t>
      </w:r>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3"/>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CE4FA8" w:rsidRPr="00CE4FA8" w:rsidRDefault="007B31F6" w:rsidP="00CE4FA8">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4"/>
      </w:r>
      <w:r w:rsidR="00CE4FA8">
        <w:rPr>
          <w:rFonts w:cs="B Zar" w:hint="cs"/>
          <w:b/>
          <w:bCs/>
          <w:rtl/>
        </w:rPr>
        <w:t xml:space="preserve"> فروشگاه‌ها</w:t>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rPr>
      </w:pPr>
      <w:r w:rsidRPr="00C80F42">
        <w:rPr>
          <w:rFonts w:cs="B Zar" w:hint="cs"/>
          <w:b/>
          <w:bCs/>
          <w:rtl/>
        </w:rPr>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E4FA8" w:rsidRDefault="00CE4FA8" w:rsidP="00934348">
      <w:pPr>
        <w:pStyle w:val="ListParagraph"/>
        <w:numPr>
          <w:ilvl w:val="0"/>
          <w:numId w:val="1"/>
        </w:numPr>
        <w:jc w:val="both"/>
        <w:rPr>
          <w:rFonts w:cs="B Zar"/>
        </w:rPr>
      </w:pPr>
      <w:r>
        <w:rPr>
          <w:rFonts w:cs="B Zar" w:hint="cs"/>
          <w:b/>
          <w:bCs/>
          <w:rtl/>
        </w:rPr>
        <w:t>پیشنهاددهی اجناس:</w:t>
      </w:r>
      <w:r>
        <w:rPr>
          <w:rFonts w:cs="B Zar" w:hint="cs"/>
          <w:rtl/>
        </w:rPr>
        <w:t xml:space="preserve"> پس از انتخاب فروشگاه، باید اجناس آن فروشگاه به مشتری نمایش داده‌شوند. به منظور نمایش اجناس می‌توان از الگوریتم و فیلترهای متفاوتی استفاده کرد. </w:t>
      </w:r>
      <w:r w:rsidRPr="000A7285">
        <w:rPr>
          <w:rFonts w:cs="B Zar" w:hint="cs"/>
          <w:rtl/>
        </w:rPr>
        <w:t xml:space="preserve">انواع مختلفی از فیلترهای پیشنهاددهی وجود دارند؛ مثلا، فیلتر براساس شباهت </w:t>
      </w:r>
      <w:r>
        <w:rPr>
          <w:rFonts w:cs="B Zar" w:hint="cs"/>
          <w:rtl/>
        </w:rPr>
        <w:t xml:space="preserve"> م</w:t>
      </w:r>
      <w:r w:rsidRPr="000A7285">
        <w:rPr>
          <w:rFonts w:cs="B Zar" w:hint="cs"/>
          <w:rtl/>
        </w:rPr>
        <w:t>حصولات</w:t>
      </w:r>
      <w:r>
        <w:rPr>
          <w:rStyle w:val="FootnoteReference"/>
          <w:rFonts w:cs="B Zar"/>
          <w:rtl/>
        </w:rPr>
        <w:footnoteReference w:id="5"/>
      </w:r>
      <w:r w:rsidRPr="000A7285">
        <w:rPr>
          <w:rFonts w:cs="B Zar" w:hint="cs"/>
          <w:rtl/>
        </w:rPr>
        <w:t>، شباهت مشتریان و الگو خرید متداول آن‌ها</w:t>
      </w:r>
      <w:r>
        <w:rPr>
          <w:rStyle w:val="FootnoteReference"/>
          <w:rFonts w:cs="B Zar"/>
          <w:rtl/>
        </w:rPr>
        <w:footnoteReference w:id="6"/>
      </w:r>
      <w:r w:rsidRPr="000A7285">
        <w:rPr>
          <w:rFonts w:cs="B Zar" w:hint="cs"/>
          <w:rtl/>
        </w:rPr>
        <w:t>،  اطلاعات موجود و شناخت ما از مشتری</w:t>
      </w:r>
      <w:r>
        <w:rPr>
          <w:rStyle w:val="FootnoteReference"/>
          <w:rFonts w:cs="B Zar"/>
          <w:rtl/>
        </w:rPr>
        <w:footnoteReference w:id="7"/>
      </w:r>
      <w:r w:rsidRPr="000A7285">
        <w:rPr>
          <w:rFonts w:cs="B Zar" w:hint="cs"/>
          <w:rtl/>
        </w:rPr>
        <w:t>، ویژگی های جمعیت شناختی مشتری</w:t>
      </w:r>
      <w:r>
        <w:rPr>
          <w:rStyle w:val="FootnoteReference"/>
          <w:rFonts w:cs="B Zar"/>
          <w:rtl/>
        </w:rPr>
        <w:footnoteReference w:id="8"/>
      </w:r>
      <w:r w:rsidRPr="000A7285">
        <w:rPr>
          <w:rFonts w:cs="B Zar" w:hint="cs"/>
          <w:rtl/>
        </w:rPr>
        <w:t xml:space="preserve"> و ...</w:t>
      </w:r>
      <w:r>
        <w:rPr>
          <w:rFonts w:cs="B Zar" w:hint="cs"/>
          <w:rtl/>
        </w:rPr>
        <w:t xml:space="preserve"> ضمنا می‌توان فیلترهایی به منظور نمایش کالاهای تخفیف‌دار در نظر گرفت. امکان فیلتر کردن کالاها بر اساس سبک لباس، سایز آن‌ها، محدوده قیمت و ... نیز از جمله امکاناتی هستند که باید در اختیار مشتری قرار گیرند</w:t>
      </w:r>
      <w:r w:rsidR="005044C5">
        <w:rPr>
          <w:rFonts w:cs="B Zar" w:hint="cs"/>
          <w:rtl/>
        </w:rPr>
        <w:t>.</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w:t>
      </w:r>
      <w:r>
        <w:rPr>
          <w:rFonts w:cs="B Zar" w:hint="cs"/>
          <w:rtl/>
        </w:rPr>
        <w:lastRenderedPageBreak/>
        <w:t xml:space="preserve">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پس از اینکه کاربر سبد خریدش را نهایی کرد،</w:t>
      </w:r>
      <w:r w:rsidR="008D26B1">
        <w:rPr>
          <w:rFonts w:cs="B Zar" w:hint="cs"/>
          <w:b/>
          <w:bCs/>
          <w:rtl/>
        </w:rPr>
        <w:t xml:space="preserve"> </w:t>
      </w:r>
      <w:r w:rsidR="008D26B1">
        <w:rPr>
          <w:rFonts w:cs="B Zar" w:hint="cs"/>
          <w:rtl/>
        </w:rPr>
        <w:t xml:space="preserve">باید از وی بخواهیم که زمان ارسال را تعیین کند.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5A7544" w:rsidRDefault="006123CB" w:rsidP="00283F7B">
      <w:pPr>
        <w:pStyle w:val="ListParagraph"/>
        <w:numPr>
          <w:ilvl w:val="0"/>
          <w:numId w:val="1"/>
        </w:numPr>
        <w:jc w:val="both"/>
        <w:rPr>
          <w:rFonts w:cs="B Zar"/>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r w:rsidR="005A7544">
        <w:rPr>
          <w:rFonts w:cs="B Zar" w:hint="cs"/>
          <w:b/>
          <w:bCs/>
          <w:rtl/>
        </w:rPr>
        <w:t xml:space="preserve"> </w:t>
      </w:r>
      <w:r w:rsidR="005A7544" w:rsidRPr="005A7544">
        <w:rPr>
          <w:rFonts w:cs="B Zar" w:hint="cs"/>
          <w:rtl/>
        </w:rPr>
        <w:t>این پیغام به معنی لغو سفارش فعلی است. مشتری می‌</w:t>
      </w:r>
      <w:r w:rsidR="00CE4FA8">
        <w:rPr>
          <w:rFonts w:cs="B Zar" w:hint="cs"/>
          <w:rtl/>
        </w:rPr>
        <w:t xml:space="preserve">تواند سفارش خود را ویرایش کند تا </w:t>
      </w:r>
      <w:r w:rsidR="005A7544" w:rsidRPr="005A7544">
        <w:rPr>
          <w:rFonts w:cs="B Zar" w:hint="cs"/>
          <w:rtl/>
        </w:rPr>
        <w:t xml:space="preserve">مجددا </w:t>
      </w:r>
      <w:r w:rsidR="00CE4FA8">
        <w:rPr>
          <w:rFonts w:cs="B Zar" w:hint="cs"/>
          <w:rtl/>
        </w:rPr>
        <w:t>مراحل ثبت و تایید سفارش طی شوند</w:t>
      </w:r>
      <w:r w:rsidR="005A7544" w:rsidRPr="005A7544">
        <w:rPr>
          <w:rFonts w:cs="B Zar" w:hint="cs"/>
          <w:rtl/>
        </w:rPr>
        <w:t xml:space="preserve"> یا ممکن است کلا از خرید منصرف شود که در این حالت عملیات متوقف شده اما سبد خرید حفظ می‌شود.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r w:rsidR="00CE4FA8">
        <w:rPr>
          <w:rFonts w:cs="B Zar" w:hint="cs"/>
          <w:rtl/>
        </w:rPr>
        <w:t xml:space="preserve"> اما سبد خرید حفظ می‌</w:t>
      </w:r>
      <w:r w:rsidR="00CE4FA8">
        <w:rPr>
          <w:rFonts w:cs="B Zar" w:hint="cs"/>
          <w:caps/>
          <w:rtl/>
        </w:rPr>
        <w:t>شود</w:t>
      </w:r>
      <w:r>
        <w:rPr>
          <w:rFonts w:cs="B Zar" w:hint="cs"/>
          <w:rtl/>
        </w:rPr>
        <w:t>.</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w:t>
      </w:r>
      <w:r w:rsidR="005A7544">
        <w:rPr>
          <w:rFonts w:cs="B Zar" w:hint="cs"/>
          <w:rtl/>
        </w:rPr>
        <w:t>،</w:t>
      </w:r>
      <w:r w:rsidR="002D38A8">
        <w:rPr>
          <w:rFonts w:cs="B Zar" w:hint="cs"/>
          <w:rtl/>
        </w:rPr>
        <w:t xml:space="preserve">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lastRenderedPageBreak/>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r w:rsidRPr="000A7285">
        <w:rPr>
          <w:rFonts w:cs="B Zar" w:hint="cs"/>
          <w:b/>
          <w:bCs/>
          <w:rtl/>
        </w:rPr>
        <w:t>محدودیت ها و پیشنهادات</w:t>
      </w:r>
    </w:p>
    <w:p w:rsidR="00316FD4" w:rsidRPr="000A7285" w:rsidRDefault="00316FD4" w:rsidP="000A7285">
      <w:pPr>
        <w:pStyle w:val="ListParagraph"/>
        <w:numPr>
          <w:ilvl w:val="0"/>
          <w:numId w:val="2"/>
        </w:numPr>
        <w:jc w:val="both"/>
        <w:rPr>
          <w:rFonts w:cs="B Zar"/>
          <w:rtl/>
        </w:rPr>
      </w:pPr>
      <w:r w:rsidRPr="00417E07">
        <w:rPr>
          <w:rFonts w:cs="B Zar" w:hint="cs"/>
          <w:rtl/>
        </w:rPr>
        <w:t>خرید از چند فروشگاه</w:t>
      </w:r>
      <w:r w:rsidR="006F0C78" w:rsidRPr="00417E07">
        <w:rPr>
          <w:rFonts w:cs="B Zar" w:hint="cs"/>
          <w:rtl/>
        </w:rPr>
        <w:t>:</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Default="00F66784" w:rsidP="003E5FC7">
      <w:pPr>
        <w:pStyle w:val="ListParagraph"/>
        <w:numPr>
          <w:ilvl w:val="0"/>
          <w:numId w:val="2"/>
        </w:numPr>
        <w:jc w:val="both"/>
        <w:rPr>
          <w:rFonts w:cs="B Zar"/>
        </w:rPr>
      </w:pPr>
      <w:r w:rsidRPr="000A7285">
        <w:rPr>
          <w:rFonts w:cs="B Zar" w:hint="cs"/>
          <w:rtl/>
        </w:rPr>
        <w:t xml:space="preserve">فیلترهای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 می‌توان الگوریتم های دیگری را نیز در نظر گرفت. در اینجا میتوانیم یک موتور توصیه ترکیبی</w:t>
      </w:r>
      <w:r>
        <w:rPr>
          <w:rStyle w:val="FootnoteReference"/>
          <w:rFonts w:cs="B Zar"/>
          <w:rtl/>
        </w:rPr>
        <w:footnoteReference w:id="9"/>
      </w:r>
      <w:r w:rsidRPr="000A7285">
        <w:rPr>
          <w:rFonts w:cs="B Zar" w:hint="cs"/>
          <w:rtl/>
        </w:rPr>
        <w:t xml:space="preserve"> به کار</w:t>
      </w:r>
      <w:r w:rsidR="005A7544">
        <w:rPr>
          <w:rFonts w:cs="B Zar" w:hint="cs"/>
          <w:rtl/>
        </w:rPr>
        <w:t xml:space="preserve"> بریم که علاوه بر موقعیت، فیلتر</w:t>
      </w:r>
      <w:r w:rsidRPr="000A7285">
        <w:rPr>
          <w:rFonts w:cs="B Zar" w:hint="cs"/>
          <w:rtl/>
        </w:rPr>
        <w:t>های دیگری را نیز در نظر بگیرد. میتوانیم از مدل آبشاری</w:t>
      </w:r>
      <w:r>
        <w:rPr>
          <w:rStyle w:val="FootnoteReference"/>
          <w:rFonts w:cs="B Zar"/>
          <w:rtl/>
        </w:rPr>
        <w:footnoteReference w:id="10"/>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w:t>
      </w:r>
      <w:r w:rsidR="00CE4FA8">
        <w:rPr>
          <w:rFonts w:cs="B Zar" w:hint="cs"/>
          <w:rtl/>
        </w:rPr>
        <w:t xml:space="preserve">مدل های </w:t>
      </w:r>
      <w:r w:rsidR="003E5FC7">
        <w:rPr>
          <w:rFonts w:cs="B Zar" w:hint="cs"/>
          <w:rtl/>
        </w:rPr>
        <w:t>وزن‌دار</w:t>
      </w:r>
      <w:r w:rsidR="003E5FC7">
        <w:rPr>
          <w:rStyle w:val="FootnoteReference"/>
          <w:rFonts w:cs="B Zar"/>
          <w:rtl/>
        </w:rPr>
        <w:footnoteReference w:id="11"/>
      </w:r>
      <w:r w:rsidR="003E5FC7">
        <w:rPr>
          <w:rFonts w:cs="B Zar" w:hint="cs"/>
          <w:rtl/>
        </w:rPr>
        <w:t xml:space="preserve"> و ترکیبی</w:t>
      </w:r>
      <w:r w:rsidR="003E5FC7">
        <w:rPr>
          <w:rStyle w:val="FootnoteReference"/>
          <w:rFonts w:cs="B Zar"/>
          <w:rtl/>
        </w:rPr>
        <w:footnoteReference w:id="12"/>
      </w:r>
      <w:r w:rsidR="003E5FC7">
        <w:rPr>
          <w:rFonts w:cs="B Zar" w:hint="cs"/>
          <w:rtl/>
        </w:rPr>
        <w:t xml:space="preserve"> نیز از جمله گزینه های ممکن هستند. </w:t>
      </w:r>
      <w:r w:rsidR="006F0C78" w:rsidRPr="000A7285">
        <w:rPr>
          <w:rFonts w:cs="B Zar" w:hint="cs"/>
          <w:rtl/>
        </w:rPr>
        <w:t>این مسئله کیفیت پیشنهادات را بالا برده و احتمال تبدیل بازدیدکنندگان به خریدار را افزایش می‌دهد.</w:t>
      </w:r>
    </w:p>
    <w:p w:rsidR="005A7544" w:rsidRDefault="00417E07" w:rsidP="005A7544">
      <w:pPr>
        <w:pStyle w:val="ListParagraph"/>
        <w:numPr>
          <w:ilvl w:val="0"/>
          <w:numId w:val="2"/>
        </w:numPr>
        <w:jc w:val="both"/>
        <w:rPr>
          <w:rFonts w:cs="B Zar"/>
        </w:rPr>
      </w:pPr>
      <w:r>
        <w:rPr>
          <w:rFonts w:cs="B Zar" w:hint="cs"/>
          <w:rtl/>
        </w:rPr>
        <w:t>کنترل گزینه‌های خرید</w:t>
      </w:r>
      <w:r w:rsidR="005A7544">
        <w:rPr>
          <w:rFonts w:cs="B Zar" w:hint="cs"/>
          <w:rtl/>
        </w:rPr>
        <w:t xml:space="preserve">: در این سامانه، ابتدا مشتری خرید خود را تایید و ثبت می‌کند، سپس سامانه سبد خرید را بررسی کرده تا از موجود بودن کالاها و تناسب ساعت ارسال، اطمینان حاصل شود. در این شرایط </w:t>
      </w:r>
      <w:r>
        <w:rPr>
          <w:rFonts w:cs="B Zar" w:hint="cs"/>
          <w:rtl/>
        </w:rPr>
        <w:t xml:space="preserve">ممکن است سفارش پس از ثبت لغو شود. </w:t>
      </w:r>
      <w:r w:rsidR="005A7544">
        <w:rPr>
          <w:rFonts w:cs="B Zar" w:hint="cs"/>
          <w:rtl/>
        </w:rPr>
        <w:t xml:space="preserve">حال آنکه، بهتر است از ابتدا تنها کالاهای موجود، قابل انتخاب باشند. ضمنا هنگام تعیین ساعت ارسال، ساعات کاری فروشگاه نمایش داده شده و هر ساعتی خارج از آن بازه، قبول نشود. </w:t>
      </w:r>
      <w:r>
        <w:rPr>
          <w:rFonts w:cs="B Zar" w:hint="cs"/>
          <w:rtl/>
        </w:rPr>
        <w:t>به منظور ارائه این خدمت باید صاحبان فروشگاه اطلاعات مربوط به محصولات را به‌روز نگه دارند یا اینکه با امکاناتی ویژه، انبار همه فروشگاه‌ها رصد شده و لیست محصولات به صورت آنلاین به‌روز شود. در این سامانه این امکانات وجود ندارد و سیستم به انبار فروشگاه‌ها دسترسی همزمان</w:t>
      </w:r>
      <w:r w:rsidR="00763773">
        <w:rPr>
          <w:rStyle w:val="FootnoteReference"/>
          <w:rFonts w:cs="B Zar"/>
          <w:rtl/>
        </w:rPr>
        <w:footnoteReference w:id="13"/>
      </w:r>
      <w:r>
        <w:rPr>
          <w:rFonts w:cs="B Zar" w:hint="cs"/>
          <w:rtl/>
        </w:rPr>
        <w:t xml:space="preserve"> ندارد. مشخصا صاحبان فروشگاه نیز نمی‌توانند همواره اطلاعات را به‌روز نگهدارند. در نتیجه این محدودیت وجود دارد و مشتری نمی‌تواند اطمینان حاصل کند که کالا‌های سبد خریدش همگی موجود هستن</w:t>
      </w:r>
      <w:r w:rsidR="00552CE7">
        <w:rPr>
          <w:rFonts w:cs="B Zar" w:hint="cs"/>
          <w:rtl/>
        </w:rPr>
        <w:t>د</w:t>
      </w:r>
      <w:r>
        <w:rPr>
          <w:rFonts w:cs="B Zar" w:hint="cs"/>
          <w:rtl/>
        </w:rPr>
        <w:t xml:space="preserve"> یا خیر.</w:t>
      </w:r>
    </w:p>
    <w:p w:rsidR="00521B4D" w:rsidRDefault="00521B4D" w:rsidP="00521B4D">
      <w:pPr>
        <w:jc w:val="both"/>
        <w:rPr>
          <w:rFonts w:cs="B Zar"/>
          <w:rtl/>
        </w:rPr>
      </w:pPr>
    </w:p>
    <w:p w:rsidR="00521B4D" w:rsidRPr="00521B4D" w:rsidRDefault="00521B4D" w:rsidP="00521B4D">
      <w:pPr>
        <w:pStyle w:val="Heading1"/>
        <w:rPr>
          <w:rFonts w:cs="B Zar" w:hint="cs"/>
          <w:b/>
          <w:bCs/>
          <w:rtl/>
        </w:rPr>
      </w:pPr>
      <w:r w:rsidRPr="00521B4D">
        <w:rPr>
          <w:rFonts w:cs="B Zar" w:hint="cs"/>
          <w:b/>
          <w:bCs/>
          <w:rtl/>
        </w:rPr>
        <w:lastRenderedPageBreak/>
        <w:t>منابع</w:t>
      </w:r>
    </w:p>
    <w:p w:rsidR="00F66784" w:rsidRDefault="00521B4D" w:rsidP="00521B4D">
      <w:pPr>
        <w:bidi w:val="0"/>
        <w:jc w:val="both"/>
        <w:rPr>
          <w:rFonts w:cs="B Zar"/>
          <w:rtl/>
        </w:rPr>
      </w:pPr>
      <w:hyperlink r:id="rId12" w:history="1">
        <w:r w:rsidRPr="008204E0">
          <w:rPr>
            <w:rStyle w:val="Hyperlink"/>
            <w:rFonts w:cs="B Zar"/>
          </w:rPr>
          <w:t>http://www.parabolasoftware.co.uk/Media/Default/OtherCollateral/Service%20Sheet%20-%20Software%20Development%20Project%20Envisioning.pdf</w:t>
        </w:r>
      </w:hyperlink>
    </w:p>
    <w:p w:rsidR="00521B4D" w:rsidRDefault="00521B4D" w:rsidP="00521B4D">
      <w:pPr>
        <w:bidi w:val="0"/>
        <w:jc w:val="both"/>
        <w:rPr>
          <w:rFonts w:cs="B Zar"/>
          <w:rtl/>
        </w:rPr>
      </w:pPr>
      <w:hyperlink r:id="rId13" w:history="1">
        <w:r w:rsidRPr="008204E0">
          <w:rPr>
            <w:rStyle w:val="Hyperlink"/>
            <w:rFonts w:cs="B Zar"/>
          </w:rPr>
          <w:t>https://www.hdrinc.com/insights/11-tips-preparing-envision-documentation</w:t>
        </w:r>
      </w:hyperlink>
    </w:p>
    <w:p w:rsidR="00521B4D" w:rsidRDefault="00521B4D" w:rsidP="00521B4D">
      <w:pPr>
        <w:bidi w:val="0"/>
        <w:jc w:val="both"/>
        <w:rPr>
          <w:rFonts w:cs="B Zar"/>
        </w:rPr>
      </w:pPr>
      <w:hyperlink r:id="rId14" w:history="1">
        <w:r w:rsidRPr="008204E0">
          <w:rPr>
            <w:rStyle w:val="Hyperlink"/>
            <w:rFonts w:cs="B Zar"/>
          </w:rPr>
          <w:t>https://www.sportanddev.org/sites/default/files/downloads/envisioning.pdf</w:t>
        </w:r>
      </w:hyperlink>
    </w:p>
    <w:p w:rsidR="00521B4D" w:rsidRDefault="00521B4D" w:rsidP="00521B4D">
      <w:pPr>
        <w:bidi w:val="0"/>
        <w:jc w:val="both"/>
        <w:rPr>
          <w:rFonts w:cs="B Zar"/>
        </w:rPr>
      </w:pPr>
      <w:hyperlink r:id="rId15" w:history="1">
        <w:r w:rsidRPr="008204E0">
          <w:rPr>
            <w:rStyle w:val="Hyperlink"/>
            <w:rFonts w:cs="B Zar"/>
          </w:rPr>
          <w:t>https://www.projectmanager.com/blog/burndown-chart-what-is-it</w:t>
        </w:r>
      </w:hyperlink>
    </w:p>
    <w:p w:rsidR="00FA7A4A" w:rsidRDefault="00FA7A4A" w:rsidP="00FA7A4A">
      <w:pPr>
        <w:bidi w:val="0"/>
        <w:jc w:val="both"/>
        <w:rPr>
          <w:rFonts w:cs="B Zar"/>
        </w:rPr>
      </w:pPr>
      <w:hyperlink r:id="rId16" w:history="1">
        <w:r w:rsidRPr="008204E0">
          <w:rPr>
            <w:rStyle w:val="Hyperlink"/>
            <w:rFonts w:cs="B Zar"/>
          </w:rPr>
          <w:t>https://www.visual-paradigm.com/scrum/scrum-burndown-chart/</w:t>
        </w:r>
      </w:hyperlink>
    </w:p>
    <w:p w:rsidR="00FA7A4A" w:rsidRDefault="00FA7A4A" w:rsidP="00FA7A4A">
      <w:pPr>
        <w:bidi w:val="0"/>
        <w:jc w:val="both"/>
        <w:rPr>
          <w:rFonts w:cs="B Zar"/>
        </w:rPr>
      </w:pPr>
      <w:hyperlink r:id="rId17" w:history="1">
        <w:r w:rsidRPr="008204E0">
          <w:rPr>
            <w:rStyle w:val="Hyperlink"/>
            <w:rFonts w:cs="B Zar"/>
          </w:rPr>
          <w:t>https://www.mssqltips.com/sqlservertip/6006/how-to-create-a-burndown-chart-in-excel-from-scratch/</w:t>
        </w:r>
      </w:hyperlink>
    </w:p>
    <w:p w:rsidR="00FA7A4A" w:rsidRDefault="00FA7A4A" w:rsidP="00FA7A4A">
      <w:pPr>
        <w:bidi w:val="0"/>
        <w:jc w:val="both"/>
        <w:rPr>
          <w:rFonts w:cs="B Zar"/>
        </w:rPr>
      </w:pPr>
    </w:p>
    <w:p w:rsidR="00521B4D" w:rsidRDefault="00521B4D" w:rsidP="00521B4D">
      <w:pPr>
        <w:bidi w:val="0"/>
        <w:jc w:val="both"/>
        <w:rPr>
          <w:rFonts w:cs="B Zar"/>
          <w:rtl/>
        </w:rPr>
      </w:pPr>
    </w:p>
    <w:p w:rsidR="00521B4D" w:rsidRDefault="00521B4D" w:rsidP="00316FD4">
      <w:pPr>
        <w:jc w:val="both"/>
        <w:rPr>
          <w:rFonts w:cs="B Zar" w:hint="cs"/>
          <w:rtl/>
        </w:rPr>
      </w:pPr>
    </w:p>
    <w:p w:rsidR="00F66784" w:rsidRDefault="00F66784" w:rsidP="00316FD4">
      <w:pPr>
        <w:jc w:val="both"/>
        <w:rPr>
          <w:rFonts w:cs="B Zar"/>
          <w:rtl/>
        </w:rPr>
      </w:pPr>
    </w:p>
    <w:p w:rsidR="00316FD4" w:rsidRPr="00316FD4" w:rsidRDefault="00316FD4" w:rsidP="00316FD4">
      <w:pPr>
        <w:jc w:val="both"/>
        <w:rPr>
          <w:rFonts w:cs="B Zar"/>
          <w:rtl/>
        </w:rPr>
      </w:pPr>
    </w:p>
    <w:p w:rsidR="00742F79" w:rsidRPr="00742F79" w:rsidRDefault="00742F79" w:rsidP="00742F79">
      <w:pPr>
        <w:rPr>
          <w:rFonts w:cs="B Zar"/>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AF0" w:rsidRDefault="00141AF0" w:rsidP="00B24872">
      <w:pPr>
        <w:spacing w:after="0" w:line="240" w:lineRule="auto"/>
      </w:pPr>
      <w:r>
        <w:separator/>
      </w:r>
    </w:p>
  </w:endnote>
  <w:endnote w:type="continuationSeparator" w:id="0">
    <w:p w:rsidR="00141AF0" w:rsidRDefault="00141AF0"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AF0" w:rsidRDefault="00141AF0" w:rsidP="00B24872">
      <w:pPr>
        <w:spacing w:after="0" w:line="240" w:lineRule="auto"/>
      </w:pPr>
      <w:r>
        <w:separator/>
      </w:r>
    </w:p>
  </w:footnote>
  <w:footnote w:type="continuationSeparator" w:id="0">
    <w:p w:rsidR="00141AF0" w:rsidRDefault="00141AF0"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2F5F92" w:rsidRDefault="002F5F92" w:rsidP="002F5F92">
      <w:pPr>
        <w:pStyle w:val="FootnoteText"/>
        <w:bidi w:val="0"/>
      </w:pPr>
      <w:r>
        <w:rPr>
          <w:rStyle w:val="FootnoteReference"/>
        </w:rPr>
        <w:footnoteRef/>
      </w:r>
      <w:r>
        <w:rPr>
          <w:rtl/>
        </w:rPr>
        <w:t xml:space="preserve"> </w:t>
      </w:r>
      <w:r>
        <w:t>Burn down chart</w:t>
      </w:r>
    </w:p>
  </w:footnote>
  <w:footnote w:id="3">
    <w:p w:rsidR="00742F79" w:rsidRDefault="00742F79" w:rsidP="00742F79">
      <w:pPr>
        <w:pStyle w:val="FootnoteText"/>
        <w:bidi w:val="0"/>
      </w:pPr>
      <w:r>
        <w:rPr>
          <w:rStyle w:val="FootnoteReference"/>
        </w:rPr>
        <w:footnoteRef/>
      </w:r>
      <w:r>
        <w:rPr>
          <w:rtl/>
        </w:rPr>
        <w:t xml:space="preserve"> </w:t>
      </w:r>
      <w:r>
        <w:t>Functional requirements</w:t>
      </w:r>
    </w:p>
  </w:footnote>
  <w:footnote w:id="4">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5">
    <w:p w:rsidR="00CE4FA8" w:rsidRDefault="00CE4FA8" w:rsidP="00CE4FA8">
      <w:pPr>
        <w:pStyle w:val="FootnoteText"/>
        <w:bidi w:val="0"/>
      </w:pPr>
      <w:r>
        <w:rPr>
          <w:rStyle w:val="FootnoteReference"/>
        </w:rPr>
        <w:footnoteRef/>
      </w:r>
      <w:r>
        <w:rPr>
          <w:rtl/>
        </w:rPr>
        <w:t xml:space="preserve"> </w:t>
      </w:r>
      <w:r>
        <w:t>Content-based filtering</w:t>
      </w:r>
    </w:p>
  </w:footnote>
  <w:footnote w:id="6">
    <w:p w:rsidR="00CE4FA8" w:rsidRDefault="00CE4FA8" w:rsidP="00CE4FA8">
      <w:pPr>
        <w:pStyle w:val="FootnoteText"/>
        <w:bidi w:val="0"/>
      </w:pPr>
      <w:r>
        <w:rPr>
          <w:rStyle w:val="FootnoteReference"/>
        </w:rPr>
        <w:footnoteRef/>
      </w:r>
      <w:r>
        <w:rPr>
          <w:rtl/>
        </w:rPr>
        <w:t xml:space="preserve"> </w:t>
      </w:r>
      <w:r>
        <w:t>Collaborative-based filtering</w:t>
      </w:r>
    </w:p>
  </w:footnote>
  <w:footnote w:id="7">
    <w:p w:rsidR="00CE4FA8" w:rsidRDefault="00CE4FA8" w:rsidP="00CE4FA8">
      <w:pPr>
        <w:pStyle w:val="FootnoteText"/>
        <w:bidi w:val="0"/>
      </w:pPr>
      <w:r>
        <w:rPr>
          <w:rStyle w:val="FootnoteReference"/>
        </w:rPr>
        <w:footnoteRef/>
      </w:r>
      <w:r>
        <w:rPr>
          <w:rtl/>
        </w:rPr>
        <w:t xml:space="preserve"> </w:t>
      </w:r>
      <w:r>
        <w:t>Knowledge-based filtering</w:t>
      </w:r>
    </w:p>
  </w:footnote>
  <w:footnote w:id="8">
    <w:p w:rsidR="00CE4FA8" w:rsidRDefault="00CE4FA8" w:rsidP="00CE4FA8">
      <w:pPr>
        <w:pStyle w:val="FootnoteText"/>
        <w:bidi w:val="0"/>
      </w:pPr>
      <w:r>
        <w:rPr>
          <w:rStyle w:val="FootnoteReference"/>
        </w:rPr>
        <w:footnoteRef/>
      </w:r>
      <w:r>
        <w:rPr>
          <w:rtl/>
        </w:rPr>
        <w:t xml:space="preserve"> </w:t>
      </w:r>
      <w:r>
        <w:t>Demographic-based filtering</w:t>
      </w:r>
    </w:p>
  </w:footnote>
  <w:footnote w:id="9">
    <w:p w:rsidR="00F66784" w:rsidRDefault="00F66784" w:rsidP="00F66784">
      <w:pPr>
        <w:pStyle w:val="FootnoteText"/>
        <w:bidi w:val="0"/>
      </w:pPr>
      <w:r>
        <w:rPr>
          <w:rStyle w:val="FootnoteReference"/>
        </w:rPr>
        <w:footnoteRef/>
      </w:r>
      <w:r>
        <w:rPr>
          <w:rtl/>
        </w:rPr>
        <w:t xml:space="preserve"> </w:t>
      </w:r>
      <w:r>
        <w:t>Hybrid recommendation</w:t>
      </w:r>
    </w:p>
  </w:footnote>
  <w:footnote w:id="10">
    <w:p w:rsidR="00F66784" w:rsidRDefault="00F66784" w:rsidP="00F66784">
      <w:pPr>
        <w:pStyle w:val="FootnoteText"/>
        <w:bidi w:val="0"/>
      </w:pPr>
      <w:r>
        <w:rPr>
          <w:rStyle w:val="FootnoteReference"/>
        </w:rPr>
        <w:footnoteRef/>
      </w:r>
      <w:r>
        <w:rPr>
          <w:rtl/>
        </w:rPr>
        <w:t xml:space="preserve"> </w:t>
      </w:r>
      <w:r>
        <w:t>Cascade hybrid recommendation</w:t>
      </w:r>
    </w:p>
  </w:footnote>
  <w:footnote w:id="11">
    <w:p w:rsidR="003E5FC7" w:rsidRDefault="003E5FC7" w:rsidP="003E5FC7">
      <w:pPr>
        <w:pStyle w:val="FootnoteText"/>
        <w:bidi w:val="0"/>
      </w:pPr>
      <w:r>
        <w:rPr>
          <w:rStyle w:val="FootnoteReference"/>
        </w:rPr>
        <w:footnoteRef/>
      </w:r>
      <w:r>
        <w:rPr>
          <w:rtl/>
        </w:rPr>
        <w:t xml:space="preserve"> </w:t>
      </w:r>
      <w:r>
        <w:t>Weighted hybrid recommendation</w:t>
      </w:r>
    </w:p>
  </w:footnote>
  <w:footnote w:id="12">
    <w:p w:rsidR="003E5FC7" w:rsidRDefault="003E5FC7" w:rsidP="003E5FC7">
      <w:pPr>
        <w:pStyle w:val="FootnoteText"/>
        <w:bidi w:val="0"/>
      </w:pPr>
      <w:r>
        <w:rPr>
          <w:rStyle w:val="FootnoteReference"/>
        </w:rPr>
        <w:footnoteRef/>
      </w:r>
      <w:r>
        <w:rPr>
          <w:rtl/>
        </w:rPr>
        <w:t xml:space="preserve"> </w:t>
      </w:r>
      <w:r>
        <w:t>Mixed hybrid recommendation</w:t>
      </w:r>
    </w:p>
  </w:footnote>
  <w:footnote w:id="13">
    <w:p w:rsidR="00763773" w:rsidRDefault="00763773" w:rsidP="00763773">
      <w:pPr>
        <w:pStyle w:val="FootnoteText"/>
        <w:bidi w:val="0"/>
      </w:pPr>
      <w:r>
        <w:rPr>
          <w:rStyle w:val="FootnoteReference"/>
        </w:rPr>
        <w:footnoteRef/>
      </w:r>
      <w:r>
        <w:rPr>
          <w:rtl/>
        </w:rPr>
        <w:t xml:space="preserve"> </w:t>
      </w:r>
      <w:r>
        <w:t xml:space="preserve">Real-time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qQUAeLeE8SwAAAA="/>
  </w:docVars>
  <w:rsids>
    <w:rsidRoot w:val="001E5215"/>
    <w:rsid w:val="000125E9"/>
    <w:rsid w:val="000A7285"/>
    <w:rsid w:val="00141AF0"/>
    <w:rsid w:val="001D1A3B"/>
    <w:rsid w:val="001E5215"/>
    <w:rsid w:val="00210D7C"/>
    <w:rsid w:val="00283F7B"/>
    <w:rsid w:val="002960D9"/>
    <w:rsid w:val="002D38A8"/>
    <w:rsid w:val="002E02B7"/>
    <w:rsid w:val="002E5135"/>
    <w:rsid w:val="002F5F92"/>
    <w:rsid w:val="00316FD4"/>
    <w:rsid w:val="003E5FC7"/>
    <w:rsid w:val="00417E07"/>
    <w:rsid w:val="004A795B"/>
    <w:rsid w:val="004D1B3C"/>
    <w:rsid w:val="005044C5"/>
    <w:rsid w:val="00521B4D"/>
    <w:rsid w:val="00552CE7"/>
    <w:rsid w:val="005A7544"/>
    <w:rsid w:val="006123CB"/>
    <w:rsid w:val="0063451C"/>
    <w:rsid w:val="006C71DE"/>
    <w:rsid w:val="006F0C78"/>
    <w:rsid w:val="00741BF4"/>
    <w:rsid w:val="00742F79"/>
    <w:rsid w:val="00752C5B"/>
    <w:rsid w:val="00763773"/>
    <w:rsid w:val="007B31F6"/>
    <w:rsid w:val="007C2122"/>
    <w:rsid w:val="008D26B1"/>
    <w:rsid w:val="008F4625"/>
    <w:rsid w:val="00912B46"/>
    <w:rsid w:val="00934348"/>
    <w:rsid w:val="00A07C28"/>
    <w:rsid w:val="00A41F85"/>
    <w:rsid w:val="00AD3B7B"/>
    <w:rsid w:val="00AD544A"/>
    <w:rsid w:val="00B24872"/>
    <w:rsid w:val="00C0404E"/>
    <w:rsid w:val="00C80F42"/>
    <w:rsid w:val="00CB47BD"/>
    <w:rsid w:val="00CE4FA8"/>
    <w:rsid w:val="00E33B2B"/>
    <w:rsid w:val="00E5366C"/>
    <w:rsid w:val="00E63B2D"/>
    <w:rsid w:val="00EA1F02"/>
    <w:rsid w:val="00EB25AF"/>
    <w:rsid w:val="00F16170"/>
    <w:rsid w:val="00F66784"/>
    <w:rsid w:val="00FA7A4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drinc.com/insights/11-tips-preparing-envision-document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rabolasoftware.co.uk/Media/Default/OtherCollateral/Service%20Sheet%20-%20Software%20Development%20Project%20Envisioning.pdf" TargetMode="External"/><Relationship Id="rId17" Type="http://schemas.openxmlformats.org/officeDocument/2006/relationships/hyperlink" Target="https://www.mssqltips.com/sqlservertip/6006/how-to-create-a-burndown-chart-in-excel-from-scratch/" TargetMode="External"/><Relationship Id="rId2" Type="http://schemas.openxmlformats.org/officeDocument/2006/relationships/numbering" Target="numbering.xml"/><Relationship Id="rId16" Type="http://schemas.openxmlformats.org/officeDocument/2006/relationships/hyperlink" Target="https://www.visual-paradigm.com/scrum/scrum-burndown-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rojectmanager.com/blog/burndown-chart-what-is-i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portanddev.org/sites/default/files/downloads/envisio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90D4F-E30B-486D-A4A0-28A8202B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7</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2020-12-26T14:26:00Z</dcterms:created>
  <dcterms:modified xsi:type="dcterms:W3CDTF">2020-12-28T14:26:00Z</dcterms:modified>
</cp:coreProperties>
</file>