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27A982E9" w:rsidR="008556A8" w:rsidRDefault="008556A8" w:rsidP="008556A8">
      <w:pPr>
        <w:jc w:val="center"/>
        <w:rPr>
          <w:color w:val="0098CD"/>
          <w:sz w:val="40"/>
          <w:szCs w:val="40"/>
        </w:rPr>
      </w:pPr>
      <w:r w:rsidRPr="008556A8">
        <w:rPr>
          <w:color w:val="0098CD"/>
          <w:sz w:val="40"/>
          <w:szCs w:val="40"/>
        </w:rPr>
        <w:t>Caso práctico 1</w:t>
      </w:r>
    </w:p>
    <w:p w14:paraId="2D0FFCE9" w14:textId="59664F6F" w:rsidR="008556A8" w:rsidRDefault="008556A8" w:rsidP="008556A8">
      <w:pPr>
        <w:jc w:val="center"/>
        <w:rPr>
          <w:color w:val="0098CD"/>
          <w:sz w:val="40"/>
          <w:szCs w:val="40"/>
        </w:rPr>
      </w:pPr>
    </w:p>
    <w:p w14:paraId="45023887" w14:textId="46A7A8EE" w:rsidR="008556A8" w:rsidRPr="008556A8" w:rsidRDefault="008556A8" w:rsidP="008556A8">
      <w:pPr>
        <w:jc w:val="left"/>
        <w:rPr>
          <w:color w:val="0098CD"/>
        </w:rPr>
      </w:pPr>
      <w:r>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8556A8">
        <w:rPr>
          <w:color w:val="0098CD"/>
        </w:rPr>
        <w:t>URL de repositorio solución de GitHub</w:t>
      </w:r>
      <w:r>
        <w:rPr>
          <w:color w:val="0098CD"/>
        </w:rPr>
        <w:t xml:space="preserve">: </w:t>
      </w:r>
    </w:p>
    <w:p w14:paraId="29AEB180" w14:textId="77777777" w:rsidR="00472B27" w:rsidRDefault="00472B27" w:rsidP="00472B27">
      <w:pPr>
        <w:jc w:val="left"/>
        <w:rPr>
          <w:rFonts w:cs="UnitOT-Light"/>
          <w:szCs w:val="22"/>
        </w:rPr>
      </w:pPr>
    </w:p>
    <w:p w14:paraId="723AB0D3" w14:textId="77777777" w:rsidR="008556A8" w:rsidRDefault="008556A8" w:rsidP="00AC66DB">
      <w:pPr>
        <w:pStyle w:val="TtuloApartado2"/>
      </w:pPr>
      <w:r>
        <w:br w:type="page"/>
      </w:r>
    </w:p>
    <w:p w14:paraId="616DC7C2" w14:textId="402BFAA0" w:rsidR="00AC66DB" w:rsidRDefault="00AC66DB" w:rsidP="00AC66DB">
      <w:pPr>
        <w:pStyle w:val="TtuloApartado2"/>
      </w:pPr>
      <w:r>
        <w:lastRenderedPageBreak/>
        <w:t>Caso práctico 1. Apartado A</w:t>
      </w:r>
    </w:p>
    <w:p w14:paraId="112DAB15" w14:textId="77777777" w:rsidR="00AC66DB" w:rsidRDefault="00AC66DB" w:rsidP="008A6AD5"/>
    <w:p w14:paraId="48BCB88D" w14:textId="50E0FB03" w:rsidR="008A6AD5" w:rsidRDefault="005402D7" w:rsidP="008A6AD5">
      <w:r w:rsidRPr="005402D7">
        <w:t xml:space="preserve">Una vez se ha determinado la correcta adecuación del aplicativo base dentro del ecosistema de servicios que provee Amazon Web </w:t>
      </w:r>
      <w:proofErr w:type="spellStart"/>
      <w:r w:rsidRPr="005402D7">
        <w:t>Services</w:t>
      </w:r>
      <w:proofErr w:type="spellEnd"/>
      <w:r w:rsidRPr="005402D7">
        <w:t xml:space="preserve"> a través del uso de </w:t>
      </w:r>
      <w:hyperlink r:id="rId11" w:history="1">
        <w:proofErr w:type="spellStart"/>
        <w:r w:rsidRPr="005402D7">
          <w:rPr>
            <w:rStyle w:val="Hipervnculo"/>
            <w:sz w:val="24"/>
          </w:rPr>
          <w:t>Serverless</w:t>
        </w:r>
        <w:proofErr w:type="spellEnd"/>
        <w:r w:rsidRPr="005402D7">
          <w:rPr>
            <w:rStyle w:val="Hipervnculo"/>
            <w:sz w:val="24"/>
          </w:rPr>
          <w:t xml:space="preserve"> Framework</w:t>
        </w:r>
      </w:hyperlink>
      <w:r w:rsidRPr="005402D7">
        <w:t xml:space="preserve">, es tiempo de dotar al caso práctico de una aproximación Full-AWS y Jenkins. ¿Qué significa? En línea con lo aprendido durante el programa, AWS dispone de una suite de servicios orientados a como </w:t>
      </w:r>
      <w:proofErr w:type="spellStart"/>
      <w:r w:rsidRPr="005402D7">
        <w:t>disponibilizar</w:t>
      </w:r>
      <w:proofErr w:type="spellEnd"/>
      <w:r w:rsidRPr="005402D7">
        <w:t xml:space="preserve"> aplicaciones desde cero a través de </w:t>
      </w:r>
      <w:proofErr w:type="spellStart"/>
      <w:r w:rsidRPr="005402D7">
        <w:t>Serverless</w:t>
      </w:r>
      <w:proofErr w:type="spellEnd"/>
      <w:r w:rsidRPr="005402D7">
        <w:t xml:space="preserve"> </w:t>
      </w:r>
      <w:proofErr w:type="spellStart"/>
      <w:r w:rsidRPr="005402D7">
        <w:t>Application</w:t>
      </w:r>
      <w:proofErr w:type="spellEnd"/>
      <w:r w:rsidRPr="005402D7">
        <w:t xml:space="preserve"> </w:t>
      </w:r>
      <w:proofErr w:type="spellStart"/>
      <w:r w:rsidRPr="005402D7">
        <w:t>Model</w:t>
      </w:r>
      <w:proofErr w:type="spellEnd"/>
      <w:r w:rsidRPr="005402D7">
        <w:t xml:space="preserve"> </w:t>
      </w:r>
      <w:r w:rsidRPr="005402D7">
        <w:rPr>
          <w:b/>
          <w:bCs/>
        </w:rPr>
        <w:t>(SAM)</w:t>
      </w:r>
      <w:r w:rsidRPr="005402D7">
        <w:t>. Su uso posibilita la construcción de pipelines de integración y entrega continúa para automatizar los procesos de compilación de los artefactos software requeridos en el despliegue en el entorno productivo.</w:t>
      </w:r>
    </w:p>
    <w:p w14:paraId="4434C19E" w14:textId="36F49B52" w:rsidR="005402D7" w:rsidRDefault="005402D7" w:rsidP="008A6AD5"/>
    <w:p w14:paraId="10F250C8" w14:textId="77777777" w:rsidR="005402D7" w:rsidRDefault="005402D7" w:rsidP="005402D7">
      <w:r>
        <w:t>A continuación, se van a detallar brevemente cada uno de los servicios necesarios para la elaboración de este apartado:</w:t>
      </w:r>
    </w:p>
    <w:p w14:paraId="402FD23F" w14:textId="77777777" w:rsidR="005402D7" w:rsidRDefault="005402D7" w:rsidP="005402D7"/>
    <w:p w14:paraId="3B11D0AA" w14:textId="2FB7FB48" w:rsidR="005402D7" w:rsidRDefault="00324FEF" w:rsidP="005402D7">
      <w:pPr>
        <w:pStyle w:val="Prrafodelista"/>
        <w:numPr>
          <w:ilvl w:val="0"/>
          <w:numId w:val="39"/>
        </w:numPr>
        <w:ind w:left="284" w:hanging="284"/>
      </w:pPr>
      <w:hyperlink r:id="rId12">
        <w:r w:rsidR="005402D7" w:rsidRPr="005402D7">
          <w:rPr>
            <w:color w:val="0098CB"/>
            <w:u w:val="single"/>
          </w:rPr>
          <w:t xml:space="preserve">AWS </w:t>
        </w:r>
        <w:proofErr w:type="spellStart"/>
        <w:r w:rsidR="005402D7" w:rsidRPr="005402D7">
          <w:rPr>
            <w:color w:val="0098CB"/>
            <w:u w:val="single"/>
          </w:rPr>
          <w:t>CloudFormation</w:t>
        </w:r>
        <w:proofErr w:type="spellEnd"/>
      </w:hyperlink>
      <w:r w:rsidR="005402D7" w:rsidRPr="005402D7">
        <w:rPr>
          <w:color w:val="0098CB"/>
          <w:u w:val="single"/>
        </w:rPr>
        <w:t>:</w:t>
      </w:r>
      <w:r w:rsidR="005402D7">
        <w:t xml:space="preserve"> Servicio de diseño, implementación y despliegue automático de infraestructura de aplicaciones Cloud, simplificando su diseño a través de un lenguaje común de modelado. </w:t>
      </w:r>
    </w:p>
    <w:p w14:paraId="357ED297" w14:textId="77777777" w:rsidR="005402D7" w:rsidRDefault="00324FEF" w:rsidP="005402D7">
      <w:pPr>
        <w:pStyle w:val="Prrafodelista"/>
        <w:numPr>
          <w:ilvl w:val="0"/>
          <w:numId w:val="39"/>
        </w:numPr>
        <w:ind w:left="284" w:hanging="284"/>
      </w:pPr>
      <w:hyperlink r:id="rId13">
        <w:r w:rsidR="005402D7" w:rsidRPr="005402D7">
          <w:rPr>
            <w:color w:val="0098CB"/>
            <w:u w:val="single"/>
          </w:rPr>
          <w:t xml:space="preserve">AWS </w:t>
        </w:r>
        <w:proofErr w:type="spellStart"/>
        <w:r w:rsidR="005402D7" w:rsidRPr="005402D7">
          <w:rPr>
            <w:color w:val="0098CB"/>
            <w:u w:val="single"/>
          </w:rPr>
          <w:t>CodeCommit</w:t>
        </w:r>
        <w:proofErr w:type="spellEnd"/>
      </w:hyperlink>
      <w:r w:rsidR="005402D7" w:rsidRPr="005402D7">
        <w:rPr>
          <w:color w:val="0098CB"/>
          <w:u w:val="single"/>
        </w:rPr>
        <w:t xml:space="preserve">: </w:t>
      </w:r>
      <w:r w:rsidR="005402D7">
        <w:t xml:space="preserve">Servicio autogestionado de control de código fuente, a través de un control del histórico de versiones en repositorios independientes. </w:t>
      </w:r>
    </w:p>
    <w:p w14:paraId="5D61B39C" w14:textId="77777777" w:rsidR="005402D7" w:rsidRDefault="00324FEF" w:rsidP="005402D7">
      <w:pPr>
        <w:pStyle w:val="Prrafodelista"/>
        <w:numPr>
          <w:ilvl w:val="0"/>
          <w:numId w:val="39"/>
        </w:numPr>
        <w:ind w:left="284" w:hanging="284"/>
      </w:pPr>
      <w:hyperlink r:id="rId14">
        <w:proofErr w:type="spellStart"/>
        <w:r w:rsidR="005402D7" w:rsidRPr="005402D7">
          <w:rPr>
            <w:color w:val="0098CB"/>
            <w:u w:val="single"/>
          </w:rPr>
          <w:t>Elastic</w:t>
        </w:r>
        <w:proofErr w:type="spellEnd"/>
        <w:r w:rsidR="005402D7" w:rsidRPr="005402D7">
          <w:rPr>
            <w:color w:val="0098CB"/>
            <w:u w:val="single"/>
          </w:rPr>
          <w:t xml:space="preserve"> </w:t>
        </w:r>
        <w:proofErr w:type="spellStart"/>
        <w:r w:rsidR="005402D7" w:rsidRPr="005402D7">
          <w:rPr>
            <w:color w:val="0098CB"/>
            <w:u w:val="single"/>
          </w:rPr>
          <w:t>Computer</w:t>
        </w:r>
        <w:proofErr w:type="spellEnd"/>
        <w:r w:rsidR="005402D7" w:rsidRPr="005402D7">
          <w:rPr>
            <w:color w:val="0098CB"/>
            <w:u w:val="single"/>
          </w:rPr>
          <w:t xml:space="preserve"> </w:t>
        </w:r>
        <w:proofErr w:type="spellStart"/>
        <w:r w:rsidR="005402D7" w:rsidRPr="005402D7">
          <w:rPr>
            <w:color w:val="0098CB"/>
            <w:u w:val="single"/>
          </w:rPr>
          <w:t>Service</w:t>
        </w:r>
        <w:proofErr w:type="spellEnd"/>
        <w:r w:rsidR="005402D7" w:rsidRPr="005402D7">
          <w:rPr>
            <w:color w:val="0098CB"/>
            <w:u w:val="single"/>
          </w:rPr>
          <w:t xml:space="preserve"> (EC2)</w:t>
        </w:r>
      </w:hyperlink>
      <w:r w:rsidR="005402D7" w:rsidRPr="005402D7">
        <w:rPr>
          <w:color w:val="0098CB"/>
          <w:u w:val="single"/>
        </w:rPr>
        <w:t>:</w:t>
      </w:r>
      <w:r w:rsidR="005402D7">
        <w:t xml:space="preserve"> Servicio de computación en la nube de AWS, según la cual el usuario es capaz de disponer al instante, y sin inversión previa en infraestructura hardware física propia, de capacidad informática acorde a las necesidades de las aplicaciones o soluciones digitales. El modelo de negocio y explotación se rige según la demanda a cada instante de la empresa u organización en el uso de dicho servicio en cuestión, optimizando ostensiblemente los costes asociados por ello.</w:t>
      </w:r>
    </w:p>
    <w:p w14:paraId="08344FD3" w14:textId="77777777" w:rsidR="005402D7" w:rsidRDefault="00324FEF" w:rsidP="005402D7">
      <w:pPr>
        <w:pStyle w:val="Prrafodelista"/>
        <w:numPr>
          <w:ilvl w:val="0"/>
          <w:numId w:val="39"/>
        </w:numPr>
        <w:ind w:left="284" w:hanging="284"/>
      </w:pPr>
      <w:hyperlink r:id="rId15">
        <w:r w:rsidR="005402D7" w:rsidRPr="005402D7">
          <w:rPr>
            <w:color w:val="0098CB"/>
            <w:u w:val="single"/>
          </w:rPr>
          <w:t xml:space="preserve">Simple Storage </w:t>
        </w:r>
        <w:proofErr w:type="spellStart"/>
        <w:r w:rsidR="005402D7" w:rsidRPr="005402D7">
          <w:rPr>
            <w:color w:val="0098CB"/>
            <w:u w:val="single"/>
          </w:rPr>
          <w:t>Service</w:t>
        </w:r>
        <w:proofErr w:type="spellEnd"/>
        <w:r w:rsidR="005402D7" w:rsidRPr="005402D7">
          <w:rPr>
            <w:color w:val="0098CB"/>
            <w:u w:val="single"/>
          </w:rPr>
          <w:t xml:space="preserve"> (S3)</w:t>
        </w:r>
      </w:hyperlink>
      <w:r w:rsidR="005402D7" w:rsidRPr="005402D7">
        <w:rPr>
          <w:color w:val="0098CB"/>
        </w:rPr>
        <w:t>:</w:t>
      </w:r>
      <w:r w:rsidR="005402D7">
        <w:t xml:space="preserve"> Servicio de almacenamiento de objetos con sistema de versionado ante modificaciones en los mismos, alto rendimiento y finalidad multipropósito (Lago de datos y tracking </w:t>
      </w:r>
      <w:proofErr w:type="spellStart"/>
      <w:r w:rsidR="005402D7">
        <w:t>IoT</w:t>
      </w:r>
      <w:proofErr w:type="spellEnd"/>
      <w:r w:rsidR="005402D7">
        <w:t xml:space="preserve">, sitios web, aplicaciones </w:t>
      </w:r>
      <w:proofErr w:type="spellStart"/>
      <w:r w:rsidR="005402D7">
        <w:t>mobile</w:t>
      </w:r>
      <w:proofErr w:type="spellEnd"/>
      <w:r w:rsidR="005402D7">
        <w:t xml:space="preserve">, recurso de </w:t>
      </w:r>
      <w:proofErr w:type="spellStart"/>
      <w:r w:rsidR="005402D7">
        <w:t>backup</w:t>
      </w:r>
      <w:proofErr w:type="spellEnd"/>
      <w:r w:rsidR="005402D7">
        <w:t xml:space="preserve"> y archivado, entre otros).</w:t>
      </w:r>
    </w:p>
    <w:p w14:paraId="242EBA90" w14:textId="77777777" w:rsidR="005402D7" w:rsidRDefault="005402D7" w:rsidP="005402D7"/>
    <w:p w14:paraId="59E7178F" w14:textId="053A2F21" w:rsidR="005402D7" w:rsidRDefault="005402D7" w:rsidP="005402D7">
      <w:r>
        <w:t xml:space="preserve">Además de los servicios de AWS, se va a hacer uso de la herramienta de </w:t>
      </w:r>
      <w:hyperlink r:id="rId16">
        <w:r w:rsidRPr="00A1086B">
          <w:rPr>
            <w:color w:val="0098CB"/>
            <w:u w:val="single"/>
          </w:rPr>
          <w:t>Jenkins</w:t>
        </w:r>
      </w:hyperlink>
      <w:r w:rsidRPr="00A1086B">
        <w:rPr>
          <w:color w:val="0098CB"/>
          <w:u w:val="single"/>
        </w:rPr>
        <w:t xml:space="preserve">, </w:t>
      </w:r>
      <w:r>
        <w:t xml:space="preserve">desplegada dentro de una instancia EC2 para construir ahí los diferentes </w:t>
      </w:r>
      <w:r>
        <w:rPr>
          <w:i/>
        </w:rPr>
        <w:t>pipelines</w:t>
      </w:r>
      <w:r>
        <w:t xml:space="preserve"> que se van a proponer en este apartado.</w:t>
      </w:r>
    </w:p>
    <w:p w14:paraId="60F77938" w14:textId="77777777" w:rsidR="005402D7" w:rsidRDefault="005402D7" w:rsidP="008A6AD5"/>
    <w:p w14:paraId="63E58A4B" w14:textId="77777777" w:rsidR="005402D7" w:rsidRDefault="005402D7" w:rsidP="005402D7">
      <w:pPr>
        <w:pStyle w:val="TtuloApartado3"/>
      </w:pPr>
      <w:r w:rsidRPr="0012015B">
        <w:t>Resumen de la solución a implementar. Apartado A</w:t>
      </w:r>
    </w:p>
    <w:p w14:paraId="1A68BE3D" w14:textId="77F74F43" w:rsidR="005402D7" w:rsidRDefault="005402D7" w:rsidP="008A6AD5"/>
    <w:p w14:paraId="65A8AC62" w14:textId="1CE96FBB" w:rsidR="005402D7" w:rsidRDefault="005402D7" w:rsidP="008A6AD5">
      <w:r w:rsidRPr="005402D7">
        <w:t xml:space="preserve">El objetivo global es el de adquirir un conocimiento extenso en el uso de distintos </w:t>
      </w:r>
      <w:proofErr w:type="spellStart"/>
      <w:r w:rsidRPr="00A1086B">
        <w:rPr>
          <w:i/>
          <w:iCs/>
        </w:rPr>
        <w:t>frameworks</w:t>
      </w:r>
      <w:proofErr w:type="spellEnd"/>
      <w:r w:rsidRPr="005402D7">
        <w:t xml:space="preserve"> de diseño e implementación de </w:t>
      </w:r>
      <w:r w:rsidRPr="00A1086B">
        <w:rPr>
          <w:i/>
          <w:iCs/>
        </w:rPr>
        <w:t>pipelines</w:t>
      </w:r>
      <w:r w:rsidRPr="005402D7">
        <w:t xml:space="preserve"> de CI/CD, siendo esta aproximación la correspondiente al ámbito de trabajo del propio proveedor de soluciones en la nube Amazon Web </w:t>
      </w:r>
      <w:proofErr w:type="spellStart"/>
      <w:r w:rsidRPr="005402D7">
        <w:t>Services</w:t>
      </w:r>
      <w:proofErr w:type="spellEnd"/>
      <w:r w:rsidRPr="005402D7">
        <w:t xml:space="preserve">, utilizando el servicio más común en los entornos productivos, como es Jenkins y el marco de despliegue de arquitectura de aplicaciones Software </w:t>
      </w:r>
      <w:proofErr w:type="spellStart"/>
      <w:r w:rsidRPr="005402D7">
        <w:t>Serverless</w:t>
      </w:r>
      <w:proofErr w:type="spellEnd"/>
      <w:r w:rsidRPr="005402D7">
        <w:t xml:space="preserve"> AWS SAM. La visión global que el alumno debe de lograr alcanzar de la solución en esta siguiente ocasión ha de ser similar al siguiente:</w:t>
      </w:r>
    </w:p>
    <w:p w14:paraId="3AEF9345" w14:textId="0E7CB36A" w:rsidR="005402D7" w:rsidRDefault="005402D7" w:rsidP="008A6AD5"/>
    <w:p w14:paraId="60FB96FD" w14:textId="024DEF68" w:rsidR="005402D7" w:rsidRDefault="005402D7" w:rsidP="008556A8">
      <w:pPr>
        <w:jc w:val="center"/>
      </w:pPr>
      <w:r>
        <w:rPr>
          <w:noProof/>
        </w:rPr>
        <w:lastRenderedPageBreak/>
        <w:drawing>
          <wp:inline distT="0" distB="0" distL="0" distR="0" wp14:anchorId="7973FAC4" wp14:editId="17891DEE">
            <wp:extent cx="5834380" cy="4639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4380" cy="4639310"/>
                    </a:xfrm>
                    <a:prstGeom prst="rect">
                      <a:avLst/>
                    </a:prstGeom>
                    <a:noFill/>
                  </pic:spPr>
                </pic:pic>
              </a:graphicData>
            </a:graphic>
          </wp:inline>
        </w:drawing>
      </w:r>
    </w:p>
    <w:p w14:paraId="35048079" w14:textId="48E29576" w:rsidR="005402D7" w:rsidRDefault="005402D7" w:rsidP="008A6AD5"/>
    <w:p w14:paraId="0CFE9D87" w14:textId="77777777" w:rsidR="005402D7" w:rsidRDefault="005402D7" w:rsidP="005402D7">
      <w:pPr>
        <w:spacing w:after="160"/>
        <w:jc w:val="left"/>
      </w:pPr>
      <w:r>
        <w:t xml:space="preserve">Para ello se propone un </w:t>
      </w:r>
      <w:r w:rsidRPr="0D1C543E">
        <w:rPr>
          <w:i/>
          <w:iCs/>
        </w:rPr>
        <w:t>Pipeline</w:t>
      </w:r>
      <w:r>
        <w:t xml:space="preserve"> de CI/CD basado en 2 entornos físicos:</w:t>
      </w:r>
    </w:p>
    <w:p w14:paraId="1EEDFE0A" w14:textId="5D9683FE" w:rsidR="005402D7" w:rsidRDefault="005402D7" w:rsidP="005402D7">
      <w:pPr>
        <w:numPr>
          <w:ilvl w:val="0"/>
          <w:numId w:val="41"/>
        </w:numPr>
        <w:ind w:left="284" w:hanging="284"/>
      </w:pPr>
      <w:r>
        <w:t xml:space="preserve">Local: donde se desarrollarán y probarán las nuevas </w:t>
      </w:r>
      <w:proofErr w:type="spellStart"/>
      <w:r>
        <w:t>features</w:t>
      </w:r>
      <w:proofErr w:type="spellEnd"/>
      <w:r>
        <w:t xml:space="preserve"> desplegadas de manera local. Requerirá de usar una rama nueva de </w:t>
      </w:r>
      <w:proofErr w:type="spellStart"/>
      <w:r>
        <w:t>git</w:t>
      </w:r>
      <w:proofErr w:type="spellEnd"/>
      <w:r>
        <w:t xml:space="preserve"> denominada </w:t>
      </w:r>
      <w:proofErr w:type="spellStart"/>
      <w:r>
        <w:rPr>
          <w:b/>
          <w:i/>
        </w:rPr>
        <w:t>feature</w:t>
      </w:r>
      <w:proofErr w:type="spellEnd"/>
      <w:r>
        <w:rPr>
          <w:b/>
        </w:rPr>
        <w:t>.</w:t>
      </w:r>
    </w:p>
    <w:p w14:paraId="2B378FBD" w14:textId="34926AB4" w:rsidR="005402D7" w:rsidRDefault="005402D7" w:rsidP="005402D7">
      <w:pPr>
        <w:numPr>
          <w:ilvl w:val="0"/>
          <w:numId w:val="41"/>
        </w:numPr>
        <w:spacing w:after="180"/>
        <w:ind w:left="284" w:hanging="284"/>
      </w:pPr>
      <w:r>
        <w:t>CI/CD: con dos escenarios de preproducción (</w:t>
      </w:r>
      <w:proofErr w:type="spellStart"/>
      <w:r>
        <w:rPr>
          <w:i/>
        </w:rPr>
        <w:t>staging</w:t>
      </w:r>
      <w:proofErr w:type="spellEnd"/>
      <w:r>
        <w:t>) y producción (</w:t>
      </w:r>
      <w:proofErr w:type="spellStart"/>
      <w:r>
        <w:rPr>
          <w:i/>
        </w:rPr>
        <w:t>production</w:t>
      </w:r>
      <w:proofErr w:type="spellEnd"/>
      <w:r>
        <w:t xml:space="preserve">), donde se construirá el </w:t>
      </w:r>
      <w:r>
        <w:rPr>
          <w:i/>
        </w:rPr>
        <w:t>Pipeline</w:t>
      </w:r>
      <w:r>
        <w:t xml:space="preserve"> de CI/CD. En cada escenario se usará la rama adecuada para cada entorno, siendo </w:t>
      </w:r>
      <w:proofErr w:type="spellStart"/>
      <w:r>
        <w:rPr>
          <w:b/>
          <w:i/>
        </w:rPr>
        <w:t>develop</w:t>
      </w:r>
      <w:proofErr w:type="spellEnd"/>
      <w:r>
        <w:t xml:space="preserve"> para el entorno de preproducción y</w:t>
      </w:r>
      <w:r>
        <w:rPr>
          <w:b/>
        </w:rPr>
        <w:t xml:space="preserve"> </w:t>
      </w:r>
      <w:r>
        <w:rPr>
          <w:b/>
          <w:i/>
        </w:rPr>
        <w:t>master</w:t>
      </w:r>
      <w:r>
        <w:t xml:space="preserve"> para el entorno de producción. En este segundo ejercicio el alumno tiene que implementar las distintas pruebas de sobre el código de manera obligatoria.</w:t>
      </w:r>
    </w:p>
    <w:p w14:paraId="5F8A43D9" w14:textId="5DE5457D" w:rsidR="005402D7" w:rsidRDefault="005402D7" w:rsidP="005402D7">
      <w:pPr>
        <w:spacing w:after="180"/>
        <w:jc w:val="center"/>
      </w:pPr>
      <w:r>
        <w:rPr>
          <w:noProof/>
        </w:rPr>
        <w:lastRenderedPageBreak/>
        <w:drawing>
          <wp:inline distT="0" distB="0" distL="0" distR="0" wp14:anchorId="4CC06074" wp14:editId="36F5D72F">
            <wp:extent cx="5410200" cy="26365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3161" cy="2642904"/>
                    </a:xfrm>
                    <a:prstGeom prst="rect">
                      <a:avLst/>
                    </a:prstGeom>
                    <a:noFill/>
                  </pic:spPr>
                </pic:pic>
              </a:graphicData>
            </a:graphic>
          </wp:inline>
        </w:drawing>
      </w:r>
    </w:p>
    <w:p w14:paraId="378C9C85" w14:textId="1FD08262" w:rsidR="005402D7" w:rsidRDefault="005402D7" w:rsidP="008A6AD5">
      <w:r w:rsidRPr="005402D7">
        <w:t xml:space="preserve">De cara a la elaboración de apartado B, deberán afrontarse las siguientes fases o etapas desde la cuenta asignada a cada alumno en AWS </w:t>
      </w:r>
      <w:proofErr w:type="spellStart"/>
      <w:r w:rsidRPr="005402D7">
        <w:t>Academy</w:t>
      </w:r>
      <w:proofErr w:type="spellEnd"/>
      <w:r w:rsidRPr="005402D7">
        <w:t>, de las que se entrará en mayor detalle seguidamente:</w:t>
      </w:r>
    </w:p>
    <w:p w14:paraId="5C1DE64C" w14:textId="268ACB9D" w:rsidR="008A6AD5" w:rsidRPr="005402D7" w:rsidRDefault="00324FEF" w:rsidP="005402D7">
      <w:hyperlink r:id="rId19" w:anchor="G1zg_Uj3muccccWCQqK-SWq_fp7ZJz4lF-"/>
    </w:p>
    <w:p w14:paraId="68BD1B14" w14:textId="341DFF5D" w:rsidR="008A6AD5" w:rsidRDefault="005402D7" w:rsidP="005402D7">
      <w:pPr>
        <w:pStyle w:val="Prrafodelista"/>
        <w:numPr>
          <w:ilvl w:val="0"/>
          <w:numId w:val="26"/>
        </w:numPr>
        <w:ind w:left="284" w:hanging="284"/>
        <w:rPr>
          <w:b/>
        </w:rPr>
      </w:pPr>
      <w:r w:rsidRPr="005402D7">
        <w:rPr>
          <w:b/>
        </w:rPr>
        <w:t>Clonado repositorio de la práctica y copia en repositorio de alumno</w:t>
      </w:r>
    </w:p>
    <w:p w14:paraId="24503420" w14:textId="77777777" w:rsidR="00E50AFD" w:rsidRPr="008A6AD5" w:rsidRDefault="00E50AFD" w:rsidP="005402D7">
      <w:pPr>
        <w:rPr>
          <w:b/>
        </w:rPr>
      </w:pPr>
    </w:p>
    <w:tbl>
      <w:tblPr>
        <w:tblStyle w:val="TablaUNIR4"/>
        <w:tblW w:w="7515" w:type="dxa"/>
        <w:jc w:val="center"/>
        <w:tblLayout w:type="fixed"/>
        <w:tblLook w:val="0600" w:firstRow="0" w:lastRow="0" w:firstColumn="0" w:lastColumn="0" w:noHBand="1" w:noVBand="1"/>
      </w:tblPr>
      <w:tblGrid>
        <w:gridCol w:w="2370"/>
        <w:gridCol w:w="5145"/>
      </w:tblGrid>
      <w:tr w:rsidR="008A6AD5" w14:paraId="30AE7ACB" w14:textId="77777777" w:rsidTr="008556A8">
        <w:trPr>
          <w:trHeight w:val="480"/>
          <w:jc w:val="center"/>
        </w:trPr>
        <w:tc>
          <w:tcPr>
            <w:tcW w:w="2370" w:type="dxa"/>
            <w:tcBorders>
              <w:top w:val="single" w:sz="4" w:space="0" w:color="FFFFFF" w:themeColor="background1"/>
              <w:left w:val="single" w:sz="4" w:space="0" w:color="FFFFFF" w:themeColor="background1"/>
              <w:bottom w:val="single" w:sz="8" w:space="0" w:color="0098CB"/>
              <w:right w:val="single" w:sz="4" w:space="0" w:color="FFFFFF" w:themeColor="background1"/>
            </w:tcBorders>
            <w:shd w:val="clear" w:color="auto" w:fill="0098CD"/>
          </w:tcPr>
          <w:p w14:paraId="14D14A3A" w14:textId="77777777" w:rsidR="008A6AD5" w:rsidRDefault="008A6AD5" w:rsidP="00E50AFD">
            <w:pPr>
              <w:widowControl w:val="0"/>
              <w:jc w:val="center"/>
              <w:rPr>
                <w:b/>
                <w:color w:val="FFFFFF"/>
              </w:rPr>
            </w:pPr>
            <w:r>
              <w:rPr>
                <w:b/>
                <w:color w:val="FFFFFF"/>
              </w:rPr>
              <w:t>Comando</w:t>
            </w:r>
          </w:p>
        </w:tc>
        <w:tc>
          <w:tcPr>
            <w:tcW w:w="5145" w:type="dxa"/>
            <w:tcBorders>
              <w:top w:val="single" w:sz="4" w:space="0" w:color="FFFFFF" w:themeColor="background1"/>
              <w:left w:val="single" w:sz="4" w:space="0" w:color="FFFFFF" w:themeColor="background1"/>
              <w:bottom w:val="single" w:sz="8" w:space="0" w:color="0098CB"/>
              <w:right w:val="single" w:sz="4" w:space="0" w:color="FFFFFF" w:themeColor="background1"/>
            </w:tcBorders>
            <w:shd w:val="clear" w:color="auto" w:fill="0098CD"/>
          </w:tcPr>
          <w:p w14:paraId="3C194666" w14:textId="77777777" w:rsidR="008A6AD5" w:rsidRDefault="008A6AD5" w:rsidP="00E50AFD">
            <w:pPr>
              <w:widowControl w:val="0"/>
              <w:jc w:val="center"/>
              <w:rPr>
                <w:b/>
                <w:color w:val="FFFFFF"/>
              </w:rPr>
            </w:pPr>
            <w:r>
              <w:rPr>
                <w:b/>
                <w:color w:val="FFFFFF"/>
              </w:rPr>
              <w:t>Resultado</w:t>
            </w:r>
          </w:p>
        </w:tc>
      </w:tr>
      <w:tr w:rsidR="005402D7" w14:paraId="06978C43" w14:textId="77777777" w:rsidTr="008556A8">
        <w:trPr>
          <w:trHeight w:val="480"/>
          <w:jc w:val="center"/>
        </w:trPr>
        <w:tc>
          <w:tcPr>
            <w:tcW w:w="2370" w:type="dxa"/>
            <w:tcBorders>
              <w:top w:val="single" w:sz="8" w:space="0" w:color="0098CB"/>
              <w:left w:val="single" w:sz="8" w:space="0" w:color="0098CB"/>
              <w:bottom w:val="single" w:sz="8" w:space="0" w:color="0098CB"/>
              <w:right w:val="single" w:sz="8" w:space="0" w:color="0098CB"/>
            </w:tcBorders>
            <w:vAlign w:val="top"/>
          </w:tcPr>
          <w:p w14:paraId="30A97904" w14:textId="122295AB" w:rsidR="005402D7" w:rsidRPr="005402D7" w:rsidRDefault="005402D7" w:rsidP="005402D7">
            <w:pPr>
              <w:rPr>
                <w:color w:val="auto"/>
                <w:sz w:val="20"/>
                <w:szCs w:val="20"/>
              </w:rPr>
            </w:pPr>
            <w:r w:rsidRPr="005402D7">
              <w:rPr>
                <w:rFonts w:ascii="Consolas" w:eastAsia="Consolas" w:hAnsi="Consolas" w:cs="Consolas"/>
                <w:color w:val="auto"/>
                <w:sz w:val="20"/>
                <w:szCs w:val="20"/>
              </w:rPr>
              <w:t xml:space="preserve">$ </w:t>
            </w:r>
            <w:proofErr w:type="spellStart"/>
            <w:r w:rsidRPr="005402D7">
              <w:rPr>
                <w:rFonts w:ascii="Consolas" w:eastAsia="Consolas" w:hAnsi="Consolas" w:cs="Consolas"/>
                <w:color w:val="auto"/>
                <w:sz w:val="20"/>
                <w:szCs w:val="20"/>
              </w:rPr>
              <w:t>git</w:t>
            </w:r>
            <w:proofErr w:type="spellEnd"/>
            <w:r w:rsidRPr="005402D7">
              <w:rPr>
                <w:rFonts w:ascii="Consolas" w:eastAsia="Consolas" w:hAnsi="Consolas" w:cs="Consolas"/>
                <w:color w:val="auto"/>
                <w:sz w:val="20"/>
                <w:szCs w:val="20"/>
              </w:rPr>
              <w:t xml:space="preserve"> remote -v</w:t>
            </w:r>
          </w:p>
        </w:tc>
        <w:tc>
          <w:tcPr>
            <w:tcW w:w="5145" w:type="dxa"/>
            <w:tcBorders>
              <w:top w:val="single" w:sz="8" w:space="0" w:color="0098CB"/>
              <w:left w:val="single" w:sz="8" w:space="0" w:color="0098CB"/>
              <w:bottom w:val="single" w:sz="8" w:space="0" w:color="0098CB"/>
              <w:right w:val="single" w:sz="8" w:space="0" w:color="0098CB"/>
            </w:tcBorders>
          </w:tcPr>
          <w:p w14:paraId="70945BED" w14:textId="77777777" w:rsidR="005402D7" w:rsidRDefault="005402D7" w:rsidP="005402D7">
            <w:pPr>
              <w:widowControl w:val="0"/>
              <w:jc w:val="left"/>
              <w:rPr>
                <w:b/>
                <w:color w:val="FF0000"/>
              </w:rPr>
            </w:pPr>
          </w:p>
        </w:tc>
      </w:tr>
    </w:tbl>
    <w:p w14:paraId="7EEC8EDF" w14:textId="77777777" w:rsidR="008A6AD5" w:rsidRDefault="008A6AD5" w:rsidP="008A6AD5">
      <w:pPr>
        <w:pStyle w:val="Prrafodelista"/>
      </w:pPr>
    </w:p>
    <w:p w14:paraId="63C54932" w14:textId="4C9A0282" w:rsidR="00E50AFD" w:rsidRDefault="005402D7" w:rsidP="00F22C01">
      <w:pPr>
        <w:pStyle w:val="Prrafodelista"/>
        <w:numPr>
          <w:ilvl w:val="0"/>
          <w:numId w:val="26"/>
        </w:numPr>
        <w:ind w:left="284" w:hanging="284"/>
        <w:rPr>
          <w:b/>
        </w:rPr>
      </w:pPr>
      <w:r w:rsidRPr="00F22C01">
        <w:rPr>
          <w:b/>
        </w:rPr>
        <w:t>Validación SAM CLI (</w:t>
      </w:r>
      <w:proofErr w:type="spellStart"/>
      <w:r w:rsidRPr="00F22C01">
        <w:rPr>
          <w:b/>
        </w:rPr>
        <w:t>Command</w:t>
      </w:r>
      <w:proofErr w:type="spellEnd"/>
      <w:r w:rsidRPr="00F22C01">
        <w:rPr>
          <w:b/>
        </w:rPr>
        <w:t xml:space="preserve"> Line Interface) y análisis de repositorio</w:t>
      </w:r>
    </w:p>
    <w:p w14:paraId="4B5F1549" w14:textId="0BE89DBB" w:rsidR="008556A8" w:rsidRDefault="008556A8" w:rsidP="008556A8">
      <w:pPr>
        <w:rPr>
          <w:b/>
        </w:rPr>
      </w:pPr>
    </w:p>
    <w:p w14:paraId="29CA048D" w14:textId="59FE5E84" w:rsidR="005402D7" w:rsidRDefault="005402D7" w:rsidP="00F22C01">
      <w:pPr>
        <w:pStyle w:val="Prrafodelista"/>
        <w:numPr>
          <w:ilvl w:val="1"/>
          <w:numId w:val="26"/>
        </w:numPr>
        <w:ind w:left="567" w:hanging="283"/>
        <w:rPr>
          <w:b/>
          <w:bCs/>
        </w:rPr>
      </w:pPr>
      <w:r w:rsidRPr="00F22C01">
        <w:rPr>
          <w:b/>
          <w:bCs/>
        </w:rPr>
        <w:t>Ejecución del comando SAM funcionando</w:t>
      </w:r>
      <w:r w:rsidR="00F22C01">
        <w:rPr>
          <w:b/>
          <w:bCs/>
        </w:rPr>
        <w:t>:</w:t>
      </w:r>
    </w:p>
    <w:p w14:paraId="0E7CE0D2" w14:textId="77777777" w:rsidR="00F22C01" w:rsidRPr="00F22C01" w:rsidRDefault="00F22C01" w:rsidP="00F22C01">
      <w:pPr>
        <w:pStyle w:val="Prrafodelista"/>
        <w:ind w:left="567"/>
        <w:rPr>
          <w:b/>
          <w:bCs/>
        </w:rPr>
      </w:pPr>
    </w:p>
    <w:tbl>
      <w:tblPr>
        <w:tblStyle w:val="TablaUNIR4"/>
        <w:tblW w:w="7515" w:type="dxa"/>
        <w:jc w:val="center"/>
        <w:tblLayout w:type="fixed"/>
        <w:tblLook w:val="0600" w:firstRow="0" w:lastRow="0" w:firstColumn="0" w:lastColumn="0" w:noHBand="1" w:noVBand="1"/>
      </w:tblPr>
      <w:tblGrid>
        <w:gridCol w:w="2370"/>
        <w:gridCol w:w="5145"/>
      </w:tblGrid>
      <w:tr w:rsidR="00E50AFD" w14:paraId="18032702" w14:textId="77777777" w:rsidTr="008556A8">
        <w:trPr>
          <w:trHeight w:val="480"/>
          <w:jc w:val="center"/>
        </w:trPr>
        <w:tc>
          <w:tcPr>
            <w:tcW w:w="2370" w:type="dxa"/>
            <w:tcBorders>
              <w:top w:val="single" w:sz="4" w:space="0" w:color="FFFFFF" w:themeColor="background1"/>
              <w:left w:val="single" w:sz="4" w:space="0" w:color="FFFFFF" w:themeColor="background1"/>
              <w:bottom w:val="single" w:sz="8" w:space="0" w:color="0098CB"/>
              <w:right w:val="single" w:sz="4" w:space="0" w:color="FFFFFF" w:themeColor="background1"/>
            </w:tcBorders>
            <w:shd w:val="clear" w:color="auto" w:fill="0098CD"/>
          </w:tcPr>
          <w:p w14:paraId="4D83F561" w14:textId="77777777" w:rsidR="00E50AFD" w:rsidRDefault="00E50AFD" w:rsidP="00E11B5C">
            <w:pPr>
              <w:widowControl w:val="0"/>
              <w:jc w:val="center"/>
              <w:rPr>
                <w:b/>
                <w:color w:val="FFFFFF"/>
              </w:rPr>
            </w:pPr>
            <w:r>
              <w:rPr>
                <w:b/>
                <w:color w:val="FFFFFF"/>
              </w:rPr>
              <w:t>Comando</w:t>
            </w:r>
          </w:p>
        </w:tc>
        <w:tc>
          <w:tcPr>
            <w:tcW w:w="5145" w:type="dxa"/>
            <w:tcBorders>
              <w:top w:val="single" w:sz="4" w:space="0" w:color="FFFFFF" w:themeColor="background1"/>
              <w:left w:val="single" w:sz="4" w:space="0" w:color="FFFFFF" w:themeColor="background1"/>
              <w:bottom w:val="single" w:sz="8" w:space="0" w:color="0098CB"/>
              <w:right w:val="single" w:sz="4" w:space="0" w:color="FFFFFF" w:themeColor="background1"/>
            </w:tcBorders>
            <w:shd w:val="clear" w:color="auto" w:fill="0098CD"/>
          </w:tcPr>
          <w:p w14:paraId="5A6962E1" w14:textId="77777777" w:rsidR="00E50AFD" w:rsidRDefault="00E50AFD" w:rsidP="00E11B5C">
            <w:pPr>
              <w:widowControl w:val="0"/>
              <w:jc w:val="center"/>
              <w:rPr>
                <w:b/>
                <w:color w:val="FFFFFF"/>
              </w:rPr>
            </w:pPr>
            <w:r>
              <w:rPr>
                <w:b/>
                <w:color w:val="FFFFFF"/>
              </w:rPr>
              <w:t>Resultado</w:t>
            </w:r>
          </w:p>
        </w:tc>
      </w:tr>
      <w:tr w:rsidR="00E50AFD" w14:paraId="5A15991F" w14:textId="77777777" w:rsidTr="008556A8">
        <w:trPr>
          <w:trHeight w:val="480"/>
          <w:jc w:val="center"/>
        </w:trPr>
        <w:tc>
          <w:tcPr>
            <w:tcW w:w="2370" w:type="dxa"/>
            <w:tcBorders>
              <w:top w:val="single" w:sz="8" w:space="0" w:color="0098CB"/>
              <w:left w:val="single" w:sz="8" w:space="0" w:color="0098CB"/>
              <w:bottom w:val="single" w:sz="8" w:space="0" w:color="0098CB"/>
              <w:right w:val="single" w:sz="8" w:space="0" w:color="0098CB"/>
            </w:tcBorders>
            <w:vAlign w:val="top"/>
          </w:tcPr>
          <w:p w14:paraId="4BFC4653" w14:textId="6D7AE844" w:rsidR="00E50AFD" w:rsidRPr="005402D7" w:rsidRDefault="005402D7" w:rsidP="00E50AFD">
            <w:pPr>
              <w:rPr>
                <w:rFonts w:ascii="Consolas" w:hAnsi="Consolas"/>
                <w:sz w:val="20"/>
                <w:szCs w:val="20"/>
              </w:rPr>
            </w:pPr>
            <w:r w:rsidRPr="005402D7">
              <w:rPr>
                <w:rFonts w:ascii="Consolas" w:hAnsi="Consolas"/>
                <w:sz w:val="20"/>
                <w:szCs w:val="20"/>
              </w:rPr>
              <w:t xml:space="preserve">$ </w:t>
            </w:r>
            <w:proofErr w:type="spellStart"/>
            <w:r w:rsidRPr="005402D7">
              <w:rPr>
                <w:rFonts w:ascii="Consolas" w:hAnsi="Consolas"/>
                <w:sz w:val="20"/>
                <w:szCs w:val="20"/>
              </w:rPr>
              <w:t>sam</w:t>
            </w:r>
            <w:proofErr w:type="spellEnd"/>
            <w:r w:rsidRPr="005402D7">
              <w:rPr>
                <w:rFonts w:ascii="Consolas" w:hAnsi="Consolas"/>
                <w:sz w:val="20"/>
                <w:szCs w:val="20"/>
              </w:rPr>
              <w:t xml:space="preserve"> --</w:t>
            </w:r>
            <w:proofErr w:type="spellStart"/>
            <w:r w:rsidRPr="005402D7">
              <w:rPr>
                <w:rFonts w:ascii="Consolas" w:hAnsi="Consolas"/>
                <w:sz w:val="20"/>
                <w:szCs w:val="20"/>
              </w:rPr>
              <w:t>version</w:t>
            </w:r>
            <w:proofErr w:type="spellEnd"/>
          </w:p>
        </w:tc>
        <w:tc>
          <w:tcPr>
            <w:tcW w:w="5145" w:type="dxa"/>
            <w:tcBorders>
              <w:top w:val="single" w:sz="8" w:space="0" w:color="0098CB"/>
              <w:left w:val="single" w:sz="8" w:space="0" w:color="0098CB"/>
              <w:bottom w:val="single" w:sz="8" w:space="0" w:color="0098CB"/>
              <w:right w:val="single" w:sz="8" w:space="0" w:color="0098CB"/>
            </w:tcBorders>
          </w:tcPr>
          <w:p w14:paraId="2822CCC0" w14:textId="77777777" w:rsidR="00E50AFD" w:rsidRDefault="00E50AFD" w:rsidP="00E50AFD">
            <w:pPr>
              <w:widowControl w:val="0"/>
              <w:jc w:val="left"/>
              <w:rPr>
                <w:b/>
                <w:color w:val="FF0000"/>
              </w:rPr>
            </w:pPr>
          </w:p>
        </w:tc>
      </w:tr>
    </w:tbl>
    <w:p w14:paraId="11AFAFA3" w14:textId="6B4AC93D" w:rsidR="00E50AFD" w:rsidRDefault="00E50AFD" w:rsidP="00E50AFD"/>
    <w:p w14:paraId="7E1AE29C" w14:textId="67C99D39" w:rsidR="00A1086B" w:rsidRPr="00F22C01" w:rsidRDefault="00E50AFD" w:rsidP="00F22C01">
      <w:pPr>
        <w:pStyle w:val="Prrafodelista"/>
        <w:numPr>
          <w:ilvl w:val="1"/>
          <w:numId w:val="26"/>
        </w:numPr>
        <w:ind w:left="567" w:hanging="283"/>
        <w:rPr>
          <w:b/>
        </w:rPr>
      </w:pPr>
      <w:r w:rsidRPr="00F22C01">
        <w:rPr>
          <w:b/>
        </w:rPr>
        <w:lastRenderedPageBreak/>
        <w:t>Análisis del repositorio:</w:t>
      </w:r>
      <w:r w:rsidR="00F22C01">
        <w:rPr>
          <w:b/>
        </w:rPr>
        <w:t xml:space="preserve"> </w:t>
      </w:r>
      <w:r w:rsidR="00F22C01" w:rsidRPr="00F22C01">
        <w:rPr>
          <w:bCs/>
        </w:rPr>
        <w:t>t</w:t>
      </w:r>
      <w:r w:rsidR="00A1086B" w:rsidRPr="00F22C01">
        <w:rPr>
          <w:bCs/>
        </w:rPr>
        <w:t xml:space="preserve">ras llevar a cabo la migración del repositorio entre sistemas de control de versiones de código, realizar la siguiente comprobación de la </w:t>
      </w:r>
      <w:proofErr w:type="spellStart"/>
      <w:r w:rsidR="00A1086B" w:rsidRPr="00F22C01">
        <w:rPr>
          <w:bCs/>
        </w:rPr>
        <w:t>url</w:t>
      </w:r>
      <w:proofErr w:type="spellEnd"/>
      <w:r w:rsidR="00A1086B" w:rsidRPr="00F22C01">
        <w:rPr>
          <w:bCs/>
        </w:rPr>
        <w:t xml:space="preserve"> de nueva creación de la ubicación destino:</w:t>
      </w:r>
    </w:p>
    <w:p w14:paraId="3CA171BE" w14:textId="77777777" w:rsidR="00F22C01" w:rsidRPr="00F22C01" w:rsidRDefault="00F22C01" w:rsidP="00F22C01">
      <w:pPr>
        <w:pStyle w:val="Prrafodelista"/>
        <w:ind w:left="567"/>
        <w:rPr>
          <w:b/>
        </w:rPr>
      </w:pPr>
    </w:p>
    <w:tbl>
      <w:tblPr>
        <w:tblStyle w:val="TablaUNIR4"/>
        <w:tblW w:w="7515" w:type="dxa"/>
        <w:jc w:val="center"/>
        <w:tblLayout w:type="fixed"/>
        <w:tblLook w:val="0600" w:firstRow="0" w:lastRow="0" w:firstColumn="0" w:lastColumn="0" w:noHBand="1" w:noVBand="1"/>
      </w:tblPr>
      <w:tblGrid>
        <w:gridCol w:w="2689"/>
        <w:gridCol w:w="4826"/>
      </w:tblGrid>
      <w:tr w:rsidR="00E50AFD" w:rsidRPr="00F22C01" w14:paraId="2CC76AA4" w14:textId="77777777" w:rsidTr="00A1086B">
        <w:trPr>
          <w:trHeight w:val="480"/>
          <w:jc w:val="cent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7A873000" w14:textId="0E9ED1CC" w:rsidR="00E50AFD" w:rsidRPr="00F22C01" w:rsidRDefault="00E50AFD" w:rsidP="00E50AFD">
            <w:pPr>
              <w:widowControl w:val="0"/>
              <w:pBdr>
                <w:top w:val="nil"/>
                <w:left w:val="nil"/>
                <w:bottom w:val="nil"/>
                <w:right w:val="nil"/>
                <w:between w:val="nil"/>
              </w:pBdr>
              <w:jc w:val="center"/>
              <w:rPr>
                <w:b/>
                <w:color w:val="FFFFFF"/>
                <w:sz w:val="20"/>
                <w:szCs w:val="20"/>
              </w:rPr>
            </w:pPr>
            <w:r w:rsidRPr="00F22C01">
              <w:rPr>
                <w:b/>
                <w:color w:val="FFFFFF"/>
                <w:sz w:val="20"/>
                <w:szCs w:val="20"/>
              </w:rPr>
              <w:t>Fichero</w:t>
            </w:r>
            <w:r w:rsidR="00A1086B" w:rsidRPr="00F22C01">
              <w:rPr>
                <w:b/>
                <w:color w:val="FFFFFF"/>
                <w:sz w:val="20"/>
                <w:szCs w:val="20"/>
              </w:rPr>
              <w:t>s</w:t>
            </w:r>
          </w:p>
        </w:tc>
        <w:tc>
          <w:tcPr>
            <w:tcW w:w="4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2F495ED2" w14:textId="4F9B29C9" w:rsidR="00E50AFD" w:rsidRPr="00F22C01" w:rsidRDefault="00A1086B" w:rsidP="00E50AFD">
            <w:pPr>
              <w:widowControl w:val="0"/>
              <w:pBdr>
                <w:top w:val="nil"/>
                <w:left w:val="nil"/>
                <w:bottom w:val="nil"/>
                <w:right w:val="nil"/>
                <w:between w:val="nil"/>
              </w:pBdr>
              <w:jc w:val="center"/>
              <w:rPr>
                <w:b/>
                <w:color w:val="FFFFFF"/>
                <w:sz w:val="20"/>
                <w:szCs w:val="20"/>
              </w:rPr>
            </w:pPr>
            <w:r w:rsidRPr="00F22C01">
              <w:rPr>
                <w:b/>
                <w:color w:val="FFFFFF"/>
                <w:sz w:val="20"/>
                <w:szCs w:val="20"/>
              </w:rPr>
              <w:t>Contenido</w:t>
            </w:r>
          </w:p>
        </w:tc>
      </w:tr>
      <w:tr w:rsidR="00E50AFD" w:rsidRPr="00F22C01" w14:paraId="4976F7D2" w14:textId="77777777" w:rsidTr="00A1086B">
        <w:trPr>
          <w:jc w:val="center"/>
        </w:trPr>
        <w:tc>
          <w:tcPr>
            <w:tcW w:w="2689" w:type="dxa"/>
            <w:tcBorders>
              <w:top w:val="single" w:sz="4" w:space="0" w:color="FFFFFF" w:themeColor="background1"/>
            </w:tcBorders>
          </w:tcPr>
          <w:p w14:paraId="7952F2F0" w14:textId="2F57A217" w:rsidR="00E50AFD" w:rsidRPr="00F22C01" w:rsidRDefault="00A1086B" w:rsidP="00E11B5C">
            <w:pPr>
              <w:widowControl w:val="0"/>
              <w:pBdr>
                <w:top w:val="nil"/>
                <w:left w:val="nil"/>
                <w:bottom w:val="nil"/>
                <w:right w:val="nil"/>
                <w:between w:val="nil"/>
              </w:pBdr>
              <w:jc w:val="left"/>
              <w:rPr>
                <w:sz w:val="20"/>
                <w:szCs w:val="20"/>
              </w:rPr>
            </w:pPr>
            <w:proofErr w:type="spellStart"/>
            <w:r w:rsidRPr="00F22C01">
              <w:rPr>
                <w:b/>
                <w:sz w:val="20"/>
                <w:szCs w:val="20"/>
              </w:rPr>
              <w:t>src</w:t>
            </w:r>
            <w:proofErr w:type="spellEnd"/>
          </w:p>
        </w:tc>
        <w:tc>
          <w:tcPr>
            <w:tcW w:w="4826" w:type="dxa"/>
            <w:tcBorders>
              <w:top w:val="single" w:sz="4" w:space="0" w:color="FFFFFF" w:themeColor="background1"/>
            </w:tcBorders>
          </w:tcPr>
          <w:p w14:paraId="7E3EC776" w14:textId="77777777" w:rsidR="00E50AFD" w:rsidRPr="00F22C01" w:rsidRDefault="00E50AFD" w:rsidP="00E11B5C">
            <w:pPr>
              <w:widowControl w:val="0"/>
              <w:jc w:val="left"/>
              <w:rPr>
                <w:b/>
                <w:sz w:val="20"/>
                <w:szCs w:val="20"/>
              </w:rPr>
            </w:pPr>
          </w:p>
        </w:tc>
      </w:tr>
      <w:tr w:rsidR="00E50AFD" w:rsidRPr="00F22C01" w14:paraId="390931C3" w14:textId="77777777" w:rsidTr="00A1086B">
        <w:trPr>
          <w:jc w:val="center"/>
        </w:trPr>
        <w:tc>
          <w:tcPr>
            <w:tcW w:w="2689" w:type="dxa"/>
          </w:tcPr>
          <w:p w14:paraId="740E1A2A" w14:textId="5C92094B" w:rsidR="00E50AFD" w:rsidRPr="00F22C01" w:rsidRDefault="00A1086B" w:rsidP="00E11B5C">
            <w:pPr>
              <w:widowControl w:val="0"/>
              <w:pBdr>
                <w:top w:val="nil"/>
                <w:left w:val="nil"/>
                <w:bottom w:val="nil"/>
                <w:right w:val="nil"/>
                <w:between w:val="nil"/>
              </w:pBdr>
              <w:jc w:val="left"/>
              <w:rPr>
                <w:sz w:val="20"/>
                <w:szCs w:val="20"/>
              </w:rPr>
            </w:pPr>
            <w:r w:rsidRPr="00F22C01">
              <w:rPr>
                <w:b/>
                <w:sz w:val="20"/>
                <w:szCs w:val="20"/>
              </w:rPr>
              <w:t>test</w:t>
            </w:r>
          </w:p>
        </w:tc>
        <w:tc>
          <w:tcPr>
            <w:tcW w:w="4826" w:type="dxa"/>
          </w:tcPr>
          <w:p w14:paraId="5C0EA628" w14:textId="77777777" w:rsidR="00E50AFD" w:rsidRPr="00F22C01" w:rsidRDefault="00E50AFD" w:rsidP="00E11B5C">
            <w:pPr>
              <w:widowControl w:val="0"/>
              <w:jc w:val="left"/>
              <w:rPr>
                <w:b/>
                <w:sz w:val="20"/>
                <w:szCs w:val="20"/>
              </w:rPr>
            </w:pPr>
          </w:p>
        </w:tc>
      </w:tr>
      <w:tr w:rsidR="00E50AFD" w:rsidRPr="00F22C01" w14:paraId="22F1D247" w14:textId="77777777" w:rsidTr="00A1086B">
        <w:trPr>
          <w:jc w:val="center"/>
        </w:trPr>
        <w:tc>
          <w:tcPr>
            <w:tcW w:w="2689" w:type="dxa"/>
          </w:tcPr>
          <w:p w14:paraId="30C6C887" w14:textId="5EB0EE93" w:rsidR="00E50AFD" w:rsidRPr="00F22C01" w:rsidRDefault="00A1086B" w:rsidP="00E11B5C">
            <w:pPr>
              <w:widowControl w:val="0"/>
              <w:pBdr>
                <w:top w:val="nil"/>
                <w:left w:val="nil"/>
                <w:bottom w:val="nil"/>
                <w:right w:val="nil"/>
                <w:between w:val="nil"/>
              </w:pBdr>
              <w:jc w:val="left"/>
              <w:rPr>
                <w:sz w:val="20"/>
                <w:szCs w:val="20"/>
              </w:rPr>
            </w:pPr>
            <w:r w:rsidRPr="00F22C01">
              <w:rPr>
                <w:b/>
                <w:sz w:val="20"/>
                <w:szCs w:val="20"/>
              </w:rPr>
              <w:t>pipelines</w:t>
            </w:r>
          </w:p>
        </w:tc>
        <w:tc>
          <w:tcPr>
            <w:tcW w:w="4826" w:type="dxa"/>
          </w:tcPr>
          <w:p w14:paraId="5507AFD8" w14:textId="77777777" w:rsidR="00E50AFD" w:rsidRPr="00F22C01" w:rsidRDefault="00E50AFD" w:rsidP="00E11B5C">
            <w:pPr>
              <w:widowControl w:val="0"/>
              <w:jc w:val="left"/>
              <w:rPr>
                <w:b/>
                <w:sz w:val="20"/>
                <w:szCs w:val="20"/>
              </w:rPr>
            </w:pPr>
          </w:p>
        </w:tc>
      </w:tr>
      <w:tr w:rsidR="00A1086B" w:rsidRPr="00F22C01" w14:paraId="64920F00" w14:textId="77777777" w:rsidTr="00A1086B">
        <w:trPr>
          <w:jc w:val="center"/>
        </w:trPr>
        <w:tc>
          <w:tcPr>
            <w:tcW w:w="2689" w:type="dxa"/>
          </w:tcPr>
          <w:p w14:paraId="321CBB58" w14:textId="2ABCB2B1" w:rsidR="00A1086B" w:rsidRPr="00F22C01" w:rsidRDefault="00A1086B" w:rsidP="00A1086B">
            <w:pPr>
              <w:widowControl w:val="0"/>
              <w:pBdr>
                <w:top w:val="nil"/>
                <w:left w:val="nil"/>
                <w:bottom w:val="nil"/>
                <w:right w:val="nil"/>
                <w:between w:val="nil"/>
              </w:pBdr>
              <w:jc w:val="left"/>
              <w:rPr>
                <w:sz w:val="20"/>
                <w:szCs w:val="20"/>
              </w:rPr>
            </w:pPr>
            <w:proofErr w:type="spellStart"/>
            <w:r w:rsidRPr="00F22C01">
              <w:rPr>
                <w:b/>
                <w:bCs/>
                <w:sz w:val="20"/>
                <w:szCs w:val="20"/>
              </w:rPr>
              <w:t>template.yaml</w:t>
            </w:r>
            <w:proofErr w:type="spellEnd"/>
          </w:p>
        </w:tc>
        <w:tc>
          <w:tcPr>
            <w:tcW w:w="4826" w:type="dxa"/>
          </w:tcPr>
          <w:p w14:paraId="134BF8BC" w14:textId="77777777" w:rsidR="00A1086B" w:rsidRPr="00F22C01" w:rsidRDefault="00A1086B" w:rsidP="00A1086B">
            <w:pPr>
              <w:widowControl w:val="0"/>
              <w:jc w:val="left"/>
              <w:rPr>
                <w:b/>
                <w:sz w:val="20"/>
                <w:szCs w:val="20"/>
              </w:rPr>
            </w:pPr>
          </w:p>
        </w:tc>
      </w:tr>
      <w:tr w:rsidR="00A1086B" w:rsidRPr="00F22C01" w14:paraId="3094D5BE" w14:textId="77777777" w:rsidTr="00A1086B">
        <w:trPr>
          <w:jc w:val="center"/>
        </w:trPr>
        <w:tc>
          <w:tcPr>
            <w:tcW w:w="2689" w:type="dxa"/>
          </w:tcPr>
          <w:p w14:paraId="55F10040" w14:textId="1CFA196C" w:rsidR="00A1086B" w:rsidRPr="00F22C01" w:rsidRDefault="00A1086B" w:rsidP="00A1086B">
            <w:pPr>
              <w:widowControl w:val="0"/>
              <w:pBdr>
                <w:top w:val="nil"/>
                <w:left w:val="nil"/>
                <w:bottom w:val="nil"/>
                <w:right w:val="nil"/>
                <w:between w:val="nil"/>
              </w:pBdr>
              <w:jc w:val="left"/>
              <w:rPr>
                <w:sz w:val="20"/>
                <w:szCs w:val="20"/>
              </w:rPr>
            </w:pPr>
            <w:proofErr w:type="spellStart"/>
            <w:r w:rsidRPr="00F22C01">
              <w:rPr>
                <w:b/>
                <w:bCs/>
                <w:sz w:val="20"/>
                <w:szCs w:val="20"/>
              </w:rPr>
              <w:t>samconfig.toml</w:t>
            </w:r>
            <w:proofErr w:type="spellEnd"/>
          </w:p>
        </w:tc>
        <w:tc>
          <w:tcPr>
            <w:tcW w:w="4826" w:type="dxa"/>
          </w:tcPr>
          <w:p w14:paraId="19A380E7" w14:textId="77777777" w:rsidR="00A1086B" w:rsidRPr="00F22C01" w:rsidRDefault="00A1086B" w:rsidP="00A1086B">
            <w:pPr>
              <w:widowControl w:val="0"/>
              <w:jc w:val="left"/>
              <w:rPr>
                <w:b/>
                <w:sz w:val="20"/>
                <w:szCs w:val="20"/>
              </w:rPr>
            </w:pPr>
          </w:p>
        </w:tc>
      </w:tr>
      <w:tr w:rsidR="00A1086B" w:rsidRPr="00F22C01" w14:paraId="7FB92414" w14:textId="77777777" w:rsidTr="00A1086B">
        <w:trPr>
          <w:jc w:val="center"/>
        </w:trPr>
        <w:tc>
          <w:tcPr>
            <w:tcW w:w="2689" w:type="dxa"/>
          </w:tcPr>
          <w:p w14:paraId="1E356656" w14:textId="504E4B30" w:rsidR="00A1086B" w:rsidRPr="00F22C01" w:rsidRDefault="00A1086B" w:rsidP="00A1086B">
            <w:pPr>
              <w:widowControl w:val="0"/>
              <w:pBdr>
                <w:top w:val="nil"/>
                <w:left w:val="nil"/>
                <w:bottom w:val="nil"/>
                <w:right w:val="nil"/>
                <w:between w:val="nil"/>
              </w:pBdr>
              <w:jc w:val="left"/>
              <w:rPr>
                <w:sz w:val="20"/>
                <w:szCs w:val="20"/>
              </w:rPr>
            </w:pPr>
            <w:proofErr w:type="spellStart"/>
            <w:r w:rsidRPr="00F22C01">
              <w:rPr>
                <w:b/>
                <w:bCs/>
                <w:sz w:val="20"/>
                <w:szCs w:val="20"/>
              </w:rPr>
              <w:t>localEnvironment.json</w:t>
            </w:r>
            <w:proofErr w:type="spellEnd"/>
          </w:p>
        </w:tc>
        <w:tc>
          <w:tcPr>
            <w:tcW w:w="4826" w:type="dxa"/>
          </w:tcPr>
          <w:p w14:paraId="01A3B090" w14:textId="77777777" w:rsidR="00A1086B" w:rsidRPr="00F22C01" w:rsidRDefault="00A1086B" w:rsidP="00A1086B">
            <w:pPr>
              <w:widowControl w:val="0"/>
              <w:jc w:val="left"/>
              <w:rPr>
                <w:b/>
                <w:sz w:val="20"/>
                <w:szCs w:val="20"/>
              </w:rPr>
            </w:pPr>
          </w:p>
        </w:tc>
      </w:tr>
    </w:tbl>
    <w:p w14:paraId="52565082" w14:textId="3A65972A" w:rsidR="00E50AFD" w:rsidRDefault="00E50AFD" w:rsidP="00E50AFD"/>
    <w:p w14:paraId="6664EAF7" w14:textId="354F15AC" w:rsidR="00A1086B" w:rsidRDefault="00A1086B" w:rsidP="00A1086B">
      <w:pPr>
        <w:pStyle w:val="Prrafodelista"/>
        <w:numPr>
          <w:ilvl w:val="0"/>
          <w:numId w:val="26"/>
        </w:numPr>
        <w:ind w:left="284" w:hanging="284"/>
        <w:rPr>
          <w:b/>
          <w:bCs/>
        </w:rPr>
      </w:pPr>
      <w:r w:rsidRPr="00A1086B">
        <w:rPr>
          <w:b/>
          <w:bCs/>
        </w:rPr>
        <w:t>Ejecución de proyecto en entorno local (SAM CLI)</w:t>
      </w:r>
      <w:r w:rsidR="00F22C01">
        <w:rPr>
          <w:b/>
          <w:bCs/>
        </w:rPr>
        <w:t>:</w:t>
      </w:r>
    </w:p>
    <w:p w14:paraId="35FF4AB1" w14:textId="77777777" w:rsidR="00F22C01" w:rsidRPr="00A1086B" w:rsidRDefault="00F22C01" w:rsidP="00F22C01">
      <w:pPr>
        <w:pStyle w:val="Prrafodelista"/>
        <w:ind w:left="284"/>
        <w:rPr>
          <w:b/>
          <w:bCs/>
        </w:rPr>
      </w:pPr>
    </w:p>
    <w:p w14:paraId="26F905F0" w14:textId="519E7067" w:rsidR="00A1086B" w:rsidRDefault="00A1086B" w:rsidP="00F22C01">
      <w:pPr>
        <w:pStyle w:val="Prrafodelista"/>
        <w:numPr>
          <w:ilvl w:val="1"/>
          <w:numId w:val="26"/>
        </w:numPr>
        <w:ind w:left="567" w:hanging="567"/>
        <w:rPr>
          <w:b/>
        </w:rPr>
      </w:pPr>
      <w:r>
        <w:rPr>
          <w:b/>
        </w:rPr>
        <w:t>Pasos para levantar el entorno local</w:t>
      </w:r>
      <w:r w:rsidR="00F22C01">
        <w:rPr>
          <w:b/>
        </w:rPr>
        <w:t>:</w:t>
      </w:r>
    </w:p>
    <w:p w14:paraId="464B04DF" w14:textId="77777777" w:rsidR="00F22C01" w:rsidRDefault="00F22C01" w:rsidP="00F22C01">
      <w:pPr>
        <w:pStyle w:val="Prrafodelista"/>
        <w:ind w:left="567"/>
        <w:rPr>
          <w:b/>
        </w:rPr>
      </w:pPr>
    </w:p>
    <w:tbl>
      <w:tblPr>
        <w:tblStyle w:val="TablaUNIR4"/>
        <w:tblW w:w="7515" w:type="dxa"/>
        <w:jc w:val="center"/>
        <w:tblLayout w:type="fixed"/>
        <w:tblLook w:val="0600" w:firstRow="0" w:lastRow="0" w:firstColumn="0" w:lastColumn="0" w:noHBand="1" w:noVBand="1"/>
      </w:tblPr>
      <w:tblGrid>
        <w:gridCol w:w="2972"/>
        <w:gridCol w:w="4543"/>
      </w:tblGrid>
      <w:tr w:rsidR="00A1086B" w:rsidRPr="00F22C01" w14:paraId="292B8317" w14:textId="77777777" w:rsidTr="00F22C01">
        <w:trPr>
          <w:trHeight w:val="480"/>
          <w:jc w:val="center"/>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2E0012A6" w14:textId="227DE54F" w:rsidR="00A1086B" w:rsidRPr="00F22C01" w:rsidRDefault="00A1086B" w:rsidP="00A1086B">
            <w:pPr>
              <w:widowControl w:val="0"/>
              <w:pBdr>
                <w:top w:val="nil"/>
                <w:left w:val="nil"/>
                <w:bottom w:val="nil"/>
                <w:right w:val="nil"/>
                <w:between w:val="nil"/>
              </w:pBdr>
              <w:spacing w:line="276" w:lineRule="auto"/>
              <w:jc w:val="center"/>
              <w:rPr>
                <w:b/>
                <w:color w:val="FFFFFF"/>
                <w:sz w:val="20"/>
                <w:szCs w:val="20"/>
              </w:rPr>
            </w:pPr>
            <w:r w:rsidRPr="00F22C01">
              <w:rPr>
                <w:b/>
                <w:color w:val="FFFFFF"/>
                <w:sz w:val="20"/>
                <w:szCs w:val="20"/>
              </w:rPr>
              <w:t>Resultados a mostrar</w:t>
            </w:r>
          </w:p>
        </w:tc>
        <w:tc>
          <w:tcPr>
            <w:tcW w:w="4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53D839BA" w14:textId="0672799C" w:rsidR="00A1086B" w:rsidRPr="00F22C01" w:rsidRDefault="00A1086B" w:rsidP="00A1086B">
            <w:pPr>
              <w:widowControl w:val="0"/>
              <w:pBdr>
                <w:top w:val="nil"/>
                <w:left w:val="nil"/>
                <w:bottom w:val="nil"/>
                <w:right w:val="nil"/>
                <w:between w:val="nil"/>
              </w:pBdr>
              <w:spacing w:line="276" w:lineRule="auto"/>
              <w:jc w:val="center"/>
              <w:rPr>
                <w:b/>
                <w:color w:val="FFFFFF"/>
                <w:sz w:val="20"/>
                <w:szCs w:val="20"/>
              </w:rPr>
            </w:pPr>
            <w:r w:rsidRPr="00F22C01">
              <w:rPr>
                <w:b/>
                <w:color w:val="FFFFFF"/>
                <w:sz w:val="20"/>
                <w:szCs w:val="20"/>
              </w:rPr>
              <w:t>Salida</w:t>
            </w:r>
          </w:p>
        </w:tc>
      </w:tr>
      <w:tr w:rsidR="00A1086B" w:rsidRPr="00F22C01" w14:paraId="0D19E39E" w14:textId="77777777" w:rsidTr="00F22C01">
        <w:trPr>
          <w:jc w:val="center"/>
        </w:trPr>
        <w:tc>
          <w:tcPr>
            <w:tcW w:w="2972" w:type="dxa"/>
            <w:tcBorders>
              <w:top w:val="single" w:sz="4" w:space="0" w:color="FFFFFF" w:themeColor="background1"/>
            </w:tcBorders>
            <w:vAlign w:val="top"/>
          </w:tcPr>
          <w:p w14:paraId="0550E020" w14:textId="10EE0596" w:rsidR="00A1086B" w:rsidRPr="00F22C01" w:rsidRDefault="00A1086B" w:rsidP="00A1086B">
            <w:pPr>
              <w:widowControl w:val="0"/>
              <w:pBdr>
                <w:top w:val="nil"/>
                <w:left w:val="nil"/>
                <w:bottom w:val="nil"/>
                <w:right w:val="nil"/>
                <w:between w:val="nil"/>
              </w:pBdr>
              <w:spacing w:line="276" w:lineRule="auto"/>
              <w:jc w:val="left"/>
              <w:rPr>
                <w:b/>
                <w:bCs/>
                <w:sz w:val="20"/>
                <w:szCs w:val="20"/>
              </w:rPr>
            </w:pPr>
            <w:r w:rsidRPr="00F22C01">
              <w:rPr>
                <w:b/>
                <w:bCs/>
                <w:sz w:val="20"/>
                <w:szCs w:val="20"/>
              </w:rPr>
              <w:t xml:space="preserve">Crear red de </w:t>
            </w:r>
            <w:proofErr w:type="spellStart"/>
            <w:r w:rsidRPr="00F22C01">
              <w:rPr>
                <w:b/>
                <w:bCs/>
                <w:sz w:val="20"/>
                <w:szCs w:val="20"/>
              </w:rPr>
              <w:t>docker</w:t>
            </w:r>
            <w:proofErr w:type="spellEnd"/>
          </w:p>
        </w:tc>
        <w:tc>
          <w:tcPr>
            <w:tcW w:w="4543" w:type="dxa"/>
            <w:tcBorders>
              <w:top w:val="single" w:sz="4" w:space="0" w:color="FFFFFF" w:themeColor="background1"/>
            </w:tcBorders>
          </w:tcPr>
          <w:p w14:paraId="0AB2EC24" w14:textId="77777777" w:rsidR="00A1086B" w:rsidRPr="00F22C01" w:rsidRDefault="00A1086B" w:rsidP="00A1086B">
            <w:pPr>
              <w:widowControl w:val="0"/>
              <w:spacing w:line="276" w:lineRule="auto"/>
              <w:jc w:val="left"/>
              <w:rPr>
                <w:b/>
                <w:sz w:val="20"/>
                <w:szCs w:val="20"/>
              </w:rPr>
            </w:pPr>
          </w:p>
        </w:tc>
      </w:tr>
      <w:tr w:rsidR="00A1086B" w:rsidRPr="00F22C01" w14:paraId="35B24B21" w14:textId="77777777" w:rsidTr="00F22C01">
        <w:trPr>
          <w:jc w:val="center"/>
        </w:trPr>
        <w:tc>
          <w:tcPr>
            <w:tcW w:w="2972" w:type="dxa"/>
            <w:vAlign w:val="top"/>
          </w:tcPr>
          <w:p w14:paraId="353DE344" w14:textId="714B29F8" w:rsidR="00A1086B" w:rsidRPr="00F22C01" w:rsidRDefault="00A1086B" w:rsidP="00A1086B">
            <w:pPr>
              <w:widowControl w:val="0"/>
              <w:pBdr>
                <w:top w:val="nil"/>
                <w:left w:val="nil"/>
                <w:bottom w:val="nil"/>
                <w:right w:val="nil"/>
                <w:between w:val="nil"/>
              </w:pBdr>
              <w:spacing w:line="276" w:lineRule="auto"/>
              <w:jc w:val="left"/>
              <w:rPr>
                <w:b/>
                <w:bCs/>
                <w:sz w:val="20"/>
                <w:szCs w:val="20"/>
              </w:rPr>
            </w:pPr>
            <w:r w:rsidRPr="00F22C01">
              <w:rPr>
                <w:b/>
                <w:bCs/>
                <w:sz w:val="20"/>
                <w:szCs w:val="20"/>
              </w:rPr>
              <w:t xml:space="preserve">Levantar contenedor de </w:t>
            </w:r>
            <w:proofErr w:type="spellStart"/>
            <w:r w:rsidRPr="00F22C01">
              <w:rPr>
                <w:b/>
                <w:bCs/>
                <w:sz w:val="20"/>
                <w:szCs w:val="20"/>
              </w:rPr>
              <w:t>docker</w:t>
            </w:r>
            <w:proofErr w:type="spellEnd"/>
          </w:p>
        </w:tc>
        <w:tc>
          <w:tcPr>
            <w:tcW w:w="4543" w:type="dxa"/>
          </w:tcPr>
          <w:p w14:paraId="22446A64" w14:textId="77777777" w:rsidR="00A1086B" w:rsidRPr="00F22C01" w:rsidRDefault="00A1086B" w:rsidP="00A1086B">
            <w:pPr>
              <w:widowControl w:val="0"/>
              <w:spacing w:line="276" w:lineRule="auto"/>
              <w:jc w:val="left"/>
              <w:rPr>
                <w:b/>
                <w:sz w:val="20"/>
                <w:szCs w:val="20"/>
              </w:rPr>
            </w:pPr>
          </w:p>
        </w:tc>
      </w:tr>
      <w:tr w:rsidR="00A1086B" w:rsidRPr="00F22C01" w14:paraId="291D0929" w14:textId="77777777" w:rsidTr="00F22C01">
        <w:trPr>
          <w:jc w:val="center"/>
        </w:trPr>
        <w:tc>
          <w:tcPr>
            <w:tcW w:w="2972" w:type="dxa"/>
            <w:vAlign w:val="top"/>
          </w:tcPr>
          <w:p w14:paraId="13F911CC" w14:textId="725D9BD3" w:rsidR="00A1086B" w:rsidRPr="00F22C01" w:rsidRDefault="00A1086B" w:rsidP="00A1086B">
            <w:pPr>
              <w:widowControl w:val="0"/>
              <w:pBdr>
                <w:top w:val="nil"/>
                <w:left w:val="nil"/>
                <w:bottom w:val="nil"/>
                <w:right w:val="nil"/>
                <w:between w:val="nil"/>
              </w:pBdr>
              <w:spacing w:line="276" w:lineRule="auto"/>
              <w:jc w:val="left"/>
              <w:rPr>
                <w:b/>
                <w:bCs/>
                <w:sz w:val="20"/>
                <w:szCs w:val="20"/>
              </w:rPr>
            </w:pPr>
            <w:r w:rsidRPr="00F22C01">
              <w:rPr>
                <w:b/>
                <w:bCs/>
                <w:sz w:val="20"/>
                <w:szCs w:val="20"/>
              </w:rPr>
              <w:t xml:space="preserve">Crear tabla en </w:t>
            </w:r>
            <w:proofErr w:type="spellStart"/>
            <w:r w:rsidRPr="00F22C01">
              <w:rPr>
                <w:b/>
                <w:bCs/>
                <w:sz w:val="20"/>
                <w:szCs w:val="20"/>
              </w:rPr>
              <w:t>dynamodb</w:t>
            </w:r>
            <w:proofErr w:type="spellEnd"/>
            <w:r w:rsidRPr="00F22C01">
              <w:rPr>
                <w:b/>
                <w:bCs/>
                <w:sz w:val="20"/>
                <w:szCs w:val="20"/>
              </w:rPr>
              <w:t xml:space="preserve"> local</w:t>
            </w:r>
          </w:p>
        </w:tc>
        <w:tc>
          <w:tcPr>
            <w:tcW w:w="4543" w:type="dxa"/>
          </w:tcPr>
          <w:p w14:paraId="552C8CA9" w14:textId="77777777" w:rsidR="00A1086B" w:rsidRPr="00F22C01" w:rsidRDefault="00A1086B" w:rsidP="00A1086B">
            <w:pPr>
              <w:widowControl w:val="0"/>
              <w:spacing w:line="276" w:lineRule="auto"/>
              <w:jc w:val="left"/>
              <w:rPr>
                <w:b/>
                <w:sz w:val="20"/>
                <w:szCs w:val="20"/>
              </w:rPr>
            </w:pPr>
          </w:p>
        </w:tc>
      </w:tr>
      <w:tr w:rsidR="00A1086B" w:rsidRPr="00F22C01" w14:paraId="3C1CF992" w14:textId="77777777" w:rsidTr="00F22C01">
        <w:trPr>
          <w:jc w:val="center"/>
        </w:trPr>
        <w:tc>
          <w:tcPr>
            <w:tcW w:w="2972" w:type="dxa"/>
            <w:vAlign w:val="top"/>
          </w:tcPr>
          <w:p w14:paraId="59F53499" w14:textId="25578139" w:rsidR="00A1086B" w:rsidRPr="00F22C01" w:rsidRDefault="00A1086B" w:rsidP="00A1086B">
            <w:pPr>
              <w:widowControl w:val="0"/>
              <w:pBdr>
                <w:top w:val="nil"/>
                <w:left w:val="nil"/>
                <w:bottom w:val="nil"/>
                <w:right w:val="nil"/>
                <w:between w:val="nil"/>
              </w:pBdr>
              <w:spacing w:line="276" w:lineRule="auto"/>
              <w:jc w:val="left"/>
              <w:rPr>
                <w:b/>
                <w:bCs/>
                <w:sz w:val="20"/>
                <w:szCs w:val="20"/>
              </w:rPr>
            </w:pPr>
            <w:r w:rsidRPr="00F22C01">
              <w:rPr>
                <w:b/>
                <w:bCs/>
                <w:sz w:val="20"/>
                <w:szCs w:val="20"/>
              </w:rPr>
              <w:t>Empaquetar proyecto con SAM</w:t>
            </w:r>
          </w:p>
        </w:tc>
        <w:tc>
          <w:tcPr>
            <w:tcW w:w="4543" w:type="dxa"/>
          </w:tcPr>
          <w:p w14:paraId="2EEFAF18" w14:textId="77777777" w:rsidR="00A1086B" w:rsidRPr="00F22C01" w:rsidRDefault="00A1086B" w:rsidP="00A1086B">
            <w:pPr>
              <w:widowControl w:val="0"/>
              <w:spacing w:line="276" w:lineRule="auto"/>
              <w:jc w:val="left"/>
              <w:rPr>
                <w:b/>
                <w:sz w:val="20"/>
                <w:szCs w:val="20"/>
              </w:rPr>
            </w:pPr>
          </w:p>
        </w:tc>
      </w:tr>
      <w:tr w:rsidR="00A1086B" w:rsidRPr="00F22C01" w14:paraId="6840EEF3" w14:textId="77777777" w:rsidTr="00F22C01">
        <w:trPr>
          <w:jc w:val="center"/>
        </w:trPr>
        <w:tc>
          <w:tcPr>
            <w:tcW w:w="2972" w:type="dxa"/>
            <w:vAlign w:val="top"/>
          </w:tcPr>
          <w:p w14:paraId="3E9F2550" w14:textId="45637B10" w:rsidR="00A1086B" w:rsidRPr="00F22C01" w:rsidRDefault="00A1086B" w:rsidP="00A1086B">
            <w:pPr>
              <w:widowControl w:val="0"/>
              <w:pBdr>
                <w:top w:val="nil"/>
                <w:left w:val="nil"/>
                <w:bottom w:val="nil"/>
                <w:right w:val="nil"/>
                <w:between w:val="nil"/>
              </w:pBdr>
              <w:spacing w:line="276" w:lineRule="auto"/>
              <w:jc w:val="left"/>
              <w:rPr>
                <w:b/>
                <w:bCs/>
                <w:sz w:val="20"/>
                <w:szCs w:val="20"/>
              </w:rPr>
            </w:pPr>
            <w:r w:rsidRPr="00F22C01">
              <w:rPr>
                <w:b/>
                <w:bCs/>
                <w:sz w:val="20"/>
                <w:szCs w:val="20"/>
              </w:rPr>
              <w:t>Levantar la API localmente</w:t>
            </w:r>
          </w:p>
        </w:tc>
        <w:tc>
          <w:tcPr>
            <w:tcW w:w="4543" w:type="dxa"/>
          </w:tcPr>
          <w:p w14:paraId="7A674EA4" w14:textId="77777777" w:rsidR="00A1086B" w:rsidRPr="00F22C01" w:rsidRDefault="00A1086B" w:rsidP="00A1086B">
            <w:pPr>
              <w:widowControl w:val="0"/>
              <w:spacing w:line="276" w:lineRule="auto"/>
              <w:jc w:val="left"/>
              <w:rPr>
                <w:b/>
                <w:sz w:val="20"/>
                <w:szCs w:val="20"/>
              </w:rPr>
            </w:pPr>
          </w:p>
        </w:tc>
      </w:tr>
    </w:tbl>
    <w:p w14:paraId="06D4D51B" w14:textId="77777777" w:rsidR="00A1086B" w:rsidRDefault="00A1086B" w:rsidP="00A1086B">
      <w:pPr>
        <w:pStyle w:val="Prrafodelista"/>
        <w:ind w:left="567"/>
        <w:rPr>
          <w:b/>
        </w:rPr>
      </w:pPr>
    </w:p>
    <w:p w14:paraId="7A966742" w14:textId="4BF13E99" w:rsidR="00A1086B" w:rsidRDefault="00A1086B" w:rsidP="008556A8">
      <w:pPr>
        <w:ind w:left="567"/>
      </w:pPr>
      <w:r w:rsidRPr="00A1086B">
        <w:t xml:space="preserve">Se adjunta el listado de peticiones a los métodos del servicio desplegados localmente con la </w:t>
      </w:r>
      <w:proofErr w:type="spellStart"/>
      <w:r w:rsidRPr="00A1086B">
        <w:t>url</w:t>
      </w:r>
      <w:proofErr w:type="spellEnd"/>
      <w:r w:rsidRPr="00A1086B">
        <w:t xml:space="preserve"> o </w:t>
      </w:r>
      <w:proofErr w:type="spellStart"/>
      <w:r w:rsidRPr="008556A8">
        <w:rPr>
          <w:i/>
          <w:iCs/>
        </w:rPr>
        <w:t>endpoint</w:t>
      </w:r>
      <w:proofErr w:type="spellEnd"/>
      <w:r w:rsidRPr="00A1086B">
        <w:t xml:space="preserve"> relativa y un campo </w:t>
      </w:r>
      <w:r>
        <w:t>«</w:t>
      </w:r>
      <w:r w:rsidRPr="00A1086B">
        <w:t>resultado</w:t>
      </w:r>
      <w:r>
        <w:t>»</w:t>
      </w:r>
      <w:r w:rsidRPr="00A1086B">
        <w:t xml:space="preserve"> al objeto de completitud por parte del alumno, así como los distintos pasos para conseguir desplegar </w:t>
      </w:r>
      <w:r w:rsidRPr="00A1086B">
        <w:rPr>
          <w:b/>
          <w:bCs/>
        </w:rPr>
        <w:t>SAM</w:t>
      </w:r>
      <w:r w:rsidRPr="00A1086B">
        <w:t xml:space="preserve"> local, como las evidencias de que se ha realizado correctamente: </w:t>
      </w:r>
    </w:p>
    <w:p w14:paraId="00FB5A2A" w14:textId="22006104" w:rsidR="008556A8" w:rsidRDefault="008556A8" w:rsidP="00A1086B">
      <w:r>
        <w:br w:type="page"/>
      </w:r>
    </w:p>
    <w:p w14:paraId="3DA36416" w14:textId="0DFF6AA5" w:rsidR="00F22C01" w:rsidRPr="00F22C01" w:rsidRDefault="00F22C01" w:rsidP="00F22C01">
      <w:pPr>
        <w:pStyle w:val="Prrafodelista"/>
        <w:numPr>
          <w:ilvl w:val="1"/>
          <w:numId w:val="26"/>
        </w:numPr>
        <w:ind w:left="567" w:hanging="283"/>
        <w:rPr>
          <w:b/>
          <w:bCs/>
        </w:rPr>
      </w:pPr>
      <w:r w:rsidRPr="00F22C01">
        <w:rPr>
          <w:b/>
          <w:bCs/>
        </w:rPr>
        <w:lastRenderedPageBreak/>
        <w:t>En entorno local:</w:t>
      </w:r>
    </w:p>
    <w:p w14:paraId="66B963AB" w14:textId="77777777" w:rsidR="00A1086B" w:rsidRDefault="00A1086B" w:rsidP="00A1086B"/>
    <w:tbl>
      <w:tblPr>
        <w:tblStyle w:val="TablaUNIR4"/>
        <w:tblW w:w="5000" w:type="pct"/>
        <w:jc w:val="center"/>
        <w:tblLook w:val="0600" w:firstRow="0" w:lastRow="0" w:firstColumn="0" w:lastColumn="0" w:noHBand="1" w:noVBand="1"/>
      </w:tblPr>
      <w:tblGrid>
        <w:gridCol w:w="1271"/>
        <w:gridCol w:w="1135"/>
        <w:gridCol w:w="5804"/>
      </w:tblGrid>
      <w:tr w:rsidR="00A1086B" w:rsidRPr="00A1086B" w14:paraId="04DCC44F" w14:textId="77777777" w:rsidTr="008556A8">
        <w:trPr>
          <w:trHeight w:val="480"/>
          <w:jc w:val="center"/>
        </w:trPr>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5534E153" w14:textId="1341A2E2" w:rsidR="00A1086B" w:rsidRPr="00A1086B" w:rsidRDefault="00A1086B" w:rsidP="00A1086B">
            <w:pPr>
              <w:widowControl w:val="0"/>
              <w:jc w:val="center"/>
              <w:rPr>
                <w:b/>
                <w:color w:val="FFFFFF"/>
                <w:sz w:val="20"/>
                <w:szCs w:val="20"/>
              </w:rPr>
            </w:pPr>
            <w:r w:rsidRPr="00A1086B">
              <w:rPr>
                <w:b/>
                <w:color w:val="FFFFFF"/>
                <w:sz w:val="20"/>
                <w:szCs w:val="20"/>
              </w:rPr>
              <w:t>Función</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33F07048" w14:textId="2E10C077" w:rsidR="00A1086B" w:rsidRPr="00A1086B" w:rsidRDefault="00A1086B" w:rsidP="00A1086B">
            <w:pPr>
              <w:widowControl w:val="0"/>
              <w:jc w:val="center"/>
              <w:rPr>
                <w:b/>
                <w:color w:val="FFFFFF"/>
                <w:sz w:val="20"/>
                <w:szCs w:val="20"/>
              </w:rPr>
            </w:pPr>
            <w:r w:rsidRPr="00A1086B">
              <w:rPr>
                <w:b/>
                <w:color w:val="FFFFFF"/>
                <w:sz w:val="20"/>
                <w:szCs w:val="20"/>
              </w:rPr>
              <w:t>In/</w:t>
            </w:r>
            <w:proofErr w:type="spellStart"/>
            <w:r w:rsidRPr="00A1086B">
              <w:rPr>
                <w:b/>
                <w:color w:val="FFFFFF"/>
                <w:sz w:val="20"/>
                <w:szCs w:val="20"/>
              </w:rPr>
              <w:t>out</w:t>
            </w:r>
            <w:proofErr w:type="spellEnd"/>
          </w:p>
        </w:tc>
        <w:tc>
          <w:tcPr>
            <w:tcW w:w="3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6DACE36C" w14:textId="2232FAB5" w:rsidR="00A1086B" w:rsidRPr="00A1086B" w:rsidRDefault="00A1086B" w:rsidP="00A1086B">
            <w:pPr>
              <w:widowControl w:val="0"/>
              <w:jc w:val="center"/>
              <w:rPr>
                <w:b/>
                <w:color w:val="FFFFFF"/>
                <w:sz w:val="20"/>
                <w:szCs w:val="20"/>
              </w:rPr>
            </w:pPr>
            <w:r>
              <w:rPr>
                <w:b/>
                <w:color w:val="FFFFFF"/>
                <w:sz w:val="20"/>
                <w:szCs w:val="20"/>
              </w:rPr>
              <w:t>Script</w:t>
            </w:r>
          </w:p>
        </w:tc>
      </w:tr>
      <w:tr w:rsidR="00A1086B" w:rsidRPr="00A1086B" w14:paraId="753AED46" w14:textId="77777777" w:rsidTr="008556A8">
        <w:trPr>
          <w:trHeight w:val="222"/>
          <w:jc w:val="center"/>
        </w:trPr>
        <w:tc>
          <w:tcPr>
            <w:tcW w:w="774" w:type="pct"/>
            <w:vMerge w:val="restart"/>
            <w:tcBorders>
              <w:top w:val="single" w:sz="4" w:space="0" w:color="FFFFFF" w:themeColor="background1"/>
            </w:tcBorders>
          </w:tcPr>
          <w:p w14:paraId="2463CA77" w14:textId="1101D160" w:rsidR="00A1086B" w:rsidRPr="00A1086B" w:rsidRDefault="00A1086B" w:rsidP="00A1086B">
            <w:pPr>
              <w:widowControl w:val="0"/>
              <w:jc w:val="left"/>
              <w:rPr>
                <w:b/>
                <w:bCs/>
                <w:sz w:val="20"/>
                <w:szCs w:val="20"/>
              </w:rPr>
            </w:pPr>
            <w:proofErr w:type="spellStart"/>
            <w:r w:rsidRPr="00A1086B">
              <w:rPr>
                <w:b/>
                <w:bCs/>
                <w:sz w:val="20"/>
                <w:szCs w:val="20"/>
              </w:rPr>
              <w:t>Create</w:t>
            </w:r>
            <w:proofErr w:type="spellEnd"/>
          </w:p>
        </w:tc>
        <w:tc>
          <w:tcPr>
            <w:tcW w:w="691" w:type="pct"/>
            <w:tcBorders>
              <w:top w:val="single" w:sz="4" w:space="0" w:color="FFFFFF" w:themeColor="background1"/>
            </w:tcBorders>
          </w:tcPr>
          <w:p w14:paraId="4C62729D" w14:textId="53B46ACC" w:rsidR="00A1086B" w:rsidRPr="00A1086B" w:rsidRDefault="00A1086B" w:rsidP="00A1086B">
            <w:pPr>
              <w:widowControl w:val="0"/>
              <w:jc w:val="left"/>
              <w:rPr>
                <w:b/>
                <w:sz w:val="20"/>
                <w:szCs w:val="20"/>
              </w:rPr>
            </w:pPr>
            <w:r w:rsidRPr="00A1086B">
              <w:rPr>
                <w:b/>
                <w:sz w:val="20"/>
                <w:szCs w:val="20"/>
              </w:rPr>
              <w:t>comando</w:t>
            </w:r>
          </w:p>
        </w:tc>
        <w:tc>
          <w:tcPr>
            <w:tcW w:w="3535" w:type="pct"/>
            <w:tcBorders>
              <w:top w:val="single" w:sz="4" w:space="0" w:color="FFFFFF" w:themeColor="background1"/>
            </w:tcBorders>
            <w:vAlign w:val="top"/>
          </w:tcPr>
          <w:p w14:paraId="66E469FC" w14:textId="7F732CF3" w:rsidR="00A1086B" w:rsidRPr="00A1086B" w:rsidRDefault="00A1086B" w:rsidP="00A1086B">
            <w:pPr>
              <w:widowControl w:val="0"/>
              <w:jc w:val="left"/>
              <w:rPr>
                <w:bCs/>
                <w:sz w:val="20"/>
                <w:szCs w:val="20"/>
              </w:rPr>
            </w:pPr>
            <w:r w:rsidRPr="00A1086B">
              <w:rPr>
                <w:bCs/>
                <w:sz w:val="20"/>
                <w:szCs w:val="20"/>
                <w:lang w:val="en-US"/>
              </w:rPr>
              <w:t>curl -X POST http://</w:t>
            </w:r>
            <w:r w:rsidRPr="00A1086B">
              <w:rPr>
                <w:bCs/>
                <w:color w:val="FF0000"/>
                <w:sz w:val="20"/>
                <w:szCs w:val="20"/>
                <w:lang w:val="en-US"/>
              </w:rPr>
              <w:t>127.0.0.1:8081</w:t>
            </w:r>
            <w:r w:rsidRPr="00A1086B">
              <w:rPr>
                <w:bCs/>
                <w:sz w:val="20"/>
                <w:szCs w:val="20"/>
                <w:lang w:val="en-US"/>
              </w:rPr>
              <w:t xml:space="preserve">/todos --data </w:t>
            </w:r>
            <w:proofErr w:type="gramStart"/>
            <w:r w:rsidRPr="00A1086B">
              <w:rPr>
                <w:bCs/>
                <w:sz w:val="20"/>
                <w:szCs w:val="20"/>
                <w:lang w:val="en-US"/>
              </w:rPr>
              <w:t>'{ "</w:t>
            </w:r>
            <w:proofErr w:type="gramEnd"/>
            <w:r w:rsidRPr="00A1086B">
              <w:rPr>
                <w:bCs/>
                <w:sz w:val="20"/>
                <w:szCs w:val="20"/>
                <w:lang w:val="en-US"/>
              </w:rPr>
              <w:t>text": "Learn Serverless" }'</w:t>
            </w:r>
          </w:p>
        </w:tc>
      </w:tr>
      <w:tr w:rsidR="00A1086B" w:rsidRPr="00A1086B" w14:paraId="20A52D61" w14:textId="77777777" w:rsidTr="008556A8">
        <w:trPr>
          <w:trHeight w:val="222"/>
          <w:jc w:val="center"/>
        </w:trPr>
        <w:tc>
          <w:tcPr>
            <w:tcW w:w="774" w:type="pct"/>
            <w:vMerge/>
          </w:tcPr>
          <w:p w14:paraId="076D5455" w14:textId="77777777" w:rsidR="00A1086B" w:rsidRPr="00A1086B" w:rsidRDefault="00A1086B" w:rsidP="00A1086B">
            <w:pPr>
              <w:widowControl w:val="0"/>
              <w:jc w:val="left"/>
              <w:rPr>
                <w:b/>
                <w:bCs/>
                <w:sz w:val="20"/>
                <w:szCs w:val="20"/>
              </w:rPr>
            </w:pPr>
          </w:p>
        </w:tc>
        <w:tc>
          <w:tcPr>
            <w:tcW w:w="691" w:type="pct"/>
          </w:tcPr>
          <w:p w14:paraId="14E9903A" w14:textId="4B71FE95" w:rsidR="00A1086B" w:rsidRPr="00A1086B" w:rsidRDefault="00A1086B" w:rsidP="00A1086B">
            <w:pPr>
              <w:widowControl w:val="0"/>
              <w:jc w:val="left"/>
              <w:rPr>
                <w:b/>
                <w:sz w:val="20"/>
                <w:szCs w:val="20"/>
              </w:rPr>
            </w:pPr>
            <w:r w:rsidRPr="00A1086B">
              <w:rPr>
                <w:b/>
                <w:sz w:val="20"/>
                <w:szCs w:val="20"/>
              </w:rPr>
              <w:t>resultado</w:t>
            </w:r>
          </w:p>
        </w:tc>
        <w:tc>
          <w:tcPr>
            <w:tcW w:w="3535" w:type="pct"/>
            <w:tcBorders>
              <w:top w:val="single" w:sz="4" w:space="0" w:color="FFFFFF" w:themeColor="background1"/>
            </w:tcBorders>
          </w:tcPr>
          <w:p w14:paraId="084904C5" w14:textId="6C75B586" w:rsidR="00A1086B" w:rsidRPr="00A1086B" w:rsidRDefault="00A1086B" w:rsidP="00A1086B">
            <w:pPr>
              <w:widowControl w:val="0"/>
              <w:jc w:val="left"/>
              <w:rPr>
                <w:bCs/>
                <w:sz w:val="20"/>
                <w:szCs w:val="20"/>
              </w:rPr>
            </w:pPr>
          </w:p>
        </w:tc>
      </w:tr>
      <w:tr w:rsidR="00A1086B" w:rsidRPr="00A1086B" w14:paraId="5E74ED65" w14:textId="77777777" w:rsidTr="008556A8">
        <w:trPr>
          <w:trHeight w:val="222"/>
          <w:jc w:val="center"/>
        </w:trPr>
        <w:tc>
          <w:tcPr>
            <w:tcW w:w="774" w:type="pct"/>
            <w:vMerge w:val="restart"/>
          </w:tcPr>
          <w:p w14:paraId="70AD7BBB" w14:textId="68AF86AD" w:rsidR="00A1086B" w:rsidRPr="00A1086B" w:rsidRDefault="00A1086B" w:rsidP="00A1086B">
            <w:pPr>
              <w:widowControl w:val="0"/>
              <w:jc w:val="left"/>
              <w:rPr>
                <w:b/>
                <w:bCs/>
                <w:sz w:val="20"/>
                <w:szCs w:val="20"/>
              </w:rPr>
            </w:pPr>
            <w:proofErr w:type="spellStart"/>
            <w:r w:rsidRPr="00A1086B">
              <w:rPr>
                <w:b/>
                <w:bCs/>
                <w:sz w:val="20"/>
                <w:szCs w:val="20"/>
              </w:rPr>
              <w:t>List</w:t>
            </w:r>
            <w:proofErr w:type="spellEnd"/>
          </w:p>
        </w:tc>
        <w:tc>
          <w:tcPr>
            <w:tcW w:w="691" w:type="pct"/>
          </w:tcPr>
          <w:p w14:paraId="6D70827D" w14:textId="6F40783C" w:rsidR="00A1086B" w:rsidRPr="00A1086B" w:rsidRDefault="00A1086B" w:rsidP="00A1086B">
            <w:pPr>
              <w:widowControl w:val="0"/>
              <w:jc w:val="left"/>
              <w:rPr>
                <w:b/>
                <w:sz w:val="20"/>
                <w:szCs w:val="20"/>
              </w:rPr>
            </w:pPr>
            <w:r w:rsidRPr="00A1086B">
              <w:rPr>
                <w:b/>
                <w:sz w:val="20"/>
                <w:szCs w:val="20"/>
              </w:rPr>
              <w:t>comando</w:t>
            </w:r>
          </w:p>
        </w:tc>
        <w:tc>
          <w:tcPr>
            <w:tcW w:w="3535" w:type="pct"/>
            <w:vAlign w:val="top"/>
          </w:tcPr>
          <w:p w14:paraId="444BA33F" w14:textId="24450211" w:rsidR="00A1086B" w:rsidRPr="00A1086B" w:rsidRDefault="00A1086B" w:rsidP="00A1086B">
            <w:pPr>
              <w:widowControl w:val="0"/>
              <w:jc w:val="left"/>
              <w:rPr>
                <w:bCs/>
                <w:sz w:val="20"/>
                <w:szCs w:val="20"/>
              </w:rPr>
            </w:pPr>
            <w:proofErr w:type="spellStart"/>
            <w:r w:rsidRPr="00A1086B">
              <w:rPr>
                <w:bCs/>
                <w:sz w:val="20"/>
                <w:szCs w:val="20"/>
              </w:rPr>
              <w:t>curl</w:t>
            </w:r>
            <w:proofErr w:type="spellEnd"/>
            <w:r w:rsidRPr="00A1086B">
              <w:rPr>
                <w:bCs/>
                <w:sz w:val="20"/>
                <w:szCs w:val="20"/>
              </w:rPr>
              <w:t xml:space="preserve"> http://</w:t>
            </w:r>
            <w:r w:rsidRPr="00A1086B">
              <w:rPr>
                <w:bCs/>
                <w:color w:val="FF0000"/>
                <w:sz w:val="20"/>
                <w:szCs w:val="20"/>
              </w:rPr>
              <w:t>127.0.0.1:8081</w:t>
            </w:r>
            <w:r w:rsidRPr="00A1086B">
              <w:rPr>
                <w:bCs/>
                <w:sz w:val="20"/>
                <w:szCs w:val="20"/>
              </w:rPr>
              <w:t>/todos</w:t>
            </w:r>
          </w:p>
        </w:tc>
      </w:tr>
      <w:tr w:rsidR="00A1086B" w:rsidRPr="00A1086B" w14:paraId="37AC27C1" w14:textId="77777777" w:rsidTr="008556A8">
        <w:trPr>
          <w:trHeight w:val="222"/>
          <w:jc w:val="center"/>
        </w:trPr>
        <w:tc>
          <w:tcPr>
            <w:tcW w:w="774" w:type="pct"/>
            <w:vMerge/>
          </w:tcPr>
          <w:p w14:paraId="37EE2A74" w14:textId="77777777" w:rsidR="00A1086B" w:rsidRPr="00A1086B" w:rsidRDefault="00A1086B" w:rsidP="00A1086B">
            <w:pPr>
              <w:widowControl w:val="0"/>
              <w:jc w:val="left"/>
              <w:rPr>
                <w:b/>
                <w:bCs/>
                <w:sz w:val="20"/>
                <w:szCs w:val="20"/>
              </w:rPr>
            </w:pPr>
          </w:p>
        </w:tc>
        <w:tc>
          <w:tcPr>
            <w:tcW w:w="691" w:type="pct"/>
          </w:tcPr>
          <w:p w14:paraId="2547AA99" w14:textId="17519B66" w:rsidR="00A1086B" w:rsidRPr="00A1086B" w:rsidRDefault="00A1086B" w:rsidP="00A1086B">
            <w:pPr>
              <w:widowControl w:val="0"/>
              <w:jc w:val="left"/>
              <w:rPr>
                <w:b/>
                <w:sz w:val="20"/>
                <w:szCs w:val="20"/>
              </w:rPr>
            </w:pPr>
            <w:r w:rsidRPr="00A1086B">
              <w:rPr>
                <w:b/>
                <w:sz w:val="20"/>
                <w:szCs w:val="20"/>
              </w:rPr>
              <w:t>resultado</w:t>
            </w:r>
          </w:p>
        </w:tc>
        <w:tc>
          <w:tcPr>
            <w:tcW w:w="3535" w:type="pct"/>
          </w:tcPr>
          <w:p w14:paraId="46DF6C4C" w14:textId="7A619E8E" w:rsidR="00A1086B" w:rsidRPr="00A1086B" w:rsidRDefault="00A1086B" w:rsidP="00A1086B">
            <w:pPr>
              <w:widowControl w:val="0"/>
              <w:jc w:val="left"/>
              <w:rPr>
                <w:bCs/>
                <w:sz w:val="20"/>
                <w:szCs w:val="20"/>
              </w:rPr>
            </w:pPr>
          </w:p>
        </w:tc>
      </w:tr>
      <w:tr w:rsidR="00A1086B" w:rsidRPr="00A1086B" w14:paraId="28AFDDC6" w14:textId="77777777" w:rsidTr="008556A8">
        <w:trPr>
          <w:trHeight w:val="222"/>
          <w:jc w:val="center"/>
        </w:trPr>
        <w:tc>
          <w:tcPr>
            <w:tcW w:w="774" w:type="pct"/>
            <w:vMerge w:val="restart"/>
          </w:tcPr>
          <w:p w14:paraId="46C423D7" w14:textId="1DE5BF2D" w:rsidR="00A1086B" w:rsidRPr="00A1086B" w:rsidRDefault="00A1086B" w:rsidP="00A1086B">
            <w:pPr>
              <w:widowControl w:val="0"/>
              <w:jc w:val="left"/>
              <w:rPr>
                <w:b/>
                <w:bCs/>
                <w:sz w:val="20"/>
                <w:szCs w:val="20"/>
              </w:rPr>
            </w:pPr>
            <w:proofErr w:type="spellStart"/>
            <w:r w:rsidRPr="00A1086B">
              <w:rPr>
                <w:b/>
                <w:bCs/>
                <w:sz w:val="20"/>
                <w:szCs w:val="20"/>
              </w:rPr>
              <w:t>Get</w:t>
            </w:r>
            <w:proofErr w:type="spellEnd"/>
          </w:p>
        </w:tc>
        <w:tc>
          <w:tcPr>
            <w:tcW w:w="691" w:type="pct"/>
          </w:tcPr>
          <w:p w14:paraId="45735F33" w14:textId="30C34670" w:rsidR="00A1086B" w:rsidRPr="00A1086B" w:rsidRDefault="00A1086B" w:rsidP="00A1086B">
            <w:pPr>
              <w:widowControl w:val="0"/>
              <w:jc w:val="left"/>
              <w:rPr>
                <w:b/>
                <w:sz w:val="20"/>
                <w:szCs w:val="20"/>
              </w:rPr>
            </w:pPr>
            <w:r w:rsidRPr="00A1086B">
              <w:rPr>
                <w:b/>
                <w:sz w:val="20"/>
                <w:szCs w:val="20"/>
              </w:rPr>
              <w:t>comando</w:t>
            </w:r>
          </w:p>
        </w:tc>
        <w:tc>
          <w:tcPr>
            <w:tcW w:w="3535" w:type="pct"/>
            <w:vAlign w:val="top"/>
          </w:tcPr>
          <w:p w14:paraId="537EFF2F" w14:textId="258F279A" w:rsidR="00A1086B" w:rsidRPr="00A1086B" w:rsidRDefault="00A1086B" w:rsidP="00A1086B">
            <w:pPr>
              <w:widowControl w:val="0"/>
              <w:jc w:val="left"/>
              <w:rPr>
                <w:bCs/>
                <w:sz w:val="20"/>
                <w:szCs w:val="20"/>
              </w:rPr>
            </w:pPr>
            <w:proofErr w:type="spellStart"/>
            <w:r w:rsidRPr="00A1086B">
              <w:rPr>
                <w:bCs/>
                <w:sz w:val="20"/>
                <w:szCs w:val="20"/>
              </w:rPr>
              <w:t>curl</w:t>
            </w:r>
            <w:proofErr w:type="spellEnd"/>
            <w:r w:rsidRPr="00A1086B">
              <w:rPr>
                <w:bCs/>
                <w:sz w:val="20"/>
                <w:szCs w:val="20"/>
              </w:rPr>
              <w:t xml:space="preserve"> http://</w:t>
            </w:r>
            <w:r w:rsidRPr="00A1086B">
              <w:rPr>
                <w:bCs/>
                <w:color w:val="FF0000"/>
                <w:sz w:val="20"/>
                <w:szCs w:val="20"/>
              </w:rPr>
              <w:t>127.0.0.1:8081</w:t>
            </w:r>
            <w:r w:rsidRPr="00A1086B">
              <w:rPr>
                <w:bCs/>
                <w:sz w:val="20"/>
                <w:szCs w:val="20"/>
              </w:rPr>
              <w:t>/todos/&lt;id&gt;</w:t>
            </w:r>
          </w:p>
        </w:tc>
      </w:tr>
      <w:tr w:rsidR="00A1086B" w:rsidRPr="00A1086B" w14:paraId="330BC8DE" w14:textId="77777777" w:rsidTr="008556A8">
        <w:trPr>
          <w:trHeight w:val="222"/>
          <w:jc w:val="center"/>
        </w:trPr>
        <w:tc>
          <w:tcPr>
            <w:tcW w:w="774" w:type="pct"/>
            <w:vMerge/>
          </w:tcPr>
          <w:p w14:paraId="25FDF8F3" w14:textId="77777777" w:rsidR="00A1086B" w:rsidRPr="00A1086B" w:rsidRDefault="00A1086B" w:rsidP="00A1086B">
            <w:pPr>
              <w:widowControl w:val="0"/>
              <w:jc w:val="left"/>
              <w:rPr>
                <w:b/>
                <w:bCs/>
                <w:sz w:val="20"/>
                <w:szCs w:val="20"/>
              </w:rPr>
            </w:pPr>
          </w:p>
        </w:tc>
        <w:tc>
          <w:tcPr>
            <w:tcW w:w="691" w:type="pct"/>
          </w:tcPr>
          <w:p w14:paraId="0F8980E3" w14:textId="4E71FADF" w:rsidR="00A1086B" w:rsidRPr="00A1086B" w:rsidRDefault="00A1086B" w:rsidP="00A1086B">
            <w:pPr>
              <w:widowControl w:val="0"/>
              <w:jc w:val="left"/>
              <w:rPr>
                <w:b/>
                <w:sz w:val="20"/>
                <w:szCs w:val="20"/>
              </w:rPr>
            </w:pPr>
            <w:r w:rsidRPr="00A1086B">
              <w:rPr>
                <w:b/>
                <w:sz w:val="20"/>
                <w:szCs w:val="20"/>
              </w:rPr>
              <w:t>resultado</w:t>
            </w:r>
          </w:p>
        </w:tc>
        <w:tc>
          <w:tcPr>
            <w:tcW w:w="3535" w:type="pct"/>
          </w:tcPr>
          <w:p w14:paraId="1B443AED" w14:textId="161ECB04" w:rsidR="00A1086B" w:rsidRPr="00A1086B" w:rsidRDefault="00A1086B" w:rsidP="00A1086B">
            <w:pPr>
              <w:widowControl w:val="0"/>
              <w:jc w:val="left"/>
              <w:rPr>
                <w:bCs/>
                <w:sz w:val="20"/>
                <w:szCs w:val="20"/>
              </w:rPr>
            </w:pPr>
          </w:p>
        </w:tc>
      </w:tr>
      <w:tr w:rsidR="00A1086B" w:rsidRPr="00A1086B" w14:paraId="0A910AB0" w14:textId="77777777" w:rsidTr="008556A8">
        <w:trPr>
          <w:trHeight w:val="186"/>
          <w:jc w:val="center"/>
        </w:trPr>
        <w:tc>
          <w:tcPr>
            <w:tcW w:w="774" w:type="pct"/>
            <w:vMerge w:val="restart"/>
          </w:tcPr>
          <w:p w14:paraId="62956EA3" w14:textId="68550BD0" w:rsidR="00A1086B" w:rsidRPr="00A1086B" w:rsidRDefault="00A1086B" w:rsidP="00A1086B">
            <w:pPr>
              <w:widowControl w:val="0"/>
              <w:jc w:val="left"/>
              <w:rPr>
                <w:b/>
                <w:bCs/>
                <w:sz w:val="20"/>
                <w:szCs w:val="20"/>
              </w:rPr>
            </w:pPr>
            <w:proofErr w:type="spellStart"/>
            <w:r w:rsidRPr="00A1086B">
              <w:rPr>
                <w:b/>
                <w:bCs/>
                <w:sz w:val="20"/>
                <w:szCs w:val="20"/>
              </w:rPr>
              <w:t>Update</w:t>
            </w:r>
            <w:proofErr w:type="spellEnd"/>
          </w:p>
        </w:tc>
        <w:tc>
          <w:tcPr>
            <w:tcW w:w="691" w:type="pct"/>
          </w:tcPr>
          <w:p w14:paraId="61CA8E65" w14:textId="543C655C" w:rsidR="00A1086B" w:rsidRPr="00A1086B" w:rsidRDefault="00A1086B" w:rsidP="00A1086B">
            <w:pPr>
              <w:widowControl w:val="0"/>
              <w:jc w:val="left"/>
              <w:rPr>
                <w:b/>
                <w:sz w:val="20"/>
                <w:szCs w:val="20"/>
              </w:rPr>
            </w:pPr>
            <w:r w:rsidRPr="00A1086B">
              <w:rPr>
                <w:b/>
                <w:sz w:val="20"/>
                <w:szCs w:val="20"/>
              </w:rPr>
              <w:t>comando</w:t>
            </w:r>
          </w:p>
        </w:tc>
        <w:tc>
          <w:tcPr>
            <w:tcW w:w="3535" w:type="pct"/>
            <w:vAlign w:val="top"/>
          </w:tcPr>
          <w:p w14:paraId="4D56809E" w14:textId="79AC124D" w:rsidR="00A1086B" w:rsidRPr="00A1086B" w:rsidRDefault="00A1086B" w:rsidP="00A1086B">
            <w:pPr>
              <w:widowControl w:val="0"/>
              <w:jc w:val="left"/>
              <w:rPr>
                <w:bCs/>
                <w:sz w:val="20"/>
                <w:szCs w:val="20"/>
              </w:rPr>
            </w:pPr>
            <w:r w:rsidRPr="00A1086B">
              <w:rPr>
                <w:bCs/>
                <w:sz w:val="20"/>
                <w:szCs w:val="20"/>
                <w:lang w:val="en-US"/>
              </w:rPr>
              <w:t>curl -X PUT http://</w:t>
            </w:r>
            <w:r w:rsidRPr="00A1086B">
              <w:rPr>
                <w:bCs/>
                <w:color w:val="FF0000"/>
                <w:sz w:val="20"/>
                <w:szCs w:val="20"/>
                <w:lang w:val="en-US"/>
              </w:rPr>
              <w:t>127.0.0.1:8081</w:t>
            </w:r>
            <w:r w:rsidRPr="00A1086B">
              <w:rPr>
                <w:bCs/>
                <w:sz w:val="20"/>
                <w:szCs w:val="20"/>
                <w:lang w:val="en-US"/>
              </w:rPr>
              <w:t xml:space="preserve">/todos/&lt;id&gt; --data </w:t>
            </w:r>
            <w:proofErr w:type="gramStart"/>
            <w:r w:rsidRPr="00A1086B">
              <w:rPr>
                <w:bCs/>
                <w:sz w:val="20"/>
                <w:szCs w:val="20"/>
                <w:lang w:val="en-US"/>
              </w:rPr>
              <w:t>'{ "</w:t>
            </w:r>
            <w:proofErr w:type="gramEnd"/>
            <w:r w:rsidRPr="00A1086B">
              <w:rPr>
                <w:bCs/>
                <w:sz w:val="20"/>
                <w:szCs w:val="20"/>
                <w:lang w:val="en-US"/>
              </w:rPr>
              <w:t>text": "Learn Serverless", "checked": true }'</w:t>
            </w:r>
          </w:p>
        </w:tc>
      </w:tr>
      <w:tr w:rsidR="00A1086B" w:rsidRPr="00A1086B" w14:paraId="1ADBC368" w14:textId="77777777" w:rsidTr="008556A8">
        <w:trPr>
          <w:trHeight w:val="186"/>
          <w:jc w:val="center"/>
        </w:trPr>
        <w:tc>
          <w:tcPr>
            <w:tcW w:w="774" w:type="pct"/>
            <w:vMerge/>
          </w:tcPr>
          <w:p w14:paraId="08A8C0FC" w14:textId="77777777" w:rsidR="00A1086B" w:rsidRPr="00A1086B" w:rsidRDefault="00A1086B" w:rsidP="00A1086B">
            <w:pPr>
              <w:widowControl w:val="0"/>
              <w:jc w:val="left"/>
              <w:rPr>
                <w:b/>
                <w:bCs/>
                <w:sz w:val="20"/>
                <w:szCs w:val="20"/>
              </w:rPr>
            </w:pPr>
          </w:p>
        </w:tc>
        <w:tc>
          <w:tcPr>
            <w:tcW w:w="691" w:type="pct"/>
          </w:tcPr>
          <w:p w14:paraId="539FF0E9" w14:textId="2C09668C" w:rsidR="00A1086B" w:rsidRPr="00A1086B" w:rsidRDefault="00A1086B" w:rsidP="00A1086B">
            <w:pPr>
              <w:widowControl w:val="0"/>
              <w:jc w:val="left"/>
              <w:rPr>
                <w:b/>
                <w:sz w:val="20"/>
                <w:szCs w:val="20"/>
              </w:rPr>
            </w:pPr>
            <w:r w:rsidRPr="00A1086B">
              <w:rPr>
                <w:b/>
                <w:sz w:val="20"/>
                <w:szCs w:val="20"/>
              </w:rPr>
              <w:t>resultado</w:t>
            </w:r>
          </w:p>
        </w:tc>
        <w:tc>
          <w:tcPr>
            <w:tcW w:w="3535" w:type="pct"/>
          </w:tcPr>
          <w:p w14:paraId="4D002D6E" w14:textId="4A3E506B" w:rsidR="00A1086B" w:rsidRPr="00A1086B" w:rsidRDefault="00A1086B" w:rsidP="00A1086B">
            <w:pPr>
              <w:widowControl w:val="0"/>
              <w:jc w:val="left"/>
              <w:rPr>
                <w:bCs/>
                <w:sz w:val="20"/>
                <w:szCs w:val="20"/>
              </w:rPr>
            </w:pPr>
          </w:p>
        </w:tc>
      </w:tr>
      <w:tr w:rsidR="00A1086B" w:rsidRPr="00A1086B" w14:paraId="1B0ABC23" w14:textId="77777777" w:rsidTr="008556A8">
        <w:trPr>
          <w:trHeight w:val="186"/>
          <w:jc w:val="center"/>
        </w:trPr>
        <w:tc>
          <w:tcPr>
            <w:tcW w:w="774" w:type="pct"/>
            <w:vMerge w:val="restart"/>
          </w:tcPr>
          <w:p w14:paraId="6241984F" w14:textId="68B154CA" w:rsidR="00A1086B" w:rsidRPr="00A1086B" w:rsidRDefault="00A1086B" w:rsidP="00A1086B">
            <w:pPr>
              <w:widowControl w:val="0"/>
              <w:jc w:val="left"/>
              <w:rPr>
                <w:b/>
                <w:bCs/>
                <w:sz w:val="20"/>
                <w:szCs w:val="20"/>
              </w:rPr>
            </w:pPr>
            <w:proofErr w:type="spellStart"/>
            <w:r w:rsidRPr="00A1086B">
              <w:rPr>
                <w:b/>
                <w:bCs/>
                <w:sz w:val="20"/>
                <w:szCs w:val="20"/>
              </w:rPr>
              <w:t>Delete</w:t>
            </w:r>
            <w:proofErr w:type="spellEnd"/>
          </w:p>
        </w:tc>
        <w:tc>
          <w:tcPr>
            <w:tcW w:w="691" w:type="pct"/>
          </w:tcPr>
          <w:p w14:paraId="5818AE91" w14:textId="38C436A3" w:rsidR="00A1086B" w:rsidRPr="00A1086B" w:rsidRDefault="00A1086B" w:rsidP="00A1086B">
            <w:pPr>
              <w:widowControl w:val="0"/>
              <w:jc w:val="left"/>
              <w:rPr>
                <w:b/>
                <w:sz w:val="20"/>
                <w:szCs w:val="20"/>
              </w:rPr>
            </w:pPr>
            <w:r w:rsidRPr="00A1086B">
              <w:rPr>
                <w:b/>
                <w:sz w:val="20"/>
                <w:szCs w:val="20"/>
              </w:rPr>
              <w:t>comando</w:t>
            </w:r>
          </w:p>
        </w:tc>
        <w:tc>
          <w:tcPr>
            <w:tcW w:w="3535" w:type="pct"/>
            <w:vAlign w:val="top"/>
          </w:tcPr>
          <w:p w14:paraId="1CFC6DBD" w14:textId="00D5E5EF" w:rsidR="00A1086B" w:rsidRPr="00A1086B" w:rsidRDefault="00A1086B" w:rsidP="00A1086B">
            <w:pPr>
              <w:widowControl w:val="0"/>
              <w:jc w:val="left"/>
              <w:rPr>
                <w:bCs/>
                <w:sz w:val="20"/>
                <w:szCs w:val="20"/>
              </w:rPr>
            </w:pPr>
            <w:proofErr w:type="spellStart"/>
            <w:r w:rsidRPr="00A1086B">
              <w:rPr>
                <w:bCs/>
                <w:sz w:val="20"/>
                <w:szCs w:val="20"/>
              </w:rPr>
              <w:t>curl</w:t>
            </w:r>
            <w:proofErr w:type="spellEnd"/>
            <w:r w:rsidRPr="00A1086B">
              <w:rPr>
                <w:bCs/>
                <w:sz w:val="20"/>
                <w:szCs w:val="20"/>
              </w:rPr>
              <w:t xml:space="preserve"> -X DELETE http://</w:t>
            </w:r>
            <w:r w:rsidRPr="00A1086B">
              <w:rPr>
                <w:bCs/>
                <w:color w:val="FF0000"/>
                <w:sz w:val="20"/>
                <w:szCs w:val="20"/>
              </w:rPr>
              <w:t>127.0.0.1:8081</w:t>
            </w:r>
            <w:r w:rsidRPr="00A1086B">
              <w:rPr>
                <w:bCs/>
                <w:sz w:val="20"/>
                <w:szCs w:val="20"/>
              </w:rPr>
              <w:t>/todos/&lt;id&gt;</w:t>
            </w:r>
          </w:p>
        </w:tc>
      </w:tr>
      <w:tr w:rsidR="00A1086B" w:rsidRPr="00A1086B" w14:paraId="626B5599" w14:textId="77777777" w:rsidTr="008556A8">
        <w:trPr>
          <w:trHeight w:val="186"/>
          <w:jc w:val="center"/>
        </w:trPr>
        <w:tc>
          <w:tcPr>
            <w:tcW w:w="774" w:type="pct"/>
            <w:vMerge/>
          </w:tcPr>
          <w:p w14:paraId="02C39F7F" w14:textId="77777777" w:rsidR="00A1086B" w:rsidRPr="00A1086B" w:rsidRDefault="00A1086B" w:rsidP="00A1086B">
            <w:pPr>
              <w:widowControl w:val="0"/>
              <w:jc w:val="left"/>
              <w:rPr>
                <w:sz w:val="20"/>
                <w:szCs w:val="20"/>
              </w:rPr>
            </w:pPr>
          </w:p>
        </w:tc>
        <w:tc>
          <w:tcPr>
            <w:tcW w:w="691" w:type="pct"/>
          </w:tcPr>
          <w:p w14:paraId="37C9B3EA" w14:textId="5A70D47E" w:rsidR="00A1086B" w:rsidRPr="00A1086B" w:rsidRDefault="00A1086B" w:rsidP="00A1086B">
            <w:pPr>
              <w:widowControl w:val="0"/>
              <w:jc w:val="left"/>
              <w:rPr>
                <w:b/>
                <w:sz w:val="20"/>
                <w:szCs w:val="20"/>
              </w:rPr>
            </w:pPr>
            <w:r w:rsidRPr="00A1086B">
              <w:rPr>
                <w:b/>
                <w:sz w:val="20"/>
                <w:szCs w:val="20"/>
              </w:rPr>
              <w:t>resultado</w:t>
            </w:r>
          </w:p>
        </w:tc>
        <w:tc>
          <w:tcPr>
            <w:tcW w:w="3535" w:type="pct"/>
          </w:tcPr>
          <w:p w14:paraId="25CA715A" w14:textId="17FF4A15" w:rsidR="00A1086B" w:rsidRPr="00A1086B" w:rsidRDefault="00A1086B" w:rsidP="00A1086B">
            <w:pPr>
              <w:widowControl w:val="0"/>
              <w:jc w:val="left"/>
              <w:rPr>
                <w:bCs/>
                <w:sz w:val="20"/>
                <w:szCs w:val="20"/>
              </w:rPr>
            </w:pPr>
          </w:p>
        </w:tc>
      </w:tr>
    </w:tbl>
    <w:p w14:paraId="4AA0BFD8" w14:textId="77777777" w:rsidR="00E50AFD" w:rsidRDefault="00E50AFD" w:rsidP="00E50AFD">
      <w:pPr>
        <w:rPr>
          <w:b/>
        </w:rPr>
      </w:pPr>
    </w:p>
    <w:p w14:paraId="13ECA188" w14:textId="20A20AD8" w:rsidR="00E50AFD" w:rsidRPr="00F22C01" w:rsidRDefault="00E50AFD" w:rsidP="00F22C01">
      <w:pPr>
        <w:pStyle w:val="Prrafodelista"/>
        <w:numPr>
          <w:ilvl w:val="0"/>
          <w:numId w:val="26"/>
        </w:numPr>
        <w:ind w:left="284" w:hanging="284"/>
        <w:rPr>
          <w:b/>
        </w:rPr>
      </w:pPr>
      <w:r w:rsidRPr="00F22C01">
        <w:rPr>
          <w:b/>
        </w:rPr>
        <w:t>Despliegue</w:t>
      </w:r>
      <w:r w:rsidR="00F22C01" w:rsidRPr="00F22C01">
        <w:rPr>
          <w:b/>
        </w:rPr>
        <w:t xml:space="preserve"> manual de aplicación SAM en Amazon Web </w:t>
      </w:r>
      <w:proofErr w:type="spellStart"/>
      <w:r w:rsidR="00F22C01" w:rsidRPr="00F22C01">
        <w:rPr>
          <w:b/>
        </w:rPr>
        <w:t>Services</w:t>
      </w:r>
      <w:proofErr w:type="spellEnd"/>
      <w:r w:rsidRPr="00F22C01">
        <w:rPr>
          <w:b/>
        </w:rPr>
        <w:t>:</w:t>
      </w:r>
    </w:p>
    <w:p w14:paraId="5AA69842" w14:textId="77777777" w:rsidR="00E50AFD" w:rsidRDefault="00E50AFD" w:rsidP="00E50AFD">
      <w:pPr>
        <w:ind w:firstLine="720"/>
        <w:rPr>
          <w:b/>
        </w:rPr>
      </w:pPr>
    </w:p>
    <w:p w14:paraId="31BBFF1B" w14:textId="77777777" w:rsidR="00F22C01" w:rsidRDefault="00F22C01" w:rsidP="008556A8">
      <w:pPr>
        <w:pStyle w:val="Prrafodelista"/>
        <w:ind w:left="284"/>
      </w:pPr>
      <w:r w:rsidRPr="00F22C01">
        <w:rPr>
          <w:b/>
          <w:bCs/>
        </w:rPr>
        <w:t>Observaciones:</w:t>
      </w:r>
      <w:r>
        <w:t xml:space="preserve"> Se valorará positivamente la generación de un reporte detallado del proceso de obtención de los distintos hitos: capturas de pantalla acreditando la consecución de los objetivos, diagramas explicativos, etc.</w:t>
      </w:r>
    </w:p>
    <w:p w14:paraId="26031B12" w14:textId="77777777" w:rsidR="00F22C01" w:rsidRDefault="00F22C01" w:rsidP="008556A8">
      <w:pPr>
        <w:ind w:left="284"/>
      </w:pPr>
    </w:p>
    <w:p w14:paraId="7654324E" w14:textId="77777777" w:rsidR="00F22C01" w:rsidRDefault="00F22C01" w:rsidP="008556A8">
      <w:pPr>
        <w:ind w:left="284"/>
      </w:pPr>
      <w:r>
        <w:br w:type="page"/>
      </w:r>
    </w:p>
    <w:p w14:paraId="0284B6BF" w14:textId="50195163" w:rsidR="00E50AFD" w:rsidRDefault="00F22C01" w:rsidP="008556A8">
      <w:pPr>
        <w:ind w:left="284"/>
      </w:pPr>
      <w:r>
        <w:lastRenderedPageBreak/>
        <w:t>Complet</w:t>
      </w:r>
      <w:r>
        <w:t>a</w:t>
      </w:r>
      <w:r>
        <w:t xml:space="preserve"> nuevamente el siguiente cuadro con los </w:t>
      </w:r>
      <w:proofErr w:type="spellStart"/>
      <w:r w:rsidRPr="00F22C01">
        <w:rPr>
          <w:i/>
          <w:iCs/>
        </w:rPr>
        <w:t>endpoints</w:t>
      </w:r>
      <w:proofErr w:type="spellEnd"/>
      <w:r>
        <w:t xml:space="preserve"> de cada función:</w:t>
      </w:r>
    </w:p>
    <w:p w14:paraId="0A39758D" w14:textId="1A1845E5" w:rsidR="00F22C01" w:rsidRDefault="00F22C01" w:rsidP="00F22C01"/>
    <w:tbl>
      <w:tblPr>
        <w:tblW w:w="7515" w:type="dxa"/>
        <w:tblInd w:w="460" w:type="dxa"/>
        <w:tblBorders>
          <w:top w:val="single" w:sz="8" w:space="0" w:color="0098CB"/>
          <w:left w:val="single" w:sz="8" w:space="0" w:color="0098CB"/>
          <w:bottom w:val="single" w:sz="8" w:space="0" w:color="0098CB"/>
          <w:right w:val="single" w:sz="8" w:space="0" w:color="0098CB"/>
          <w:insideH w:val="single" w:sz="8" w:space="0" w:color="0098CB"/>
          <w:insideV w:val="single" w:sz="8" w:space="0" w:color="0098CB"/>
        </w:tblBorders>
        <w:tblLayout w:type="fixed"/>
        <w:tblLook w:val="0600" w:firstRow="0" w:lastRow="0" w:firstColumn="0" w:lastColumn="0" w:noHBand="1" w:noVBand="1"/>
      </w:tblPr>
      <w:tblGrid>
        <w:gridCol w:w="948"/>
        <w:gridCol w:w="6567"/>
      </w:tblGrid>
      <w:tr w:rsidR="00F22C01" w:rsidRPr="00F22C01" w14:paraId="6EC4C26F" w14:textId="77777777" w:rsidTr="00F22C01">
        <w:trPr>
          <w:trHeight w:val="480"/>
        </w:trPr>
        <w:tc>
          <w:tcPr>
            <w:tcW w:w="9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57436A79" w14:textId="77777777" w:rsidR="00F22C01" w:rsidRPr="00F22C01" w:rsidRDefault="00F22C01" w:rsidP="00F22C01">
            <w:pPr>
              <w:widowControl w:val="0"/>
              <w:spacing w:line="276" w:lineRule="auto"/>
              <w:jc w:val="left"/>
              <w:rPr>
                <w:b/>
                <w:color w:val="FFFFFF"/>
                <w:sz w:val="20"/>
                <w:szCs w:val="20"/>
              </w:rPr>
            </w:pPr>
            <w:r w:rsidRPr="00F22C01">
              <w:rPr>
                <w:b/>
                <w:color w:val="FFFFFF"/>
                <w:sz w:val="20"/>
                <w:szCs w:val="20"/>
              </w:rPr>
              <w:t>Función</w:t>
            </w:r>
          </w:p>
        </w:tc>
        <w:tc>
          <w:tcPr>
            <w:tcW w:w="65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505883CA" w14:textId="77777777" w:rsidR="00F22C01" w:rsidRPr="00F22C01" w:rsidRDefault="00F22C01" w:rsidP="00F22C01">
            <w:pPr>
              <w:widowControl w:val="0"/>
              <w:spacing w:line="276" w:lineRule="auto"/>
              <w:jc w:val="left"/>
              <w:rPr>
                <w:b/>
                <w:color w:val="FFFFFF"/>
                <w:sz w:val="20"/>
                <w:szCs w:val="20"/>
              </w:rPr>
            </w:pPr>
            <w:proofErr w:type="spellStart"/>
            <w:r w:rsidRPr="00F22C01">
              <w:rPr>
                <w:b/>
                <w:color w:val="FFFFFF"/>
                <w:sz w:val="20"/>
                <w:szCs w:val="20"/>
              </w:rPr>
              <w:t>Endpoint</w:t>
            </w:r>
            <w:proofErr w:type="spellEnd"/>
          </w:p>
        </w:tc>
      </w:tr>
      <w:tr w:rsidR="00F22C01" w:rsidRPr="00F22C01" w14:paraId="24F643A3" w14:textId="77777777" w:rsidTr="00F22C01">
        <w:tc>
          <w:tcPr>
            <w:tcW w:w="948" w:type="dxa"/>
            <w:tcBorders>
              <w:top w:val="single" w:sz="8" w:space="0" w:color="FFFFFF" w:themeColor="background1"/>
            </w:tcBorders>
            <w:shd w:val="clear" w:color="auto" w:fill="auto"/>
            <w:tcMar>
              <w:top w:w="100" w:type="dxa"/>
              <w:left w:w="100" w:type="dxa"/>
              <w:bottom w:w="100" w:type="dxa"/>
              <w:right w:w="100" w:type="dxa"/>
            </w:tcMar>
          </w:tcPr>
          <w:p w14:paraId="0D64054D" w14:textId="77777777" w:rsidR="00F22C01" w:rsidRPr="00F22C01" w:rsidRDefault="00F22C01" w:rsidP="00F22C01">
            <w:pPr>
              <w:widowControl w:val="0"/>
              <w:spacing w:line="276" w:lineRule="auto"/>
              <w:jc w:val="left"/>
              <w:rPr>
                <w:b/>
                <w:sz w:val="20"/>
                <w:szCs w:val="20"/>
              </w:rPr>
            </w:pPr>
            <w:proofErr w:type="spellStart"/>
            <w:r w:rsidRPr="00F22C01">
              <w:rPr>
                <w:b/>
                <w:sz w:val="20"/>
                <w:szCs w:val="20"/>
              </w:rPr>
              <w:t>Create</w:t>
            </w:r>
            <w:proofErr w:type="spellEnd"/>
          </w:p>
        </w:tc>
        <w:tc>
          <w:tcPr>
            <w:tcW w:w="6567" w:type="dxa"/>
            <w:tcBorders>
              <w:top w:val="single" w:sz="8" w:space="0" w:color="FFFFFF" w:themeColor="background1"/>
            </w:tcBorders>
            <w:shd w:val="clear" w:color="auto" w:fill="auto"/>
            <w:tcMar>
              <w:top w:w="100" w:type="dxa"/>
              <w:left w:w="100" w:type="dxa"/>
              <w:bottom w:w="100" w:type="dxa"/>
              <w:right w:w="100" w:type="dxa"/>
            </w:tcMar>
          </w:tcPr>
          <w:p w14:paraId="512C20E1" w14:textId="77777777" w:rsidR="00F22C01" w:rsidRPr="00F22C01" w:rsidRDefault="00F22C01" w:rsidP="00F22C01">
            <w:pPr>
              <w:widowControl w:val="0"/>
              <w:spacing w:line="276" w:lineRule="auto"/>
              <w:jc w:val="left"/>
              <w:rPr>
                <w:b/>
                <w:sz w:val="20"/>
                <w:szCs w:val="20"/>
              </w:rPr>
            </w:pPr>
            <w:r w:rsidRPr="00F22C01">
              <w:rPr>
                <w:b/>
                <w:sz w:val="20"/>
                <w:szCs w:val="20"/>
              </w:rPr>
              <w:t>https://</w:t>
            </w:r>
            <w:r w:rsidRPr="00F22C01">
              <w:rPr>
                <w:b/>
                <w:color w:val="FF0000"/>
                <w:sz w:val="20"/>
                <w:szCs w:val="20"/>
              </w:rPr>
              <w:t>XXXXXXX</w:t>
            </w:r>
            <w:r w:rsidRPr="00F22C01">
              <w:rPr>
                <w:b/>
                <w:sz w:val="20"/>
                <w:szCs w:val="20"/>
              </w:rPr>
              <w:t>.execute-api.us-east-1.amazonaws.com/Prod/todos</w:t>
            </w:r>
          </w:p>
        </w:tc>
      </w:tr>
      <w:tr w:rsidR="00F22C01" w:rsidRPr="00F22C01" w14:paraId="4D8B545B" w14:textId="77777777" w:rsidTr="00F22C01">
        <w:tc>
          <w:tcPr>
            <w:tcW w:w="948" w:type="dxa"/>
            <w:shd w:val="clear" w:color="auto" w:fill="auto"/>
            <w:tcMar>
              <w:top w:w="100" w:type="dxa"/>
              <w:left w:w="100" w:type="dxa"/>
              <w:bottom w:w="100" w:type="dxa"/>
              <w:right w:w="100" w:type="dxa"/>
            </w:tcMar>
          </w:tcPr>
          <w:p w14:paraId="168D8D46" w14:textId="77777777" w:rsidR="00F22C01" w:rsidRPr="00F22C01" w:rsidRDefault="00F22C01" w:rsidP="00F22C01">
            <w:pPr>
              <w:widowControl w:val="0"/>
              <w:spacing w:line="276" w:lineRule="auto"/>
              <w:jc w:val="left"/>
              <w:rPr>
                <w:b/>
                <w:sz w:val="20"/>
                <w:szCs w:val="20"/>
              </w:rPr>
            </w:pPr>
            <w:proofErr w:type="spellStart"/>
            <w:r w:rsidRPr="00F22C01">
              <w:rPr>
                <w:b/>
                <w:sz w:val="20"/>
                <w:szCs w:val="20"/>
              </w:rPr>
              <w:t>List</w:t>
            </w:r>
            <w:proofErr w:type="spellEnd"/>
          </w:p>
        </w:tc>
        <w:tc>
          <w:tcPr>
            <w:tcW w:w="6567" w:type="dxa"/>
            <w:shd w:val="clear" w:color="auto" w:fill="auto"/>
            <w:tcMar>
              <w:top w:w="100" w:type="dxa"/>
              <w:left w:w="100" w:type="dxa"/>
              <w:bottom w:w="100" w:type="dxa"/>
              <w:right w:w="100" w:type="dxa"/>
            </w:tcMar>
          </w:tcPr>
          <w:p w14:paraId="4F716DBA" w14:textId="77777777" w:rsidR="00F22C01" w:rsidRPr="00F22C01" w:rsidRDefault="00F22C01" w:rsidP="00F22C01">
            <w:pPr>
              <w:widowControl w:val="0"/>
              <w:spacing w:line="276" w:lineRule="auto"/>
              <w:jc w:val="left"/>
              <w:rPr>
                <w:b/>
                <w:sz w:val="20"/>
                <w:szCs w:val="20"/>
              </w:rPr>
            </w:pPr>
            <w:r w:rsidRPr="00F22C01">
              <w:rPr>
                <w:b/>
                <w:sz w:val="20"/>
                <w:szCs w:val="20"/>
              </w:rPr>
              <w:t>https://</w:t>
            </w:r>
            <w:r w:rsidRPr="00F22C01">
              <w:rPr>
                <w:b/>
                <w:color w:val="FF0000"/>
                <w:sz w:val="20"/>
                <w:szCs w:val="20"/>
              </w:rPr>
              <w:t>XXXXXXX</w:t>
            </w:r>
            <w:r w:rsidRPr="00F22C01">
              <w:rPr>
                <w:b/>
                <w:sz w:val="20"/>
                <w:szCs w:val="20"/>
              </w:rPr>
              <w:t>.execute-api.us-east-1.amazonaws.com/Prod/todos</w:t>
            </w:r>
          </w:p>
        </w:tc>
      </w:tr>
      <w:tr w:rsidR="00F22C01" w:rsidRPr="00F22C01" w14:paraId="609304FF" w14:textId="77777777" w:rsidTr="00F22C01">
        <w:tc>
          <w:tcPr>
            <w:tcW w:w="948" w:type="dxa"/>
            <w:shd w:val="clear" w:color="auto" w:fill="auto"/>
            <w:tcMar>
              <w:top w:w="100" w:type="dxa"/>
              <w:left w:w="100" w:type="dxa"/>
              <w:bottom w:w="100" w:type="dxa"/>
              <w:right w:w="100" w:type="dxa"/>
            </w:tcMar>
          </w:tcPr>
          <w:p w14:paraId="75301473" w14:textId="77777777" w:rsidR="00F22C01" w:rsidRPr="00F22C01" w:rsidRDefault="00F22C01" w:rsidP="00F22C01">
            <w:pPr>
              <w:widowControl w:val="0"/>
              <w:spacing w:line="276" w:lineRule="auto"/>
              <w:jc w:val="left"/>
              <w:rPr>
                <w:b/>
                <w:sz w:val="20"/>
                <w:szCs w:val="20"/>
              </w:rPr>
            </w:pPr>
            <w:proofErr w:type="spellStart"/>
            <w:r w:rsidRPr="00F22C01">
              <w:rPr>
                <w:b/>
                <w:sz w:val="20"/>
                <w:szCs w:val="20"/>
              </w:rPr>
              <w:t>Get</w:t>
            </w:r>
            <w:proofErr w:type="spellEnd"/>
          </w:p>
        </w:tc>
        <w:tc>
          <w:tcPr>
            <w:tcW w:w="6567" w:type="dxa"/>
            <w:shd w:val="clear" w:color="auto" w:fill="auto"/>
            <w:tcMar>
              <w:top w:w="100" w:type="dxa"/>
              <w:left w:w="100" w:type="dxa"/>
              <w:bottom w:w="100" w:type="dxa"/>
              <w:right w:w="100" w:type="dxa"/>
            </w:tcMar>
          </w:tcPr>
          <w:p w14:paraId="508D8779" w14:textId="77777777" w:rsidR="00F22C01" w:rsidRPr="00F22C01" w:rsidRDefault="00F22C01" w:rsidP="00F22C01">
            <w:pPr>
              <w:widowControl w:val="0"/>
              <w:spacing w:line="276" w:lineRule="auto"/>
              <w:jc w:val="left"/>
              <w:rPr>
                <w:b/>
                <w:sz w:val="20"/>
                <w:szCs w:val="20"/>
              </w:rPr>
            </w:pPr>
            <w:r w:rsidRPr="00F22C01">
              <w:rPr>
                <w:b/>
                <w:sz w:val="20"/>
                <w:szCs w:val="20"/>
              </w:rPr>
              <w:t>https://</w:t>
            </w:r>
            <w:r w:rsidRPr="00F22C01">
              <w:rPr>
                <w:b/>
                <w:color w:val="FF0000"/>
                <w:sz w:val="20"/>
                <w:szCs w:val="20"/>
              </w:rPr>
              <w:t>XXXXXXX</w:t>
            </w:r>
            <w:r w:rsidRPr="00F22C01">
              <w:rPr>
                <w:b/>
                <w:sz w:val="20"/>
                <w:szCs w:val="20"/>
              </w:rPr>
              <w:t>.execute-api.us-east-1.amazonaws.com/Prod/todos/&lt;id&gt;</w:t>
            </w:r>
          </w:p>
        </w:tc>
      </w:tr>
      <w:tr w:rsidR="00F22C01" w:rsidRPr="00F22C01" w14:paraId="715838B8" w14:textId="77777777" w:rsidTr="00F22C01">
        <w:tc>
          <w:tcPr>
            <w:tcW w:w="948" w:type="dxa"/>
            <w:shd w:val="clear" w:color="auto" w:fill="auto"/>
            <w:tcMar>
              <w:top w:w="100" w:type="dxa"/>
              <w:left w:w="100" w:type="dxa"/>
              <w:bottom w:w="100" w:type="dxa"/>
              <w:right w:w="100" w:type="dxa"/>
            </w:tcMar>
          </w:tcPr>
          <w:p w14:paraId="033394E4" w14:textId="77777777" w:rsidR="00F22C01" w:rsidRPr="00F22C01" w:rsidRDefault="00F22C01" w:rsidP="00F22C01">
            <w:pPr>
              <w:widowControl w:val="0"/>
              <w:spacing w:line="276" w:lineRule="auto"/>
              <w:jc w:val="left"/>
              <w:rPr>
                <w:b/>
                <w:sz w:val="20"/>
                <w:szCs w:val="20"/>
              </w:rPr>
            </w:pPr>
            <w:proofErr w:type="spellStart"/>
            <w:r w:rsidRPr="00F22C01">
              <w:rPr>
                <w:b/>
                <w:sz w:val="20"/>
                <w:szCs w:val="20"/>
              </w:rPr>
              <w:t>Update</w:t>
            </w:r>
            <w:proofErr w:type="spellEnd"/>
          </w:p>
        </w:tc>
        <w:tc>
          <w:tcPr>
            <w:tcW w:w="6567" w:type="dxa"/>
            <w:shd w:val="clear" w:color="auto" w:fill="auto"/>
            <w:tcMar>
              <w:top w:w="100" w:type="dxa"/>
              <w:left w:w="100" w:type="dxa"/>
              <w:bottom w:w="100" w:type="dxa"/>
              <w:right w:w="100" w:type="dxa"/>
            </w:tcMar>
          </w:tcPr>
          <w:p w14:paraId="6CE391AB" w14:textId="77777777" w:rsidR="00F22C01" w:rsidRPr="00F22C01" w:rsidRDefault="00F22C01" w:rsidP="00F22C01">
            <w:pPr>
              <w:widowControl w:val="0"/>
              <w:spacing w:line="276" w:lineRule="auto"/>
              <w:jc w:val="left"/>
              <w:rPr>
                <w:b/>
                <w:sz w:val="20"/>
                <w:szCs w:val="20"/>
              </w:rPr>
            </w:pPr>
            <w:r w:rsidRPr="00F22C01">
              <w:rPr>
                <w:b/>
                <w:sz w:val="20"/>
                <w:szCs w:val="20"/>
              </w:rPr>
              <w:t>https://</w:t>
            </w:r>
            <w:r w:rsidRPr="00F22C01">
              <w:rPr>
                <w:b/>
                <w:color w:val="FF0000"/>
                <w:sz w:val="20"/>
                <w:szCs w:val="20"/>
              </w:rPr>
              <w:t>XXXXXXX</w:t>
            </w:r>
            <w:r w:rsidRPr="00F22C01">
              <w:rPr>
                <w:b/>
                <w:sz w:val="20"/>
                <w:szCs w:val="20"/>
              </w:rPr>
              <w:t>.execute-api.us-east-1.amazonaws.com/Prod/todos/&lt;id&gt;</w:t>
            </w:r>
          </w:p>
        </w:tc>
      </w:tr>
      <w:tr w:rsidR="00F22C01" w:rsidRPr="00F22C01" w14:paraId="4A78B4A8" w14:textId="77777777" w:rsidTr="00F22C01">
        <w:tc>
          <w:tcPr>
            <w:tcW w:w="948" w:type="dxa"/>
            <w:shd w:val="clear" w:color="auto" w:fill="auto"/>
            <w:tcMar>
              <w:top w:w="100" w:type="dxa"/>
              <w:left w:w="100" w:type="dxa"/>
              <w:bottom w:w="100" w:type="dxa"/>
              <w:right w:w="100" w:type="dxa"/>
            </w:tcMar>
          </w:tcPr>
          <w:p w14:paraId="6084D577" w14:textId="77777777" w:rsidR="00F22C01" w:rsidRPr="00F22C01" w:rsidRDefault="00F22C01" w:rsidP="00F22C01">
            <w:pPr>
              <w:widowControl w:val="0"/>
              <w:spacing w:line="276" w:lineRule="auto"/>
              <w:jc w:val="left"/>
              <w:rPr>
                <w:b/>
                <w:sz w:val="20"/>
                <w:szCs w:val="20"/>
              </w:rPr>
            </w:pPr>
            <w:proofErr w:type="spellStart"/>
            <w:r w:rsidRPr="00F22C01">
              <w:rPr>
                <w:b/>
                <w:sz w:val="20"/>
                <w:szCs w:val="20"/>
              </w:rPr>
              <w:t>Delete</w:t>
            </w:r>
            <w:proofErr w:type="spellEnd"/>
          </w:p>
        </w:tc>
        <w:tc>
          <w:tcPr>
            <w:tcW w:w="6567" w:type="dxa"/>
            <w:shd w:val="clear" w:color="auto" w:fill="auto"/>
            <w:tcMar>
              <w:top w:w="100" w:type="dxa"/>
              <w:left w:w="100" w:type="dxa"/>
              <w:bottom w:w="100" w:type="dxa"/>
              <w:right w:w="100" w:type="dxa"/>
            </w:tcMar>
          </w:tcPr>
          <w:p w14:paraId="62FE225A" w14:textId="77777777" w:rsidR="00F22C01" w:rsidRPr="00F22C01" w:rsidRDefault="00F22C01" w:rsidP="00F22C01">
            <w:pPr>
              <w:widowControl w:val="0"/>
              <w:spacing w:line="276" w:lineRule="auto"/>
              <w:jc w:val="left"/>
              <w:rPr>
                <w:b/>
                <w:sz w:val="20"/>
                <w:szCs w:val="20"/>
              </w:rPr>
            </w:pPr>
            <w:r w:rsidRPr="00F22C01">
              <w:rPr>
                <w:b/>
                <w:sz w:val="20"/>
                <w:szCs w:val="20"/>
              </w:rPr>
              <w:t>https://</w:t>
            </w:r>
            <w:r w:rsidRPr="00F22C01">
              <w:rPr>
                <w:b/>
                <w:color w:val="FF0000"/>
                <w:sz w:val="20"/>
                <w:szCs w:val="20"/>
              </w:rPr>
              <w:t>XXXXXXX</w:t>
            </w:r>
            <w:r w:rsidRPr="00F22C01">
              <w:rPr>
                <w:b/>
                <w:sz w:val="20"/>
                <w:szCs w:val="20"/>
              </w:rPr>
              <w:t>.execute-api.us-east-1.amazonaws.com/Prod/todos/&lt;id&gt;</w:t>
            </w:r>
          </w:p>
        </w:tc>
      </w:tr>
    </w:tbl>
    <w:p w14:paraId="303E2A46" w14:textId="5BE88F3A" w:rsidR="00F22C01" w:rsidRDefault="00F22C01" w:rsidP="00F22C01"/>
    <w:p w14:paraId="335E5BEF" w14:textId="15636251" w:rsidR="00F22C01" w:rsidRDefault="00F22C01" w:rsidP="008556A8">
      <w:pPr>
        <w:ind w:left="284"/>
      </w:pPr>
      <w:r>
        <w:t>Adjuntar a continuación los resultados de las validaciones, así como los logs de los distintos comandos ejecutados:</w:t>
      </w:r>
    </w:p>
    <w:p w14:paraId="20BF7600" w14:textId="77777777" w:rsidR="00F22C01" w:rsidRDefault="00F22C01" w:rsidP="00F22C01"/>
    <w:p w14:paraId="03CB8F12" w14:textId="15D62F54" w:rsidR="00F22C01" w:rsidRPr="00F22C01" w:rsidRDefault="00F22C01" w:rsidP="00F22C01">
      <w:pPr>
        <w:pStyle w:val="Prrafodelista"/>
        <w:numPr>
          <w:ilvl w:val="1"/>
          <w:numId w:val="26"/>
        </w:numPr>
        <w:ind w:left="567" w:hanging="283"/>
        <w:rPr>
          <w:b/>
          <w:bCs/>
        </w:rPr>
      </w:pPr>
      <w:r w:rsidRPr="00F22C01">
        <w:rPr>
          <w:b/>
          <w:bCs/>
        </w:rPr>
        <w:t>Invocaciones a los métodos del API</w:t>
      </w:r>
    </w:p>
    <w:p w14:paraId="2F6326C7" w14:textId="77777777" w:rsidR="00F22C01" w:rsidRDefault="00F22C01" w:rsidP="00F22C01"/>
    <w:tbl>
      <w:tblPr>
        <w:tblStyle w:val="TablaUNIR4"/>
        <w:tblW w:w="5000" w:type="pct"/>
        <w:jc w:val="center"/>
        <w:tblLook w:val="0600" w:firstRow="0" w:lastRow="0" w:firstColumn="0" w:lastColumn="0" w:noHBand="1" w:noVBand="1"/>
      </w:tblPr>
      <w:tblGrid>
        <w:gridCol w:w="871"/>
        <w:gridCol w:w="1108"/>
        <w:gridCol w:w="6231"/>
      </w:tblGrid>
      <w:tr w:rsidR="00F22C01" w:rsidRPr="00F22C01" w14:paraId="2A3D6C7A" w14:textId="77777777" w:rsidTr="00F22C01">
        <w:trPr>
          <w:trHeight w:val="480"/>
          <w:jc w:val="center"/>
        </w:trPr>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685C36C2" w14:textId="77777777" w:rsidR="00F22C01" w:rsidRPr="00F22C01" w:rsidRDefault="00F22C01" w:rsidP="00F22C01">
            <w:pPr>
              <w:widowControl w:val="0"/>
              <w:spacing w:line="276" w:lineRule="auto"/>
              <w:jc w:val="center"/>
              <w:rPr>
                <w:b/>
                <w:color w:val="FFFFFF"/>
                <w:sz w:val="20"/>
                <w:szCs w:val="20"/>
              </w:rPr>
            </w:pPr>
            <w:r w:rsidRPr="00F22C01">
              <w:rPr>
                <w:b/>
                <w:color w:val="FFFFFF"/>
                <w:sz w:val="20"/>
                <w:szCs w:val="20"/>
              </w:rPr>
              <w:t>Función</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34AD8F1D" w14:textId="77777777" w:rsidR="00F22C01" w:rsidRPr="00F22C01" w:rsidRDefault="00F22C01" w:rsidP="00F22C01">
            <w:pPr>
              <w:widowControl w:val="0"/>
              <w:spacing w:line="276" w:lineRule="auto"/>
              <w:jc w:val="center"/>
              <w:rPr>
                <w:b/>
                <w:color w:val="FFFFFF"/>
                <w:sz w:val="20"/>
                <w:szCs w:val="20"/>
              </w:rPr>
            </w:pPr>
            <w:r w:rsidRPr="00F22C01">
              <w:rPr>
                <w:b/>
                <w:color w:val="FFFFFF"/>
                <w:sz w:val="20"/>
                <w:szCs w:val="20"/>
              </w:rPr>
              <w:t>In/</w:t>
            </w:r>
            <w:proofErr w:type="spellStart"/>
            <w:r w:rsidRPr="00F22C01">
              <w:rPr>
                <w:b/>
                <w:color w:val="FFFFFF"/>
                <w:sz w:val="20"/>
                <w:szCs w:val="20"/>
              </w:rPr>
              <w:t>out</w:t>
            </w:r>
            <w:proofErr w:type="spellEnd"/>
          </w:p>
        </w:tc>
        <w:tc>
          <w:tcPr>
            <w:tcW w:w="3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98CD"/>
          </w:tcPr>
          <w:p w14:paraId="01580ED3" w14:textId="77777777" w:rsidR="00F22C01" w:rsidRPr="00F22C01" w:rsidRDefault="00F22C01" w:rsidP="00F22C01">
            <w:pPr>
              <w:widowControl w:val="0"/>
              <w:spacing w:line="276" w:lineRule="auto"/>
              <w:jc w:val="center"/>
              <w:rPr>
                <w:b/>
                <w:color w:val="FFFFFF"/>
                <w:sz w:val="20"/>
                <w:szCs w:val="20"/>
              </w:rPr>
            </w:pPr>
            <w:r w:rsidRPr="00F22C01">
              <w:rPr>
                <w:b/>
                <w:color w:val="FFFFFF"/>
                <w:sz w:val="20"/>
                <w:szCs w:val="20"/>
              </w:rPr>
              <w:t>Script</w:t>
            </w:r>
          </w:p>
        </w:tc>
      </w:tr>
      <w:tr w:rsidR="00F22C01" w:rsidRPr="00F22C01" w14:paraId="1DA4E243" w14:textId="77777777" w:rsidTr="00F22C01">
        <w:trPr>
          <w:trHeight w:val="222"/>
          <w:jc w:val="center"/>
        </w:trPr>
        <w:tc>
          <w:tcPr>
            <w:tcW w:w="530" w:type="pct"/>
            <w:vMerge w:val="restart"/>
            <w:tcBorders>
              <w:top w:val="single" w:sz="4" w:space="0" w:color="FFFFFF" w:themeColor="background1"/>
            </w:tcBorders>
          </w:tcPr>
          <w:p w14:paraId="1177442A" w14:textId="77777777" w:rsidR="00F22C01" w:rsidRPr="00F22C01" w:rsidRDefault="00F22C01" w:rsidP="00F22C01">
            <w:pPr>
              <w:widowControl w:val="0"/>
              <w:spacing w:line="276" w:lineRule="auto"/>
              <w:jc w:val="left"/>
              <w:rPr>
                <w:b/>
                <w:bCs/>
                <w:sz w:val="20"/>
                <w:szCs w:val="20"/>
              </w:rPr>
            </w:pPr>
            <w:proofErr w:type="spellStart"/>
            <w:r w:rsidRPr="00F22C01">
              <w:rPr>
                <w:b/>
                <w:bCs/>
                <w:sz w:val="20"/>
                <w:szCs w:val="20"/>
              </w:rPr>
              <w:t>Create</w:t>
            </w:r>
            <w:proofErr w:type="spellEnd"/>
          </w:p>
        </w:tc>
        <w:tc>
          <w:tcPr>
            <w:tcW w:w="675" w:type="pct"/>
            <w:tcBorders>
              <w:top w:val="single" w:sz="4" w:space="0" w:color="FFFFFF" w:themeColor="background1"/>
            </w:tcBorders>
          </w:tcPr>
          <w:p w14:paraId="277EB4F2" w14:textId="77777777" w:rsidR="00F22C01" w:rsidRPr="00F22C01" w:rsidRDefault="00F22C01" w:rsidP="00F22C01">
            <w:pPr>
              <w:widowControl w:val="0"/>
              <w:spacing w:line="276" w:lineRule="auto"/>
              <w:jc w:val="left"/>
              <w:rPr>
                <w:bCs/>
                <w:sz w:val="20"/>
                <w:szCs w:val="20"/>
              </w:rPr>
            </w:pPr>
            <w:r w:rsidRPr="00F22C01">
              <w:rPr>
                <w:bCs/>
                <w:sz w:val="20"/>
                <w:szCs w:val="20"/>
              </w:rPr>
              <w:t>comando</w:t>
            </w:r>
          </w:p>
        </w:tc>
        <w:tc>
          <w:tcPr>
            <w:tcW w:w="3794" w:type="pct"/>
            <w:tcBorders>
              <w:top w:val="single" w:sz="4" w:space="0" w:color="FFFFFF" w:themeColor="background1"/>
            </w:tcBorders>
            <w:vAlign w:val="top"/>
          </w:tcPr>
          <w:p w14:paraId="42F07427" w14:textId="75997910" w:rsidR="00F22C01" w:rsidRPr="00F22C01" w:rsidRDefault="00F22C01" w:rsidP="00F22C01">
            <w:pPr>
              <w:widowControl w:val="0"/>
              <w:spacing w:line="276" w:lineRule="auto"/>
              <w:jc w:val="left"/>
              <w:rPr>
                <w:bCs/>
                <w:sz w:val="20"/>
                <w:szCs w:val="20"/>
              </w:rPr>
            </w:pPr>
            <w:r w:rsidRPr="00F22C01">
              <w:rPr>
                <w:bCs/>
                <w:sz w:val="20"/>
                <w:szCs w:val="20"/>
                <w:lang w:val="en-US"/>
              </w:rPr>
              <w:t>curl -X POST https://</w:t>
            </w:r>
            <w:r w:rsidRPr="00F22C01">
              <w:rPr>
                <w:bCs/>
                <w:color w:val="FF0000"/>
                <w:sz w:val="20"/>
                <w:szCs w:val="20"/>
                <w:lang w:val="en-US"/>
              </w:rPr>
              <w:t>XXXXXXX</w:t>
            </w:r>
            <w:r w:rsidRPr="00F22C01">
              <w:rPr>
                <w:bCs/>
                <w:sz w:val="20"/>
                <w:szCs w:val="20"/>
                <w:lang w:val="en-US"/>
              </w:rPr>
              <w:t xml:space="preserve">.execute-api.us-east-1.amazonaws.com/Prod/todos --data </w:t>
            </w:r>
            <w:proofErr w:type="gramStart"/>
            <w:r w:rsidRPr="00F22C01">
              <w:rPr>
                <w:bCs/>
                <w:sz w:val="20"/>
                <w:szCs w:val="20"/>
                <w:lang w:val="en-US"/>
              </w:rPr>
              <w:t>'{ "</w:t>
            </w:r>
            <w:proofErr w:type="gramEnd"/>
            <w:r w:rsidRPr="00F22C01">
              <w:rPr>
                <w:bCs/>
                <w:sz w:val="20"/>
                <w:szCs w:val="20"/>
                <w:lang w:val="en-US"/>
              </w:rPr>
              <w:t>text": "Learn Serverless" }'</w:t>
            </w:r>
          </w:p>
        </w:tc>
      </w:tr>
      <w:tr w:rsidR="00F22C01" w:rsidRPr="00F22C01" w14:paraId="14A1896A" w14:textId="77777777" w:rsidTr="00F22C01">
        <w:trPr>
          <w:trHeight w:val="222"/>
          <w:jc w:val="center"/>
        </w:trPr>
        <w:tc>
          <w:tcPr>
            <w:tcW w:w="530" w:type="pct"/>
            <w:vMerge/>
          </w:tcPr>
          <w:p w14:paraId="5988D74A" w14:textId="77777777" w:rsidR="00F22C01" w:rsidRPr="00F22C01" w:rsidRDefault="00F22C01" w:rsidP="00F22C01">
            <w:pPr>
              <w:widowControl w:val="0"/>
              <w:spacing w:line="276" w:lineRule="auto"/>
              <w:jc w:val="left"/>
              <w:rPr>
                <w:b/>
                <w:bCs/>
                <w:sz w:val="20"/>
                <w:szCs w:val="20"/>
              </w:rPr>
            </w:pPr>
          </w:p>
        </w:tc>
        <w:tc>
          <w:tcPr>
            <w:tcW w:w="675" w:type="pct"/>
          </w:tcPr>
          <w:p w14:paraId="71B81F80" w14:textId="77777777" w:rsidR="00F22C01" w:rsidRPr="00F22C01" w:rsidRDefault="00F22C01" w:rsidP="00F22C01">
            <w:pPr>
              <w:widowControl w:val="0"/>
              <w:spacing w:line="276" w:lineRule="auto"/>
              <w:jc w:val="left"/>
              <w:rPr>
                <w:bCs/>
                <w:sz w:val="20"/>
                <w:szCs w:val="20"/>
              </w:rPr>
            </w:pPr>
            <w:r w:rsidRPr="00F22C01">
              <w:rPr>
                <w:bCs/>
                <w:sz w:val="20"/>
                <w:szCs w:val="20"/>
              </w:rPr>
              <w:t>resultado</w:t>
            </w:r>
          </w:p>
        </w:tc>
        <w:tc>
          <w:tcPr>
            <w:tcW w:w="3794" w:type="pct"/>
            <w:tcBorders>
              <w:top w:val="single" w:sz="4" w:space="0" w:color="FFFFFF" w:themeColor="background1"/>
            </w:tcBorders>
          </w:tcPr>
          <w:p w14:paraId="3F9D67BD" w14:textId="77777777" w:rsidR="00F22C01" w:rsidRPr="00F22C01" w:rsidRDefault="00F22C01" w:rsidP="00F22C01">
            <w:pPr>
              <w:widowControl w:val="0"/>
              <w:spacing w:line="276" w:lineRule="auto"/>
              <w:jc w:val="left"/>
              <w:rPr>
                <w:bCs/>
                <w:sz w:val="20"/>
                <w:szCs w:val="20"/>
              </w:rPr>
            </w:pPr>
          </w:p>
        </w:tc>
      </w:tr>
      <w:tr w:rsidR="00F22C01" w:rsidRPr="00F22C01" w14:paraId="4E1754D3" w14:textId="77777777" w:rsidTr="00F22C01">
        <w:trPr>
          <w:trHeight w:val="222"/>
          <w:jc w:val="center"/>
        </w:trPr>
        <w:tc>
          <w:tcPr>
            <w:tcW w:w="530" w:type="pct"/>
            <w:vMerge w:val="restart"/>
          </w:tcPr>
          <w:p w14:paraId="1421737D" w14:textId="77777777" w:rsidR="00F22C01" w:rsidRPr="00F22C01" w:rsidRDefault="00F22C01" w:rsidP="00F22C01">
            <w:pPr>
              <w:widowControl w:val="0"/>
              <w:spacing w:line="276" w:lineRule="auto"/>
              <w:jc w:val="left"/>
              <w:rPr>
                <w:b/>
                <w:bCs/>
                <w:sz w:val="20"/>
                <w:szCs w:val="20"/>
              </w:rPr>
            </w:pPr>
            <w:proofErr w:type="spellStart"/>
            <w:r w:rsidRPr="00F22C01">
              <w:rPr>
                <w:b/>
                <w:bCs/>
                <w:sz w:val="20"/>
                <w:szCs w:val="20"/>
              </w:rPr>
              <w:t>List</w:t>
            </w:r>
            <w:proofErr w:type="spellEnd"/>
          </w:p>
        </w:tc>
        <w:tc>
          <w:tcPr>
            <w:tcW w:w="675" w:type="pct"/>
          </w:tcPr>
          <w:p w14:paraId="62583CED" w14:textId="77777777" w:rsidR="00F22C01" w:rsidRPr="00F22C01" w:rsidRDefault="00F22C01" w:rsidP="00F22C01">
            <w:pPr>
              <w:widowControl w:val="0"/>
              <w:spacing w:line="276" w:lineRule="auto"/>
              <w:jc w:val="left"/>
              <w:rPr>
                <w:bCs/>
                <w:sz w:val="20"/>
                <w:szCs w:val="20"/>
              </w:rPr>
            </w:pPr>
            <w:r w:rsidRPr="00F22C01">
              <w:rPr>
                <w:bCs/>
                <w:sz w:val="20"/>
                <w:szCs w:val="20"/>
              </w:rPr>
              <w:t>comando</w:t>
            </w:r>
          </w:p>
        </w:tc>
        <w:tc>
          <w:tcPr>
            <w:tcW w:w="3794" w:type="pct"/>
            <w:vAlign w:val="top"/>
          </w:tcPr>
          <w:p w14:paraId="6E264AFA" w14:textId="4ADC02EF" w:rsidR="00F22C01" w:rsidRPr="00F22C01" w:rsidRDefault="00F22C01" w:rsidP="00F22C01">
            <w:pPr>
              <w:widowControl w:val="0"/>
              <w:spacing w:line="276" w:lineRule="auto"/>
              <w:jc w:val="left"/>
              <w:rPr>
                <w:bCs/>
                <w:sz w:val="20"/>
                <w:szCs w:val="20"/>
              </w:rPr>
            </w:pPr>
            <w:r w:rsidRPr="00F22C01">
              <w:rPr>
                <w:bCs/>
                <w:sz w:val="20"/>
                <w:szCs w:val="20"/>
                <w:lang w:val="en-US"/>
              </w:rPr>
              <w:t>curl https://</w:t>
            </w:r>
            <w:r w:rsidRPr="00F22C01">
              <w:rPr>
                <w:bCs/>
                <w:color w:val="FF0000"/>
                <w:sz w:val="20"/>
                <w:szCs w:val="20"/>
                <w:lang w:val="en-US"/>
              </w:rPr>
              <w:t>XXXXXXX</w:t>
            </w:r>
            <w:r w:rsidRPr="00F22C01">
              <w:rPr>
                <w:bCs/>
                <w:sz w:val="20"/>
                <w:szCs w:val="20"/>
                <w:lang w:val="en-US"/>
              </w:rPr>
              <w:t>.execute-api.us-east-1.amazonaws.com/Prod/todos</w:t>
            </w:r>
          </w:p>
        </w:tc>
      </w:tr>
      <w:tr w:rsidR="00F22C01" w:rsidRPr="00F22C01" w14:paraId="0A1859E1" w14:textId="77777777" w:rsidTr="00F22C01">
        <w:trPr>
          <w:trHeight w:val="222"/>
          <w:jc w:val="center"/>
        </w:trPr>
        <w:tc>
          <w:tcPr>
            <w:tcW w:w="530" w:type="pct"/>
            <w:vMerge/>
          </w:tcPr>
          <w:p w14:paraId="701E142B" w14:textId="77777777" w:rsidR="00F22C01" w:rsidRPr="00F22C01" w:rsidRDefault="00F22C01" w:rsidP="00F22C01">
            <w:pPr>
              <w:widowControl w:val="0"/>
              <w:spacing w:line="276" w:lineRule="auto"/>
              <w:jc w:val="left"/>
              <w:rPr>
                <w:b/>
                <w:bCs/>
                <w:sz w:val="20"/>
                <w:szCs w:val="20"/>
              </w:rPr>
            </w:pPr>
          </w:p>
        </w:tc>
        <w:tc>
          <w:tcPr>
            <w:tcW w:w="675" w:type="pct"/>
          </w:tcPr>
          <w:p w14:paraId="4CF89694" w14:textId="77777777" w:rsidR="00F22C01" w:rsidRPr="00F22C01" w:rsidRDefault="00F22C01" w:rsidP="00F22C01">
            <w:pPr>
              <w:widowControl w:val="0"/>
              <w:spacing w:line="276" w:lineRule="auto"/>
              <w:jc w:val="left"/>
              <w:rPr>
                <w:bCs/>
                <w:sz w:val="20"/>
                <w:szCs w:val="20"/>
              </w:rPr>
            </w:pPr>
            <w:r w:rsidRPr="00F22C01">
              <w:rPr>
                <w:bCs/>
                <w:sz w:val="20"/>
                <w:szCs w:val="20"/>
              </w:rPr>
              <w:t>resultado</w:t>
            </w:r>
          </w:p>
        </w:tc>
        <w:tc>
          <w:tcPr>
            <w:tcW w:w="3794" w:type="pct"/>
          </w:tcPr>
          <w:p w14:paraId="77B58766" w14:textId="77777777" w:rsidR="00F22C01" w:rsidRPr="00F22C01" w:rsidRDefault="00F22C01" w:rsidP="00F22C01">
            <w:pPr>
              <w:widowControl w:val="0"/>
              <w:spacing w:line="276" w:lineRule="auto"/>
              <w:jc w:val="left"/>
              <w:rPr>
                <w:bCs/>
                <w:sz w:val="20"/>
                <w:szCs w:val="20"/>
              </w:rPr>
            </w:pPr>
          </w:p>
        </w:tc>
      </w:tr>
      <w:tr w:rsidR="00F22C01" w:rsidRPr="00F22C01" w14:paraId="790F5FA8" w14:textId="77777777" w:rsidTr="00F22C01">
        <w:trPr>
          <w:trHeight w:val="222"/>
          <w:jc w:val="center"/>
        </w:trPr>
        <w:tc>
          <w:tcPr>
            <w:tcW w:w="530" w:type="pct"/>
            <w:vMerge w:val="restart"/>
          </w:tcPr>
          <w:p w14:paraId="633CD019" w14:textId="77777777" w:rsidR="00F22C01" w:rsidRPr="00F22C01" w:rsidRDefault="00F22C01" w:rsidP="00F22C01">
            <w:pPr>
              <w:widowControl w:val="0"/>
              <w:spacing w:line="276" w:lineRule="auto"/>
              <w:jc w:val="left"/>
              <w:rPr>
                <w:b/>
                <w:bCs/>
                <w:sz w:val="20"/>
                <w:szCs w:val="20"/>
              </w:rPr>
            </w:pPr>
            <w:proofErr w:type="spellStart"/>
            <w:r w:rsidRPr="00F22C01">
              <w:rPr>
                <w:b/>
                <w:bCs/>
                <w:sz w:val="20"/>
                <w:szCs w:val="20"/>
              </w:rPr>
              <w:t>Get</w:t>
            </w:r>
            <w:proofErr w:type="spellEnd"/>
          </w:p>
        </w:tc>
        <w:tc>
          <w:tcPr>
            <w:tcW w:w="675" w:type="pct"/>
          </w:tcPr>
          <w:p w14:paraId="2F08343D" w14:textId="77777777" w:rsidR="00F22C01" w:rsidRPr="00F22C01" w:rsidRDefault="00F22C01" w:rsidP="00F22C01">
            <w:pPr>
              <w:widowControl w:val="0"/>
              <w:spacing w:line="276" w:lineRule="auto"/>
              <w:jc w:val="left"/>
              <w:rPr>
                <w:bCs/>
                <w:sz w:val="20"/>
                <w:szCs w:val="20"/>
              </w:rPr>
            </w:pPr>
            <w:r w:rsidRPr="00F22C01">
              <w:rPr>
                <w:bCs/>
                <w:sz w:val="20"/>
                <w:szCs w:val="20"/>
              </w:rPr>
              <w:t>comando</w:t>
            </w:r>
          </w:p>
        </w:tc>
        <w:tc>
          <w:tcPr>
            <w:tcW w:w="3794" w:type="pct"/>
            <w:vAlign w:val="top"/>
          </w:tcPr>
          <w:p w14:paraId="68C8C3E0" w14:textId="481ECFD4" w:rsidR="00F22C01" w:rsidRPr="00F22C01" w:rsidRDefault="00F22C01" w:rsidP="00F22C01">
            <w:pPr>
              <w:widowControl w:val="0"/>
              <w:spacing w:line="276" w:lineRule="auto"/>
              <w:jc w:val="left"/>
              <w:rPr>
                <w:bCs/>
                <w:sz w:val="20"/>
                <w:szCs w:val="20"/>
              </w:rPr>
            </w:pPr>
            <w:r w:rsidRPr="00F22C01">
              <w:rPr>
                <w:bCs/>
                <w:sz w:val="20"/>
                <w:szCs w:val="20"/>
                <w:lang w:val="en-US"/>
              </w:rPr>
              <w:t>curl https://</w:t>
            </w:r>
            <w:r w:rsidRPr="00F22C01">
              <w:rPr>
                <w:bCs/>
                <w:color w:val="FF0000"/>
                <w:sz w:val="20"/>
                <w:szCs w:val="20"/>
                <w:lang w:val="en-US"/>
              </w:rPr>
              <w:t>XXXXXXX</w:t>
            </w:r>
            <w:r w:rsidRPr="00F22C01">
              <w:rPr>
                <w:bCs/>
                <w:sz w:val="20"/>
                <w:szCs w:val="20"/>
                <w:lang w:val="en-US"/>
              </w:rPr>
              <w:t>.execute-api.us-east-1.amazonaws.com/Prod/todos/&lt;id&gt;</w:t>
            </w:r>
          </w:p>
        </w:tc>
      </w:tr>
      <w:tr w:rsidR="00F22C01" w:rsidRPr="00F22C01" w14:paraId="3EFE88A8" w14:textId="77777777" w:rsidTr="00F22C01">
        <w:trPr>
          <w:trHeight w:val="222"/>
          <w:jc w:val="center"/>
        </w:trPr>
        <w:tc>
          <w:tcPr>
            <w:tcW w:w="530" w:type="pct"/>
            <w:vMerge/>
          </w:tcPr>
          <w:p w14:paraId="5DD5B6D3" w14:textId="77777777" w:rsidR="00F22C01" w:rsidRPr="00F22C01" w:rsidRDefault="00F22C01" w:rsidP="00F22C01">
            <w:pPr>
              <w:widowControl w:val="0"/>
              <w:spacing w:line="276" w:lineRule="auto"/>
              <w:jc w:val="left"/>
              <w:rPr>
                <w:b/>
                <w:bCs/>
                <w:sz w:val="20"/>
                <w:szCs w:val="20"/>
              </w:rPr>
            </w:pPr>
          </w:p>
        </w:tc>
        <w:tc>
          <w:tcPr>
            <w:tcW w:w="675" w:type="pct"/>
          </w:tcPr>
          <w:p w14:paraId="6AD3B429" w14:textId="77777777" w:rsidR="00F22C01" w:rsidRPr="00F22C01" w:rsidRDefault="00F22C01" w:rsidP="00F22C01">
            <w:pPr>
              <w:widowControl w:val="0"/>
              <w:spacing w:line="276" w:lineRule="auto"/>
              <w:jc w:val="left"/>
              <w:rPr>
                <w:bCs/>
                <w:sz w:val="20"/>
                <w:szCs w:val="20"/>
              </w:rPr>
            </w:pPr>
            <w:r w:rsidRPr="00F22C01">
              <w:rPr>
                <w:bCs/>
                <w:sz w:val="20"/>
                <w:szCs w:val="20"/>
              </w:rPr>
              <w:t>resultado</w:t>
            </w:r>
          </w:p>
        </w:tc>
        <w:tc>
          <w:tcPr>
            <w:tcW w:w="3794" w:type="pct"/>
          </w:tcPr>
          <w:p w14:paraId="56B37E3B" w14:textId="77777777" w:rsidR="00F22C01" w:rsidRPr="00F22C01" w:rsidRDefault="00F22C01" w:rsidP="00F22C01">
            <w:pPr>
              <w:widowControl w:val="0"/>
              <w:spacing w:line="276" w:lineRule="auto"/>
              <w:jc w:val="left"/>
              <w:rPr>
                <w:bCs/>
                <w:sz w:val="20"/>
                <w:szCs w:val="20"/>
              </w:rPr>
            </w:pPr>
          </w:p>
        </w:tc>
      </w:tr>
      <w:tr w:rsidR="00F22C01" w:rsidRPr="00F22C01" w14:paraId="0D940675" w14:textId="77777777" w:rsidTr="00F22C01">
        <w:trPr>
          <w:trHeight w:val="186"/>
          <w:jc w:val="center"/>
        </w:trPr>
        <w:tc>
          <w:tcPr>
            <w:tcW w:w="530" w:type="pct"/>
            <w:vMerge w:val="restart"/>
          </w:tcPr>
          <w:p w14:paraId="45CD6C19" w14:textId="77777777" w:rsidR="00F22C01" w:rsidRPr="00F22C01" w:rsidRDefault="00F22C01" w:rsidP="00F22C01">
            <w:pPr>
              <w:widowControl w:val="0"/>
              <w:spacing w:line="276" w:lineRule="auto"/>
              <w:jc w:val="left"/>
              <w:rPr>
                <w:b/>
                <w:bCs/>
                <w:sz w:val="20"/>
                <w:szCs w:val="20"/>
              </w:rPr>
            </w:pPr>
            <w:proofErr w:type="spellStart"/>
            <w:r w:rsidRPr="00F22C01">
              <w:rPr>
                <w:b/>
                <w:bCs/>
                <w:sz w:val="20"/>
                <w:szCs w:val="20"/>
              </w:rPr>
              <w:t>Update</w:t>
            </w:r>
            <w:proofErr w:type="spellEnd"/>
          </w:p>
        </w:tc>
        <w:tc>
          <w:tcPr>
            <w:tcW w:w="675" w:type="pct"/>
          </w:tcPr>
          <w:p w14:paraId="74B8D777" w14:textId="77777777" w:rsidR="00F22C01" w:rsidRPr="00F22C01" w:rsidRDefault="00F22C01" w:rsidP="00F22C01">
            <w:pPr>
              <w:widowControl w:val="0"/>
              <w:spacing w:line="276" w:lineRule="auto"/>
              <w:jc w:val="left"/>
              <w:rPr>
                <w:bCs/>
                <w:sz w:val="20"/>
                <w:szCs w:val="20"/>
              </w:rPr>
            </w:pPr>
            <w:r w:rsidRPr="00F22C01">
              <w:rPr>
                <w:bCs/>
                <w:sz w:val="20"/>
                <w:szCs w:val="20"/>
              </w:rPr>
              <w:t>comando</w:t>
            </w:r>
          </w:p>
        </w:tc>
        <w:tc>
          <w:tcPr>
            <w:tcW w:w="3794" w:type="pct"/>
            <w:vAlign w:val="top"/>
          </w:tcPr>
          <w:p w14:paraId="722EEF02" w14:textId="320727DD" w:rsidR="00F22C01" w:rsidRPr="00F22C01" w:rsidRDefault="00F22C01" w:rsidP="00F22C01">
            <w:pPr>
              <w:widowControl w:val="0"/>
              <w:spacing w:line="276" w:lineRule="auto"/>
              <w:jc w:val="left"/>
              <w:rPr>
                <w:bCs/>
                <w:sz w:val="20"/>
                <w:szCs w:val="20"/>
              </w:rPr>
            </w:pPr>
            <w:r w:rsidRPr="00F22C01">
              <w:rPr>
                <w:bCs/>
                <w:sz w:val="20"/>
                <w:szCs w:val="20"/>
                <w:lang w:val="en-US"/>
              </w:rPr>
              <w:t>curl -X PUT https://</w:t>
            </w:r>
            <w:r w:rsidRPr="00F22C01">
              <w:rPr>
                <w:bCs/>
                <w:color w:val="FF0000"/>
                <w:sz w:val="20"/>
                <w:szCs w:val="20"/>
                <w:lang w:val="en-US"/>
              </w:rPr>
              <w:t>XXXXXXX</w:t>
            </w:r>
            <w:r w:rsidRPr="00F22C01">
              <w:rPr>
                <w:bCs/>
                <w:sz w:val="20"/>
                <w:szCs w:val="20"/>
                <w:lang w:val="en-US"/>
              </w:rPr>
              <w:t xml:space="preserve">.execute-api.us-east-1.amazonaws.com/Prod/todos/&lt;id&gt; --data </w:t>
            </w:r>
            <w:proofErr w:type="gramStart"/>
            <w:r w:rsidRPr="00F22C01">
              <w:rPr>
                <w:bCs/>
                <w:sz w:val="20"/>
                <w:szCs w:val="20"/>
                <w:lang w:val="en-US"/>
              </w:rPr>
              <w:t>'{ "</w:t>
            </w:r>
            <w:proofErr w:type="gramEnd"/>
            <w:r w:rsidRPr="00F22C01">
              <w:rPr>
                <w:bCs/>
                <w:sz w:val="20"/>
                <w:szCs w:val="20"/>
                <w:lang w:val="en-US"/>
              </w:rPr>
              <w:t>text": "Learn python and more", "checked": true }'</w:t>
            </w:r>
          </w:p>
        </w:tc>
      </w:tr>
      <w:tr w:rsidR="00F22C01" w:rsidRPr="00F22C01" w14:paraId="49897FC0" w14:textId="77777777" w:rsidTr="00F22C01">
        <w:trPr>
          <w:trHeight w:val="186"/>
          <w:jc w:val="center"/>
        </w:trPr>
        <w:tc>
          <w:tcPr>
            <w:tcW w:w="530" w:type="pct"/>
            <w:vMerge/>
          </w:tcPr>
          <w:p w14:paraId="02C86B2F" w14:textId="77777777" w:rsidR="00F22C01" w:rsidRPr="00F22C01" w:rsidRDefault="00F22C01" w:rsidP="00F22C01">
            <w:pPr>
              <w:widowControl w:val="0"/>
              <w:spacing w:line="276" w:lineRule="auto"/>
              <w:jc w:val="left"/>
              <w:rPr>
                <w:b/>
                <w:bCs/>
                <w:sz w:val="20"/>
                <w:szCs w:val="20"/>
              </w:rPr>
            </w:pPr>
          </w:p>
        </w:tc>
        <w:tc>
          <w:tcPr>
            <w:tcW w:w="675" w:type="pct"/>
          </w:tcPr>
          <w:p w14:paraId="5DC491C9" w14:textId="77777777" w:rsidR="00F22C01" w:rsidRPr="00F22C01" w:rsidRDefault="00F22C01" w:rsidP="00F22C01">
            <w:pPr>
              <w:widowControl w:val="0"/>
              <w:spacing w:line="276" w:lineRule="auto"/>
              <w:jc w:val="left"/>
              <w:rPr>
                <w:bCs/>
                <w:sz w:val="20"/>
                <w:szCs w:val="20"/>
              </w:rPr>
            </w:pPr>
            <w:r w:rsidRPr="00F22C01">
              <w:rPr>
                <w:bCs/>
                <w:sz w:val="20"/>
                <w:szCs w:val="20"/>
              </w:rPr>
              <w:t>resultado</w:t>
            </w:r>
          </w:p>
        </w:tc>
        <w:tc>
          <w:tcPr>
            <w:tcW w:w="3794" w:type="pct"/>
          </w:tcPr>
          <w:p w14:paraId="5919B033" w14:textId="77777777" w:rsidR="00F22C01" w:rsidRPr="00F22C01" w:rsidRDefault="00F22C01" w:rsidP="00F22C01">
            <w:pPr>
              <w:widowControl w:val="0"/>
              <w:spacing w:line="276" w:lineRule="auto"/>
              <w:jc w:val="left"/>
              <w:rPr>
                <w:bCs/>
                <w:sz w:val="20"/>
                <w:szCs w:val="20"/>
              </w:rPr>
            </w:pPr>
          </w:p>
        </w:tc>
      </w:tr>
      <w:tr w:rsidR="00F22C01" w:rsidRPr="00F22C01" w14:paraId="4172690C" w14:textId="77777777" w:rsidTr="00F22C01">
        <w:trPr>
          <w:trHeight w:val="186"/>
          <w:jc w:val="center"/>
        </w:trPr>
        <w:tc>
          <w:tcPr>
            <w:tcW w:w="530" w:type="pct"/>
            <w:vMerge w:val="restart"/>
          </w:tcPr>
          <w:p w14:paraId="3AF6BFD1" w14:textId="77777777" w:rsidR="00F22C01" w:rsidRPr="00F22C01" w:rsidRDefault="00F22C01" w:rsidP="00F22C01">
            <w:pPr>
              <w:widowControl w:val="0"/>
              <w:spacing w:line="276" w:lineRule="auto"/>
              <w:jc w:val="left"/>
              <w:rPr>
                <w:b/>
                <w:bCs/>
                <w:sz w:val="20"/>
                <w:szCs w:val="20"/>
              </w:rPr>
            </w:pPr>
            <w:proofErr w:type="spellStart"/>
            <w:r w:rsidRPr="00F22C01">
              <w:rPr>
                <w:b/>
                <w:bCs/>
                <w:sz w:val="20"/>
                <w:szCs w:val="20"/>
              </w:rPr>
              <w:t>Delete</w:t>
            </w:r>
            <w:proofErr w:type="spellEnd"/>
          </w:p>
        </w:tc>
        <w:tc>
          <w:tcPr>
            <w:tcW w:w="675" w:type="pct"/>
          </w:tcPr>
          <w:p w14:paraId="27299150" w14:textId="77777777" w:rsidR="00F22C01" w:rsidRPr="00F22C01" w:rsidRDefault="00F22C01" w:rsidP="00F22C01">
            <w:pPr>
              <w:widowControl w:val="0"/>
              <w:spacing w:line="276" w:lineRule="auto"/>
              <w:jc w:val="left"/>
              <w:rPr>
                <w:bCs/>
                <w:sz w:val="20"/>
                <w:szCs w:val="20"/>
              </w:rPr>
            </w:pPr>
            <w:r w:rsidRPr="00F22C01">
              <w:rPr>
                <w:bCs/>
                <w:sz w:val="20"/>
                <w:szCs w:val="20"/>
              </w:rPr>
              <w:t>comando</w:t>
            </w:r>
          </w:p>
        </w:tc>
        <w:tc>
          <w:tcPr>
            <w:tcW w:w="3794" w:type="pct"/>
            <w:vAlign w:val="top"/>
          </w:tcPr>
          <w:p w14:paraId="00B8827B" w14:textId="44AE764C" w:rsidR="00F22C01" w:rsidRPr="00F22C01" w:rsidRDefault="00F22C01" w:rsidP="00F22C01">
            <w:pPr>
              <w:widowControl w:val="0"/>
              <w:spacing w:line="276" w:lineRule="auto"/>
              <w:jc w:val="left"/>
              <w:rPr>
                <w:bCs/>
                <w:sz w:val="20"/>
                <w:szCs w:val="20"/>
              </w:rPr>
            </w:pPr>
            <w:proofErr w:type="spellStart"/>
            <w:r w:rsidRPr="00F22C01">
              <w:rPr>
                <w:bCs/>
                <w:sz w:val="20"/>
                <w:szCs w:val="20"/>
              </w:rPr>
              <w:t>curl</w:t>
            </w:r>
            <w:proofErr w:type="spellEnd"/>
            <w:r w:rsidRPr="00F22C01">
              <w:rPr>
                <w:bCs/>
                <w:sz w:val="20"/>
                <w:szCs w:val="20"/>
              </w:rPr>
              <w:t xml:space="preserve"> -X DELETE https://</w:t>
            </w:r>
            <w:r w:rsidRPr="00F22C01">
              <w:rPr>
                <w:bCs/>
                <w:color w:val="FF0000"/>
                <w:sz w:val="20"/>
                <w:szCs w:val="20"/>
              </w:rPr>
              <w:t>XXXXXXX</w:t>
            </w:r>
            <w:r w:rsidRPr="00F22C01">
              <w:rPr>
                <w:bCs/>
                <w:sz w:val="20"/>
                <w:szCs w:val="20"/>
              </w:rPr>
              <w:t>.execute-api.us-east-1.amazonaws.com/Prod/todos/&lt;id&gt;</w:t>
            </w:r>
          </w:p>
        </w:tc>
      </w:tr>
      <w:tr w:rsidR="00F22C01" w:rsidRPr="00F22C01" w14:paraId="5F8C07E8" w14:textId="77777777" w:rsidTr="00F22C01">
        <w:trPr>
          <w:trHeight w:val="186"/>
          <w:jc w:val="center"/>
        </w:trPr>
        <w:tc>
          <w:tcPr>
            <w:tcW w:w="530" w:type="pct"/>
            <w:vMerge/>
          </w:tcPr>
          <w:p w14:paraId="5D34CC52" w14:textId="77777777" w:rsidR="00F22C01" w:rsidRPr="00F22C01" w:rsidRDefault="00F22C01" w:rsidP="00F22C01">
            <w:pPr>
              <w:widowControl w:val="0"/>
              <w:spacing w:line="276" w:lineRule="auto"/>
              <w:jc w:val="left"/>
              <w:rPr>
                <w:sz w:val="20"/>
                <w:szCs w:val="20"/>
              </w:rPr>
            </w:pPr>
          </w:p>
        </w:tc>
        <w:tc>
          <w:tcPr>
            <w:tcW w:w="675" w:type="pct"/>
          </w:tcPr>
          <w:p w14:paraId="4D8F5EB9" w14:textId="77777777" w:rsidR="00F22C01" w:rsidRPr="00F22C01" w:rsidRDefault="00F22C01" w:rsidP="00F22C01">
            <w:pPr>
              <w:widowControl w:val="0"/>
              <w:spacing w:line="276" w:lineRule="auto"/>
              <w:jc w:val="left"/>
              <w:rPr>
                <w:bCs/>
                <w:sz w:val="20"/>
                <w:szCs w:val="20"/>
              </w:rPr>
            </w:pPr>
            <w:r w:rsidRPr="00F22C01">
              <w:rPr>
                <w:bCs/>
                <w:sz w:val="20"/>
                <w:szCs w:val="20"/>
              </w:rPr>
              <w:t>resultado</w:t>
            </w:r>
          </w:p>
        </w:tc>
        <w:tc>
          <w:tcPr>
            <w:tcW w:w="3794" w:type="pct"/>
          </w:tcPr>
          <w:p w14:paraId="1031BF7E" w14:textId="77777777" w:rsidR="00F22C01" w:rsidRPr="00F22C01" w:rsidRDefault="00F22C01" w:rsidP="00F22C01">
            <w:pPr>
              <w:widowControl w:val="0"/>
              <w:spacing w:line="276" w:lineRule="auto"/>
              <w:jc w:val="left"/>
              <w:rPr>
                <w:bCs/>
                <w:sz w:val="20"/>
                <w:szCs w:val="20"/>
              </w:rPr>
            </w:pPr>
          </w:p>
        </w:tc>
      </w:tr>
    </w:tbl>
    <w:p w14:paraId="7BE3AC76" w14:textId="77777777" w:rsidR="00F22C01" w:rsidRDefault="00F22C01" w:rsidP="00F22C01"/>
    <w:p w14:paraId="3B307E75" w14:textId="59F00AD7" w:rsidR="00F22C01" w:rsidRDefault="00F22C01" w:rsidP="00F22C01">
      <w:pPr>
        <w:pStyle w:val="Prrafodelista"/>
        <w:numPr>
          <w:ilvl w:val="1"/>
          <w:numId w:val="26"/>
        </w:numPr>
        <w:ind w:left="567" w:hanging="283"/>
        <w:rPr>
          <w:b/>
          <w:bCs/>
        </w:rPr>
      </w:pPr>
      <w:r w:rsidRPr="00F22C01">
        <w:rPr>
          <w:b/>
          <w:bCs/>
        </w:rPr>
        <w:lastRenderedPageBreak/>
        <w:t>Logs de SAM</w:t>
      </w:r>
    </w:p>
    <w:p w14:paraId="68DCC660" w14:textId="77777777" w:rsidR="00F22C01" w:rsidRPr="00F22C01" w:rsidRDefault="00F22C01" w:rsidP="00F22C01">
      <w:pPr>
        <w:ind w:left="284"/>
        <w:rPr>
          <w:b/>
          <w:bCs/>
        </w:rPr>
      </w:pPr>
    </w:p>
    <w:tbl>
      <w:tblPr>
        <w:tblW w:w="7485" w:type="dxa"/>
        <w:tblInd w:w="4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1425"/>
        <w:gridCol w:w="6060"/>
      </w:tblGrid>
      <w:tr w:rsidR="00F22C01" w:rsidRPr="00F22C01" w14:paraId="46D23206" w14:textId="77777777" w:rsidTr="00F22C01">
        <w:trPr>
          <w:trHeight w:val="480"/>
        </w:trPr>
        <w:tc>
          <w:tcPr>
            <w:tcW w:w="1425" w:type="dxa"/>
            <w:tcBorders>
              <w:bottom w:val="single" w:sz="8" w:space="0" w:color="0098CB"/>
            </w:tcBorders>
            <w:shd w:val="clear" w:color="auto" w:fill="0B91C3"/>
            <w:tcMar>
              <w:top w:w="100" w:type="dxa"/>
              <w:left w:w="100" w:type="dxa"/>
              <w:bottom w:w="100" w:type="dxa"/>
              <w:right w:w="100" w:type="dxa"/>
            </w:tcMar>
          </w:tcPr>
          <w:p w14:paraId="4E7017DC" w14:textId="77777777" w:rsidR="00F22C01" w:rsidRPr="00F22C01" w:rsidRDefault="00F22C01" w:rsidP="00F22C01">
            <w:pPr>
              <w:widowControl w:val="0"/>
              <w:spacing w:line="276" w:lineRule="auto"/>
              <w:jc w:val="left"/>
              <w:rPr>
                <w:b/>
                <w:color w:val="FFFFFF"/>
                <w:sz w:val="20"/>
                <w:szCs w:val="20"/>
              </w:rPr>
            </w:pPr>
            <w:r w:rsidRPr="00F22C01">
              <w:rPr>
                <w:b/>
                <w:color w:val="FFFFFF"/>
                <w:sz w:val="20"/>
                <w:szCs w:val="20"/>
              </w:rPr>
              <w:t>Resultados a mostrar</w:t>
            </w:r>
          </w:p>
        </w:tc>
        <w:tc>
          <w:tcPr>
            <w:tcW w:w="6060" w:type="dxa"/>
            <w:tcBorders>
              <w:bottom w:val="single" w:sz="8" w:space="0" w:color="0098CB"/>
            </w:tcBorders>
            <w:shd w:val="clear" w:color="auto" w:fill="0B91C3"/>
            <w:tcMar>
              <w:top w:w="100" w:type="dxa"/>
              <w:left w:w="100" w:type="dxa"/>
              <w:bottom w:w="100" w:type="dxa"/>
              <w:right w:w="100" w:type="dxa"/>
            </w:tcMar>
          </w:tcPr>
          <w:p w14:paraId="3D502618" w14:textId="77777777" w:rsidR="00F22C01" w:rsidRPr="00F22C01" w:rsidRDefault="00F22C01" w:rsidP="00F22C01">
            <w:pPr>
              <w:widowControl w:val="0"/>
              <w:spacing w:line="276" w:lineRule="auto"/>
              <w:jc w:val="left"/>
              <w:rPr>
                <w:b/>
                <w:color w:val="FFFFFF"/>
                <w:sz w:val="20"/>
                <w:szCs w:val="20"/>
              </w:rPr>
            </w:pPr>
            <w:r w:rsidRPr="00F22C01">
              <w:rPr>
                <w:b/>
                <w:color w:val="FFFFFF"/>
                <w:sz w:val="20"/>
                <w:szCs w:val="20"/>
              </w:rPr>
              <w:t>Salida</w:t>
            </w:r>
          </w:p>
        </w:tc>
      </w:tr>
      <w:tr w:rsidR="00F22C01" w:rsidRPr="00F22C01" w14:paraId="64C06F0E" w14:textId="77777777" w:rsidTr="00F22C01">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08D5D8B7" w14:textId="77777777" w:rsidR="00F22C01" w:rsidRPr="00F22C01" w:rsidRDefault="00F22C01" w:rsidP="00F22C01">
            <w:pPr>
              <w:widowControl w:val="0"/>
              <w:spacing w:line="276" w:lineRule="auto"/>
              <w:rPr>
                <w:b/>
                <w:sz w:val="20"/>
                <w:szCs w:val="20"/>
              </w:rPr>
            </w:pPr>
            <w:r w:rsidRPr="00F22C01">
              <w:rPr>
                <w:b/>
                <w:sz w:val="20"/>
                <w:szCs w:val="20"/>
              </w:rPr>
              <w:t xml:space="preserve">Log </w:t>
            </w:r>
            <w:proofErr w:type="spellStart"/>
            <w:r w:rsidRPr="00F22C01">
              <w:rPr>
                <w:b/>
                <w:sz w:val="20"/>
                <w:szCs w:val="20"/>
              </w:rPr>
              <w:t>sam</w:t>
            </w:r>
            <w:proofErr w:type="spellEnd"/>
            <w:r w:rsidRPr="00F22C01">
              <w:rPr>
                <w:b/>
                <w:sz w:val="20"/>
                <w:szCs w:val="20"/>
              </w:rPr>
              <w:t xml:space="preserve"> </w:t>
            </w:r>
            <w:proofErr w:type="spellStart"/>
            <w:r w:rsidRPr="00F22C01">
              <w:rPr>
                <w:b/>
                <w:sz w:val="20"/>
                <w:szCs w:val="20"/>
              </w:rPr>
              <w:t>build</w:t>
            </w:r>
            <w:proofErr w:type="spellEnd"/>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0EE7915E" w14:textId="77777777" w:rsidR="00F22C01" w:rsidRPr="00F22C01" w:rsidRDefault="00F22C01" w:rsidP="00F22C01">
            <w:pPr>
              <w:widowControl w:val="0"/>
              <w:spacing w:line="276" w:lineRule="auto"/>
              <w:jc w:val="left"/>
              <w:rPr>
                <w:b/>
                <w:sz w:val="20"/>
                <w:szCs w:val="20"/>
              </w:rPr>
            </w:pPr>
          </w:p>
        </w:tc>
      </w:tr>
      <w:tr w:rsidR="00F22C01" w:rsidRPr="00F22C01" w14:paraId="2360E83F" w14:textId="77777777" w:rsidTr="00F22C01">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57156DC" w14:textId="77777777" w:rsidR="00F22C01" w:rsidRPr="00F22C01" w:rsidRDefault="00F22C01" w:rsidP="00F22C01">
            <w:pPr>
              <w:widowControl w:val="0"/>
              <w:spacing w:line="276" w:lineRule="auto"/>
              <w:jc w:val="left"/>
              <w:rPr>
                <w:b/>
                <w:sz w:val="20"/>
                <w:szCs w:val="20"/>
              </w:rPr>
            </w:pPr>
            <w:r w:rsidRPr="00F22C01">
              <w:rPr>
                <w:b/>
                <w:sz w:val="20"/>
                <w:szCs w:val="20"/>
              </w:rPr>
              <w:t xml:space="preserve">Log </w:t>
            </w:r>
            <w:proofErr w:type="spellStart"/>
            <w:r w:rsidRPr="00F22C01">
              <w:rPr>
                <w:b/>
                <w:sz w:val="20"/>
                <w:szCs w:val="20"/>
              </w:rPr>
              <w:t>sam</w:t>
            </w:r>
            <w:proofErr w:type="spellEnd"/>
            <w:r w:rsidRPr="00F22C01">
              <w:rPr>
                <w:b/>
                <w:sz w:val="20"/>
                <w:szCs w:val="20"/>
              </w:rPr>
              <w:t xml:space="preserve"> </w:t>
            </w:r>
            <w:proofErr w:type="spellStart"/>
            <w:r w:rsidRPr="00F22C01">
              <w:rPr>
                <w:b/>
                <w:sz w:val="20"/>
                <w:szCs w:val="20"/>
              </w:rPr>
              <w:t>deploy</w:t>
            </w:r>
            <w:proofErr w:type="spellEnd"/>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281E098B" w14:textId="77777777" w:rsidR="00F22C01" w:rsidRPr="00F22C01" w:rsidRDefault="00F22C01" w:rsidP="00F22C01">
            <w:pPr>
              <w:widowControl w:val="0"/>
              <w:spacing w:line="276" w:lineRule="auto"/>
              <w:jc w:val="left"/>
              <w:rPr>
                <w:b/>
                <w:sz w:val="20"/>
                <w:szCs w:val="20"/>
              </w:rPr>
            </w:pPr>
          </w:p>
        </w:tc>
      </w:tr>
    </w:tbl>
    <w:p w14:paraId="248F9F04" w14:textId="77777777" w:rsidR="00F22C01" w:rsidRDefault="00F22C01" w:rsidP="00E50AFD">
      <w:bookmarkStart w:id="1" w:name="_7fifo6tknvz" w:colFirst="0" w:colLast="0"/>
      <w:bookmarkStart w:id="2" w:name="_wy1spyc9olgk" w:colFirst="0" w:colLast="0"/>
      <w:bookmarkEnd w:id="1"/>
      <w:bookmarkEnd w:id="2"/>
    </w:p>
    <w:p w14:paraId="5CFD8FBB" w14:textId="4D699A3E" w:rsidR="00113853" w:rsidRPr="008556A8" w:rsidRDefault="008556A8" w:rsidP="008556A8">
      <w:pPr>
        <w:pStyle w:val="Prrafodelista"/>
        <w:numPr>
          <w:ilvl w:val="0"/>
          <w:numId w:val="26"/>
        </w:numPr>
        <w:ind w:left="284" w:hanging="284"/>
      </w:pPr>
      <w:r w:rsidRPr="008556A8">
        <w:rPr>
          <w:b/>
          <w:bCs/>
        </w:rPr>
        <w:t>Creación de pipelines de Jenkins para despliegue de arquitectura completa</w:t>
      </w:r>
    </w:p>
    <w:p w14:paraId="674F0979" w14:textId="77777777" w:rsidR="008556A8" w:rsidRDefault="008556A8" w:rsidP="008556A8">
      <w:pPr>
        <w:pStyle w:val="Prrafodelista"/>
        <w:ind w:left="284"/>
      </w:pPr>
    </w:p>
    <w:p w14:paraId="1A275E51" w14:textId="68D40E62" w:rsidR="00113853" w:rsidRDefault="00113853" w:rsidP="00113853">
      <w:pPr>
        <w:pStyle w:val="Prrafodelista"/>
        <w:numPr>
          <w:ilvl w:val="1"/>
          <w:numId w:val="26"/>
        </w:numPr>
        <w:ind w:left="567" w:hanging="283"/>
        <w:rPr>
          <w:b/>
          <w:bCs/>
        </w:rPr>
      </w:pPr>
      <w:r w:rsidRPr="00113853">
        <w:rPr>
          <w:b/>
          <w:bCs/>
        </w:rPr>
        <w:t xml:space="preserve">Pipeline de </w:t>
      </w:r>
      <w:proofErr w:type="spellStart"/>
      <w:r w:rsidRPr="00113853">
        <w:rPr>
          <w:b/>
          <w:bCs/>
        </w:rPr>
        <w:t>staging</w:t>
      </w:r>
      <w:proofErr w:type="spellEnd"/>
    </w:p>
    <w:p w14:paraId="2A38B1CD" w14:textId="40C7306A" w:rsidR="00113853" w:rsidRDefault="00113853" w:rsidP="00113853">
      <w:pPr>
        <w:ind w:left="284"/>
      </w:pPr>
      <w:r w:rsidRPr="00113853">
        <w:t xml:space="preserve">Al completar esta sección, el entorno de </w:t>
      </w:r>
      <w:proofErr w:type="spellStart"/>
      <w:r w:rsidRPr="00113853">
        <w:rPr>
          <w:i/>
          <w:iCs/>
        </w:rPr>
        <w:t>staging</w:t>
      </w:r>
      <w:proofErr w:type="spellEnd"/>
      <w:r w:rsidRPr="00113853">
        <w:t xml:space="preserve"> quedaría desplegado y con las pruebas de integración ejecutadas. En caso de fallo del pipeline, se deberá de analizar y corregir los fallos. Al estar en un entorno de </w:t>
      </w:r>
      <w:proofErr w:type="spellStart"/>
      <w:r w:rsidRPr="00113853">
        <w:rPr>
          <w:i/>
          <w:iCs/>
        </w:rPr>
        <w:t>staging</w:t>
      </w:r>
      <w:proofErr w:type="spellEnd"/>
      <w:r w:rsidRPr="00113853">
        <w:t xml:space="preserve"> no sería necesario hacer </w:t>
      </w:r>
      <w:proofErr w:type="spellStart"/>
      <w:r w:rsidRPr="00113853">
        <w:rPr>
          <w:i/>
          <w:iCs/>
        </w:rPr>
        <w:t>rollback</w:t>
      </w:r>
      <w:proofErr w:type="spellEnd"/>
      <w:r w:rsidRPr="00113853">
        <w:t xml:space="preserve"> de la arquitectura, con el fin de analizar los posibles fallos y corregirlos.</w:t>
      </w:r>
    </w:p>
    <w:p w14:paraId="349920A9" w14:textId="7186B82D" w:rsidR="00113853" w:rsidRDefault="00113853" w:rsidP="00113853">
      <w:pPr>
        <w:ind w:left="284"/>
      </w:pPr>
    </w:p>
    <w:tbl>
      <w:tblPr>
        <w:tblW w:w="7485" w:type="dxa"/>
        <w:tblInd w:w="415" w:type="dxa"/>
        <w:tblBorders>
          <w:top w:val="single" w:sz="8" w:space="0" w:color="0098CB"/>
          <w:left w:val="single" w:sz="8" w:space="0" w:color="0098CB"/>
          <w:bottom w:val="single" w:sz="8" w:space="0" w:color="0098CB"/>
          <w:right w:val="single" w:sz="8" w:space="0" w:color="0098CB"/>
          <w:insideH w:val="single" w:sz="8" w:space="0" w:color="0098CB"/>
          <w:insideV w:val="single" w:sz="8" w:space="0" w:color="0098CB"/>
        </w:tblBorders>
        <w:tblLayout w:type="fixed"/>
        <w:tblLook w:val="0600" w:firstRow="0" w:lastRow="0" w:firstColumn="0" w:lastColumn="0" w:noHBand="1" w:noVBand="1"/>
      </w:tblPr>
      <w:tblGrid>
        <w:gridCol w:w="1425"/>
        <w:gridCol w:w="6060"/>
      </w:tblGrid>
      <w:tr w:rsidR="00113853" w:rsidRPr="00113853" w14:paraId="192F03E3" w14:textId="77777777" w:rsidTr="00113853">
        <w:trPr>
          <w:trHeight w:val="480"/>
        </w:trPr>
        <w:tc>
          <w:tcPr>
            <w:tcW w:w="1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3EAAC1C8"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Resultados a mostrar</w:t>
            </w:r>
          </w:p>
        </w:tc>
        <w:tc>
          <w:tcPr>
            <w:tcW w:w="6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37D8F4AB"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Salida</w:t>
            </w:r>
          </w:p>
        </w:tc>
      </w:tr>
      <w:tr w:rsidR="00113853" w:rsidRPr="00113853" w14:paraId="6185FAD7" w14:textId="77777777" w:rsidTr="00113853">
        <w:trPr>
          <w:trHeight w:val="440"/>
        </w:trPr>
        <w:tc>
          <w:tcPr>
            <w:tcW w:w="1425" w:type="dxa"/>
            <w:tcBorders>
              <w:top w:val="single" w:sz="8" w:space="0" w:color="FFFFFF" w:themeColor="background1"/>
            </w:tcBorders>
            <w:shd w:val="clear" w:color="auto" w:fill="auto"/>
            <w:tcMar>
              <w:top w:w="100" w:type="dxa"/>
              <w:left w:w="100" w:type="dxa"/>
              <w:bottom w:w="100" w:type="dxa"/>
              <w:right w:w="100" w:type="dxa"/>
            </w:tcMar>
          </w:tcPr>
          <w:p w14:paraId="3BB4E50C" w14:textId="77777777" w:rsidR="00113853" w:rsidRPr="00113853" w:rsidRDefault="00113853" w:rsidP="00113853">
            <w:pPr>
              <w:widowControl w:val="0"/>
              <w:spacing w:line="276" w:lineRule="auto"/>
              <w:rPr>
                <w:b/>
                <w:sz w:val="20"/>
                <w:szCs w:val="20"/>
              </w:rPr>
            </w:pPr>
            <w:r w:rsidRPr="00113853">
              <w:rPr>
                <w:b/>
                <w:sz w:val="20"/>
                <w:szCs w:val="20"/>
              </w:rPr>
              <w:t>Log pipeline</w:t>
            </w:r>
          </w:p>
        </w:tc>
        <w:tc>
          <w:tcPr>
            <w:tcW w:w="6060" w:type="dxa"/>
            <w:tcBorders>
              <w:top w:val="single" w:sz="8" w:space="0" w:color="FFFFFF" w:themeColor="background1"/>
            </w:tcBorders>
            <w:shd w:val="clear" w:color="auto" w:fill="auto"/>
            <w:tcMar>
              <w:top w:w="100" w:type="dxa"/>
              <w:left w:w="100" w:type="dxa"/>
              <w:bottom w:w="100" w:type="dxa"/>
              <w:right w:w="100" w:type="dxa"/>
            </w:tcMar>
          </w:tcPr>
          <w:p w14:paraId="25C3BF13" w14:textId="77777777" w:rsidR="00113853" w:rsidRPr="00113853" w:rsidRDefault="00113853" w:rsidP="00113853">
            <w:pPr>
              <w:widowControl w:val="0"/>
              <w:spacing w:line="276" w:lineRule="auto"/>
              <w:jc w:val="left"/>
              <w:rPr>
                <w:b/>
                <w:sz w:val="20"/>
                <w:szCs w:val="20"/>
              </w:rPr>
            </w:pPr>
          </w:p>
        </w:tc>
      </w:tr>
      <w:tr w:rsidR="00113853" w:rsidRPr="00113853" w14:paraId="325D9FAB" w14:textId="77777777" w:rsidTr="00113853">
        <w:trPr>
          <w:trHeight w:val="440"/>
        </w:trPr>
        <w:tc>
          <w:tcPr>
            <w:tcW w:w="1425" w:type="dxa"/>
            <w:shd w:val="clear" w:color="auto" w:fill="auto"/>
            <w:tcMar>
              <w:top w:w="100" w:type="dxa"/>
              <w:left w:w="100" w:type="dxa"/>
              <w:bottom w:w="100" w:type="dxa"/>
              <w:right w:w="100" w:type="dxa"/>
            </w:tcMar>
          </w:tcPr>
          <w:p w14:paraId="6BF4FA1F" w14:textId="77777777" w:rsidR="00113853" w:rsidRPr="00113853" w:rsidRDefault="00113853" w:rsidP="00113853">
            <w:pPr>
              <w:widowControl w:val="0"/>
              <w:spacing w:line="276" w:lineRule="auto"/>
              <w:jc w:val="left"/>
              <w:rPr>
                <w:b/>
                <w:sz w:val="20"/>
                <w:szCs w:val="20"/>
              </w:rPr>
            </w:pPr>
            <w:r w:rsidRPr="00113853">
              <w:rPr>
                <w:b/>
                <w:sz w:val="20"/>
                <w:szCs w:val="20"/>
              </w:rPr>
              <w:t>Captura de pantalla del pipeline</w:t>
            </w:r>
          </w:p>
        </w:tc>
        <w:tc>
          <w:tcPr>
            <w:tcW w:w="6060" w:type="dxa"/>
            <w:shd w:val="clear" w:color="auto" w:fill="auto"/>
            <w:tcMar>
              <w:top w:w="100" w:type="dxa"/>
              <w:left w:w="100" w:type="dxa"/>
              <w:bottom w:w="100" w:type="dxa"/>
              <w:right w:w="100" w:type="dxa"/>
            </w:tcMar>
          </w:tcPr>
          <w:p w14:paraId="302C664F" w14:textId="77777777" w:rsidR="00113853" w:rsidRPr="00113853" w:rsidRDefault="00113853" w:rsidP="00113853">
            <w:pPr>
              <w:widowControl w:val="0"/>
              <w:spacing w:line="276" w:lineRule="auto"/>
              <w:jc w:val="left"/>
              <w:rPr>
                <w:b/>
                <w:sz w:val="20"/>
                <w:szCs w:val="20"/>
              </w:rPr>
            </w:pPr>
          </w:p>
        </w:tc>
      </w:tr>
      <w:tr w:rsidR="00113853" w:rsidRPr="00113853" w14:paraId="43CAB0C1" w14:textId="77777777" w:rsidTr="00113853">
        <w:trPr>
          <w:trHeight w:val="440"/>
        </w:trPr>
        <w:tc>
          <w:tcPr>
            <w:tcW w:w="1425" w:type="dxa"/>
            <w:shd w:val="clear" w:color="auto" w:fill="auto"/>
            <w:tcMar>
              <w:top w:w="100" w:type="dxa"/>
              <w:left w:w="100" w:type="dxa"/>
              <w:bottom w:w="100" w:type="dxa"/>
              <w:right w:w="100" w:type="dxa"/>
            </w:tcMar>
          </w:tcPr>
          <w:p w14:paraId="4CC33B16" w14:textId="77777777" w:rsidR="00113853" w:rsidRPr="00113853" w:rsidRDefault="00113853" w:rsidP="00113853">
            <w:pPr>
              <w:widowControl w:val="0"/>
              <w:spacing w:line="276" w:lineRule="auto"/>
              <w:jc w:val="left"/>
              <w:rPr>
                <w:b/>
                <w:sz w:val="20"/>
                <w:szCs w:val="20"/>
              </w:rPr>
            </w:pPr>
            <w:r w:rsidRPr="00113853">
              <w:rPr>
                <w:b/>
                <w:sz w:val="20"/>
                <w:szCs w:val="20"/>
              </w:rPr>
              <w:t>Comentarios adicionales</w:t>
            </w:r>
          </w:p>
        </w:tc>
        <w:tc>
          <w:tcPr>
            <w:tcW w:w="6060" w:type="dxa"/>
            <w:shd w:val="clear" w:color="auto" w:fill="auto"/>
            <w:tcMar>
              <w:top w:w="100" w:type="dxa"/>
              <w:left w:w="100" w:type="dxa"/>
              <w:bottom w:w="100" w:type="dxa"/>
              <w:right w:w="100" w:type="dxa"/>
            </w:tcMar>
          </w:tcPr>
          <w:p w14:paraId="78BE9E45" w14:textId="77777777" w:rsidR="00113853" w:rsidRPr="00113853" w:rsidRDefault="00113853" w:rsidP="00113853">
            <w:pPr>
              <w:widowControl w:val="0"/>
              <w:spacing w:line="276" w:lineRule="auto"/>
              <w:jc w:val="left"/>
              <w:rPr>
                <w:b/>
                <w:sz w:val="20"/>
                <w:szCs w:val="20"/>
              </w:rPr>
            </w:pPr>
          </w:p>
        </w:tc>
      </w:tr>
    </w:tbl>
    <w:p w14:paraId="58548CCF" w14:textId="77777777" w:rsidR="00113853" w:rsidRPr="00113853" w:rsidRDefault="00113853" w:rsidP="00113853">
      <w:pPr>
        <w:ind w:left="284"/>
      </w:pPr>
    </w:p>
    <w:p w14:paraId="732EB3A3" w14:textId="77777777" w:rsidR="00113853" w:rsidRDefault="00113853" w:rsidP="00113853">
      <w:pPr>
        <w:pStyle w:val="Prrafodelista"/>
        <w:numPr>
          <w:ilvl w:val="1"/>
          <w:numId w:val="26"/>
        </w:numPr>
        <w:ind w:left="567" w:hanging="283"/>
        <w:rPr>
          <w:b/>
          <w:bCs/>
        </w:rPr>
      </w:pPr>
      <w:r w:rsidRPr="00113853">
        <w:rPr>
          <w:b/>
          <w:bCs/>
        </w:rPr>
        <w:t xml:space="preserve">Pipeline de </w:t>
      </w:r>
      <w:proofErr w:type="spellStart"/>
      <w:r w:rsidRPr="00113853">
        <w:rPr>
          <w:b/>
          <w:bCs/>
        </w:rPr>
        <w:t>Production</w:t>
      </w:r>
      <w:proofErr w:type="spellEnd"/>
    </w:p>
    <w:p w14:paraId="26800CB1" w14:textId="3BBD95F5" w:rsidR="00113853" w:rsidRPr="00113853" w:rsidRDefault="00113853" w:rsidP="00113853">
      <w:pPr>
        <w:pStyle w:val="Prrafodelista"/>
        <w:ind w:left="567"/>
        <w:rPr>
          <w:b/>
          <w:bCs/>
        </w:rPr>
      </w:pPr>
      <w:r>
        <w:t xml:space="preserve">Indicar las salidas solicitadas del </w:t>
      </w:r>
      <w:r w:rsidRPr="00113853">
        <w:rPr>
          <w:i/>
          <w:iCs/>
        </w:rPr>
        <w:t>pipeline</w:t>
      </w:r>
      <w:r>
        <w:t>, bien copiando los logs, o adjuntando en la entrega final los ficheros de logs aparte.</w:t>
      </w:r>
    </w:p>
    <w:tbl>
      <w:tblPr>
        <w:tblW w:w="74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6060"/>
      </w:tblGrid>
      <w:tr w:rsidR="00113853" w:rsidRPr="00113853" w14:paraId="0BFFF2CB" w14:textId="77777777" w:rsidTr="00113853">
        <w:trPr>
          <w:trHeight w:val="480"/>
        </w:trPr>
        <w:tc>
          <w:tcPr>
            <w:tcW w:w="1425" w:type="dxa"/>
            <w:tcBorders>
              <w:top w:val="single" w:sz="8" w:space="0" w:color="FFFFFF" w:themeColor="background1"/>
              <w:left w:val="single" w:sz="8" w:space="0" w:color="FFFFFF" w:themeColor="background1"/>
              <w:bottom w:val="single" w:sz="8" w:space="0" w:color="0098CB"/>
              <w:right w:val="single" w:sz="8" w:space="0" w:color="FFFFFF" w:themeColor="background1"/>
            </w:tcBorders>
            <w:shd w:val="clear" w:color="auto" w:fill="0B91C3"/>
            <w:tcMar>
              <w:top w:w="100" w:type="dxa"/>
              <w:left w:w="100" w:type="dxa"/>
              <w:bottom w:w="100" w:type="dxa"/>
              <w:right w:w="100" w:type="dxa"/>
            </w:tcMar>
          </w:tcPr>
          <w:p w14:paraId="1973AD4F"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lastRenderedPageBreak/>
              <w:t>Resultados a mostrar</w:t>
            </w:r>
          </w:p>
        </w:tc>
        <w:tc>
          <w:tcPr>
            <w:tcW w:w="6060" w:type="dxa"/>
            <w:tcBorders>
              <w:top w:val="single" w:sz="8" w:space="0" w:color="FFFFFF" w:themeColor="background1"/>
              <w:left w:val="single" w:sz="8" w:space="0" w:color="FFFFFF" w:themeColor="background1"/>
              <w:bottom w:val="single" w:sz="8" w:space="0" w:color="0098CB"/>
              <w:right w:val="single" w:sz="8" w:space="0" w:color="FFFFFF" w:themeColor="background1"/>
            </w:tcBorders>
            <w:shd w:val="clear" w:color="auto" w:fill="0B91C3"/>
            <w:tcMar>
              <w:top w:w="100" w:type="dxa"/>
              <w:left w:w="100" w:type="dxa"/>
              <w:bottom w:w="100" w:type="dxa"/>
              <w:right w:w="100" w:type="dxa"/>
            </w:tcMar>
          </w:tcPr>
          <w:p w14:paraId="05CC5C5C"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Salida</w:t>
            </w:r>
          </w:p>
        </w:tc>
      </w:tr>
      <w:tr w:rsidR="00113853" w:rsidRPr="00113853" w14:paraId="710BD2EE"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75120027" w14:textId="77777777" w:rsidR="00113853" w:rsidRPr="00113853" w:rsidRDefault="00113853" w:rsidP="00113853">
            <w:pPr>
              <w:widowControl w:val="0"/>
              <w:spacing w:line="276" w:lineRule="auto"/>
              <w:rPr>
                <w:b/>
                <w:sz w:val="20"/>
                <w:szCs w:val="20"/>
              </w:rPr>
            </w:pPr>
            <w:r w:rsidRPr="00113853">
              <w:rPr>
                <w:b/>
                <w:sz w:val="20"/>
                <w:szCs w:val="20"/>
              </w:rPr>
              <w:t>Log pipeline</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E9CD107" w14:textId="77777777" w:rsidR="00113853" w:rsidRPr="00113853" w:rsidRDefault="00113853" w:rsidP="00113853">
            <w:pPr>
              <w:widowControl w:val="0"/>
              <w:spacing w:line="276" w:lineRule="auto"/>
              <w:jc w:val="left"/>
              <w:rPr>
                <w:b/>
                <w:sz w:val="20"/>
                <w:szCs w:val="20"/>
              </w:rPr>
            </w:pPr>
          </w:p>
        </w:tc>
      </w:tr>
      <w:tr w:rsidR="00113853" w:rsidRPr="00113853" w14:paraId="06890B60"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6DA7E90C" w14:textId="77777777" w:rsidR="00113853" w:rsidRPr="00113853" w:rsidRDefault="00113853" w:rsidP="00113853">
            <w:pPr>
              <w:widowControl w:val="0"/>
              <w:spacing w:line="276" w:lineRule="auto"/>
              <w:jc w:val="left"/>
              <w:rPr>
                <w:b/>
                <w:sz w:val="20"/>
                <w:szCs w:val="20"/>
              </w:rPr>
            </w:pPr>
            <w:r w:rsidRPr="00113853">
              <w:rPr>
                <w:b/>
                <w:sz w:val="20"/>
                <w:szCs w:val="20"/>
              </w:rPr>
              <w:t>Captura de pantalla del pipeline</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5DA46379" w14:textId="77777777" w:rsidR="00113853" w:rsidRPr="00113853" w:rsidRDefault="00113853" w:rsidP="00113853">
            <w:pPr>
              <w:widowControl w:val="0"/>
              <w:spacing w:line="276" w:lineRule="auto"/>
              <w:jc w:val="left"/>
              <w:rPr>
                <w:b/>
                <w:sz w:val="20"/>
                <w:szCs w:val="20"/>
              </w:rPr>
            </w:pPr>
          </w:p>
        </w:tc>
      </w:tr>
      <w:tr w:rsidR="00113853" w:rsidRPr="00113853" w14:paraId="5C741C17"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5286235D" w14:textId="77777777" w:rsidR="00113853" w:rsidRPr="00113853" w:rsidRDefault="00113853" w:rsidP="00113853">
            <w:pPr>
              <w:widowControl w:val="0"/>
              <w:spacing w:line="276" w:lineRule="auto"/>
              <w:jc w:val="left"/>
              <w:rPr>
                <w:b/>
                <w:i/>
                <w:sz w:val="20"/>
                <w:szCs w:val="20"/>
              </w:rPr>
            </w:pPr>
            <w:r w:rsidRPr="00113853">
              <w:rPr>
                <w:b/>
                <w:sz w:val="20"/>
                <w:szCs w:val="20"/>
              </w:rPr>
              <w:t xml:space="preserve">Explicación teórica de </w:t>
            </w:r>
            <w:proofErr w:type="spellStart"/>
            <w:r w:rsidRPr="00113853">
              <w:rPr>
                <w:b/>
                <w:i/>
                <w:sz w:val="20"/>
                <w:szCs w:val="20"/>
              </w:rPr>
              <w:t>rollback</w:t>
            </w:r>
            <w:proofErr w:type="spellEnd"/>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7F07772E" w14:textId="77777777" w:rsidR="00113853" w:rsidRPr="00113853" w:rsidRDefault="00113853" w:rsidP="00113853">
            <w:pPr>
              <w:widowControl w:val="0"/>
              <w:spacing w:line="276" w:lineRule="auto"/>
              <w:jc w:val="left"/>
              <w:rPr>
                <w:b/>
                <w:sz w:val="20"/>
                <w:szCs w:val="20"/>
              </w:rPr>
            </w:pPr>
          </w:p>
        </w:tc>
      </w:tr>
      <w:tr w:rsidR="00113853" w:rsidRPr="00113853" w14:paraId="7B0AB0FA"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6D668C46" w14:textId="77777777" w:rsidR="00113853" w:rsidRPr="00113853" w:rsidRDefault="00113853" w:rsidP="00113853">
            <w:pPr>
              <w:widowControl w:val="0"/>
              <w:spacing w:line="276" w:lineRule="auto"/>
              <w:jc w:val="left"/>
              <w:rPr>
                <w:b/>
                <w:sz w:val="20"/>
                <w:szCs w:val="20"/>
              </w:rPr>
            </w:pPr>
            <w:r w:rsidRPr="00113853">
              <w:rPr>
                <w:b/>
                <w:sz w:val="20"/>
                <w:szCs w:val="20"/>
              </w:rPr>
              <w:t>Comentarios adicionales</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1220452E" w14:textId="77777777" w:rsidR="00113853" w:rsidRPr="00113853" w:rsidRDefault="00113853" w:rsidP="00113853">
            <w:pPr>
              <w:widowControl w:val="0"/>
              <w:spacing w:line="276" w:lineRule="auto"/>
              <w:jc w:val="left"/>
              <w:rPr>
                <w:b/>
                <w:sz w:val="20"/>
                <w:szCs w:val="20"/>
              </w:rPr>
            </w:pPr>
          </w:p>
        </w:tc>
      </w:tr>
    </w:tbl>
    <w:p w14:paraId="60F4E24E" w14:textId="77777777" w:rsidR="00113853" w:rsidRDefault="00113853" w:rsidP="00113853">
      <w:pPr>
        <w:pStyle w:val="Prrafodelista"/>
        <w:ind w:left="567"/>
        <w:rPr>
          <w:b/>
          <w:bCs/>
        </w:rPr>
      </w:pPr>
      <w:bookmarkStart w:id="3" w:name="_fii5879h1p9n" w:colFirst="0" w:colLast="0"/>
      <w:bookmarkStart w:id="4" w:name="_dr0hkl39g78s" w:colFirst="0" w:colLast="0"/>
      <w:bookmarkEnd w:id="3"/>
      <w:bookmarkEnd w:id="4"/>
    </w:p>
    <w:p w14:paraId="64345AA8" w14:textId="2C234AAF" w:rsidR="00113853" w:rsidRPr="00113853" w:rsidRDefault="00113853" w:rsidP="00113853">
      <w:pPr>
        <w:pStyle w:val="Prrafodelista"/>
        <w:numPr>
          <w:ilvl w:val="1"/>
          <w:numId w:val="26"/>
        </w:numPr>
        <w:ind w:left="567" w:hanging="283"/>
        <w:rPr>
          <w:b/>
          <w:bCs/>
        </w:rPr>
      </w:pPr>
      <w:r w:rsidRPr="00113853">
        <w:rPr>
          <w:b/>
          <w:bCs/>
        </w:rPr>
        <w:t>/CD completo</w:t>
      </w:r>
      <w:bookmarkStart w:id="5" w:name="_ai43596dgjd0" w:colFirst="0" w:colLast="0"/>
      <w:bookmarkEnd w:id="5"/>
    </w:p>
    <w:p w14:paraId="4786D857" w14:textId="748E6C33" w:rsidR="00113853" w:rsidRDefault="00113853" w:rsidP="00113853">
      <w:pPr>
        <w:pStyle w:val="Prrafodelista"/>
        <w:ind w:left="567"/>
      </w:pPr>
      <w:r>
        <w:t xml:space="preserve">Indicar las salidas solicitadas del </w:t>
      </w:r>
      <w:r w:rsidRPr="000757BF">
        <w:rPr>
          <w:i/>
          <w:iCs/>
        </w:rPr>
        <w:t>pipeline</w:t>
      </w:r>
      <w:r>
        <w:t>, bien copiando los logs, o adjuntando en la entrega final los ficheros de logs aparte.</w:t>
      </w:r>
    </w:p>
    <w:p w14:paraId="16D9E8D3" w14:textId="77777777" w:rsidR="00113853" w:rsidRPr="00116D69" w:rsidRDefault="00113853" w:rsidP="00113853">
      <w:pPr>
        <w:pStyle w:val="Prrafodelista"/>
        <w:ind w:left="567"/>
      </w:pPr>
    </w:p>
    <w:tbl>
      <w:tblPr>
        <w:tblW w:w="7485" w:type="dxa"/>
        <w:tblInd w:w="415" w:type="dxa"/>
        <w:tblBorders>
          <w:top w:val="single" w:sz="8" w:space="0" w:color="0098CB"/>
          <w:left w:val="single" w:sz="8" w:space="0" w:color="0098CB"/>
          <w:bottom w:val="single" w:sz="8" w:space="0" w:color="0098CB"/>
          <w:right w:val="single" w:sz="8" w:space="0" w:color="0098CB"/>
          <w:insideH w:val="single" w:sz="8" w:space="0" w:color="0098CB"/>
          <w:insideV w:val="single" w:sz="8" w:space="0" w:color="0098CB"/>
        </w:tblBorders>
        <w:tblLayout w:type="fixed"/>
        <w:tblLook w:val="0600" w:firstRow="0" w:lastRow="0" w:firstColumn="0" w:lastColumn="0" w:noHBand="1" w:noVBand="1"/>
      </w:tblPr>
      <w:tblGrid>
        <w:gridCol w:w="1425"/>
        <w:gridCol w:w="6060"/>
      </w:tblGrid>
      <w:tr w:rsidR="00113853" w:rsidRPr="00113853" w14:paraId="393DA51E" w14:textId="77777777" w:rsidTr="00113853">
        <w:trPr>
          <w:trHeight w:val="480"/>
        </w:trPr>
        <w:tc>
          <w:tcPr>
            <w:tcW w:w="1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1B265E5F"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Resultados a mostrar</w:t>
            </w:r>
          </w:p>
        </w:tc>
        <w:tc>
          <w:tcPr>
            <w:tcW w:w="6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B91C3"/>
            <w:tcMar>
              <w:top w:w="100" w:type="dxa"/>
              <w:left w:w="100" w:type="dxa"/>
              <w:bottom w:w="100" w:type="dxa"/>
              <w:right w:w="100" w:type="dxa"/>
            </w:tcMar>
          </w:tcPr>
          <w:p w14:paraId="29FF110B"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Salida</w:t>
            </w:r>
          </w:p>
        </w:tc>
      </w:tr>
      <w:tr w:rsidR="00113853" w:rsidRPr="00113853" w14:paraId="4C1686E5" w14:textId="77777777" w:rsidTr="00113853">
        <w:trPr>
          <w:trHeight w:val="440"/>
        </w:trPr>
        <w:tc>
          <w:tcPr>
            <w:tcW w:w="1425" w:type="dxa"/>
            <w:tcBorders>
              <w:top w:val="single" w:sz="8" w:space="0" w:color="FFFFFF" w:themeColor="background1"/>
            </w:tcBorders>
            <w:shd w:val="clear" w:color="auto" w:fill="auto"/>
            <w:tcMar>
              <w:top w:w="100" w:type="dxa"/>
              <w:left w:w="100" w:type="dxa"/>
              <w:bottom w:w="100" w:type="dxa"/>
              <w:right w:w="100" w:type="dxa"/>
            </w:tcMar>
          </w:tcPr>
          <w:p w14:paraId="0CF44CBD" w14:textId="77777777" w:rsidR="00113853" w:rsidRPr="00113853" w:rsidRDefault="00113853" w:rsidP="00113853">
            <w:pPr>
              <w:widowControl w:val="0"/>
              <w:spacing w:line="276" w:lineRule="auto"/>
              <w:rPr>
                <w:b/>
                <w:sz w:val="20"/>
                <w:szCs w:val="20"/>
              </w:rPr>
            </w:pPr>
            <w:r w:rsidRPr="00113853">
              <w:rPr>
                <w:b/>
                <w:sz w:val="20"/>
                <w:szCs w:val="20"/>
              </w:rPr>
              <w:t>Log pipeline</w:t>
            </w:r>
          </w:p>
        </w:tc>
        <w:tc>
          <w:tcPr>
            <w:tcW w:w="6060" w:type="dxa"/>
            <w:tcBorders>
              <w:top w:val="single" w:sz="8" w:space="0" w:color="FFFFFF" w:themeColor="background1"/>
            </w:tcBorders>
            <w:shd w:val="clear" w:color="auto" w:fill="auto"/>
            <w:tcMar>
              <w:top w:w="100" w:type="dxa"/>
              <w:left w:w="100" w:type="dxa"/>
              <w:bottom w:w="100" w:type="dxa"/>
              <w:right w:w="100" w:type="dxa"/>
            </w:tcMar>
          </w:tcPr>
          <w:p w14:paraId="1330A429" w14:textId="77777777" w:rsidR="00113853" w:rsidRPr="00113853" w:rsidRDefault="00113853" w:rsidP="00113853">
            <w:pPr>
              <w:widowControl w:val="0"/>
              <w:spacing w:line="276" w:lineRule="auto"/>
              <w:jc w:val="left"/>
              <w:rPr>
                <w:b/>
                <w:sz w:val="20"/>
                <w:szCs w:val="20"/>
              </w:rPr>
            </w:pPr>
          </w:p>
        </w:tc>
      </w:tr>
      <w:tr w:rsidR="00113853" w:rsidRPr="00113853" w14:paraId="2D1B793D" w14:textId="77777777" w:rsidTr="00113853">
        <w:trPr>
          <w:trHeight w:val="440"/>
        </w:trPr>
        <w:tc>
          <w:tcPr>
            <w:tcW w:w="1425" w:type="dxa"/>
            <w:shd w:val="clear" w:color="auto" w:fill="auto"/>
            <w:tcMar>
              <w:top w:w="100" w:type="dxa"/>
              <w:left w:w="100" w:type="dxa"/>
              <w:bottom w:w="100" w:type="dxa"/>
              <w:right w:w="100" w:type="dxa"/>
            </w:tcMar>
          </w:tcPr>
          <w:p w14:paraId="1741DC68" w14:textId="77777777" w:rsidR="00113853" w:rsidRPr="00113853" w:rsidRDefault="00113853" w:rsidP="00113853">
            <w:pPr>
              <w:widowControl w:val="0"/>
              <w:spacing w:line="276" w:lineRule="auto"/>
              <w:jc w:val="left"/>
              <w:rPr>
                <w:b/>
                <w:sz w:val="20"/>
                <w:szCs w:val="20"/>
              </w:rPr>
            </w:pPr>
            <w:r w:rsidRPr="00113853">
              <w:rPr>
                <w:b/>
                <w:sz w:val="20"/>
                <w:szCs w:val="20"/>
              </w:rPr>
              <w:t>Captura de pantalla del pipeline</w:t>
            </w:r>
          </w:p>
        </w:tc>
        <w:tc>
          <w:tcPr>
            <w:tcW w:w="6060" w:type="dxa"/>
            <w:shd w:val="clear" w:color="auto" w:fill="auto"/>
            <w:tcMar>
              <w:top w:w="100" w:type="dxa"/>
              <w:left w:w="100" w:type="dxa"/>
              <w:bottom w:w="100" w:type="dxa"/>
              <w:right w:w="100" w:type="dxa"/>
            </w:tcMar>
          </w:tcPr>
          <w:p w14:paraId="54B133C2" w14:textId="77777777" w:rsidR="00113853" w:rsidRPr="00113853" w:rsidRDefault="00113853" w:rsidP="00113853">
            <w:pPr>
              <w:widowControl w:val="0"/>
              <w:spacing w:line="276" w:lineRule="auto"/>
              <w:jc w:val="left"/>
              <w:rPr>
                <w:b/>
                <w:sz w:val="20"/>
                <w:szCs w:val="20"/>
              </w:rPr>
            </w:pPr>
          </w:p>
        </w:tc>
      </w:tr>
      <w:tr w:rsidR="00113853" w:rsidRPr="00113853" w14:paraId="061D8434" w14:textId="77777777" w:rsidTr="00113853">
        <w:trPr>
          <w:trHeight w:val="440"/>
        </w:trPr>
        <w:tc>
          <w:tcPr>
            <w:tcW w:w="1425" w:type="dxa"/>
            <w:shd w:val="clear" w:color="auto" w:fill="auto"/>
            <w:tcMar>
              <w:top w:w="100" w:type="dxa"/>
              <w:left w:w="100" w:type="dxa"/>
              <w:bottom w:w="100" w:type="dxa"/>
              <w:right w:w="100" w:type="dxa"/>
            </w:tcMar>
          </w:tcPr>
          <w:p w14:paraId="1206D1E2" w14:textId="77777777" w:rsidR="00113853" w:rsidRPr="00113853" w:rsidRDefault="00113853" w:rsidP="00113853">
            <w:pPr>
              <w:widowControl w:val="0"/>
              <w:spacing w:line="276" w:lineRule="auto"/>
              <w:jc w:val="left"/>
              <w:rPr>
                <w:b/>
                <w:sz w:val="20"/>
                <w:szCs w:val="20"/>
              </w:rPr>
            </w:pPr>
            <w:r w:rsidRPr="00113853">
              <w:rPr>
                <w:b/>
                <w:sz w:val="20"/>
                <w:szCs w:val="20"/>
              </w:rPr>
              <w:t>Comentarios adicionales</w:t>
            </w:r>
          </w:p>
        </w:tc>
        <w:tc>
          <w:tcPr>
            <w:tcW w:w="6060" w:type="dxa"/>
            <w:shd w:val="clear" w:color="auto" w:fill="auto"/>
            <w:tcMar>
              <w:top w:w="100" w:type="dxa"/>
              <w:left w:w="100" w:type="dxa"/>
              <w:bottom w:w="100" w:type="dxa"/>
              <w:right w:w="100" w:type="dxa"/>
            </w:tcMar>
          </w:tcPr>
          <w:p w14:paraId="2AAE91D6" w14:textId="77777777" w:rsidR="00113853" w:rsidRPr="00113853" w:rsidRDefault="00113853" w:rsidP="00113853">
            <w:pPr>
              <w:widowControl w:val="0"/>
              <w:spacing w:line="276" w:lineRule="auto"/>
              <w:jc w:val="left"/>
              <w:rPr>
                <w:b/>
                <w:sz w:val="20"/>
                <w:szCs w:val="20"/>
              </w:rPr>
            </w:pPr>
          </w:p>
        </w:tc>
      </w:tr>
    </w:tbl>
    <w:p w14:paraId="244F761A" w14:textId="45CB8419" w:rsidR="00E50AFD" w:rsidRDefault="00E50AFD">
      <w:pPr>
        <w:spacing w:after="160" w:line="259" w:lineRule="auto"/>
        <w:jc w:val="left"/>
      </w:pPr>
      <w:r>
        <w:br w:type="page"/>
      </w:r>
    </w:p>
    <w:p w14:paraId="3C56B264" w14:textId="0BCE5128" w:rsidR="00AC66DB" w:rsidRDefault="00AC66DB" w:rsidP="00AC66DB">
      <w:pPr>
        <w:pStyle w:val="TtuloApartado2"/>
      </w:pPr>
      <w:r>
        <w:lastRenderedPageBreak/>
        <w:t>Caso práctico 1. Apartado B</w:t>
      </w:r>
    </w:p>
    <w:p w14:paraId="3959B987" w14:textId="77777777" w:rsidR="00113853" w:rsidRDefault="00113853">
      <w:pPr>
        <w:spacing w:after="160" w:line="259" w:lineRule="auto"/>
        <w:jc w:val="left"/>
      </w:pPr>
    </w:p>
    <w:p w14:paraId="422F551F" w14:textId="6AFC297C" w:rsidR="00113853" w:rsidRDefault="00113853" w:rsidP="00113853">
      <w:r>
        <w:t>En este apartado se han de desarrollar una serie de conclusiones la aproximación realizada durante el apartado A.</w:t>
      </w:r>
    </w:p>
    <w:p w14:paraId="66D058E7" w14:textId="77777777" w:rsidR="00113853" w:rsidRDefault="00113853" w:rsidP="00113853"/>
    <w:p w14:paraId="2CE16160" w14:textId="77777777" w:rsidR="00113853" w:rsidRDefault="00113853" w:rsidP="00113853">
      <w:r>
        <w:t xml:space="preserve">Además de las conclusiones, el alumno debe de analizar alternativas a esta solución de despliegues realizados mediante SAM y mediante un entorno Jenkins. Para ello se propone que analice el uso completo del </w:t>
      </w:r>
      <w:proofErr w:type="spellStart"/>
      <w:r w:rsidRPr="00CB4221">
        <w:t>stack</w:t>
      </w:r>
      <w:proofErr w:type="spellEnd"/>
      <w:r>
        <w:t xml:space="preserve"> de AWS (</w:t>
      </w:r>
      <w:proofErr w:type="spellStart"/>
      <w:r>
        <w:t>CodeCommit</w:t>
      </w:r>
      <w:proofErr w:type="spellEnd"/>
      <w:r>
        <w:t xml:space="preserve">, </w:t>
      </w:r>
      <w:proofErr w:type="spellStart"/>
      <w:r>
        <w:t>CodeBuild</w:t>
      </w:r>
      <w:proofErr w:type="spellEnd"/>
      <w:r>
        <w:t xml:space="preserve">, </w:t>
      </w:r>
      <w:proofErr w:type="spellStart"/>
      <w:r>
        <w:t>CodeDeploy</w:t>
      </w:r>
      <w:proofErr w:type="spellEnd"/>
      <w:r>
        <w:t xml:space="preserve"> y </w:t>
      </w:r>
      <w:proofErr w:type="spellStart"/>
      <w:r>
        <w:t>Code</w:t>
      </w:r>
      <w:r>
        <w:rPr>
          <w:i/>
        </w:rPr>
        <w:t>Pipeline</w:t>
      </w:r>
      <w:proofErr w:type="spellEnd"/>
      <w:r>
        <w:t xml:space="preserve">) para identificar pros y contras y qué funcionalidades se podrían mejorar del ciclo de integración y despliegue continuos si se utilizaran y que planteen un </w:t>
      </w:r>
      <w:r>
        <w:rPr>
          <w:i/>
        </w:rPr>
        <w:t>pipeline</w:t>
      </w:r>
      <w:r>
        <w:t xml:space="preserve"> teórico, identificando cada una de las etapas y qué servicios usarían para mejorar los que se han desarrollado durante la práctica. También sería interesante valorar alternativas </w:t>
      </w:r>
      <w:proofErr w:type="spellStart"/>
      <w:r>
        <w:t>Serverless</w:t>
      </w:r>
      <w:proofErr w:type="spellEnd"/>
      <w:r>
        <w:t xml:space="preserve"> como </w:t>
      </w:r>
      <w:proofErr w:type="spellStart"/>
      <w:r>
        <w:t>Serverless</w:t>
      </w:r>
      <w:proofErr w:type="spellEnd"/>
      <w:r>
        <w:t xml:space="preserve"> Framework, uso de herramientas como </w:t>
      </w:r>
      <w:proofErr w:type="spellStart"/>
      <w:r>
        <w:t>Sonarqube</w:t>
      </w:r>
      <w:proofErr w:type="spellEnd"/>
      <w:r>
        <w:t>, etcétera.</w:t>
      </w:r>
    </w:p>
    <w:p w14:paraId="5D6174EB" w14:textId="77777777" w:rsidR="00113853" w:rsidRDefault="00113853" w:rsidP="00113853"/>
    <w:tbl>
      <w:tblPr>
        <w:tblW w:w="748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6060"/>
      </w:tblGrid>
      <w:tr w:rsidR="00113853" w:rsidRPr="00113853" w14:paraId="62EC8745" w14:textId="77777777" w:rsidTr="00113853">
        <w:trPr>
          <w:trHeight w:val="480"/>
        </w:trPr>
        <w:tc>
          <w:tcPr>
            <w:tcW w:w="1425" w:type="dxa"/>
            <w:tcBorders>
              <w:top w:val="single" w:sz="8" w:space="0" w:color="FFFFFF" w:themeColor="background1"/>
              <w:left w:val="single" w:sz="8" w:space="0" w:color="FFFFFF" w:themeColor="background1"/>
              <w:bottom w:val="single" w:sz="8" w:space="0" w:color="0098CB"/>
              <w:right w:val="single" w:sz="8" w:space="0" w:color="FFFFFF" w:themeColor="background1"/>
            </w:tcBorders>
            <w:shd w:val="clear" w:color="auto" w:fill="0B91C3"/>
            <w:tcMar>
              <w:top w:w="100" w:type="dxa"/>
              <w:left w:w="100" w:type="dxa"/>
              <w:bottom w:w="100" w:type="dxa"/>
              <w:right w:w="100" w:type="dxa"/>
            </w:tcMar>
          </w:tcPr>
          <w:p w14:paraId="7ECF3B6D"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Resultados a mostrar</w:t>
            </w:r>
          </w:p>
        </w:tc>
        <w:tc>
          <w:tcPr>
            <w:tcW w:w="6060" w:type="dxa"/>
            <w:tcBorders>
              <w:top w:val="single" w:sz="8" w:space="0" w:color="FFFFFF" w:themeColor="background1"/>
              <w:left w:val="single" w:sz="8" w:space="0" w:color="FFFFFF" w:themeColor="background1"/>
              <w:bottom w:val="single" w:sz="8" w:space="0" w:color="0098CB"/>
              <w:right w:val="single" w:sz="8" w:space="0" w:color="FFFFFF" w:themeColor="background1"/>
            </w:tcBorders>
            <w:shd w:val="clear" w:color="auto" w:fill="0B91C3"/>
            <w:tcMar>
              <w:top w:w="100" w:type="dxa"/>
              <w:left w:w="100" w:type="dxa"/>
              <w:bottom w:w="100" w:type="dxa"/>
              <w:right w:w="100" w:type="dxa"/>
            </w:tcMar>
          </w:tcPr>
          <w:p w14:paraId="6F27BF8D" w14:textId="77777777" w:rsidR="00113853" w:rsidRPr="00113853" w:rsidRDefault="00113853" w:rsidP="00113853">
            <w:pPr>
              <w:widowControl w:val="0"/>
              <w:spacing w:line="276" w:lineRule="auto"/>
              <w:jc w:val="left"/>
              <w:rPr>
                <w:b/>
                <w:color w:val="FFFFFF"/>
                <w:sz w:val="20"/>
                <w:szCs w:val="20"/>
              </w:rPr>
            </w:pPr>
            <w:r w:rsidRPr="00113853">
              <w:rPr>
                <w:b/>
                <w:color w:val="FFFFFF"/>
                <w:sz w:val="20"/>
                <w:szCs w:val="20"/>
              </w:rPr>
              <w:t>Salida</w:t>
            </w:r>
          </w:p>
        </w:tc>
      </w:tr>
      <w:tr w:rsidR="00113853" w:rsidRPr="00113853" w14:paraId="39B24B53"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270E566F" w14:textId="77777777" w:rsidR="00113853" w:rsidRPr="00113853" w:rsidRDefault="00113853" w:rsidP="00113853">
            <w:pPr>
              <w:widowControl w:val="0"/>
              <w:spacing w:line="276" w:lineRule="auto"/>
              <w:rPr>
                <w:b/>
                <w:sz w:val="20"/>
                <w:szCs w:val="20"/>
              </w:rPr>
            </w:pPr>
            <w:r w:rsidRPr="00113853">
              <w:rPr>
                <w:b/>
                <w:sz w:val="20"/>
                <w:szCs w:val="20"/>
              </w:rPr>
              <w:t xml:space="preserve">Conclusiones finales </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6C16972B" w14:textId="77777777" w:rsidR="00113853" w:rsidRPr="00113853" w:rsidRDefault="00113853" w:rsidP="00113853">
            <w:pPr>
              <w:widowControl w:val="0"/>
              <w:spacing w:line="276" w:lineRule="auto"/>
              <w:jc w:val="left"/>
              <w:rPr>
                <w:b/>
                <w:sz w:val="20"/>
                <w:szCs w:val="20"/>
              </w:rPr>
            </w:pPr>
          </w:p>
        </w:tc>
      </w:tr>
      <w:tr w:rsidR="00113853" w:rsidRPr="00113853" w14:paraId="24E6B98F" w14:textId="77777777" w:rsidTr="008556A8">
        <w:trPr>
          <w:trHeight w:val="268"/>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08008EFD" w14:textId="77777777" w:rsidR="00113853" w:rsidRPr="00113853" w:rsidRDefault="00113853" w:rsidP="00113853">
            <w:pPr>
              <w:widowControl w:val="0"/>
              <w:spacing w:line="276" w:lineRule="auto"/>
              <w:jc w:val="left"/>
              <w:rPr>
                <w:b/>
                <w:sz w:val="20"/>
                <w:szCs w:val="20"/>
              </w:rPr>
            </w:pPr>
            <w:r w:rsidRPr="00113853">
              <w:rPr>
                <w:b/>
                <w:sz w:val="20"/>
                <w:szCs w:val="20"/>
              </w:rPr>
              <w:t xml:space="preserve">Pros </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187A3F9A" w14:textId="77777777" w:rsidR="00113853" w:rsidRPr="00113853" w:rsidRDefault="00113853" w:rsidP="00113853">
            <w:pPr>
              <w:widowControl w:val="0"/>
              <w:spacing w:line="276" w:lineRule="auto"/>
              <w:jc w:val="left"/>
              <w:rPr>
                <w:b/>
                <w:sz w:val="20"/>
                <w:szCs w:val="20"/>
              </w:rPr>
            </w:pPr>
          </w:p>
        </w:tc>
      </w:tr>
      <w:tr w:rsidR="00113853" w:rsidRPr="00113853" w14:paraId="650E38AB" w14:textId="77777777" w:rsidTr="008556A8">
        <w:trPr>
          <w:trHeight w:val="306"/>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26968C8" w14:textId="77777777" w:rsidR="00113853" w:rsidRPr="00113853" w:rsidRDefault="00113853" w:rsidP="00113853">
            <w:pPr>
              <w:widowControl w:val="0"/>
              <w:spacing w:line="276" w:lineRule="auto"/>
              <w:jc w:val="left"/>
              <w:rPr>
                <w:b/>
                <w:sz w:val="20"/>
                <w:szCs w:val="20"/>
              </w:rPr>
            </w:pPr>
            <w:r w:rsidRPr="00113853">
              <w:rPr>
                <w:b/>
                <w:sz w:val="20"/>
                <w:szCs w:val="20"/>
              </w:rPr>
              <w:t>Contras</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60E5A595" w14:textId="77777777" w:rsidR="00113853" w:rsidRPr="00113853" w:rsidRDefault="00113853" w:rsidP="00113853">
            <w:pPr>
              <w:widowControl w:val="0"/>
              <w:spacing w:line="276" w:lineRule="auto"/>
              <w:jc w:val="left"/>
              <w:rPr>
                <w:b/>
                <w:sz w:val="20"/>
                <w:szCs w:val="20"/>
              </w:rPr>
            </w:pPr>
          </w:p>
        </w:tc>
      </w:tr>
      <w:tr w:rsidR="00113853" w:rsidRPr="00113853" w14:paraId="694D0BFE"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6DA0D568" w14:textId="77777777" w:rsidR="00113853" w:rsidRPr="00113853" w:rsidRDefault="00113853" w:rsidP="00113853">
            <w:pPr>
              <w:widowControl w:val="0"/>
              <w:spacing w:line="276" w:lineRule="auto"/>
              <w:jc w:val="left"/>
              <w:rPr>
                <w:b/>
                <w:sz w:val="20"/>
                <w:szCs w:val="20"/>
              </w:rPr>
            </w:pPr>
            <w:r w:rsidRPr="00113853">
              <w:rPr>
                <w:b/>
                <w:sz w:val="20"/>
                <w:szCs w:val="20"/>
              </w:rPr>
              <w:t>Arquitectura alternativa explicación</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E27D617" w14:textId="77777777" w:rsidR="00113853" w:rsidRPr="00113853" w:rsidRDefault="00113853" w:rsidP="00113853">
            <w:pPr>
              <w:widowControl w:val="0"/>
              <w:spacing w:line="276" w:lineRule="auto"/>
              <w:jc w:val="left"/>
              <w:rPr>
                <w:b/>
                <w:sz w:val="20"/>
                <w:szCs w:val="20"/>
              </w:rPr>
            </w:pPr>
          </w:p>
        </w:tc>
      </w:tr>
      <w:tr w:rsidR="00113853" w:rsidRPr="00113853" w14:paraId="23030372" w14:textId="77777777" w:rsidTr="00113853">
        <w:trPr>
          <w:trHeight w:val="440"/>
        </w:trPr>
        <w:tc>
          <w:tcPr>
            <w:tcW w:w="1425"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BD1EEBB" w14:textId="77777777" w:rsidR="00113853" w:rsidRPr="00113853" w:rsidRDefault="00113853" w:rsidP="00113853">
            <w:pPr>
              <w:widowControl w:val="0"/>
              <w:spacing w:line="276" w:lineRule="auto"/>
              <w:jc w:val="left"/>
              <w:rPr>
                <w:b/>
                <w:sz w:val="20"/>
                <w:szCs w:val="20"/>
              </w:rPr>
            </w:pPr>
            <w:r w:rsidRPr="00113853">
              <w:rPr>
                <w:b/>
                <w:sz w:val="20"/>
                <w:szCs w:val="20"/>
              </w:rPr>
              <w:t>Arquitectura alternativa diagramas</w:t>
            </w:r>
          </w:p>
        </w:tc>
        <w:tc>
          <w:tcPr>
            <w:tcW w:w="6060" w:type="dxa"/>
            <w:tcBorders>
              <w:top w:val="single" w:sz="8" w:space="0" w:color="0098CB"/>
              <w:left w:val="single" w:sz="8" w:space="0" w:color="0098CB"/>
              <w:bottom w:val="single" w:sz="8" w:space="0" w:color="0098CB"/>
              <w:right w:val="single" w:sz="8" w:space="0" w:color="0098CB"/>
            </w:tcBorders>
            <w:shd w:val="clear" w:color="auto" w:fill="auto"/>
            <w:tcMar>
              <w:top w:w="100" w:type="dxa"/>
              <w:left w:w="100" w:type="dxa"/>
              <w:bottom w:w="100" w:type="dxa"/>
              <w:right w:w="100" w:type="dxa"/>
            </w:tcMar>
          </w:tcPr>
          <w:p w14:paraId="4FC06582" w14:textId="77777777" w:rsidR="00113853" w:rsidRPr="00113853" w:rsidRDefault="00113853" w:rsidP="00113853">
            <w:pPr>
              <w:widowControl w:val="0"/>
              <w:spacing w:line="276" w:lineRule="auto"/>
              <w:jc w:val="left"/>
              <w:rPr>
                <w:b/>
                <w:sz w:val="20"/>
                <w:szCs w:val="20"/>
              </w:rPr>
            </w:pPr>
          </w:p>
        </w:tc>
      </w:tr>
    </w:tbl>
    <w:p w14:paraId="45A7F060" w14:textId="77777777" w:rsidR="00113853" w:rsidRDefault="00113853" w:rsidP="00113853">
      <w:pPr>
        <w:ind w:left="720"/>
      </w:pPr>
    </w:p>
    <w:p w14:paraId="33E8544F" w14:textId="76A1D448" w:rsidR="001749EF" w:rsidRDefault="001749EF">
      <w:pPr>
        <w:spacing w:after="160" w:line="259" w:lineRule="auto"/>
        <w:jc w:val="left"/>
      </w:pPr>
      <w:r>
        <w:br w:type="page"/>
      </w:r>
    </w:p>
    <w:p w14:paraId="2B4EE165" w14:textId="2D2D24D9" w:rsidR="001749EF" w:rsidRDefault="001749EF" w:rsidP="00164B1B">
      <w:pPr>
        <w:pStyle w:val="TtuloApartado2"/>
      </w:pPr>
      <w:r>
        <w:lastRenderedPageBreak/>
        <w:t>Caso práctico 1. Apartado C</w:t>
      </w:r>
    </w:p>
    <w:p w14:paraId="37EB6675" w14:textId="452E428A" w:rsidR="001749EF" w:rsidRDefault="001749EF" w:rsidP="001749EF"/>
    <w:p w14:paraId="4F6E0CDC" w14:textId="77777777" w:rsidR="00113853" w:rsidRDefault="00113853" w:rsidP="00113853">
      <w:r>
        <w:t xml:space="preserve">Como se indicaba en el enunciado de la práctica, a continuación, se ha de desarrollar una nueva función lambda desde cero, partiendo de todo el conocimiento adquirido durante esta primera parte de la práctica. Recordad que esta función lambda debe devolver una entrada de la </w:t>
      </w:r>
      <w:proofErr w:type="spellStart"/>
      <w:r>
        <w:t>ToDo</w:t>
      </w:r>
      <w:proofErr w:type="spellEnd"/>
      <w:r>
        <w:t xml:space="preserve"> </w:t>
      </w:r>
      <w:proofErr w:type="spellStart"/>
      <w:r>
        <w:t>list</w:t>
      </w:r>
      <w:proofErr w:type="spellEnd"/>
      <w:r>
        <w:t xml:space="preserve">, traducida al idioma que se solicite a través del API. Para ello se recomienda el uso de las </w:t>
      </w:r>
      <w:proofErr w:type="spellStart"/>
      <w:r>
        <w:t>API’s</w:t>
      </w:r>
      <w:proofErr w:type="spellEnd"/>
      <w:r>
        <w:t xml:space="preserve"> de los servicios de </w:t>
      </w:r>
      <w:hyperlink r:id="rId20">
        <w:proofErr w:type="spellStart"/>
        <w:r>
          <w:rPr>
            <w:color w:val="0098CD"/>
            <w:u w:val="single"/>
          </w:rPr>
          <w:t>Comprehend</w:t>
        </w:r>
        <w:proofErr w:type="spellEnd"/>
      </w:hyperlink>
      <w:hyperlink r:id="rId21">
        <w:r>
          <w:rPr>
            <w:color w:val="1155CC"/>
            <w:u w:val="single"/>
          </w:rPr>
          <w:t xml:space="preserve"> </w:t>
        </w:r>
      </w:hyperlink>
      <w:r>
        <w:t xml:space="preserve">y </w:t>
      </w:r>
      <w:hyperlink r:id="rId22">
        <w:proofErr w:type="spellStart"/>
        <w:r>
          <w:rPr>
            <w:color w:val="0098CD"/>
            <w:u w:val="single"/>
          </w:rPr>
          <w:t>Translate</w:t>
        </w:r>
        <w:proofErr w:type="spellEnd"/>
        <w:r>
          <w:rPr>
            <w:color w:val="0098CD"/>
            <w:u w:val="single"/>
          </w:rPr>
          <w:t xml:space="preserve"> de AWS</w:t>
        </w:r>
      </w:hyperlink>
      <w:r>
        <w:t xml:space="preserve"> si fueran necesarios. Una vez desarrollada la nueva función lambda, se ha de integrar con el resto de </w:t>
      </w:r>
      <w:r>
        <w:t>las componentes</w:t>
      </w:r>
      <w:r>
        <w:t xml:space="preserve"> del API. Para ello habrá que incluir en el fichero </w:t>
      </w:r>
      <w:proofErr w:type="spellStart"/>
      <w:r>
        <w:rPr>
          <w:b/>
        </w:rPr>
        <w:t>template.yml</w:t>
      </w:r>
      <w:proofErr w:type="spellEnd"/>
      <w:r>
        <w:t xml:space="preserve"> la definición de la nueva lambda, el código fuente de esta función en el sitio adecuado de la estructura de directorios e integrarlo dentro del </w:t>
      </w:r>
      <w:r>
        <w:rPr>
          <w:i/>
        </w:rPr>
        <w:t>pipeline</w:t>
      </w:r>
      <w:r>
        <w:t xml:space="preserve"> de CI/CD que se ha definido previamente, para ver cómo se propagan todos los cambios. El nuevo método de la API debe tener una estructura de este tipo:</w:t>
      </w:r>
    </w:p>
    <w:p w14:paraId="022FF38C" w14:textId="77777777" w:rsidR="00113853" w:rsidRDefault="00113853" w:rsidP="00113853"/>
    <w:p w14:paraId="77249E56" w14:textId="77777777" w:rsidR="00113853" w:rsidRDefault="00113853" w:rsidP="00113853">
      <w:pPr>
        <w:pStyle w:val="Prrafodelista"/>
        <w:numPr>
          <w:ilvl w:val="0"/>
          <w:numId w:val="45"/>
        </w:numPr>
      </w:pPr>
      <w:r>
        <w:t>Método: GET</w:t>
      </w:r>
    </w:p>
    <w:p w14:paraId="77015D4E" w14:textId="1B6E7253" w:rsidR="00113853" w:rsidRDefault="00113853" w:rsidP="00113853">
      <w:pPr>
        <w:pStyle w:val="Prrafodelista"/>
        <w:numPr>
          <w:ilvl w:val="0"/>
          <w:numId w:val="45"/>
        </w:numPr>
      </w:pPr>
      <w:r>
        <w:t>PATH: /todos/&lt;id&gt;/&lt;</w:t>
      </w:r>
      <w:proofErr w:type="spellStart"/>
      <w:r>
        <w:t>language</w:t>
      </w:r>
      <w:proofErr w:type="spellEnd"/>
      <w:r>
        <w:t>&gt;</w:t>
      </w:r>
    </w:p>
    <w:p w14:paraId="6B29BB50" w14:textId="77777777" w:rsidR="00113853" w:rsidRDefault="00113853" w:rsidP="00113853"/>
    <w:p w14:paraId="0A657E0A" w14:textId="103B02B0" w:rsidR="00113853" w:rsidRDefault="00113853" w:rsidP="00113853">
      <w:r>
        <w:t>A continuación, se ha de adjuntar la respuesta de tres invocaciones a la API, una en el idioma original del registro y dos con dos idiomas distintos (</w:t>
      </w:r>
      <w:r w:rsidRPr="00924F5D">
        <w:rPr>
          <w:b/>
          <w:bCs/>
        </w:rPr>
        <w:t>Nota</w:t>
      </w:r>
      <w:r>
        <w:t xml:space="preserve">: debe de funcionar con cualquier idioma que soporte la API de </w:t>
      </w:r>
      <w:proofErr w:type="spellStart"/>
      <w:r>
        <w:t>Translate</w:t>
      </w:r>
      <w:proofErr w:type="spellEnd"/>
      <w:r>
        <w:t xml:space="preserve"> de AWS y que contenga alfabeto latino):</w:t>
      </w:r>
    </w:p>
    <w:p w14:paraId="42E2CD1D" w14:textId="11E3ADB3" w:rsidR="00113853" w:rsidRDefault="00113853" w:rsidP="00113853"/>
    <w:tbl>
      <w:tblPr>
        <w:tblW w:w="7515"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Layout w:type="fixed"/>
        <w:tblCellMar>
          <w:left w:w="115" w:type="dxa"/>
          <w:right w:w="115" w:type="dxa"/>
        </w:tblCellMar>
        <w:tblLook w:val="0600" w:firstRow="0" w:lastRow="0" w:firstColumn="0" w:lastColumn="0" w:noHBand="1" w:noVBand="1"/>
      </w:tblPr>
      <w:tblGrid>
        <w:gridCol w:w="1845"/>
        <w:gridCol w:w="5670"/>
      </w:tblGrid>
      <w:tr w:rsidR="00113853" w14:paraId="3EA0EC83" w14:textId="77777777" w:rsidTr="00EB7791">
        <w:trPr>
          <w:trHeight w:val="480"/>
        </w:trPr>
        <w:tc>
          <w:tcPr>
            <w:tcW w:w="1845" w:type="dxa"/>
            <w:tcBorders>
              <w:top w:val="single" w:sz="4" w:space="0" w:color="FFFFFF"/>
              <w:left w:val="single" w:sz="4" w:space="0" w:color="FFFFFF"/>
              <w:bottom w:val="single" w:sz="4" w:space="0" w:color="FFFFFF"/>
              <w:right w:val="single" w:sz="4" w:space="0" w:color="FFFFFF"/>
            </w:tcBorders>
            <w:shd w:val="clear" w:color="auto" w:fill="0098CD"/>
            <w:vAlign w:val="center"/>
          </w:tcPr>
          <w:p w14:paraId="0E42CDDD" w14:textId="77777777" w:rsidR="00113853" w:rsidRDefault="00113853" w:rsidP="00EB7791">
            <w:pPr>
              <w:widowControl w:val="0"/>
              <w:rPr>
                <w:b/>
                <w:color w:val="FFFFFF"/>
              </w:rPr>
            </w:pPr>
            <w:r>
              <w:rPr>
                <w:b/>
                <w:color w:val="FFFFFF"/>
              </w:rPr>
              <w:t>Método</w:t>
            </w:r>
          </w:p>
        </w:tc>
        <w:tc>
          <w:tcPr>
            <w:tcW w:w="5670" w:type="dxa"/>
            <w:tcBorders>
              <w:top w:val="single" w:sz="4" w:space="0" w:color="FFFFFF"/>
              <w:left w:val="single" w:sz="4" w:space="0" w:color="FFFFFF"/>
              <w:bottom w:val="single" w:sz="4" w:space="0" w:color="FFFFFF"/>
              <w:right w:val="single" w:sz="4" w:space="0" w:color="FFFFFF"/>
            </w:tcBorders>
            <w:shd w:val="clear" w:color="auto" w:fill="0098CD"/>
            <w:vAlign w:val="center"/>
          </w:tcPr>
          <w:p w14:paraId="33E04AC3" w14:textId="77777777" w:rsidR="00113853" w:rsidRDefault="00113853" w:rsidP="00EB7791">
            <w:pPr>
              <w:widowControl w:val="0"/>
              <w:rPr>
                <w:b/>
                <w:color w:val="FFFFFF"/>
              </w:rPr>
            </w:pPr>
            <w:r>
              <w:rPr>
                <w:b/>
                <w:color w:val="FFFFFF"/>
              </w:rPr>
              <w:t>Resultado</w:t>
            </w:r>
          </w:p>
        </w:tc>
      </w:tr>
      <w:tr w:rsidR="00113853" w14:paraId="3A65CCE6" w14:textId="77777777" w:rsidTr="00EB7791">
        <w:trPr>
          <w:trHeight w:val="480"/>
        </w:trPr>
        <w:tc>
          <w:tcPr>
            <w:tcW w:w="1845" w:type="dxa"/>
            <w:tcBorders>
              <w:top w:val="single" w:sz="4" w:space="0" w:color="FFFFFF"/>
            </w:tcBorders>
            <w:shd w:val="clear" w:color="auto" w:fill="auto"/>
            <w:vAlign w:val="center"/>
          </w:tcPr>
          <w:p w14:paraId="3E9E36FB" w14:textId="77777777" w:rsidR="00113853" w:rsidRDefault="00113853" w:rsidP="00EB7791">
            <w:r>
              <w:t>/todos/&lt;id&gt;</w:t>
            </w:r>
          </w:p>
        </w:tc>
        <w:tc>
          <w:tcPr>
            <w:tcW w:w="5670" w:type="dxa"/>
            <w:tcBorders>
              <w:top w:val="single" w:sz="4" w:space="0" w:color="FFFFFF"/>
            </w:tcBorders>
            <w:shd w:val="clear" w:color="auto" w:fill="auto"/>
            <w:vAlign w:val="center"/>
          </w:tcPr>
          <w:p w14:paraId="56B00968" w14:textId="77777777" w:rsidR="00113853" w:rsidRDefault="00113853" w:rsidP="00EB7791">
            <w:pPr>
              <w:ind w:left="284" w:right="281"/>
              <w:rPr>
                <w:b/>
                <w:color w:val="0098CD"/>
              </w:rPr>
            </w:pPr>
          </w:p>
        </w:tc>
      </w:tr>
      <w:tr w:rsidR="00113853" w14:paraId="6EE87C79" w14:textId="77777777" w:rsidTr="00EB7791">
        <w:trPr>
          <w:trHeight w:val="480"/>
        </w:trPr>
        <w:tc>
          <w:tcPr>
            <w:tcW w:w="1845" w:type="dxa"/>
            <w:shd w:val="clear" w:color="auto" w:fill="auto"/>
            <w:vAlign w:val="center"/>
          </w:tcPr>
          <w:p w14:paraId="6E725F88" w14:textId="77777777" w:rsidR="00113853" w:rsidRDefault="00113853" w:rsidP="00EB7791">
            <w:r>
              <w:t>/todos/&lt;id&gt;/en</w:t>
            </w:r>
          </w:p>
        </w:tc>
        <w:tc>
          <w:tcPr>
            <w:tcW w:w="5670" w:type="dxa"/>
            <w:shd w:val="clear" w:color="auto" w:fill="auto"/>
            <w:vAlign w:val="center"/>
          </w:tcPr>
          <w:p w14:paraId="34C7C54A" w14:textId="77777777" w:rsidR="00113853" w:rsidRDefault="00113853" w:rsidP="00EB7791">
            <w:pPr>
              <w:ind w:left="284" w:right="281"/>
              <w:rPr>
                <w:b/>
                <w:color w:val="0098CD"/>
                <w:sz w:val="16"/>
                <w:szCs w:val="16"/>
              </w:rPr>
            </w:pPr>
          </w:p>
        </w:tc>
      </w:tr>
      <w:tr w:rsidR="00113853" w14:paraId="56AD5E05" w14:textId="77777777" w:rsidTr="00EB7791">
        <w:trPr>
          <w:trHeight w:val="480"/>
        </w:trPr>
        <w:tc>
          <w:tcPr>
            <w:tcW w:w="1845" w:type="dxa"/>
            <w:shd w:val="clear" w:color="auto" w:fill="auto"/>
            <w:vAlign w:val="center"/>
          </w:tcPr>
          <w:p w14:paraId="67FC30EE" w14:textId="77777777" w:rsidR="00113853" w:rsidRDefault="00113853" w:rsidP="00EB7791">
            <w:r>
              <w:t>/todos/&lt;id&gt;/</w:t>
            </w:r>
            <w:proofErr w:type="spellStart"/>
            <w:r>
              <w:t>fr</w:t>
            </w:r>
            <w:proofErr w:type="spellEnd"/>
          </w:p>
        </w:tc>
        <w:tc>
          <w:tcPr>
            <w:tcW w:w="5670" w:type="dxa"/>
            <w:shd w:val="clear" w:color="auto" w:fill="auto"/>
            <w:vAlign w:val="center"/>
          </w:tcPr>
          <w:p w14:paraId="50EE07C8" w14:textId="77777777" w:rsidR="00113853" w:rsidRDefault="00113853" w:rsidP="00EB7791">
            <w:pPr>
              <w:ind w:left="284" w:right="281"/>
              <w:rPr>
                <w:b/>
                <w:color w:val="0098CD"/>
                <w:sz w:val="16"/>
                <w:szCs w:val="16"/>
              </w:rPr>
            </w:pPr>
          </w:p>
        </w:tc>
      </w:tr>
    </w:tbl>
    <w:p w14:paraId="668B6F89" w14:textId="77777777" w:rsidR="00113853" w:rsidRDefault="00113853" w:rsidP="00113853"/>
    <w:p w14:paraId="1A57C1FD" w14:textId="03C7B202" w:rsidR="00164B1B" w:rsidRDefault="00164B1B" w:rsidP="00164B1B"/>
    <w:p w14:paraId="584D9FF8" w14:textId="7A9347BE" w:rsidR="00113853" w:rsidRDefault="00113853" w:rsidP="00113853">
      <w:r>
        <w:lastRenderedPageBreak/>
        <w:t xml:space="preserve">Adicionalmente también se han de mostrar el código fuente desarrollado en la siguiente tabla, las inclusiones efectuadas en el fichero </w:t>
      </w:r>
      <w:proofErr w:type="spellStart"/>
      <w:r w:rsidRPr="006D71AE">
        <w:rPr>
          <w:b/>
          <w:bCs/>
        </w:rPr>
        <w:t>template.yaml</w:t>
      </w:r>
      <w:proofErr w:type="spellEnd"/>
      <w:r>
        <w:t>, con el fin de tener la evidencia del trabajo realizado, así como las pruebas:</w:t>
      </w:r>
    </w:p>
    <w:p w14:paraId="7F343EE7" w14:textId="125E2B77" w:rsidR="00113853" w:rsidRDefault="00113853" w:rsidP="00113853"/>
    <w:tbl>
      <w:tblPr>
        <w:tblW w:w="7515" w:type="dxa"/>
        <w:jc w:val="cente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Layout w:type="fixed"/>
        <w:tblCellMar>
          <w:left w:w="115" w:type="dxa"/>
          <w:right w:w="115" w:type="dxa"/>
        </w:tblCellMar>
        <w:tblLook w:val="0600" w:firstRow="0" w:lastRow="0" w:firstColumn="0" w:lastColumn="0" w:noHBand="1" w:noVBand="1"/>
      </w:tblPr>
      <w:tblGrid>
        <w:gridCol w:w="2122"/>
        <w:gridCol w:w="5393"/>
      </w:tblGrid>
      <w:tr w:rsidR="00113853" w14:paraId="3CE927EC" w14:textId="77777777" w:rsidTr="00113853">
        <w:trPr>
          <w:trHeight w:val="480"/>
          <w:jc w:val="center"/>
        </w:trPr>
        <w:tc>
          <w:tcPr>
            <w:tcW w:w="2122" w:type="dxa"/>
            <w:tcBorders>
              <w:top w:val="single" w:sz="4" w:space="0" w:color="FFFFFF"/>
              <w:left w:val="single" w:sz="4" w:space="0" w:color="FFFFFF"/>
              <w:bottom w:val="single" w:sz="4" w:space="0" w:color="FFFFFF"/>
              <w:right w:val="single" w:sz="4" w:space="0" w:color="FFFFFF"/>
            </w:tcBorders>
            <w:shd w:val="clear" w:color="auto" w:fill="0098CD"/>
            <w:vAlign w:val="center"/>
          </w:tcPr>
          <w:p w14:paraId="68811D53" w14:textId="77777777" w:rsidR="00113853" w:rsidRDefault="00113853" w:rsidP="00EB7791">
            <w:pPr>
              <w:widowControl w:val="0"/>
              <w:rPr>
                <w:b/>
                <w:color w:val="FFFFFF"/>
              </w:rPr>
            </w:pPr>
            <w:r>
              <w:rPr>
                <w:b/>
                <w:color w:val="FFFFFF"/>
              </w:rPr>
              <w:t>Pruebas</w:t>
            </w:r>
          </w:p>
        </w:tc>
        <w:tc>
          <w:tcPr>
            <w:tcW w:w="5393" w:type="dxa"/>
            <w:tcBorders>
              <w:top w:val="single" w:sz="4" w:space="0" w:color="FFFFFF"/>
              <w:left w:val="single" w:sz="4" w:space="0" w:color="FFFFFF"/>
              <w:bottom w:val="single" w:sz="4" w:space="0" w:color="FFFFFF"/>
              <w:right w:val="single" w:sz="4" w:space="0" w:color="FFFFFF"/>
            </w:tcBorders>
            <w:shd w:val="clear" w:color="auto" w:fill="0098CD"/>
            <w:vAlign w:val="center"/>
          </w:tcPr>
          <w:p w14:paraId="3C4EFA67" w14:textId="77777777" w:rsidR="00113853" w:rsidRDefault="00113853" w:rsidP="00EB7791">
            <w:pPr>
              <w:widowControl w:val="0"/>
              <w:rPr>
                <w:b/>
                <w:color w:val="FFFFFF"/>
              </w:rPr>
            </w:pPr>
            <w:proofErr w:type="gramStart"/>
            <w:r>
              <w:rPr>
                <w:b/>
                <w:color w:val="FFFFFF"/>
              </w:rPr>
              <w:t>Detalle a entregar</w:t>
            </w:r>
            <w:proofErr w:type="gramEnd"/>
          </w:p>
        </w:tc>
      </w:tr>
      <w:tr w:rsidR="00113853" w14:paraId="60CD4628" w14:textId="77777777" w:rsidTr="00113853">
        <w:trPr>
          <w:trHeight w:val="480"/>
          <w:jc w:val="center"/>
        </w:trPr>
        <w:tc>
          <w:tcPr>
            <w:tcW w:w="2122" w:type="dxa"/>
            <w:tcBorders>
              <w:top w:val="single" w:sz="4" w:space="0" w:color="FFFFFF"/>
            </w:tcBorders>
            <w:shd w:val="clear" w:color="auto" w:fill="auto"/>
            <w:vAlign w:val="center"/>
          </w:tcPr>
          <w:p w14:paraId="57AD4ECB" w14:textId="77777777" w:rsidR="00113853" w:rsidRDefault="00113853" w:rsidP="00EB7791">
            <w:pPr>
              <w:jc w:val="left"/>
            </w:pPr>
            <w:proofErr w:type="spellStart"/>
            <w:r>
              <w:t>template.yaml</w:t>
            </w:r>
            <w:proofErr w:type="spellEnd"/>
          </w:p>
        </w:tc>
        <w:tc>
          <w:tcPr>
            <w:tcW w:w="5393" w:type="dxa"/>
            <w:tcBorders>
              <w:top w:val="single" w:sz="4" w:space="0" w:color="FFFFFF"/>
            </w:tcBorders>
            <w:shd w:val="clear" w:color="auto" w:fill="auto"/>
            <w:vAlign w:val="center"/>
          </w:tcPr>
          <w:p w14:paraId="2EB49538" w14:textId="77777777" w:rsidR="00113853" w:rsidRDefault="00113853" w:rsidP="00EB7791">
            <w:pPr>
              <w:ind w:left="284" w:right="281"/>
              <w:jc w:val="left"/>
              <w:rPr>
                <w:color w:val="0098CD"/>
              </w:rPr>
            </w:pPr>
          </w:p>
        </w:tc>
      </w:tr>
      <w:tr w:rsidR="00113853" w14:paraId="06B92BCC" w14:textId="77777777" w:rsidTr="00113853">
        <w:trPr>
          <w:trHeight w:val="480"/>
          <w:jc w:val="center"/>
        </w:trPr>
        <w:tc>
          <w:tcPr>
            <w:tcW w:w="2122" w:type="dxa"/>
            <w:shd w:val="clear" w:color="auto" w:fill="auto"/>
            <w:vAlign w:val="center"/>
          </w:tcPr>
          <w:p w14:paraId="3E094AF1" w14:textId="77777777" w:rsidR="00113853" w:rsidRDefault="00113853" w:rsidP="00EB7791">
            <w:pPr>
              <w:jc w:val="left"/>
            </w:pPr>
            <w:r>
              <w:t>Bloque código pruebas unitarias</w:t>
            </w:r>
          </w:p>
        </w:tc>
        <w:tc>
          <w:tcPr>
            <w:tcW w:w="5393" w:type="dxa"/>
            <w:shd w:val="clear" w:color="auto" w:fill="auto"/>
            <w:vAlign w:val="center"/>
          </w:tcPr>
          <w:p w14:paraId="058CD44C" w14:textId="77777777" w:rsidR="00113853" w:rsidRDefault="00113853" w:rsidP="00EB7791">
            <w:pPr>
              <w:ind w:left="284" w:right="281"/>
              <w:jc w:val="left"/>
              <w:rPr>
                <w:color w:val="0098CD"/>
              </w:rPr>
            </w:pPr>
          </w:p>
        </w:tc>
      </w:tr>
      <w:tr w:rsidR="00113853" w14:paraId="4F8FD03F" w14:textId="77777777" w:rsidTr="00113853">
        <w:trPr>
          <w:trHeight w:val="480"/>
          <w:jc w:val="center"/>
        </w:trPr>
        <w:tc>
          <w:tcPr>
            <w:tcW w:w="2122" w:type="dxa"/>
            <w:shd w:val="clear" w:color="auto" w:fill="auto"/>
            <w:vAlign w:val="center"/>
          </w:tcPr>
          <w:p w14:paraId="08D1EFD4" w14:textId="77777777" w:rsidR="00113853" w:rsidRDefault="00113853" w:rsidP="00EB7791">
            <w:pPr>
              <w:jc w:val="left"/>
            </w:pPr>
            <w:r>
              <w:t>Bloque código pruebas integración</w:t>
            </w:r>
          </w:p>
        </w:tc>
        <w:tc>
          <w:tcPr>
            <w:tcW w:w="5393" w:type="dxa"/>
            <w:shd w:val="clear" w:color="auto" w:fill="auto"/>
            <w:vAlign w:val="center"/>
          </w:tcPr>
          <w:p w14:paraId="78EA4CC3" w14:textId="77777777" w:rsidR="00113853" w:rsidRDefault="00113853" w:rsidP="00EB7791">
            <w:pPr>
              <w:ind w:left="284" w:right="281"/>
              <w:jc w:val="left"/>
              <w:rPr>
                <w:color w:val="0098CD"/>
              </w:rPr>
            </w:pPr>
          </w:p>
        </w:tc>
      </w:tr>
      <w:tr w:rsidR="00113853" w14:paraId="79B059BA" w14:textId="77777777" w:rsidTr="00113853">
        <w:trPr>
          <w:trHeight w:val="480"/>
          <w:jc w:val="center"/>
        </w:trPr>
        <w:tc>
          <w:tcPr>
            <w:tcW w:w="2122" w:type="dxa"/>
            <w:shd w:val="clear" w:color="auto" w:fill="auto"/>
            <w:vAlign w:val="center"/>
          </w:tcPr>
          <w:p w14:paraId="5B34E105" w14:textId="77777777" w:rsidR="00113853" w:rsidRDefault="00113853" w:rsidP="00EB7791">
            <w:pPr>
              <w:jc w:val="left"/>
            </w:pPr>
            <w:r>
              <w:t>Bloque código pruebas calidad</w:t>
            </w:r>
          </w:p>
        </w:tc>
        <w:tc>
          <w:tcPr>
            <w:tcW w:w="5393" w:type="dxa"/>
            <w:shd w:val="clear" w:color="auto" w:fill="auto"/>
            <w:vAlign w:val="center"/>
          </w:tcPr>
          <w:p w14:paraId="16A95862" w14:textId="77777777" w:rsidR="00113853" w:rsidRDefault="00113853" w:rsidP="00EB7791">
            <w:pPr>
              <w:ind w:left="284" w:right="281"/>
              <w:jc w:val="left"/>
              <w:rPr>
                <w:color w:val="0098CD"/>
              </w:rPr>
            </w:pPr>
          </w:p>
        </w:tc>
      </w:tr>
      <w:tr w:rsidR="00113853" w14:paraId="43E4FF6A" w14:textId="77777777" w:rsidTr="00113853">
        <w:trPr>
          <w:trHeight w:val="480"/>
          <w:jc w:val="center"/>
        </w:trPr>
        <w:tc>
          <w:tcPr>
            <w:tcW w:w="2122" w:type="dxa"/>
            <w:shd w:val="clear" w:color="auto" w:fill="auto"/>
            <w:vAlign w:val="center"/>
          </w:tcPr>
          <w:p w14:paraId="7D6F2243" w14:textId="77777777" w:rsidR="00113853" w:rsidRDefault="00113853" w:rsidP="00EB7791">
            <w:pPr>
              <w:jc w:val="left"/>
            </w:pPr>
            <w:r>
              <w:t>Bloque código pruebas unitarias complejidad</w:t>
            </w:r>
          </w:p>
        </w:tc>
        <w:tc>
          <w:tcPr>
            <w:tcW w:w="5393" w:type="dxa"/>
            <w:shd w:val="clear" w:color="auto" w:fill="auto"/>
            <w:vAlign w:val="center"/>
          </w:tcPr>
          <w:p w14:paraId="2B82618C" w14:textId="77777777" w:rsidR="00113853" w:rsidRDefault="00113853" w:rsidP="00EB7791">
            <w:pPr>
              <w:ind w:left="284" w:right="281"/>
              <w:jc w:val="left"/>
              <w:rPr>
                <w:color w:val="0098CD"/>
              </w:rPr>
            </w:pPr>
          </w:p>
        </w:tc>
      </w:tr>
    </w:tbl>
    <w:p w14:paraId="41B63E56" w14:textId="07823560" w:rsidR="00113853" w:rsidRDefault="00113853" w:rsidP="00113853"/>
    <w:p w14:paraId="70B6D57B" w14:textId="77777777" w:rsidR="00113853" w:rsidRDefault="00113853" w:rsidP="00113853">
      <w:pPr>
        <w:rPr>
          <w:color w:val="0098CD"/>
          <w:sz w:val="28"/>
          <w:szCs w:val="28"/>
        </w:rPr>
      </w:pPr>
    </w:p>
    <w:p w14:paraId="3128C2ED" w14:textId="77777777" w:rsidR="00113853" w:rsidRPr="006F7574" w:rsidRDefault="00113853" w:rsidP="00113853">
      <w:pPr>
        <w:rPr>
          <w:color w:val="0098CD"/>
          <w:sz w:val="28"/>
          <w:szCs w:val="28"/>
        </w:rPr>
      </w:pPr>
      <w:r>
        <w:rPr>
          <w:color w:val="0098CD"/>
          <w:sz w:val="28"/>
          <w:szCs w:val="28"/>
        </w:rPr>
        <w:t xml:space="preserve">Pruebas </w:t>
      </w:r>
    </w:p>
    <w:p w14:paraId="03CABFAA" w14:textId="77777777" w:rsidR="00113853" w:rsidRDefault="00113853" w:rsidP="00113853">
      <w:r>
        <w:t xml:space="preserve">Se deberán de incluir dentro de las pruebas unitarias y de integración la nueva función </w:t>
      </w:r>
      <w:proofErr w:type="spellStart"/>
      <w:r w:rsidRPr="0031769B">
        <w:rPr>
          <w:i/>
          <w:iCs/>
        </w:rPr>
        <w:t>translate</w:t>
      </w:r>
      <w:proofErr w:type="spellEnd"/>
      <w:r>
        <w:t xml:space="preserve">, y validarlo dentro del pipeline de CI/CD diseñado en el apartado A. </w:t>
      </w:r>
    </w:p>
    <w:p w14:paraId="294645F8" w14:textId="07F70760" w:rsidR="00113853" w:rsidRDefault="00113853" w:rsidP="00113853"/>
    <w:p w14:paraId="2AE29DE8" w14:textId="52D09151" w:rsidR="00113853" w:rsidRDefault="00113853" w:rsidP="00113853"/>
    <w:p w14:paraId="2663A792" w14:textId="58204908" w:rsidR="00113853" w:rsidRDefault="00113853" w:rsidP="00113853"/>
    <w:p w14:paraId="699E8C33" w14:textId="027567A2" w:rsidR="00113853" w:rsidRDefault="00113853" w:rsidP="00113853"/>
    <w:p w14:paraId="6D1562ED" w14:textId="77777777" w:rsidR="00113853" w:rsidRDefault="00113853" w:rsidP="00113853"/>
    <w:p w14:paraId="1F04B2D2" w14:textId="77777777" w:rsidR="00113853" w:rsidRDefault="00113853" w:rsidP="00164B1B"/>
    <w:p w14:paraId="2B43AAC6" w14:textId="77777777" w:rsidR="00164B1B" w:rsidRDefault="00164B1B" w:rsidP="00164B1B">
      <w:pPr>
        <w:ind w:left="720"/>
      </w:pPr>
    </w:p>
    <w:p w14:paraId="0A9E7205" w14:textId="23DCAE66" w:rsidR="00164B1B" w:rsidRDefault="00164B1B" w:rsidP="00113853">
      <w:pPr>
        <w:pStyle w:val="TtuloApartado2"/>
      </w:pPr>
      <w:bookmarkStart w:id="6" w:name="_p7qfetq6paq" w:colFirst="0" w:colLast="0"/>
      <w:bookmarkEnd w:id="6"/>
      <w:r>
        <w:lastRenderedPageBreak/>
        <w:t xml:space="preserve">Material </w:t>
      </w:r>
      <w:r w:rsidR="00113853">
        <w:t>para</w:t>
      </w:r>
      <w:r>
        <w:t xml:space="preserve"> entregar</w:t>
      </w:r>
    </w:p>
    <w:p w14:paraId="7B88E0E3" w14:textId="77777777" w:rsidR="00164B1B" w:rsidRPr="008276CF" w:rsidRDefault="00164B1B" w:rsidP="00164B1B"/>
    <w:p w14:paraId="4D2851B6" w14:textId="3B037FDC" w:rsidR="00164B1B" w:rsidRDefault="00164B1B" w:rsidP="00AA55BE">
      <w:r>
        <w:t xml:space="preserve">Rellenar completamente el documento que lleva por nombre </w:t>
      </w:r>
      <w:r w:rsidR="00AA55BE">
        <w:rPr>
          <w:b/>
        </w:rPr>
        <w:t>p</w:t>
      </w:r>
      <w:r w:rsidRPr="00AA55BE">
        <w:rPr>
          <w:b/>
        </w:rPr>
        <w:t>lantilla</w:t>
      </w:r>
      <w:r w:rsidR="00AA55BE">
        <w:rPr>
          <w:b/>
        </w:rPr>
        <w:t>_s</w:t>
      </w:r>
      <w:r w:rsidRPr="00AA55BE">
        <w:rPr>
          <w:b/>
        </w:rPr>
        <w:t>oluci</w:t>
      </w:r>
      <w:r w:rsidR="00AA55BE">
        <w:rPr>
          <w:b/>
        </w:rPr>
        <w:t>o</w:t>
      </w:r>
      <w:r w:rsidRPr="00AA55BE">
        <w:rPr>
          <w:b/>
        </w:rPr>
        <w:t>n</w:t>
      </w:r>
      <w:r w:rsidR="00AA55BE">
        <w:rPr>
          <w:b/>
        </w:rPr>
        <w:t>_</w:t>
      </w:r>
      <w:r w:rsidRPr="00AA55BE">
        <w:rPr>
          <w:b/>
        </w:rPr>
        <w:t>CP1.docx</w:t>
      </w:r>
      <w:r>
        <w:t xml:space="preserve">, con las secciones requeridas para los supuestos de los apartados A y B, de los cuales se piden evidencias (tablas, capturas de pantalla, logs, fragmentos de código, etc.) que reflejen el correcto progreso del alumno en el despliegue de los </w:t>
      </w:r>
      <w:r w:rsidRPr="00AA55BE">
        <w:rPr>
          <w:i/>
        </w:rPr>
        <w:t>pipeline</w:t>
      </w:r>
      <w:r>
        <w:t xml:space="preserve">s de CI/CD para ambas aproximaciones o </w:t>
      </w:r>
      <w:proofErr w:type="spellStart"/>
      <w:r w:rsidRPr="00AA55BE">
        <w:rPr>
          <w:i/>
          <w:iCs/>
        </w:rPr>
        <w:t>frameworks</w:t>
      </w:r>
      <w:proofErr w:type="spellEnd"/>
      <w:r>
        <w:t xml:space="preserve"> de operativización. </w:t>
      </w:r>
    </w:p>
    <w:p w14:paraId="1ED386AA"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5515F074" w:rsidR="00113853" w:rsidRPr="00AA55BE"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sectPr w:rsidR="00113853" w:rsidRPr="00AA55BE" w:rsidSect="008A6AD5">
      <w:headerReference w:type="default" r:id="rId23"/>
      <w:footerReference w:type="default" r:id="rId24"/>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2489" w14:textId="77777777" w:rsidR="00324FEF" w:rsidRDefault="00324FEF" w:rsidP="00C50246">
      <w:pPr>
        <w:spacing w:line="240" w:lineRule="auto"/>
      </w:pPr>
      <w:r>
        <w:separator/>
      </w:r>
    </w:p>
  </w:endnote>
  <w:endnote w:type="continuationSeparator" w:id="0">
    <w:p w14:paraId="4A65F188" w14:textId="77777777" w:rsidR="00324FEF" w:rsidRDefault="00324FE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6E04" w14:textId="77777777" w:rsidR="00324FEF" w:rsidRDefault="00324FEF" w:rsidP="00C50246">
      <w:pPr>
        <w:spacing w:line="240" w:lineRule="auto"/>
      </w:pPr>
      <w:r>
        <w:separator/>
      </w:r>
    </w:p>
  </w:footnote>
  <w:footnote w:type="continuationSeparator" w:id="0">
    <w:p w14:paraId="64BFDDEE" w14:textId="77777777" w:rsidR="00324FEF" w:rsidRDefault="00324FE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EFC"/>
    <w:multiLevelType w:val="hybridMultilevel"/>
    <w:tmpl w:val="2F0C6132"/>
    <w:lvl w:ilvl="0" w:tplc="5E461E38">
      <w:start w:val="1"/>
      <w:numFmt w:val="bullet"/>
      <w:lvlText w:val="●"/>
      <w:lvlJc w:val="left"/>
      <w:pPr>
        <w:ind w:left="108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F1683"/>
    <w:multiLevelType w:val="hybridMultilevel"/>
    <w:tmpl w:val="C9289348"/>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83062C"/>
    <w:multiLevelType w:val="hybridMultilevel"/>
    <w:tmpl w:val="11D6BAF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A2B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E07A3F"/>
    <w:multiLevelType w:val="multilevel"/>
    <w:tmpl w:val="39DC2FDA"/>
    <w:lvl w:ilvl="0">
      <w:start w:val="1"/>
      <w:numFmt w:val="bullet"/>
      <w:lvlText w:val="▸"/>
      <w:lvlJc w:val="left"/>
      <w:pPr>
        <w:ind w:left="2160" w:hanging="360"/>
      </w:pPr>
      <w:rPr>
        <w:rFonts w:ascii="UnitOT" w:eastAsia="UnitOT" w:hAnsi="UnitOT" w:cs="UnitOT"/>
        <w:color w:val="00B0F0"/>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971BB0"/>
    <w:multiLevelType w:val="multilevel"/>
    <w:tmpl w:val="CB18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032AB4"/>
    <w:multiLevelType w:val="multilevel"/>
    <w:tmpl w:val="B37C3B20"/>
    <w:numStyleLink w:val="VietasUNIR"/>
  </w:abstractNum>
  <w:abstractNum w:abstractNumId="13" w15:restartNumberingAfterBreak="0">
    <w:nsid w:val="1E9A2782"/>
    <w:multiLevelType w:val="multilevel"/>
    <w:tmpl w:val="B37C3B20"/>
    <w:numStyleLink w:val="VietasUNIR"/>
  </w:abstractNum>
  <w:abstractNum w:abstractNumId="14" w15:restartNumberingAfterBreak="0">
    <w:nsid w:val="288E1764"/>
    <w:multiLevelType w:val="multilevel"/>
    <w:tmpl w:val="7FE6343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B84D97"/>
    <w:multiLevelType w:val="hybridMultilevel"/>
    <w:tmpl w:val="A1F6ECDE"/>
    <w:lvl w:ilvl="0" w:tplc="E73A1FEA">
      <w:start w:val="1"/>
      <w:numFmt w:val="decimal"/>
      <w:lvlText w:val="%1."/>
      <w:lvlJc w:val="left"/>
      <w:pPr>
        <w:ind w:left="720" w:hanging="360"/>
      </w:pPr>
      <w:rPr>
        <w:rFonts w:hint="default"/>
        <w:color w:val="00B0F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7AD31BF"/>
    <w:multiLevelType w:val="multilevel"/>
    <w:tmpl w:val="74BA79B6"/>
    <w:lvl w:ilvl="0">
      <w:start w:val="1"/>
      <w:numFmt w:val="bullet"/>
      <w:lvlText w:val="▸"/>
      <w:lvlJc w:val="left"/>
      <w:pPr>
        <w:ind w:left="720" w:hanging="360"/>
      </w:pPr>
      <w:rPr>
        <w:rFonts w:ascii="UnitOT" w:eastAsia="UnitOT" w:hAnsi="UnitOT" w:cs="UnitOT"/>
        <w:color w:val="00B0F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1C2B64"/>
    <w:multiLevelType w:val="hybridMultilevel"/>
    <w:tmpl w:val="C8AC0D2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A36CAB"/>
    <w:multiLevelType w:val="hybridMultilevel"/>
    <w:tmpl w:val="504E1D1A"/>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566478FA"/>
    <w:multiLevelType w:val="multilevel"/>
    <w:tmpl w:val="B478044A"/>
    <w:lvl w:ilvl="0">
      <w:start w:val="1"/>
      <w:numFmt w:val="bullet"/>
      <w:lvlText w:val="►"/>
      <w:lvlJc w:val="left"/>
      <w:pPr>
        <w:ind w:left="720" w:hanging="360"/>
      </w:pPr>
      <w:rPr>
        <w:rFonts w:ascii="Arial Narrow" w:hAnsi="Arial Narrow" w:hint="default"/>
        <w:b w:val="0"/>
        <w:i w:val="0"/>
        <w:caps w:val="0"/>
        <w:strike w:val="0"/>
        <w:dstrike w:val="0"/>
        <w:vanish w:val="0"/>
        <w:color w:val="0098D1"/>
        <w:sz w:val="18"/>
        <w:szCs w:val="24"/>
        <w:u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EB0F69"/>
    <w:multiLevelType w:val="hybridMultilevel"/>
    <w:tmpl w:val="DD7A40E6"/>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821497"/>
    <w:multiLevelType w:val="multilevel"/>
    <w:tmpl w:val="4FC6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C7205"/>
    <w:multiLevelType w:val="multilevel"/>
    <w:tmpl w:val="D6CAB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542083"/>
    <w:multiLevelType w:val="multilevel"/>
    <w:tmpl w:val="B0E0186E"/>
    <w:numStyleLink w:val="NmeracinTest"/>
  </w:abstractNum>
  <w:abstractNum w:abstractNumId="38" w15:restartNumberingAfterBreak="0">
    <w:nsid w:val="6CD86943"/>
    <w:multiLevelType w:val="hybridMultilevel"/>
    <w:tmpl w:val="E5AC8E34"/>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0C74DD"/>
    <w:multiLevelType w:val="multilevel"/>
    <w:tmpl w:val="2480C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00B0F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B61675"/>
    <w:multiLevelType w:val="multilevel"/>
    <w:tmpl w:val="8D1CD32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5C7022"/>
    <w:multiLevelType w:val="hybridMultilevel"/>
    <w:tmpl w:val="4600DE94"/>
    <w:lvl w:ilvl="0" w:tplc="CDDADFC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375FB5"/>
    <w:multiLevelType w:val="multilevel"/>
    <w:tmpl w:val="BCC46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2"/>
  </w:num>
  <w:num w:numId="3">
    <w:abstractNumId w:val="43"/>
  </w:num>
  <w:num w:numId="4">
    <w:abstractNumId w:val="23"/>
  </w:num>
  <w:num w:numId="5">
    <w:abstractNumId w:val="13"/>
  </w:num>
  <w:num w:numId="6">
    <w:abstractNumId w:val="7"/>
  </w:num>
  <w:num w:numId="7">
    <w:abstractNumId w:val="34"/>
  </w:num>
  <w:num w:numId="8">
    <w:abstractNumId w:val="12"/>
  </w:num>
  <w:num w:numId="9">
    <w:abstractNumId w:val="36"/>
  </w:num>
  <w:num w:numId="10">
    <w:abstractNumId w:val="2"/>
  </w:num>
  <w:num w:numId="11">
    <w:abstractNumId w:val="44"/>
  </w:num>
  <w:num w:numId="12">
    <w:abstractNumId w:val="6"/>
  </w:num>
  <w:num w:numId="13">
    <w:abstractNumId w:val="19"/>
  </w:num>
  <w:num w:numId="14">
    <w:abstractNumId w:val="21"/>
  </w:num>
  <w:num w:numId="15">
    <w:abstractNumId w:val="35"/>
  </w:num>
  <w:num w:numId="16">
    <w:abstractNumId w:val="29"/>
  </w:num>
  <w:num w:numId="17">
    <w:abstractNumId w:val="20"/>
  </w:num>
  <w:num w:numId="18">
    <w:abstractNumId w:val="37"/>
  </w:num>
  <w:num w:numId="19">
    <w:abstractNumId w:val="9"/>
  </w:num>
  <w:num w:numId="20">
    <w:abstractNumId w:val="17"/>
  </w:num>
  <w:num w:numId="21">
    <w:abstractNumId w:val="28"/>
  </w:num>
  <w:num w:numId="22">
    <w:abstractNumId w:val="16"/>
  </w:num>
  <w:num w:numId="23">
    <w:abstractNumId w:val="10"/>
  </w:num>
  <w:num w:numId="24">
    <w:abstractNumId w:val="26"/>
  </w:num>
  <w:num w:numId="25">
    <w:abstractNumId w:val="31"/>
  </w:num>
  <w:num w:numId="26">
    <w:abstractNumId w:val="18"/>
  </w:num>
  <w:num w:numId="27">
    <w:abstractNumId w:val="14"/>
  </w:num>
  <w:num w:numId="28">
    <w:abstractNumId w:val="42"/>
  </w:num>
  <w:num w:numId="29">
    <w:abstractNumId w:val="33"/>
  </w:num>
  <w:num w:numId="30">
    <w:abstractNumId w:val="32"/>
  </w:num>
  <w:num w:numId="31">
    <w:abstractNumId w:val="4"/>
  </w:num>
  <w:num w:numId="32">
    <w:abstractNumId w:val="3"/>
  </w:num>
  <w:num w:numId="33">
    <w:abstractNumId w:val="40"/>
  </w:num>
  <w:num w:numId="34">
    <w:abstractNumId w:val="15"/>
  </w:num>
  <w:num w:numId="35">
    <w:abstractNumId w:val="25"/>
  </w:num>
  <w:num w:numId="36">
    <w:abstractNumId w:val="39"/>
  </w:num>
  <w:num w:numId="37">
    <w:abstractNumId w:val="41"/>
  </w:num>
  <w:num w:numId="38">
    <w:abstractNumId w:val="11"/>
  </w:num>
  <w:num w:numId="39">
    <w:abstractNumId w:val="27"/>
  </w:num>
  <w:num w:numId="40">
    <w:abstractNumId w:val="24"/>
  </w:num>
  <w:num w:numId="41">
    <w:abstractNumId w:val="30"/>
  </w:num>
  <w:num w:numId="42">
    <w:abstractNumId w:val="0"/>
  </w:num>
  <w:num w:numId="43">
    <w:abstractNumId w:val="5"/>
  </w:num>
  <w:num w:numId="44">
    <w:abstractNumId w:val="8"/>
  </w:num>
  <w:num w:numId="45">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19E2"/>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3853"/>
    <w:rsid w:val="00137CF9"/>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4FEF"/>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7E5B"/>
    <w:rsid w:val="005131BE"/>
    <w:rsid w:val="00520921"/>
    <w:rsid w:val="00525591"/>
    <w:rsid w:val="005326C2"/>
    <w:rsid w:val="005366C0"/>
    <w:rsid w:val="005402D7"/>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556A8"/>
    <w:rsid w:val="00866EC2"/>
    <w:rsid w:val="008745E4"/>
    <w:rsid w:val="008807AF"/>
    <w:rsid w:val="0088459B"/>
    <w:rsid w:val="008A6AD5"/>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086B"/>
    <w:rsid w:val="00A17600"/>
    <w:rsid w:val="00A20F71"/>
    <w:rsid w:val="00A4761C"/>
    <w:rsid w:val="00A60E8D"/>
    <w:rsid w:val="00A64AF5"/>
    <w:rsid w:val="00A67DBC"/>
    <w:rsid w:val="00A71D6D"/>
    <w:rsid w:val="00A76AA2"/>
    <w:rsid w:val="00A76D45"/>
    <w:rsid w:val="00A90972"/>
    <w:rsid w:val="00A9140C"/>
    <w:rsid w:val="00AA55BE"/>
    <w:rsid w:val="00AB2DE2"/>
    <w:rsid w:val="00AC66DB"/>
    <w:rsid w:val="00AD4F85"/>
    <w:rsid w:val="00B0196C"/>
    <w:rsid w:val="00B03326"/>
    <w:rsid w:val="00B04AF8"/>
    <w:rsid w:val="00B0793D"/>
    <w:rsid w:val="00B1656E"/>
    <w:rsid w:val="00B22F15"/>
    <w:rsid w:val="00B407F7"/>
    <w:rsid w:val="00B417CD"/>
    <w:rsid w:val="00B42170"/>
    <w:rsid w:val="00B53E03"/>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143D"/>
    <w:rsid w:val="00D723DB"/>
    <w:rsid w:val="00D74F0A"/>
    <w:rsid w:val="00D771BD"/>
    <w:rsid w:val="00D901FA"/>
    <w:rsid w:val="00D95965"/>
    <w:rsid w:val="00D959E0"/>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0AFD"/>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C01"/>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es/codecommit/"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aws.amazon.com/comprehend/latest/dg/comprehend-dg.pdf" TargetMode="External"/><Relationship Id="rId7" Type="http://schemas.openxmlformats.org/officeDocument/2006/relationships/settings" Target="settings.xml"/><Relationship Id="rId12" Type="http://schemas.openxmlformats.org/officeDocument/2006/relationships/hyperlink" Target="https://aws.amazon.com/es/cloudformatio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enkins.io/" TargetMode="External"/><Relationship Id="rId20" Type="http://schemas.openxmlformats.org/officeDocument/2006/relationships/hyperlink" Target="https://docs.aws.amazon.com/comprehend/latest/dg/comprehend-d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rverless.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ws.amazon.com/es/s3/"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pp.diagrams.net/?page-id=4VJTDe6ptaGHalvPBt4_&amp;scale=au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ec2" TargetMode="External"/><Relationship Id="rId22" Type="http://schemas.openxmlformats.org/officeDocument/2006/relationships/hyperlink" Target="https://docs.aws.amazon.com/es_es/translate/latest/dg/translate-dg.pdf"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DF87A-F4C2-490E-8363-56086C070C9D}">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4E4BB8-E8A8-4FC0-B3EA-133C04511C58}"/>
</file>

<file path=docProps/app.xml><?xml version="1.0" encoding="utf-8"?>
<Properties xmlns="http://schemas.openxmlformats.org/officeDocument/2006/extended-properties" xmlns:vt="http://schemas.openxmlformats.org/officeDocument/2006/docPropsVTypes">
  <Template>Normal.dotm</Template>
  <TotalTime>69</TotalTime>
  <Pages>14</Pages>
  <Words>1897</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4</cp:revision>
  <cp:lastPrinted>2017-09-08T09:41:00Z</cp:lastPrinted>
  <dcterms:created xsi:type="dcterms:W3CDTF">2021-03-10T15:46:00Z</dcterms:created>
  <dcterms:modified xsi:type="dcterms:W3CDTF">2022-05-02T10:11:00Z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