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32A" w:rsidRDefault="00C1366F">
      <w:pPr>
        <w:pStyle w:val="1"/>
        <w:jc w:val="center"/>
      </w:pPr>
      <w:proofErr w:type="spellStart"/>
      <w:r w:rsidRPr="002C3739">
        <w:rPr>
          <w:rFonts w:hint="eastAsia"/>
          <w:i/>
        </w:rPr>
        <w:t>f</w:t>
      </w:r>
      <w:r>
        <w:rPr>
          <w:rFonts w:hint="eastAsia"/>
        </w:rPr>
        <w:t>RNC</w:t>
      </w:r>
      <w:proofErr w:type="spellEnd"/>
      <w:r>
        <w:rPr>
          <w:rFonts w:hint="eastAsia"/>
        </w:rPr>
        <w:t xml:space="preserve"> Tutorial</w:t>
      </w:r>
    </w:p>
    <w:p w:rsidR="000A232A" w:rsidRDefault="00C1366F">
      <w:pPr>
        <w:pStyle w:val="1"/>
        <w:jc w:val="lef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M</w:t>
      </w:r>
      <w:r>
        <w:rPr>
          <w:sz w:val="28"/>
          <w:szCs w:val="28"/>
        </w:rPr>
        <w:t>ethod</w:t>
      </w:r>
      <w:r>
        <w:rPr>
          <w:rFonts w:eastAsiaTheme="minorEastAsia" w:hint="eastAsia"/>
          <w:sz w:val="28"/>
          <w:szCs w:val="28"/>
        </w:rPr>
        <w:t>s</w:t>
      </w:r>
    </w:p>
    <w:p w:rsidR="000A232A" w:rsidRDefault="00C1366F">
      <w:pPr>
        <w:ind w:firstLine="482"/>
        <w:jc w:val="left"/>
        <w:rPr>
          <w:bCs/>
          <w:szCs w:val="28"/>
        </w:rPr>
      </w:pPr>
      <w:r>
        <w:rPr>
          <w:rFonts w:eastAsia="宋体"/>
          <w:b/>
        </w:rPr>
        <w:t>Construction of t</w:t>
      </w:r>
      <w:bookmarkStart w:id="0" w:name="OLE_LINK7"/>
      <w:r>
        <w:rPr>
          <w:rFonts w:eastAsia="宋体"/>
          <w:b/>
        </w:rPr>
        <w:t xml:space="preserve">he </w:t>
      </w:r>
      <w:r>
        <w:rPr>
          <w:rFonts w:eastAsia="宋体" w:hint="eastAsia"/>
          <w:b/>
        </w:rPr>
        <w:t xml:space="preserve">basal </w:t>
      </w:r>
      <w:r>
        <w:rPr>
          <w:rFonts w:eastAsia="宋体"/>
          <w:b/>
        </w:rPr>
        <w:t>RBP</w:t>
      </w:r>
      <w:r>
        <w:rPr>
          <w:rFonts w:eastAsia="宋体" w:hint="eastAsia"/>
          <w:b/>
        </w:rPr>
        <w:t>-</w:t>
      </w:r>
      <w:proofErr w:type="spellStart"/>
      <w:r>
        <w:rPr>
          <w:rFonts w:eastAsia="宋体" w:hint="eastAsia"/>
          <w:b/>
        </w:rPr>
        <w:t>ncRNAs</w:t>
      </w:r>
      <w:proofErr w:type="spellEnd"/>
      <w:r>
        <w:rPr>
          <w:rFonts w:eastAsia="宋体"/>
          <w:b/>
        </w:rPr>
        <w:t xml:space="preserve"> network</w:t>
      </w:r>
      <w:bookmarkEnd w:id="0"/>
    </w:p>
    <w:p w:rsidR="000A232A" w:rsidRDefault="00C1366F">
      <w:pPr>
        <w:ind w:firstLine="480"/>
        <w:jc w:val="left"/>
      </w:pPr>
      <w:r>
        <w:rPr>
          <w:bCs/>
        </w:rPr>
        <w:t xml:space="preserve">The </w:t>
      </w:r>
      <w:r>
        <w:rPr>
          <w:rFonts w:hint="eastAsia"/>
          <w:bCs/>
        </w:rPr>
        <w:t>mutual interactions</w:t>
      </w:r>
      <w:r>
        <w:rPr>
          <w:bCs/>
        </w:rPr>
        <w:t xml:space="preserve"> </w:t>
      </w:r>
      <w:r>
        <w:rPr>
          <w:rFonts w:eastAsia="宋体" w:hint="eastAsia"/>
          <w:bCs/>
        </w:rPr>
        <w:t>among RBPs</w:t>
      </w:r>
      <w:r>
        <w:rPr>
          <w:rFonts w:eastAsia="宋体"/>
          <w:bCs/>
        </w:rPr>
        <w:t xml:space="preserve"> </w:t>
      </w:r>
      <w:r>
        <w:rPr>
          <w:rFonts w:eastAsia="宋体" w:hint="eastAsia"/>
          <w:bCs/>
        </w:rPr>
        <w:t xml:space="preserve">and </w:t>
      </w:r>
      <w:proofErr w:type="spellStart"/>
      <w:r>
        <w:rPr>
          <w:rFonts w:eastAsia="宋体" w:hint="eastAsia"/>
          <w:bCs/>
        </w:rPr>
        <w:t>ncRNAs</w:t>
      </w:r>
      <w:proofErr w:type="spellEnd"/>
      <w:r>
        <w:rPr>
          <w:rFonts w:eastAsia="宋体" w:hint="eastAsia"/>
          <w:bCs/>
        </w:rPr>
        <w:t xml:space="preserve"> (</w:t>
      </w:r>
      <w:proofErr w:type="spellStart"/>
      <w:r>
        <w:rPr>
          <w:rFonts w:eastAsia="宋体"/>
          <w:bCs/>
        </w:rPr>
        <w:t>miRNA</w:t>
      </w:r>
      <w:r>
        <w:rPr>
          <w:bCs/>
        </w:rPr>
        <w:t>s</w:t>
      </w:r>
      <w:proofErr w:type="spellEnd"/>
      <w:r>
        <w:rPr>
          <w:rFonts w:eastAsia="宋体" w:hint="eastAsia"/>
          <w:bCs/>
        </w:rPr>
        <w:t xml:space="preserve">, </w:t>
      </w:r>
      <w:proofErr w:type="spellStart"/>
      <w:r>
        <w:rPr>
          <w:rFonts w:eastAsia="宋体" w:hint="eastAsia"/>
          <w:bCs/>
        </w:rPr>
        <w:t>circ</w:t>
      </w:r>
      <w:r>
        <w:rPr>
          <w:rFonts w:eastAsia="宋体"/>
          <w:bCs/>
        </w:rPr>
        <w:t>RNAs</w:t>
      </w:r>
      <w:proofErr w:type="spellEnd"/>
      <w:r>
        <w:rPr>
          <w:rFonts w:eastAsia="宋体" w:hint="eastAsia"/>
          <w:bCs/>
        </w:rPr>
        <w:t xml:space="preserve"> </w:t>
      </w:r>
      <w:r>
        <w:rPr>
          <w:bCs/>
        </w:rPr>
        <w:t xml:space="preserve">and </w:t>
      </w:r>
      <w:proofErr w:type="spellStart"/>
      <w:r>
        <w:rPr>
          <w:bCs/>
        </w:rPr>
        <w:t>lncRNAs</w:t>
      </w:r>
      <w:proofErr w:type="spellEnd"/>
      <w:r>
        <w:rPr>
          <w:rFonts w:hint="eastAsia"/>
          <w:bCs/>
        </w:rPr>
        <w:t>)</w:t>
      </w:r>
      <w:r>
        <w:rPr>
          <w:bCs/>
        </w:rPr>
        <w:t xml:space="preserve"> were </w:t>
      </w:r>
      <w:r>
        <w:rPr>
          <w:rFonts w:hint="eastAsia"/>
          <w:bCs/>
        </w:rPr>
        <w:t>extract</w:t>
      </w:r>
      <w:r>
        <w:rPr>
          <w:bCs/>
        </w:rPr>
        <w:t>ed from ENCORI</w:t>
      </w:r>
      <w:r>
        <w:rPr>
          <w:rFonts w:hint="eastAsia"/>
          <w:bCs/>
        </w:rPr>
        <w:t xml:space="preserve"> database</w:t>
      </w:r>
      <w:r w:rsidR="000C7EB4">
        <w:rPr>
          <w:rFonts w:hint="eastAsia"/>
          <w:bCs/>
        </w:rPr>
        <w:t xml:space="preserve"> (</w:t>
      </w:r>
      <w:r w:rsidR="000C7EB4" w:rsidRPr="000C7EB4">
        <w:rPr>
          <w:bCs/>
        </w:rPr>
        <w:t>http://starbase.sysu.edu.cn/panCancer.php</w:t>
      </w:r>
      <w:r w:rsidR="000C7EB4">
        <w:rPr>
          <w:rFonts w:hint="eastAsia"/>
          <w:bCs/>
        </w:rPr>
        <w:t>)</w:t>
      </w:r>
      <w:r>
        <w:rPr>
          <w:rFonts w:hint="eastAsia"/>
          <w:bCs/>
        </w:rPr>
        <w:t>. Each interaction has a</w:t>
      </w:r>
      <w:r>
        <w:rPr>
          <w:rFonts w:eastAsia="宋体"/>
          <w:bCs/>
        </w:rPr>
        <w:t xml:space="preserve"> stringency</w:t>
      </w:r>
      <w:r>
        <w:rPr>
          <w:rFonts w:eastAsia="宋体" w:hint="eastAsia"/>
          <w:bCs/>
        </w:rPr>
        <w:t xml:space="preserve"> value (</w:t>
      </w:r>
      <w:r>
        <w:rPr>
          <w:rFonts w:hint="eastAsia"/>
        </w:rPr>
        <w:t>&gt;=1, low; &gt;=2 medium; &gt;=3 high; &gt;=5 strict</w:t>
      </w:r>
      <w:r>
        <w:rPr>
          <w:rFonts w:eastAsia="宋体" w:hint="eastAsia"/>
          <w:bCs/>
        </w:rPr>
        <w:t>)</w:t>
      </w:r>
      <w:r>
        <w:rPr>
          <w:bCs/>
        </w:rPr>
        <w:t>, wh</w:t>
      </w:r>
      <w:r>
        <w:rPr>
          <w:rFonts w:hint="eastAsia"/>
          <w:bCs/>
        </w:rPr>
        <w:t xml:space="preserve">ere </w:t>
      </w:r>
      <w:r>
        <w:rPr>
          <w:bCs/>
        </w:rPr>
        <w:t xml:space="preserve">the </w:t>
      </w:r>
      <w:r>
        <w:rPr>
          <w:rFonts w:hint="eastAsia"/>
          <w:bCs/>
        </w:rPr>
        <w:t>values</w:t>
      </w:r>
      <w:r>
        <w:rPr>
          <w:bCs/>
        </w:rPr>
        <w:t xml:space="preserve"> </w:t>
      </w:r>
      <w:r>
        <w:rPr>
          <w:rFonts w:hint="eastAsia"/>
          <w:bCs/>
        </w:rPr>
        <w:t>indicated</w:t>
      </w:r>
      <w:r>
        <w:rPr>
          <w:bCs/>
        </w:rPr>
        <w:t xml:space="preserve"> the </w:t>
      </w:r>
      <w:r>
        <w:rPr>
          <w:rFonts w:eastAsia="宋体" w:hint="eastAsia"/>
          <w:bCs/>
        </w:rPr>
        <w:t>supported</w:t>
      </w:r>
      <w:r>
        <w:rPr>
          <w:bCs/>
        </w:rPr>
        <w:t xml:space="preserve"> </w:t>
      </w:r>
      <w:r>
        <w:rPr>
          <w:rFonts w:eastAsia="宋体" w:hint="eastAsia"/>
          <w:bCs/>
        </w:rPr>
        <w:t xml:space="preserve">CLIP/PARE experimental evidence. There are 5 types of non-directional interactions in the regulatory network: </w:t>
      </w:r>
      <w:proofErr w:type="spellStart"/>
      <w:r>
        <w:rPr>
          <w:rFonts w:eastAsia="宋体" w:hint="eastAsia"/>
          <w:bCs/>
        </w:rPr>
        <w:t>miRNA-lncRNA</w:t>
      </w:r>
      <w:proofErr w:type="spellEnd"/>
      <w:r>
        <w:rPr>
          <w:rFonts w:eastAsia="宋体" w:hint="eastAsia"/>
          <w:bCs/>
        </w:rPr>
        <w:t xml:space="preserve"> (M2L), </w:t>
      </w:r>
      <w:proofErr w:type="spellStart"/>
      <w:r>
        <w:rPr>
          <w:rFonts w:eastAsia="宋体" w:hint="eastAsia"/>
          <w:bCs/>
        </w:rPr>
        <w:t>miRNA-circRNA</w:t>
      </w:r>
      <w:proofErr w:type="spellEnd"/>
      <w:r>
        <w:rPr>
          <w:rFonts w:eastAsia="宋体" w:hint="eastAsia"/>
          <w:bCs/>
        </w:rPr>
        <w:t xml:space="preserve"> (M2C), </w:t>
      </w:r>
      <w:proofErr w:type="spellStart"/>
      <w:r>
        <w:rPr>
          <w:rFonts w:eastAsia="宋体" w:hint="eastAsia"/>
          <w:bCs/>
        </w:rPr>
        <w:t>miRNA</w:t>
      </w:r>
      <w:proofErr w:type="spellEnd"/>
      <w:r>
        <w:rPr>
          <w:rFonts w:eastAsia="宋体" w:hint="eastAsia"/>
          <w:bCs/>
        </w:rPr>
        <w:t>-RBP (M2R), RBP-</w:t>
      </w:r>
      <w:proofErr w:type="spellStart"/>
      <w:r>
        <w:rPr>
          <w:rFonts w:eastAsia="宋体" w:hint="eastAsia"/>
          <w:bCs/>
        </w:rPr>
        <w:t>lncRNA</w:t>
      </w:r>
      <w:proofErr w:type="spellEnd"/>
      <w:r>
        <w:rPr>
          <w:rFonts w:eastAsia="宋体" w:hint="eastAsia"/>
          <w:bCs/>
        </w:rPr>
        <w:t xml:space="preserve"> (R2L) and RBP-</w:t>
      </w:r>
      <w:proofErr w:type="spellStart"/>
      <w:r>
        <w:rPr>
          <w:rFonts w:eastAsia="宋体" w:hint="eastAsia"/>
          <w:bCs/>
        </w:rPr>
        <w:t>circRNA</w:t>
      </w:r>
      <w:proofErr w:type="spellEnd"/>
      <w:r>
        <w:rPr>
          <w:rFonts w:eastAsia="宋体" w:hint="eastAsia"/>
          <w:bCs/>
        </w:rPr>
        <w:t xml:space="preserve"> (R2C). Table 1 lists the statistics of the interactions with low stringency.</w:t>
      </w:r>
      <w:r>
        <w:t xml:space="preserve"> As a result,</w:t>
      </w:r>
      <w:r>
        <w:rPr>
          <w:rFonts w:hint="eastAsia"/>
        </w:rPr>
        <w:t xml:space="preserve"> </w:t>
      </w:r>
      <w:r>
        <w:t xml:space="preserve">642 </w:t>
      </w:r>
      <w:proofErr w:type="spellStart"/>
      <w:r>
        <w:t>miRNAs</w:t>
      </w:r>
      <w:proofErr w:type="spellEnd"/>
      <w:r>
        <w:t xml:space="preserve">, 14281 </w:t>
      </w:r>
      <w:proofErr w:type="spellStart"/>
      <w:r>
        <w:t>lncRNAs</w:t>
      </w:r>
      <w:proofErr w:type="spellEnd"/>
      <w:r>
        <w:t xml:space="preserve">, 2556 </w:t>
      </w:r>
      <w:proofErr w:type="spellStart"/>
      <w:r>
        <w:rPr>
          <w:rFonts w:hint="eastAsia"/>
        </w:rPr>
        <w:t>circRNA</w:t>
      </w:r>
      <w:r>
        <w:t>s</w:t>
      </w:r>
      <w:proofErr w:type="spellEnd"/>
      <w:r>
        <w:t xml:space="preserve"> and 1271 RBPs </w:t>
      </w:r>
      <w:r>
        <w:rPr>
          <w:rFonts w:hint="eastAsia"/>
        </w:rPr>
        <w:t xml:space="preserve">constitute </w:t>
      </w:r>
      <w:r>
        <w:t xml:space="preserve">544957 </w:t>
      </w:r>
      <w:r>
        <w:rPr>
          <w:rFonts w:hint="eastAsia"/>
        </w:rPr>
        <w:t>interactio</w:t>
      </w:r>
      <w:r>
        <w:t>ns.</w:t>
      </w:r>
    </w:p>
    <w:p w:rsidR="000A232A" w:rsidRDefault="000A232A">
      <w:pPr>
        <w:spacing w:line="0" w:lineRule="atLeast"/>
        <w:jc w:val="center"/>
      </w:pPr>
    </w:p>
    <w:p w:rsidR="000A232A" w:rsidRPr="000C7EB4" w:rsidRDefault="00C1366F">
      <w:pPr>
        <w:spacing w:line="0" w:lineRule="atLeast"/>
        <w:jc w:val="center"/>
        <w:rPr>
          <w:b/>
        </w:rPr>
      </w:pPr>
      <w:r w:rsidRPr="000C7EB4">
        <w:rPr>
          <w:b/>
        </w:rPr>
        <w:t>Table 1</w:t>
      </w:r>
      <w:r w:rsidRPr="000C7EB4">
        <w:rPr>
          <w:rFonts w:hint="eastAsia"/>
          <w:b/>
        </w:rPr>
        <w:t xml:space="preserve">: </w:t>
      </w:r>
      <w:r w:rsidRPr="000C7EB4">
        <w:rPr>
          <w:b/>
        </w:rPr>
        <w:t>Summary of the</w:t>
      </w:r>
      <w:r w:rsidRPr="000C7EB4">
        <w:rPr>
          <w:rFonts w:hint="eastAsia"/>
          <w:b/>
        </w:rPr>
        <w:t xml:space="preserve"> </w:t>
      </w:r>
      <w:r w:rsidRPr="000C7EB4">
        <w:rPr>
          <w:b/>
        </w:rPr>
        <w:t>RBP</w:t>
      </w:r>
      <w:r w:rsidRPr="000C7EB4">
        <w:rPr>
          <w:rFonts w:hint="eastAsia"/>
          <w:b/>
        </w:rPr>
        <w:t>-</w:t>
      </w:r>
      <w:proofErr w:type="spellStart"/>
      <w:r w:rsidRPr="000C7EB4">
        <w:rPr>
          <w:rFonts w:hint="eastAsia"/>
          <w:b/>
        </w:rPr>
        <w:t>ncRNA</w:t>
      </w:r>
      <w:proofErr w:type="spellEnd"/>
      <w:r w:rsidRPr="000C7EB4">
        <w:rPr>
          <w:b/>
        </w:rPr>
        <w:t xml:space="preserve"> </w:t>
      </w:r>
      <w:r w:rsidRPr="000C7EB4">
        <w:rPr>
          <w:rFonts w:hint="eastAsia"/>
          <w:b/>
        </w:rPr>
        <w:t>regulation</w:t>
      </w:r>
      <w:r w:rsidRPr="000C7EB4">
        <w:rPr>
          <w:b/>
        </w:rPr>
        <w:t xml:space="preserve"> network</w:t>
      </w:r>
    </w:p>
    <w:tbl>
      <w:tblPr>
        <w:tblpPr w:leftFromText="180" w:rightFromText="180" w:vertAnchor="text" w:horzAnchor="page" w:tblpX="1940" w:tblpY="512"/>
        <w:tblOverlap w:val="never"/>
        <w:tblW w:w="79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710"/>
        <w:gridCol w:w="955"/>
        <w:gridCol w:w="1398"/>
        <w:gridCol w:w="1287"/>
        <w:gridCol w:w="1239"/>
        <w:gridCol w:w="2321"/>
      </w:tblGrid>
      <w:tr w:rsidR="000A232A">
        <w:trPr>
          <w:trHeight w:val="406"/>
        </w:trPr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#</w:t>
            </w:r>
            <w:proofErr w:type="spellStart"/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miRNA</w:t>
            </w:r>
            <w:proofErr w:type="spellEnd"/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#</w:t>
            </w:r>
            <w:proofErr w:type="spellStart"/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lncRNA</w:t>
            </w:r>
            <w:proofErr w:type="spellEnd"/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#</w:t>
            </w:r>
            <w:proofErr w:type="spellStart"/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cicRNA</w:t>
            </w:r>
            <w:proofErr w:type="spellEnd"/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#RBP(mRNA)</w:t>
            </w:r>
          </w:p>
        </w:tc>
        <w:tc>
          <w:tcPr>
            <w:tcW w:w="23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b/>
                <w:bCs/>
                <w:color w:val="000000"/>
                <w:kern w:val="0"/>
                <w:sz w:val="16"/>
                <w:szCs w:val="16"/>
              </w:rPr>
              <w:t>#Interaction</w:t>
            </w:r>
          </w:p>
        </w:tc>
      </w:tr>
      <w:tr w:rsidR="000A232A">
        <w:trPr>
          <w:trHeight w:val="406"/>
        </w:trPr>
        <w:tc>
          <w:tcPr>
            <w:tcW w:w="7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M2L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642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3789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63698</w:t>
            </w:r>
          </w:p>
        </w:tc>
      </w:tr>
      <w:tr w:rsidR="000A232A">
        <w:trPr>
          <w:trHeight w:val="398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M2C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642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2075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63386</w:t>
            </w:r>
          </w:p>
        </w:tc>
      </w:tr>
      <w:tr w:rsidR="000A232A">
        <w:trPr>
          <w:trHeight w:val="398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M2R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618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1271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125409</w:t>
            </w:r>
          </w:p>
        </w:tc>
      </w:tr>
      <w:tr w:rsidR="000A232A">
        <w:trPr>
          <w:trHeight w:val="398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R2L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14281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131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201147</w:t>
            </w:r>
          </w:p>
        </w:tc>
      </w:tr>
      <w:tr w:rsidR="000A232A">
        <w:trPr>
          <w:trHeight w:val="398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R2C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0A232A">
            <w:pPr>
              <w:jc w:val="center"/>
              <w:rPr>
                <w:rFonts w:eastAsia="宋体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2556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132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91317</w:t>
            </w:r>
          </w:p>
        </w:tc>
      </w:tr>
      <w:tr w:rsidR="000A232A">
        <w:trPr>
          <w:trHeight w:val="406"/>
        </w:trPr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642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14281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2556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1271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A232A" w:rsidRDefault="00C1366F">
            <w:pPr>
              <w:widowControl/>
              <w:jc w:val="center"/>
              <w:textAlignment w:val="center"/>
              <w:rPr>
                <w:rFonts w:eastAsia="宋体" w:cs="Times New Roman"/>
                <w:color w:val="000000"/>
                <w:sz w:val="16"/>
                <w:szCs w:val="16"/>
              </w:rPr>
            </w:pPr>
            <w:r>
              <w:rPr>
                <w:rFonts w:eastAsia="宋体" w:cs="Times New Roman"/>
                <w:color w:val="000000"/>
                <w:kern w:val="0"/>
                <w:sz w:val="16"/>
                <w:szCs w:val="16"/>
              </w:rPr>
              <w:t>544957</w:t>
            </w:r>
          </w:p>
        </w:tc>
      </w:tr>
    </w:tbl>
    <w:p w:rsidR="000A232A" w:rsidRDefault="000A232A">
      <w:pPr>
        <w:ind w:firstLine="480"/>
        <w:jc w:val="left"/>
      </w:pPr>
    </w:p>
    <w:p w:rsidR="000A232A" w:rsidRDefault="000A232A">
      <w:pPr>
        <w:ind w:firstLine="480"/>
        <w:jc w:val="left"/>
        <w:rPr>
          <w:rFonts w:eastAsia="宋体"/>
          <w:bCs/>
        </w:rPr>
      </w:pPr>
    </w:p>
    <w:p w:rsidR="000A232A" w:rsidRDefault="00C1366F">
      <w:pPr>
        <w:ind w:firstLine="48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Users can also provide their own interaction data. T</w:t>
      </w:r>
      <w:r>
        <w:rPr>
          <w:rFonts w:eastAsia="宋体"/>
          <w:bCs/>
        </w:rPr>
        <w:t>he follow</w:t>
      </w:r>
      <w:r>
        <w:rPr>
          <w:rFonts w:eastAsia="宋体" w:hint="eastAsia"/>
          <w:bCs/>
        </w:rPr>
        <w:t xml:space="preserve">ing </w:t>
      </w:r>
      <w:r>
        <w:rPr>
          <w:rFonts w:eastAsia="宋体"/>
          <w:bCs/>
        </w:rPr>
        <w:t>input format is a</w:t>
      </w:r>
      <w:r>
        <w:rPr>
          <w:rFonts w:eastAsia="宋体" w:hint="eastAsia"/>
          <w:bCs/>
        </w:rPr>
        <w:t>ccepted.</w:t>
      </w:r>
    </w:p>
    <w:p w:rsidR="000A232A" w:rsidRDefault="00C1366F">
      <w:pPr>
        <w:jc w:val="center"/>
      </w:pPr>
      <w:r>
        <w:rPr>
          <w:noProof/>
        </w:rPr>
        <w:drawing>
          <wp:inline distT="0" distB="0" distL="114300" distR="114300">
            <wp:extent cx="5024755" cy="1094740"/>
            <wp:effectExtent l="19050" t="0" r="4249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992" cy="109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32A" w:rsidRDefault="00C1366F">
      <w:pPr>
        <w:ind w:firstLine="480"/>
        <w:jc w:val="left"/>
      </w:pPr>
      <w:r>
        <w:rPr>
          <w:rFonts w:hint="eastAsia"/>
        </w:rPr>
        <w:lastRenderedPageBreak/>
        <w:t xml:space="preserve">During the construction of regulatory network, the </w:t>
      </w:r>
      <w:proofErr w:type="spellStart"/>
      <w:r>
        <w:rPr>
          <w:rFonts w:hint="eastAsia"/>
        </w:rPr>
        <w:t>lncRNA</w:t>
      </w:r>
      <w:proofErr w:type="spellEnd"/>
      <w:r>
        <w:rPr>
          <w:rFonts w:hint="eastAsia"/>
        </w:rPr>
        <w:t xml:space="preserve"> and gene names were mappe</w:t>
      </w:r>
      <w:r>
        <w:t xml:space="preserve">d to </w:t>
      </w:r>
      <w:proofErr w:type="spellStart"/>
      <w:r>
        <w:t>Ensembl</w:t>
      </w:r>
      <w:proofErr w:type="spellEnd"/>
      <w:r>
        <w:t xml:space="preserve"> IDs</w:t>
      </w:r>
      <w:r>
        <w:rPr>
          <w:rFonts w:hint="eastAsia"/>
        </w:rPr>
        <w:t xml:space="preserve"> (</w:t>
      </w:r>
      <w:r>
        <w:t>http://asia.ensembl.org/index.html</w:t>
      </w:r>
      <w:r>
        <w:rPr>
          <w:rFonts w:hint="eastAsia"/>
        </w:rPr>
        <w:t>)</w:t>
      </w:r>
      <w:r>
        <w:t xml:space="preserve">, the </w:t>
      </w:r>
      <w:proofErr w:type="spellStart"/>
      <w:r>
        <w:t>miRNA</w:t>
      </w:r>
      <w:proofErr w:type="spellEnd"/>
      <w:r>
        <w:t xml:space="preserve"> names were mapped to </w:t>
      </w:r>
      <w:proofErr w:type="spellStart"/>
      <w:r>
        <w:t>miRBase</w:t>
      </w:r>
      <w:proofErr w:type="spellEnd"/>
      <w:r>
        <w:t xml:space="preserve"> accession numbers of mature </w:t>
      </w:r>
      <w:proofErr w:type="spellStart"/>
      <w:r>
        <w:t>miRNAs</w:t>
      </w:r>
      <w:proofErr w:type="spellEnd"/>
      <w:r>
        <w:rPr>
          <w:rFonts w:hint="eastAsia"/>
        </w:rPr>
        <w:t xml:space="preserve"> (</w:t>
      </w:r>
      <w:r>
        <w:t>http://www.mirbase.org/</w:t>
      </w:r>
      <w:r>
        <w:rPr>
          <w:rFonts w:hint="eastAsia"/>
        </w:rPr>
        <w:t>) and</w:t>
      </w:r>
      <w:r>
        <w:t xml:space="preserve"> the </w:t>
      </w:r>
      <w:proofErr w:type="spellStart"/>
      <w:r>
        <w:rPr>
          <w:rFonts w:hint="eastAsia"/>
        </w:rPr>
        <w:t>circ</w:t>
      </w:r>
      <w:r>
        <w:t>RNA</w:t>
      </w:r>
      <w:proofErr w:type="spellEnd"/>
      <w:r>
        <w:t xml:space="preserve"> names</w:t>
      </w:r>
      <w:r>
        <w:rPr>
          <w:rFonts w:hint="eastAsia"/>
        </w:rPr>
        <w:t xml:space="preserve"> </w:t>
      </w:r>
      <w:r>
        <w:t>were mapped</w:t>
      </w:r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circBase</w:t>
      </w:r>
      <w:proofErr w:type="spellEnd"/>
      <w:r>
        <w:rPr>
          <w:rFonts w:hint="eastAsia"/>
        </w:rPr>
        <w:t xml:space="preserve"> ID (</w:t>
      </w:r>
      <w:r>
        <w:t>http://www.circbase.org/</w:t>
      </w:r>
      <w:r>
        <w:rPr>
          <w:rFonts w:hint="eastAsia"/>
        </w:rPr>
        <w:t>). T</w:t>
      </w:r>
      <w:r>
        <w:t xml:space="preserve">he RBPs, </w:t>
      </w:r>
      <w:proofErr w:type="spellStart"/>
      <w:r>
        <w:t>miRNAs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lncRNAs</w:t>
      </w:r>
      <w:proofErr w:type="spellEnd"/>
      <w:r>
        <w:t xml:space="preserve">, and </w:t>
      </w:r>
      <w:proofErr w:type="spellStart"/>
      <w:r>
        <w:rPr>
          <w:rFonts w:hint="eastAsia"/>
        </w:rPr>
        <w:t>circ</w:t>
      </w:r>
      <w:r>
        <w:t>RNA</w:t>
      </w:r>
      <w:proofErr w:type="spellEnd"/>
      <w:r>
        <w:rPr>
          <w:rFonts w:hint="eastAsia"/>
        </w:rPr>
        <w:t xml:space="preserve"> </w:t>
      </w:r>
      <w:r>
        <w:t>that did not map to these IDs were discarded.</w:t>
      </w:r>
    </w:p>
    <w:p w:rsidR="000A232A" w:rsidRDefault="00C1366F">
      <w:pPr>
        <w:ind w:firstLine="482"/>
        <w:jc w:val="left"/>
        <w:rPr>
          <w:b/>
        </w:rPr>
      </w:pPr>
      <w:r>
        <w:rPr>
          <w:rFonts w:eastAsia="宋体" w:hint="eastAsia"/>
          <w:b/>
        </w:rPr>
        <w:t>Expression d</w:t>
      </w:r>
      <w:r>
        <w:rPr>
          <w:rFonts w:eastAsia="宋体"/>
          <w:b/>
        </w:rPr>
        <w:t>ata pre-processing</w:t>
      </w:r>
      <w:r>
        <w:rPr>
          <w:rFonts w:eastAsia="宋体" w:hint="eastAsia"/>
          <w:b/>
        </w:rPr>
        <w:t xml:space="preserve"> </w:t>
      </w:r>
    </w:p>
    <w:p w:rsidR="000A232A" w:rsidRDefault="00C1366F">
      <w:pPr>
        <w:ind w:firstLine="480"/>
        <w:rPr>
          <w:szCs w:val="22"/>
        </w:rPr>
      </w:pPr>
      <w:r>
        <w:rPr>
          <w:rFonts w:hint="eastAsia"/>
        </w:rPr>
        <w:t xml:space="preserve">The R package </w:t>
      </w:r>
      <w:proofErr w:type="spellStart"/>
      <w:r w:rsidRPr="000C7EB4">
        <w:rPr>
          <w:rFonts w:hint="eastAsia"/>
          <w:i/>
        </w:rPr>
        <w:t>fRNC</w:t>
      </w:r>
      <w:proofErr w:type="spellEnd"/>
      <w:r>
        <w:rPr>
          <w:rFonts w:eastAsia="宋体" w:hint="eastAsia"/>
        </w:rPr>
        <w:t xml:space="preserve"> can process the </w:t>
      </w:r>
      <w:r>
        <w:rPr>
          <w:rFonts w:eastAsia="宋体"/>
        </w:rPr>
        <w:t xml:space="preserve">expression data of </w:t>
      </w:r>
      <w:proofErr w:type="spellStart"/>
      <w:r>
        <w:rPr>
          <w:szCs w:val="28"/>
        </w:rPr>
        <w:t>ncRNAs</w:t>
      </w:r>
      <w:proofErr w:type="spellEnd"/>
      <w:r>
        <w:rPr>
          <w:rFonts w:eastAsia="宋体"/>
        </w:rPr>
        <w:t xml:space="preserve"> and mRNA</w:t>
      </w:r>
      <w:r>
        <w:rPr>
          <w:rFonts w:eastAsia="宋体" w:hint="eastAsia"/>
        </w:rPr>
        <w:t xml:space="preserve"> </w:t>
      </w:r>
      <w:r>
        <w:rPr>
          <w:rFonts w:eastAsia="宋体"/>
        </w:rPr>
        <w:t>in matched tumor and normal samples</w:t>
      </w:r>
      <w:r>
        <w:rPr>
          <w:rFonts w:eastAsia="宋体" w:hint="eastAsia"/>
        </w:rPr>
        <w:t xml:space="preserve"> from either microarray or RNA-</w:t>
      </w:r>
      <w:proofErr w:type="spellStart"/>
      <w:r>
        <w:rPr>
          <w:rFonts w:eastAsia="宋体" w:hint="eastAsia"/>
        </w:rPr>
        <w:t>seq</w:t>
      </w:r>
      <w:proofErr w:type="spellEnd"/>
      <w:r>
        <w:rPr>
          <w:rFonts w:eastAsia="宋体" w:hint="eastAsia"/>
        </w:rPr>
        <w:t xml:space="preserve"> platform</w:t>
      </w:r>
      <w:r>
        <w:t>.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 xml:space="preserve">instance, </w:t>
      </w:r>
      <w:r>
        <w:rPr>
          <w:rFonts w:hint="eastAsia"/>
          <w:szCs w:val="22"/>
        </w:rPr>
        <w:t xml:space="preserve">we </w:t>
      </w:r>
      <w:r>
        <w:rPr>
          <w:rFonts w:hint="eastAsia"/>
        </w:rPr>
        <w:t>first</w:t>
      </w:r>
      <w:r>
        <w:rPr>
          <w:rFonts w:hint="eastAsia"/>
          <w:szCs w:val="22"/>
        </w:rPr>
        <w:t xml:space="preserve"> download cancer </w:t>
      </w:r>
      <w:proofErr w:type="spellStart"/>
      <w:r>
        <w:rPr>
          <w:rFonts w:hint="eastAsia"/>
          <w:szCs w:val="22"/>
        </w:rPr>
        <w:t>miRNA</w:t>
      </w:r>
      <w:proofErr w:type="spellEnd"/>
      <w:r>
        <w:rPr>
          <w:rFonts w:hint="eastAsia"/>
          <w:szCs w:val="22"/>
        </w:rPr>
        <w:t xml:space="preserve">, mRNA and </w:t>
      </w:r>
      <w:proofErr w:type="spellStart"/>
      <w:r>
        <w:rPr>
          <w:rFonts w:hint="eastAsia"/>
          <w:szCs w:val="22"/>
        </w:rPr>
        <w:t>circRNA</w:t>
      </w:r>
      <w:proofErr w:type="spellEnd"/>
      <w:r>
        <w:rPr>
          <w:rFonts w:hint="eastAsia"/>
          <w:szCs w:val="22"/>
        </w:rPr>
        <w:t xml:space="preserve"> expression data from </w:t>
      </w:r>
      <w:r w:rsidRPr="002C3739">
        <w:rPr>
          <w:rFonts w:hint="eastAsia"/>
          <w:szCs w:val="22"/>
        </w:rPr>
        <w:t xml:space="preserve">the TCGA database </w:t>
      </w:r>
      <w:r>
        <w:rPr>
          <w:rFonts w:hint="eastAsia"/>
          <w:szCs w:val="22"/>
        </w:rPr>
        <w:t>(</w:t>
      </w:r>
      <w:r>
        <w:rPr>
          <w:szCs w:val="22"/>
        </w:rPr>
        <w:t>https://www.cancer.gov/about-nci/organization/ccg/ research/structural-genomics/</w:t>
      </w:r>
      <w:proofErr w:type="spellStart"/>
      <w:r>
        <w:rPr>
          <w:szCs w:val="22"/>
        </w:rPr>
        <w:t>tcga</w:t>
      </w:r>
      <w:proofErr w:type="spellEnd"/>
      <w:r>
        <w:rPr>
          <w:rFonts w:hint="eastAsia"/>
          <w:szCs w:val="22"/>
        </w:rPr>
        <w:t xml:space="preserve">) and </w:t>
      </w:r>
      <w:proofErr w:type="spellStart"/>
      <w:r>
        <w:rPr>
          <w:rFonts w:hint="eastAsia"/>
          <w:szCs w:val="22"/>
        </w:rPr>
        <w:t>MiOncoCirc</w:t>
      </w:r>
      <w:proofErr w:type="spellEnd"/>
      <w:r>
        <w:rPr>
          <w:rFonts w:hint="eastAsia"/>
          <w:szCs w:val="22"/>
        </w:rPr>
        <w:t xml:space="preserve"> (</w:t>
      </w:r>
      <w:r>
        <w:rPr>
          <w:szCs w:val="22"/>
        </w:rPr>
        <w:t>https://mioncocirc.github.io/</w:t>
      </w:r>
      <w:r>
        <w:rPr>
          <w:rFonts w:hint="eastAsia"/>
          <w:szCs w:val="22"/>
        </w:rPr>
        <w:t>)</w:t>
      </w:r>
      <w:r>
        <w:rPr>
          <w:rFonts w:hint="eastAsia"/>
        </w:rPr>
        <w:t xml:space="preserve">. </w:t>
      </w:r>
      <w:r w:rsidR="000C7EB4">
        <w:rPr>
          <w:rFonts w:hint="eastAsia"/>
          <w:szCs w:val="28"/>
        </w:rPr>
        <w:t>Then t</w:t>
      </w:r>
      <w:r>
        <w:rPr>
          <w:rFonts w:hint="eastAsia"/>
          <w:szCs w:val="28"/>
        </w:rPr>
        <w:t xml:space="preserve">he </w:t>
      </w:r>
      <w:r>
        <w:rPr>
          <w:rFonts w:hint="eastAsia"/>
          <w:i/>
          <w:szCs w:val="28"/>
        </w:rPr>
        <w:t>DEGs</w:t>
      </w:r>
      <w:r>
        <w:rPr>
          <w:rFonts w:hint="eastAsia"/>
          <w:szCs w:val="28"/>
        </w:rPr>
        <w:t xml:space="preserve"> function</w:t>
      </w:r>
      <w:r>
        <w:rPr>
          <w:szCs w:val="28"/>
        </w:rPr>
        <w:t xml:space="preserve"> can</w:t>
      </w:r>
      <w:r>
        <w:rPr>
          <w:rFonts w:hint="eastAsia"/>
          <w:szCs w:val="28"/>
        </w:rPr>
        <w:t xml:space="preserve"> use the R package </w:t>
      </w:r>
      <w:proofErr w:type="spellStart"/>
      <w:r>
        <w:rPr>
          <w:rFonts w:hint="eastAsia"/>
          <w:i/>
          <w:szCs w:val="28"/>
        </w:rPr>
        <w:t>edgeR</w:t>
      </w:r>
      <w:proofErr w:type="spellEnd"/>
      <w:r>
        <w:rPr>
          <w:szCs w:val="28"/>
        </w:rPr>
        <w:t xml:space="preserve"> </w:t>
      </w:r>
      <w:r>
        <w:rPr>
          <w:rFonts w:hint="eastAsia"/>
          <w:szCs w:val="28"/>
        </w:rPr>
        <w:t>to p</w:t>
      </w:r>
      <w:r>
        <w:rPr>
          <w:szCs w:val="28"/>
        </w:rPr>
        <w:t>erform differential expression analysis</w:t>
      </w:r>
      <w:r>
        <w:rPr>
          <w:rFonts w:hint="eastAsia"/>
          <w:szCs w:val="28"/>
        </w:rPr>
        <w:t xml:space="preserve"> </w:t>
      </w:r>
      <w:r>
        <w:rPr>
          <w:rFonts w:hint="eastAsia"/>
        </w:rPr>
        <w:t>f</w:t>
      </w:r>
      <w:r>
        <w:t>or RNA-</w:t>
      </w:r>
      <w:proofErr w:type="spellStart"/>
      <w:r>
        <w:t>seq</w:t>
      </w:r>
      <w:proofErr w:type="spellEnd"/>
      <w:r>
        <w:t xml:space="preserve"> count data</w:t>
      </w:r>
      <w:r>
        <w:rPr>
          <w:rFonts w:hint="eastAsia"/>
          <w:szCs w:val="28"/>
        </w:rPr>
        <w:t xml:space="preserve">. </w:t>
      </w:r>
      <w:r>
        <w:rPr>
          <w:rFonts w:eastAsia="宋体"/>
        </w:rPr>
        <w:t xml:space="preserve">For </w:t>
      </w:r>
      <w:proofErr w:type="spellStart"/>
      <w:r>
        <w:rPr>
          <w:rFonts w:eastAsia="宋体"/>
        </w:rPr>
        <w:t>miRNA</w:t>
      </w:r>
      <w:proofErr w:type="spellEnd"/>
      <w:r>
        <w:rPr>
          <w:rFonts w:eastAsia="宋体"/>
        </w:rPr>
        <w:t xml:space="preserve"> expression, we calculated the read counts of each mature </w:t>
      </w:r>
      <w:proofErr w:type="spellStart"/>
      <w:r>
        <w:rPr>
          <w:rFonts w:eastAsia="宋体"/>
        </w:rPr>
        <w:t>miRNA</w:t>
      </w:r>
      <w:proofErr w:type="spellEnd"/>
      <w:r>
        <w:rPr>
          <w:rFonts w:eastAsia="宋体"/>
        </w:rPr>
        <w:t xml:space="preserve"> from the </w:t>
      </w:r>
      <w:proofErr w:type="spellStart"/>
      <w:r>
        <w:rPr>
          <w:rFonts w:eastAsia="宋体"/>
        </w:rPr>
        <w:t>isoform</w:t>
      </w:r>
      <w:proofErr w:type="spellEnd"/>
      <w:r>
        <w:rPr>
          <w:rFonts w:eastAsia="宋体"/>
        </w:rPr>
        <w:t xml:space="preserve"> quantification files, in which mature </w:t>
      </w:r>
      <w:proofErr w:type="spellStart"/>
      <w:r>
        <w:rPr>
          <w:rFonts w:eastAsia="宋体"/>
        </w:rPr>
        <w:t>miRNA</w:t>
      </w:r>
      <w:proofErr w:type="spellEnd"/>
      <w:r>
        <w:rPr>
          <w:rFonts w:eastAsia="宋体"/>
        </w:rPr>
        <w:t xml:space="preserve"> IDs are updated based on </w:t>
      </w:r>
      <w:proofErr w:type="spellStart"/>
      <w:r>
        <w:rPr>
          <w:rFonts w:eastAsia="宋体"/>
        </w:rPr>
        <w:t>miRBase</w:t>
      </w:r>
      <w:proofErr w:type="spellEnd"/>
      <w:r>
        <w:rPr>
          <w:rFonts w:eastAsia="宋体" w:hint="eastAsia"/>
        </w:rPr>
        <w:t xml:space="preserve"> </w:t>
      </w:r>
      <w:r>
        <w:rPr>
          <w:rFonts w:eastAsia="宋体"/>
        </w:rPr>
        <w:t>release</w:t>
      </w:r>
      <w:r>
        <w:rPr>
          <w:rFonts w:eastAsia="宋体" w:hint="eastAsia"/>
        </w:rPr>
        <w:t xml:space="preserve"> 22</w:t>
      </w:r>
      <w:r w:rsidR="000C7EB4">
        <w:rPr>
          <w:rFonts w:eastAsia="宋体" w:hint="eastAsia"/>
        </w:rPr>
        <w:t xml:space="preserve"> (</w:t>
      </w:r>
      <w:r w:rsidR="000C7EB4" w:rsidRPr="000C7EB4">
        <w:rPr>
          <w:rFonts w:eastAsia="宋体"/>
        </w:rPr>
        <w:t>http://www.mirbase.org/</w:t>
      </w:r>
      <w:r w:rsidR="000C7EB4">
        <w:rPr>
          <w:rFonts w:eastAsia="宋体" w:hint="eastAsia"/>
        </w:rPr>
        <w:t>)</w:t>
      </w:r>
      <w:r>
        <w:rPr>
          <w:rFonts w:eastAsia="宋体"/>
        </w:rPr>
        <w:t xml:space="preserve">. </w:t>
      </w:r>
      <w:r>
        <w:rPr>
          <w:rFonts w:eastAsia="宋体" w:hint="eastAsia"/>
        </w:rPr>
        <w:t>G</w:t>
      </w:r>
      <w:r>
        <w:rPr>
          <w:rFonts w:eastAsia="宋体"/>
        </w:rPr>
        <w:t xml:space="preserve">enes in these samples were </w:t>
      </w:r>
      <w:hyperlink r:id="rId7" w:history="1">
        <w:r>
          <w:rPr>
            <w:rFonts w:eastAsia="宋体"/>
          </w:rPr>
          <w:t>annotate</w:t>
        </w:r>
      </w:hyperlink>
      <w:r>
        <w:rPr>
          <w:rFonts w:eastAsia="宋体"/>
        </w:rPr>
        <w:t xml:space="preserve">d by the </w:t>
      </w:r>
      <w:proofErr w:type="spellStart"/>
      <w:r>
        <w:rPr>
          <w:rFonts w:eastAsia="宋体"/>
        </w:rPr>
        <w:t>Ensembl</w:t>
      </w:r>
      <w:proofErr w:type="spellEnd"/>
      <w:r>
        <w:rPr>
          <w:rFonts w:eastAsia="宋体"/>
        </w:rPr>
        <w:t xml:space="preserve"> 90 annotation of the human genome</w:t>
      </w:r>
      <w:r>
        <w:rPr>
          <w:rFonts w:eastAsia="宋体" w:hint="eastAsia"/>
        </w:rPr>
        <w:t>. T</w:t>
      </w:r>
      <w:r>
        <w:rPr>
          <w:rFonts w:eastAsia="宋体"/>
        </w:rPr>
        <w:t xml:space="preserve">he </w:t>
      </w:r>
      <w:proofErr w:type="spellStart"/>
      <w:r>
        <w:rPr>
          <w:rFonts w:eastAsia="宋体"/>
        </w:rPr>
        <w:t>lncRNA</w:t>
      </w:r>
      <w:proofErr w:type="spellEnd"/>
      <w:r>
        <w:rPr>
          <w:rFonts w:eastAsia="宋体"/>
        </w:rPr>
        <w:t xml:space="preserve"> IDs were </w:t>
      </w:r>
      <w:hyperlink r:id="rId8" w:history="1">
        <w:r>
          <w:rPr>
            <w:rFonts w:eastAsia="宋体"/>
          </w:rPr>
          <w:t>extract</w:t>
        </w:r>
      </w:hyperlink>
      <w:r>
        <w:rPr>
          <w:rFonts w:eastAsia="宋体"/>
        </w:rPr>
        <w:t xml:space="preserve">ed based on the gene biotype in the annotation information. </w:t>
      </w:r>
      <w:bookmarkStart w:id="1" w:name="OLE_LINK1"/>
      <w:r>
        <w:rPr>
          <w:rFonts w:eastAsia="宋体" w:hint="eastAsia"/>
        </w:rPr>
        <w:t>T</w:t>
      </w:r>
      <w:r>
        <w:rPr>
          <w:rFonts w:hint="eastAsia"/>
          <w:szCs w:val="22"/>
        </w:rPr>
        <w:t xml:space="preserve">he </w:t>
      </w:r>
      <w:proofErr w:type="spellStart"/>
      <w:r>
        <w:rPr>
          <w:rFonts w:hint="eastAsia"/>
          <w:szCs w:val="22"/>
        </w:rPr>
        <w:t>circRNA</w:t>
      </w:r>
      <w:proofErr w:type="spellEnd"/>
      <w:r>
        <w:rPr>
          <w:rFonts w:eastAsia="宋体"/>
          <w:szCs w:val="28"/>
        </w:rPr>
        <w:t xml:space="preserve"> IDs are updated </w:t>
      </w:r>
      <w:r>
        <w:rPr>
          <w:rFonts w:hint="eastAsia"/>
          <w:szCs w:val="22"/>
        </w:rPr>
        <w:t xml:space="preserve">by extracting the overlap of </w:t>
      </w:r>
      <w:proofErr w:type="spellStart"/>
      <w:r>
        <w:rPr>
          <w:rFonts w:hint="eastAsia"/>
          <w:szCs w:val="22"/>
        </w:rPr>
        <w:t>circRNA</w:t>
      </w:r>
      <w:proofErr w:type="spellEnd"/>
      <w:r>
        <w:rPr>
          <w:rFonts w:hint="eastAsia"/>
          <w:szCs w:val="22"/>
        </w:rPr>
        <w:t xml:space="preserve"> transcripts that are from both </w:t>
      </w:r>
      <w:proofErr w:type="spellStart"/>
      <w:r>
        <w:rPr>
          <w:rFonts w:hint="eastAsia"/>
          <w:szCs w:val="22"/>
        </w:rPr>
        <w:t>MiOncoCirc</w:t>
      </w:r>
      <w:proofErr w:type="spellEnd"/>
      <w:r>
        <w:rPr>
          <w:rFonts w:hint="eastAsia"/>
          <w:szCs w:val="22"/>
        </w:rPr>
        <w:t xml:space="preserve"> and </w:t>
      </w:r>
      <w:proofErr w:type="spellStart"/>
      <w:r>
        <w:rPr>
          <w:rFonts w:hint="eastAsia"/>
          <w:szCs w:val="22"/>
        </w:rPr>
        <w:t>circBase</w:t>
      </w:r>
      <w:proofErr w:type="spellEnd"/>
      <w:r>
        <w:rPr>
          <w:rFonts w:hint="eastAsia"/>
          <w:szCs w:val="22"/>
        </w:rPr>
        <w:t>.</w:t>
      </w:r>
      <w:r>
        <w:t xml:space="preserve"> Furthermore, the </w:t>
      </w:r>
      <w:proofErr w:type="spellStart"/>
      <w:r>
        <w:t>miRNAs</w:t>
      </w:r>
      <w:proofErr w:type="spellEnd"/>
      <w:r>
        <w:rPr>
          <w:rFonts w:hint="eastAsia"/>
        </w:rPr>
        <w:t xml:space="preserve">, </w:t>
      </w:r>
      <w:proofErr w:type="spellStart"/>
      <w:r>
        <w:t>lncRNAs</w:t>
      </w:r>
      <w:proofErr w:type="spellEnd"/>
      <w:r>
        <w:t xml:space="preserve">, </w:t>
      </w:r>
      <w:r>
        <w:rPr>
          <w:rFonts w:hint="eastAsia"/>
        </w:rPr>
        <w:t xml:space="preserve">RBP (mRNA), and </w:t>
      </w:r>
      <w:proofErr w:type="spellStart"/>
      <w:r>
        <w:rPr>
          <w:rFonts w:hint="eastAsia"/>
        </w:rPr>
        <w:t>circRNA</w:t>
      </w:r>
      <w:r>
        <w:t>s</w:t>
      </w:r>
      <w:proofErr w:type="spellEnd"/>
      <w:r>
        <w:t xml:space="preserve"> that expressed (expression value &gt;0) in at least half of the samples were retaine</w:t>
      </w:r>
      <w:r>
        <w:rPr>
          <w:rFonts w:hint="eastAsia"/>
        </w:rPr>
        <w:t>d</w:t>
      </w:r>
      <w:r>
        <w:t>.</w:t>
      </w:r>
      <w:r>
        <w:rPr>
          <w:rFonts w:hint="eastAsia"/>
        </w:rPr>
        <w:t xml:space="preserve"> Some</w:t>
      </w:r>
      <w:r>
        <w:t xml:space="preserve"> examples </w:t>
      </w:r>
      <w:r>
        <w:rPr>
          <w:rFonts w:hint="eastAsia"/>
        </w:rPr>
        <w:t xml:space="preserve">of </w:t>
      </w:r>
      <w:proofErr w:type="spellStart"/>
      <w:r>
        <w:rPr>
          <w:rFonts w:hint="eastAsia"/>
        </w:rPr>
        <w:t>ncRNA</w:t>
      </w:r>
      <w:proofErr w:type="spellEnd"/>
      <w:r>
        <w:rPr>
          <w:rFonts w:hint="eastAsia"/>
        </w:rPr>
        <w:t xml:space="preserve"> and mRNA names </w:t>
      </w:r>
      <w:r>
        <w:t xml:space="preserve">can be seen in </w:t>
      </w:r>
      <w:r>
        <w:rPr>
          <w:rFonts w:hint="eastAsia"/>
        </w:rPr>
        <w:t xml:space="preserve">the following examples. </w:t>
      </w:r>
    </w:p>
    <w:p w:rsidR="000A232A" w:rsidRDefault="00C1366F">
      <w:pPr>
        <w:ind w:firstLineChars="250" w:firstLine="600"/>
      </w:pPr>
      <w:r>
        <w:rPr>
          <w:rFonts w:hint="eastAsia"/>
        </w:rPr>
        <w:t>U</w:t>
      </w:r>
      <w:r>
        <w:t>sers can also provide data after differential expression</w:t>
      </w:r>
      <w:r>
        <w:rPr>
          <w:rFonts w:hint="eastAsia"/>
        </w:rPr>
        <w:t xml:space="preserve">. </w:t>
      </w:r>
      <w:r>
        <w:rPr>
          <w:rFonts w:eastAsia="宋体" w:hint="eastAsia"/>
          <w:bCs/>
        </w:rPr>
        <w:t>T</w:t>
      </w:r>
      <w:r>
        <w:rPr>
          <w:rFonts w:eastAsia="宋体"/>
          <w:bCs/>
        </w:rPr>
        <w:t>he input format is as follows</w:t>
      </w:r>
      <w:r>
        <w:rPr>
          <w:rFonts w:eastAsia="宋体" w:hint="eastAsia"/>
          <w:bCs/>
        </w:rPr>
        <w:t>. The c</w:t>
      </w:r>
      <w:r>
        <w:rPr>
          <w:rFonts w:eastAsia="宋体"/>
          <w:bCs/>
        </w:rPr>
        <w:t>olumn name</w:t>
      </w:r>
      <w:r>
        <w:rPr>
          <w:rFonts w:eastAsia="宋体" w:hint="eastAsia"/>
          <w:bCs/>
        </w:rPr>
        <w:t xml:space="preserve"> </w:t>
      </w:r>
      <w:r>
        <w:rPr>
          <w:rFonts w:eastAsia="宋体"/>
          <w:bCs/>
        </w:rPr>
        <w:t>must contain genes, log</w:t>
      </w:r>
      <w:r w:rsidR="000C7EB4">
        <w:rPr>
          <w:rFonts w:eastAsia="宋体" w:hint="eastAsia"/>
          <w:bCs/>
        </w:rPr>
        <w:t xml:space="preserve"> fold change (</w:t>
      </w:r>
      <w:proofErr w:type="spellStart"/>
      <w:r w:rsidR="000C7EB4">
        <w:rPr>
          <w:rFonts w:eastAsia="宋体" w:hint="eastAsia"/>
          <w:bCs/>
        </w:rPr>
        <w:t>log</w:t>
      </w:r>
      <w:r>
        <w:rPr>
          <w:rFonts w:eastAsia="宋体"/>
          <w:bCs/>
        </w:rPr>
        <w:t>FC</w:t>
      </w:r>
      <w:proofErr w:type="spellEnd"/>
      <w:r w:rsidR="000C7EB4">
        <w:rPr>
          <w:rFonts w:eastAsia="宋体" w:hint="eastAsia"/>
          <w:bCs/>
        </w:rPr>
        <w:t xml:space="preserve">, </w:t>
      </w:r>
      <w:r>
        <w:rPr>
          <w:rFonts w:eastAsia="宋体" w:hint="eastAsia"/>
          <w:bCs/>
        </w:rPr>
        <w:t>o</w:t>
      </w:r>
      <w:r>
        <w:rPr>
          <w:rFonts w:eastAsia="宋体"/>
          <w:bCs/>
        </w:rPr>
        <w:t>ptional</w:t>
      </w:r>
      <w:r>
        <w:rPr>
          <w:rFonts w:eastAsia="宋体" w:hint="eastAsia"/>
          <w:bCs/>
        </w:rPr>
        <w:t>)</w:t>
      </w:r>
      <w:r>
        <w:rPr>
          <w:rFonts w:eastAsia="宋体"/>
          <w:bCs/>
        </w:rPr>
        <w:t xml:space="preserve">, </w:t>
      </w:r>
      <w:r w:rsidRPr="00A334A8">
        <w:rPr>
          <w:rFonts w:eastAsia="宋体" w:hint="eastAsia"/>
          <w:bCs/>
          <w:i/>
        </w:rPr>
        <w:t xml:space="preserve">P </w:t>
      </w:r>
      <w:r>
        <w:rPr>
          <w:rFonts w:eastAsia="宋体"/>
          <w:bCs/>
        </w:rPr>
        <w:t>Value</w:t>
      </w:r>
      <w:r>
        <w:rPr>
          <w:rFonts w:eastAsia="宋体" w:hint="eastAsia"/>
          <w:bCs/>
        </w:rPr>
        <w:t xml:space="preserve"> and </w:t>
      </w:r>
      <w:r>
        <w:rPr>
          <w:rFonts w:eastAsia="宋体"/>
          <w:bCs/>
        </w:rPr>
        <w:t>type</w:t>
      </w:r>
      <w:r>
        <w:rPr>
          <w:rFonts w:eastAsia="宋体" w:hint="eastAsia"/>
          <w:bCs/>
        </w:rPr>
        <w:t>.</w:t>
      </w:r>
      <w:r w:rsidR="00A334A8" w:rsidRPr="00A334A8">
        <w:t xml:space="preserve"> </w:t>
      </w:r>
      <w:r w:rsidR="00A334A8">
        <w:rPr>
          <w:rFonts w:eastAsia="宋体" w:hint="eastAsia"/>
          <w:bCs/>
        </w:rPr>
        <w:t>T</w:t>
      </w:r>
      <w:r w:rsidR="00A334A8" w:rsidRPr="00A334A8">
        <w:rPr>
          <w:rFonts w:eastAsia="宋体"/>
          <w:bCs/>
        </w:rPr>
        <w:t>he row name is the gene identifier.</w:t>
      </w:r>
    </w:p>
    <w:p w:rsidR="000A232A" w:rsidRDefault="00C1366F">
      <w:r>
        <w:rPr>
          <w:noProof/>
        </w:rPr>
        <w:drawing>
          <wp:inline distT="0" distB="0" distL="0" distR="0">
            <wp:extent cx="5340350" cy="693420"/>
            <wp:effectExtent l="0" t="0" r="1270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32A" w:rsidRDefault="000A232A">
      <w:pPr>
        <w:ind w:firstLine="482"/>
        <w:jc w:val="left"/>
        <w:rPr>
          <w:rFonts w:eastAsia="宋体"/>
          <w:b/>
        </w:rPr>
      </w:pPr>
    </w:p>
    <w:p w:rsidR="000A232A" w:rsidRDefault="00C1366F">
      <w:pPr>
        <w:ind w:firstLine="482"/>
        <w:jc w:val="left"/>
        <w:rPr>
          <w:rFonts w:eastAsia="宋体"/>
          <w:b/>
        </w:rPr>
      </w:pPr>
      <w:r>
        <w:rPr>
          <w:rFonts w:eastAsia="宋体"/>
          <w:b/>
        </w:rPr>
        <w:lastRenderedPageBreak/>
        <w:t>Survival analysis</w:t>
      </w:r>
    </w:p>
    <w:p w:rsidR="000A232A" w:rsidRDefault="00C1366F">
      <w:pPr>
        <w:rPr>
          <w:bCs/>
        </w:rPr>
      </w:pPr>
      <w:r>
        <w:rPr>
          <w:rFonts w:eastAsia="宋体"/>
        </w:rPr>
        <w:t>The corresponding clinical data</w:t>
      </w:r>
      <w:r>
        <w:rPr>
          <w:rFonts w:eastAsia="宋体" w:hint="eastAsia"/>
        </w:rPr>
        <w:t xml:space="preserve"> such as </w:t>
      </w:r>
      <w:r>
        <w:rPr>
          <w:rFonts w:eastAsia="宋体"/>
          <w:szCs w:val="28"/>
        </w:rPr>
        <w:t>survival time</w:t>
      </w:r>
      <w:r>
        <w:rPr>
          <w:rFonts w:eastAsia="宋体"/>
        </w:rPr>
        <w:t xml:space="preserve"> </w:t>
      </w:r>
      <w:r>
        <w:rPr>
          <w:rFonts w:eastAsia="宋体" w:hint="eastAsia"/>
          <w:szCs w:val="28"/>
        </w:rPr>
        <w:t>can also be used</w:t>
      </w:r>
      <w:r>
        <w:rPr>
          <w:rFonts w:hint="eastAsia"/>
          <w:bCs/>
        </w:rPr>
        <w:t xml:space="preserve">. The </w:t>
      </w:r>
      <w:proofErr w:type="spellStart"/>
      <w:r>
        <w:rPr>
          <w:rFonts w:hint="eastAsia"/>
          <w:bCs/>
          <w:i/>
        </w:rPr>
        <w:t>fRNC</w:t>
      </w:r>
      <w:proofErr w:type="spellEnd"/>
      <w:r>
        <w:rPr>
          <w:rFonts w:hint="eastAsia"/>
          <w:bCs/>
        </w:rPr>
        <w:t xml:space="preserve"> package </w:t>
      </w:r>
      <w:r>
        <w:rPr>
          <w:bCs/>
        </w:rPr>
        <w:t>evaluates each gene (node) by calculating</w:t>
      </w:r>
      <w:r>
        <w:rPr>
          <w:rFonts w:hint="eastAsia"/>
          <w:bCs/>
        </w:rPr>
        <w:t xml:space="preserve"> </w:t>
      </w:r>
      <w:r>
        <w:rPr>
          <w:bCs/>
        </w:rPr>
        <w:t xml:space="preserve">the </w:t>
      </w:r>
      <w:r w:rsidRPr="00024709">
        <w:rPr>
          <w:bCs/>
          <w:i/>
        </w:rPr>
        <w:t>P</w:t>
      </w:r>
      <w:r>
        <w:rPr>
          <w:bCs/>
        </w:rPr>
        <w:t xml:space="preserve">-values from a </w:t>
      </w:r>
      <w:proofErr w:type="spellStart"/>
      <w:r>
        <w:rPr>
          <w:bCs/>
        </w:rPr>
        <w:t>univariable</w:t>
      </w:r>
      <w:proofErr w:type="spellEnd"/>
      <w:r>
        <w:rPr>
          <w:bCs/>
        </w:rPr>
        <w:t xml:space="preserve"> Cox proportional</w:t>
      </w:r>
      <w:r>
        <w:rPr>
          <w:rFonts w:hint="eastAsia"/>
          <w:bCs/>
        </w:rPr>
        <w:t xml:space="preserve"> </w:t>
      </w:r>
      <w:r>
        <w:rPr>
          <w:bCs/>
        </w:rPr>
        <w:t>hazards regression model</w:t>
      </w:r>
      <w:r>
        <w:rPr>
          <w:rFonts w:hint="eastAsia"/>
          <w:bCs/>
        </w:rPr>
        <w:t xml:space="preserve"> with the R package </w:t>
      </w:r>
      <w:r>
        <w:rPr>
          <w:bCs/>
          <w:i/>
        </w:rPr>
        <w:t>survival</w:t>
      </w:r>
      <w:r>
        <w:rPr>
          <w:rFonts w:hint="eastAsia"/>
          <w:bCs/>
        </w:rPr>
        <w:t xml:space="preserve">, which </w:t>
      </w:r>
      <w:r>
        <w:rPr>
          <w:bCs/>
        </w:rPr>
        <w:t>quantifies how</w:t>
      </w:r>
      <w:r>
        <w:rPr>
          <w:rFonts w:hint="eastAsia"/>
          <w:bCs/>
        </w:rPr>
        <w:t xml:space="preserve"> </w:t>
      </w:r>
      <w:r>
        <w:rPr>
          <w:bCs/>
        </w:rPr>
        <w:t xml:space="preserve">significantly </w:t>
      </w:r>
      <w:r>
        <w:rPr>
          <w:rFonts w:hint="eastAsia"/>
          <w:bCs/>
        </w:rPr>
        <w:t xml:space="preserve">the </w:t>
      </w:r>
      <w:r>
        <w:rPr>
          <w:bCs/>
        </w:rPr>
        <w:t>expression</w:t>
      </w:r>
      <w:r>
        <w:rPr>
          <w:rFonts w:hint="eastAsia"/>
          <w:bCs/>
        </w:rPr>
        <w:t xml:space="preserve"> data</w:t>
      </w:r>
      <w:r>
        <w:rPr>
          <w:bCs/>
        </w:rPr>
        <w:t xml:space="preserve"> of </w:t>
      </w:r>
      <w:r>
        <w:rPr>
          <w:rFonts w:eastAsia="宋体" w:hint="eastAsia"/>
          <w:bCs/>
        </w:rPr>
        <w:t>the node correlated</w:t>
      </w:r>
      <w:r>
        <w:rPr>
          <w:bCs/>
        </w:rPr>
        <w:t xml:space="preserve"> </w:t>
      </w:r>
      <w:r>
        <w:rPr>
          <w:rFonts w:hint="eastAsia"/>
          <w:bCs/>
        </w:rPr>
        <w:t>with</w:t>
      </w:r>
      <w:r>
        <w:rPr>
          <w:bCs/>
        </w:rPr>
        <w:t xml:space="preserve"> </w:t>
      </w:r>
      <w:r>
        <w:rPr>
          <w:rFonts w:hint="eastAsia"/>
          <w:bCs/>
        </w:rPr>
        <w:t>the</w:t>
      </w:r>
      <w:r>
        <w:rPr>
          <w:bCs/>
          <w:color w:val="000000"/>
        </w:rPr>
        <w:t xml:space="preserve"> </w:t>
      </w:r>
      <w:r>
        <w:t>corresponding</w:t>
      </w:r>
      <w:r>
        <w:rPr>
          <w:rFonts w:hint="eastAsia"/>
        </w:rPr>
        <w:t xml:space="preserve"> patient clinical data</w:t>
      </w:r>
      <w:r>
        <w:rPr>
          <w:bCs/>
        </w:rPr>
        <w:t>.</w:t>
      </w:r>
    </w:p>
    <w:bookmarkEnd w:id="1"/>
    <w:p w:rsidR="000A232A" w:rsidRDefault="000A232A">
      <w:pPr>
        <w:jc w:val="left"/>
        <w:rPr>
          <w:rFonts w:eastAsia="宋体"/>
          <w:bCs/>
        </w:rPr>
      </w:pPr>
    </w:p>
    <w:p w:rsidR="000A232A" w:rsidRDefault="00C1366F">
      <w:pPr>
        <w:ind w:firstLine="482"/>
        <w:jc w:val="left"/>
        <w:rPr>
          <w:rFonts w:eastAsia="宋体"/>
          <w:b/>
        </w:rPr>
      </w:pPr>
      <w:r>
        <w:rPr>
          <w:rFonts w:eastAsia="宋体"/>
          <w:b/>
        </w:rPr>
        <w:t xml:space="preserve">Identification of the </w:t>
      </w:r>
      <w:proofErr w:type="spellStart"/>
      <w:r>
        <w:rPr>
          <w:rFonts w:eastAsia="宋体"/>
          <w:b/>
        </w:rPr>
        <w:t>dysregulated</w:t>
      </w:r>
      <w:proofErr w:type="spellEnd"/>
      <w:r>
        <w:rPr>
          <w:rFonts w:eastAsia="宋体"/>
          <w:b/>
        </w:rPr>
        <w:t xml:space="preserve"> </w:t>
      </w:r>
      <w:r>
        <w:rPr>
          <w:rFonts w:eastAsia="宋体" w:hint="eastAsia"/>
          <w:b/>
        </w:rPr>
        <w:t>RNCs</w:t>
      </w:r>
    </w:p>
    <w:p w:rsidR="000A232A" w:rsidRDefault="00C1366F">
      <w:r>
        <w:rPr>
          <w:rFonts w:hint="eastAsia"/>
          <w:bCs/>
        </w:rPr>
        <w:t xml:space="preserve">The </w:t>
      </w:r>
      <w:proofErr w:type="spellStart"/>
      <w:r>
        <w:rPr>
          <w:rFonts w:hint="eastAsia"/>
          <w:bCs/>
          <w:i/>
        </w:rPr>
        <w:t>fRNC</w:t>
      </w:r>
      <w:proofErr w:type="spellEnd"/>
      <w:r>
        <w:rPr>
          <w:rFonts w:hint="eastAsia"/>
          <w:bCs/>
        </w:rPr>
        <w:t xml:space="preserve"> package</w:t>
      </w:r>
      <w:r>
        <w:rPr>
          <w:rFonts w:hint="eastAsia"/>
        </w:rPr>
        <w:t xml:space="preserve"> contains two sub-network searching algorithms: fast exact and </w:t>
      </w:r>
      <w:r>
        <w:t>greedy search</w:t>
      </w:r>
      <w:r>
        <w:rPr>
          <w:rFonts w:hint="eastAsia"/>
        </w:rPr>
        <w:t xml:space="preserve"> approach. For both methods, the summary score for a RNC is defined in as </w:t>
      </w:r>
    </w:p>
    <w:bookmarkStart w:id="2" w:name="OLE_LINK11"/>
    <w:bookmarkStart w:id="3" w:name="OLE_LINK10"/>
    <w:p w:rsidR="000A232A" w:rsidRDefault="000A232A">
      <w:pPr>
        <w:jc w:val="center"/>
        <w:rPr>
          <w:position w:val="-36"/>
        </w:rPr>
      </w:pPr>
      <w:r w:rsidRPr="000A232A">
        <w:rPr>
          <w:position w:val="-28"/>
        </w:rPr>
        <w:object w:dxaOrig="110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6pt;height:36.8pt" o:ole="">
            <v:imagedata r:id="rId10" o:title=""/>
          </v:shape>
          <o:OLEObject Type="Embed" ProgID="Equation.DSMT4" ShapeID="_x0000_i1025" DrawAspect="Content" ObjectID="_1671713016" r:id="rId11"/>
        </w:object>
      </w:r>
      <w:bookmarkEnd w:id="2"/>
      <w:bookmarkEnd w:id="3"/>
    </w:p>
    <w:p w:rsidR="000A232A" w:rsidRDefault="00C1366F">
      <w:r>
        <w:rPr>
          <w:rFonts w:cs="Times New Roman"/>
        </w:rPr>
        <w:t xml:space="preserve">where </w:t>
      </w:r>
      <w:r>
        <w:rPr>
          <w:rFonts w:cs="Times New Roman"/>
          <w:i/>
          <w:iCs/>
        </w:rPr>
        <w:t>k</w:t>
      </w:r>
      <w:r>
        <w:rPr>
          <w:rFonts w:cs="Times New Roman"/>
        </w:rPr>
        <w:t xml:space="preserve"> denote</w:t>
      </w:r>
      <w:r w:rsidR="00E243FA">
        <w:rPr>
          <w:rFonts w:cs="Times New Roman" w:hint="eastAsia"/>
        </w:rPr>
        <w:t>s</w:t>
      </w:r>
      <w:r>
        <w:rPr>
          <w:rFonts w:cs="Times New Roman"/>
        </w:rPr>
        <w:t xml:space="preserve"> the number of nodes in the network. </w:t>
      </w:r>
      <w:proofErr w:type="spellStart"/>
      <w:r>
        <w:rPr>
          <w:i/>
        </w:rPr>
        <w:t>z</w:t>
      </w:r>
      <w:r>
        <w:rPr>
          <w:vertAlign w:val="subscript"/>
        </w:rPr>
        <w:t>i</w:t>
      </w:r>
      <w:proofErr w:type="spellEnd"/>
      <w:r>
        <w:rPr>
          <w:i/>
        </w:rPr>
        <w:t xml:space="preserve"> </w:t>
      </w:r>
      <w:r>
        <w:rPr>
          <w:rFonts w:hint="eastAsia"/>
        </w:rPr>
        <w:t>i</w:t>
      </w:r>
      <w:r>
        <w:t>ndicates the score of the node</w:t>
      </w:r>
      <w:r>
        <w:rPr>
          <w:rFonts w:hint="eastAsia"/>
          <w:i/>
        </w:rPr>
        <w:t>.</w:t>
      </w:r>
    </w:p>
    <w:p w:rsidR="000A232A" w:rsidRDefault="00C1366F">
      <w:pPr>
        <w:ind w:firstLineChars="150" w:firstLine="360"/>
      </w:pPr>
      <w:r>
        <w:rPr>
          <w:rFonts w:hint="eastAsia"/>
        </w:rPr>
        <w:t>When users choose the method of "global", the fast exact approach was used to calculate high-scoring RNC from the whole network. The following depicts a short outline of the algorithm:</w:t>
      </w:r>
    </w:p>
    <w:p w:rsidR="000A232A" w:rsidRDefault="00C1366F">
      <w:r>
        <w:rPr>
          <w:rFonts w:hint="eastAsia"/>
        </w:rPr>
        <w:t xml:space="preserve">1. Given a set of P values from either differentially analysis or survival analysis, they are first transformed to a node score as proposed in </w:t>
      </w:r>
      <w:r>
        <w:rPr>
          <w:rFonts w:hint="eastAsia"/>
          <w:bCs/>
        </w:rPr>
        <w:t>R package</w:t>
      </w:r>
      <w:r>
        <w:rPr>
          <w:rFonts w:hint="eastAsia"/>
          <w:bCs/>
          <w:i/>
          <w:color w:val="FF0000"/>
        </w:rPr>
        <w:t xml:space="preserve"> </w:t>
      </w:r>
      <w:proofErr w:type="spellStart"/>
      <w:r>
        <w:rPr>
          <w:rFonts w:hint="eastAsia"/>
          <w:bCs/>
          <w:i/>
        </w:rPr>
        <w:t>BioNet</w:t>
      </w:r>
      <w:proofErr w:type="spellEnd"/>
      <w:r>
        <w:rPr>
          <w:rFonts w:hint="eastAsia"/>
        </w:rPr>
        <w:t>. Then all positive connected nodes are aggregated into meta-nodes based on the different connected sub-networks decomposed from the whole network.</w:t>
      </w:r>
    </w:p>
    <w:p w:rsidR="000A232A" w:rsidRDefault="00C1366F">
      <w:r>
        <w:rPr>
          <w:rFonts w:hint="eastAsia"/>
        </w:rPr>
        <w:t xml:space="preserve">2. The node scores are </w:t>
      </w:r>
      <w:r w:rsidR="00E243FA">
        <w:rPr>
          <w:rFonts w:hint="eastAsia"/>
        </w:rPr>
        <w:t>transformed</w:t>
      </w:r>
      <w:r>
        <w:rPr>
          <w:rFonts w:hint="eastAsia"/>
        </w:rPr>
        <w:t xml:space="preserve"> to the edge scores based on the node that an edge linked.</w:t>
      </w:r>
    </w:p>
    <w:p w:rsidR="000A232A" w:rsidRDefault="00C1366F">
      <w:r>
        <w:rPr>
          <w:rFonts w:hint="eastAsia"/>
        </w:rPr>
        <w:t>3. All paths between positive meta-nodes are calculated based on the minimum spanning tree (MST) of these edge scores. It can include negative scoring nodes.</w:t>
      </w:r>
    </w:p>
    <w:p w:rsidR="000A232A" w:rsidRDefault="00C1366F">
      <w:r>
        <w:rPr>
          <w:rFonts w:hint="eastAsia"/>
        </w:rPr>
        <w:t xml:space="preserve">4. The highest </w:t>
      </w:r>
      <w:r w:rsidR="00BC30AE">
        <w:rPr>
          <w:rFonts w:hint="eastAsia"/>
        </w:rPr>
        <w:t>sub-networks</w:t>
      </w:r>
      <w:r>
        <w:rPr>
          <w:rFonts w:hint="eastAsia"/>
        </w:rPr>
        <w:t xml:space="preserve"> score is calculated on a MST, in which the negative nodes and positive meta-nodes were connected.</w:t>
      </w:r>
    </w:p>
    <w:p w:rsidR="000A232A" w:rsidRDefault="000A232A"/>
    <w:p w:rsidR="000A232A" w:rsidRDefault="00C1366F">
      <w:r>
        <w:rPr>
          <w:rFonts w:hint="eastAsia"/>
        </w:rPr>
        <w:t xml:space="preserve">  When users choose the method of "local", the searching algorithm is </w:t>
      </w:r>
      <w:r>
        <w:t>greedy search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approach. Briefly, the </w:t>
      </w:r>
      <w:r>
        <w:t xml:space="preserve">score </w:t>
      </w:r>
      <w:r>
        <w:rPr>
          <w:rFonts w:hint="eastAsia"/>
        </w:rPr>
        <w:t xml:space="preserve">of </w:t>
      </w:r>
      <w:proofErr w:type="spellStart"/>
      <w:r>
        <w:rPr>
          <w:i/>
        </w:rPr>
        <w:t>z</w:t>
      </w:r>
      <w:r>
        <w:rPr>
          <w:vertAlign w:val="subscript"/>
        </w:rPr>
        <w:t>i</w:t>
      </w:r>
      <w:proofErr w:type="spellEnd"/>
      <w:r>
        <w:rPr>
          <w:rFonts w:cs="Times New Roman"/>
          <w:i/>
          <w:iCs/>
          <w:color w:val="000000"/>
          <w:sz w:val="14"/>
        </w:rPr>
        <w:t xml:space="preserve"> </w:t>
      </w:r>
      <w:r>
        <w:rPr>
          <w:rFonts w:hint="eastAsia"/>
        </w:rPr>
        <w:t>was</w:t>
      </w:r>
      <w:r>
        <w:rPr>
          <w:rFonts w:cs="Times New Roman"/>
        </w:rPr>
        <w:t xml:space="preserve"> calculated from</w:t>
      </w:r>
      <w:r>
        <w:rPr>
          <w:rFonts w:cs="Times New Roman"/>
          <w:color w:val="000000"/>
          <w:sz w:val="20"/>
          <w:szCs w:val="20"/>
        </w:rPr>
        <w:t xml:space="preserve"> </w:t>
      </w:r>
      <w:r>
        <w:rPr>
          <w:i/>
        </w:rPr>
        <w:t>P</w:t>
      </w:r>
      <w:r>
        <w:t xml:space="preserve"> value ac</w:t>
      </w:r>
      <w:r>
        <w:rPr>
          <w:rFonts w:cs="Times New Roman"/>
        </w:rPr>
        <w:t>cording to</w:t>
      </w:r>
      <w:r>
        <w:rPr>
          <w:rFonts w:hint="eastAsia"/>
        </w:rPr>
        <w:t xml:space="preserve"> </w:t>
      </w:r>
      <w:proofErr w:type="spellStart"/>
      <w:r>
        <w:rPr>
          <w:i/>
        </w:rPr>
        <w:t>z</w:t>
      </w:r>
      <w:r>
        <w:rPr>
          <w:vertAlign w:val="subscript"/>
        </w:rPr>
        <w:t>i</w:t>
      </w:r>
      <w:proofErr w:type="spellEnd"/>
      <w:r>
        <w:t xml:space="preserve"> = Φ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(1 - 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) (</w:t>
      </w:r>
      <w:r>
        <w:rPr>
          <w:rFonts w:hint="eastAsia"/>
          <w:i/>
          <w:iCs/>
        </w:rPr>
        <w:t>p</w:t>
      </w:r>
      <w:r>
        <w:t xml:space="preserve"> indicated the significance of expression change determined by</w:t>
      </w:r>
      <w:r>
        <w:rPr>
          <w:b/>
          <w:bCs/>
        </w:rPr>
        <w:t xml:space="preserve"> </w:t>
      </w:r>
      <w:proofErr w:type="spellStart"/>
      <w:r w:rsidRPr="00BC30AE">
        <w:rPr>
          <w:i/>
        </w:rPr>
        <w:t>edgeR</w:t>
      </w:r>
      <w:proofErr w:type="spellEnd"/>
      <w:r>
        <w:rPr>
          <w:rFonts w:hint="eastAsia"/>
        </w:rPr>
        <w:t xml:space="preserve"> package), </w:t>
      </w:r>
      <w:r>
        <w:t xml:space="preserve">The </w:t>
      </w:r>
      <w:r>
        <w:rPr>
          <w:i/>
          <w:iCs/>
        </w:rPr>
        <w:t>φ</w:t>
      </w:r>
      <w:r>
        <w:rPr>
          <w:vertAlign w:val="superscript"/>
        </w:rPr>
        <w:t>-1</w:t>
      </w:r>
      <w:r>
        <w:t xml:space="preserve"> represents the inverse normal cumulative distribution function.</w:t>
      </w:r>
    </w:p>
    <w:p w:rsidR="000A232A" w:rsidRPr="002C3739" w:rsidRDefault="00BC30AE">
      <w:r>
        <w:rPr>
          <w:rFonts w:hint="eastAsia"/>
        </w:rPr>
        <w:t>1.</w:t>
      </w:r>
      <w:r w:rsidR="00C1366F" w:rsidRPr="002C3739">
        <w:rPr>
          <w:rFonts w:hint="eastAsia"/>
        </w:rPr>
        <w:t xml:space="preserve"> Assigning a seed node by the user. Firstly, the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 xml:space="preserve"> only contains the seed node.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 xml:space="preserve"> of the seed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 xml:space="preserve"> is computed.</w:t>
      </w:r>
    </w:p>
    <w:p w:rsidR="000A232A" w:rsidRPr="002C3739" w:rsidRDefault="00BC30AE">
      <w:r>
        <w:rPr>
          <w:rFonts w:hint="eastAsia"/>
        </w:rPr>
        <w:t xml:space="preserve">2. </w:t>
      </w:r>
      <w:r w:rsidR="00C1366F" w:rsidRPr="002C3739">
        <w:rPr>
          <w:rFonts w:hint="eastAsia"/>
        </w:rPr>
        <w:t xml:space="preserve">Identifying neighborhood nodes, whose shortest path to any node in the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 xml:space="preserve"> is shorter or equal to a distance </w:t>
      </w:r>
      <w:r w:rsidR="00C1366F" w:rsidRPr="002C3739">
        <w:rPr>
          <w:rFonts w:hint="eastAsia"/>
          <w:i/>
          <w:iCs/>
        </w:rPr>
        <w:t>d</w:t>
      </w:r>
      <w:r w:rsidR="00C1366F" w:rsidRPr="002C3739">
        <w:rPr>
          <w:rFonts w:hint="eastAsia"/>
        </w:rPr>
        <w:t xml:space="preserve"> (e.g., </w:t>
      </w:r>
      <w:r w:rsidR="00C1366F" w:rsidRPr="000E361B">
        <w:rPr>
          <w:rFonts w:hint="eastAsia"/>
          <w:i/>
        </w:rPr>
        <w:t xml:space="preserve">d </w:t>
      </w:r>
      <w:r w:rsidR="00C1366F" w:rsidRPr="002C3739">
        <w:rPr>
          <w:rFonts w:hint="eastAsia"/>
        </w:rPr>
        <w:t>= 2). In other words, identify</w:t>
      </w:r>
      <w:r w:rsidR="000E361B">
        <w:rPr>
          <w:rFonts w:hint="eastAsia"/>
        </w:rPr>
        <w:t>ing</w:t>
      </w:r>
      <w:r w:rsidR="00C1366F" w:rsidRPr="002C3739">
        <w:rPr>
          <w:rFonts w:hint="eastAsia"/>
        </w:rPr>
        <w:t xml:space="preserve"> the all connected neighborhood nodes with a distance </w:t>
      </w:r>
      <w:r w:rsidR="00C1366F" w:rsidRPr="002C3739">
        <w:rPr>
          <w:rFonts w:hint="eastAsia"/>
          <w:i/>
          <w:iCs/>
        </w:rPr>
        <w:t>d</w:t>
      </w:r>
      <w:r w:rsidR="00C1366F" w:rsidRPr="002C3739">
        <w:rPr>
          <w:rFonts w:hint="eastAsia"/>
        </w:rPr>
        <w:t xml:space="preserve"> around the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>.</w:t>
      </w:r>
    </w:p>
    <w:p w:rsidR="000A232A" w:rsidRPr="002C3739" w:rsidRDefault="00C17E45">
      <w:r>
        <w:rPr>
          <w:rFonts w:hint="eastAsia"/>
        </w:rPr>
        <w:t>3.</w:t>
      </w:r>
      <w:r w:rsidR="00C1366F" w:rsidRPr="002C3739">
        <w:rPr>
          <w:rFonts w:hint="eastAsia"/>
        </w:rPr>
        <w:t xml:space="preserve"> Exploring the neighborhood nodes defined in 2 and find which nodes can generate the maximum increment of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>. If the increment (Z</w:t>
      </w:r>
      <w:r w:rsidR="00C1366F" w:rsidRPr="002C3739">
        <w:rPr>
          <w:rFonts w:hint="eastAsia"/>
          <w:vertAlign w:val="subscript"/>
        </w:rPr>
        <w:t>m+1</w:t>
      </w:r>
      <w:r w:rsidR="00C1366F" w:rsidRPr="002C3739">
        <w:rPr>
          <w:rFonts w:hint="eastAsia"/>
        </w:rPr>
        <w:t xml:space="preserve"> -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 xml:space="preserve">) is greater than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>×</w:t>
      </w:r>
      <w:r w:rsidR="00C1366F" w:rsidRPr="002C3739">
        <w:rPr>
          <w:rFonts w:hint="eastAsia"/>
          <w:i/>
          <w:iCs/>
        </w:rPr>
        <w:t xml:space="preserve">r, </w:t>
      </w:r>
      <w:r w:rsidR="00C1366F" w:rsidRPr="002C3739">
        <w:rPr>
          <w:rFonts w:hint="eastAsia"/>
        </w:rPr>
        <w:t xml:space="preserve">the nodes will be added into the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 xml:space="preserve">, where </w:t>
      </w:r>
      <w:r w:rsidR="00C1366F" w:rsidRPr="002C3739">
        <w:rPr>
          <w:rFonts w:hint="eastAsia"/>
          <w:i/>
          <w:iCs/>
        </w:rPr>
        <w:t>r</w:t>
      </w:r>
      <w:r w:rsidR="00C1366F" w:rsidRPr="002C3739">
        <w:rPr>
          <w:rFonts w:hint="eastAsia"/>
        </w:rPr>
        <w:t xml:space="preserve"> is the rate of proportion increment (Z</w:t>
      </w:r>
      <w:r w:rsidR="00C1366F" w:rsidRPr="002C3739">
        <w:rPr>
          <w:rFonts w:hint="eastAsia"/>
          <w:vertAlign w:val="subscript"/>
        </w:rPr>
        <w:t xml:space="preserve">m+1 &gt;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>×</w:t>
      </w:r>
      <w:r w:rsidR="00C1366F" w:rsidRPr="002C3739">
        <w:rPr>
          <w:rFonts w:hint="eastAsia"/>
        </w:rPr>
        <w:t>(1+</w:t>
      </w:r>
      <w:r w:rsidR="00C1366F" w:rsidRPr="002C3739">
        <w:rPr>
          <w:rFonts w:hint="eastAsia"/>
          <w:i/>
          <w:iCs/>
        </w:rPr>
        <w:t>r</w:t>
      </w:r>
      <w:r w:rsidR="00C1366F" w:rsidRPr="002C3739">
        <w:rPr>
          <w:rFonts w:hint="eastAsia"/>
        </w:rPr>
        <w:t xml:space="preserve">)). Here, the </w:t>
      </w:r>
      <w:r w:rsidR="00C1366F" w:rsidRPr="002C3739">
        <w:rPr>
          <w:rFonts w:hint="eastAsia"/>
          <w:i/>
          <w:iCs/>
        </w:rPr>
        <w:t>r</w:t>
      </w:r>
      <w:r w:rsidR="00C1366F" w:rsidRPr="002C3739">
        <w:rPr>
          <w:rFonts w:hint="eastAsia"/>
        </w:rPr>
        <w:t xml:space="preserve"> is set to 0.1.</w:t>
      </w:r>
    </w:p>
    <w:p w:rsidR="000A232A" w:rsidRPr="002C3739" w:rsidRDefault="00C17E45">
      <w:r>
        <w:rPr>
          <w:rFonts w:hint="eastAsia"/>
        </w:rPr>
        <w:t xml:space="preserve">4. </w:t>
      </w:r>
      <w:r w:rsidR="00C1366F" w:rsidRPr="002C3739">
        <w:rPr>
          <w:rFonts w:hint="eastAsia"/>
        </w:rPr>
        <w:t>Keeping going 2</w:t>
      </w:r>
      <w:r w:rsidR="00C1366F" w:rsidRPr="002C3739">
        <w:rPr>
          <w:rFonts w:hint="eastAsia"/>
        </w:rPr>
        <w:t>‐</w:t>
      </w:r>
      <w:r w:rsidR="00C1366F" w:rsidRPr="002C3739">
        <w:rPr>
          <w:rFonts w:hint="eastAsia"/>
        </w:rPr>
        <w:t xml:space="preserve">3 until any neighborhood nodes added into the current </w:t>
      </w:r>
      <w:r w:rsidR="000E361B">
        <w:rPr>
          <w:rFonts w:hint="eastAsia"/>
        </w:rPr>
        <w:t>sub-network</w:t>
      </w:r>
      <w:r w:rsidR="00C1366F" w:rsidRPr="002C3739">
        <w:rPr>
          <w:rFonts w:hint="eastAsia"/>
        </w:rPr>
        <w:t xml:space="preserve"> cannot yield an increment that is greater than </w:t>
      </w:r>
      <w:proofErr w:type="spellStart"/>
      <w:r w:rsidR="00C1366F" w:rsidRPr="002C3739">
        <w:rPr>
          <w:rFonts w:hint="eastAsia"/>
        </w:rPr>
        <w:t>Z</w:t>
      </w:r>
      <w:r w:rsidR="00C1366F" w:rsidRPr="002C3739">
        <w:rPr>
          <w:rFonts w:hint="eastAsia"/>
          <w:vertAlign w:val="subscript"/>
        </w:rPr>
        <w:t>m</w:t>
      </w:r>
      <w:proofErr w:type="spellEnd"/>
      <w:r w:rsidR="00C1366F" w:rsidRPr="002C3739">
        <w:rPr>
          <w:rFonts w:hint="eastAsia"/>
        </w:rPr>
        <w:t>×</w:t>
      </w:r>
      <w:r w:rsidR="00C1366F" w:rsidRPr="002C3739">
        <w:rPr>
          <w:rFonts w:hint="eastAsia"/>
          <w:i/>
          <w:iCs/>
        </w:rPr>
        <w:t>r</w:t>
      </w:r>
      <w:r w:rsidR="00C1366F" w:rsidRPr="002C3739">
        <w:rPr>
          <w:rFonts w:hint="eastAsia"/>
        </w:rPr>
        <w:t>.</w:t>
      </w:r>
    </w:p>
    <w:p w:rsidR="000A232A" w:rsidRDefault="000A232A"/>
    <w:p w:rsidR="000A232A" w:rsidRDefault="00C1366F">
      <w:r>
        <w:rPr>
          <w:rFonts w:hint="eastAsia"/>
        </w:rPr>
        <w:t xml:space="preserve">Lastly, to </w:t>
      </w:r>
      <w:r>
        <w:t xml:space="preserve">evaluate the statistical significance of the </w:t>
      </w:r>
      <w:r w:rsidR="000E361B">
        <w:rPr>
          <w:rFonts w:hint="eastAsia"/>
        </w:rPr>
        <w:t>sub-network</w:t>
      </w:r>
      <w:r>
        <w:t xml:space="preserve"> identified</w:t>
      </w:r>
      <w:r>
        <w:rPr>
          <w:rFonts w:hint="eastAsia"/>
        </w:rPr>
        <w:t xml:space="preserve"> by the two searching algorithm. </w:t>
      </w:r>
      <w:r>
        <w:t>It uses random sampling to see if the</w:t>
      </w:r>
      <w:r>
        <w:rPr>
          <w:rFonts w:hint="eastAsia"/>
          <w:szCs w:val="20"/>
        </w:rPr>
        <w:t xml:space="preserve"> </w:t>
      </w:r>
      <w:r>
        <w:t xml:space="preserve">score of the </w:t>
      </w:r>
      <w:r w:rsidR="000E361B">
        <w:rPr>
          <w:rFonts w:hint="eastAsia"/>
        </w:rPr>
        <w:t>sub-network</w:t>
      </w:r>
      <w:r>
        <w:t xml:space="preserve"> is significantly higher than that of a</w:t>
      </w:r>
      <w:r>
        <w:rPr>
          <w:rFonts w:hint="eastAsia"/>
          <w:szCs w:val="20"/>
        </w:rPr>
        <w:t xml:space="preserve"> </w:t>
      </w:r>
      <w:r>
        <w:t xml:space="preserve">random </w:t>
      </w:r>
      <w:r>
        <w:rPr>
          <w:rFonts w:hint="eastAsia"/>
        </w:rPr>
        <w:t>node set</w:t>
      </w:r>
      <w:r>
        <w:t xml:space="preserve"> in the network.</w:t>
      </w:r>
      <w:r>
        <w:rPr>
          <w:rFonts w:hint="eastAsia"/>
        </w:rPr>
        <w:t xml:space="preserve"> In </w:t>
      </w:r>
      <w:r>
        <w:t>this</w:t>
      </w:r>
      <w:r>
        <w:rPr>
          <w:rFonts w:hint="eastAsia"/>
        </w:rPr>
        <w:t xml:space="preserve"> way, we </w:t>
      </w:r>
      <w:r>
        <w:t xml:space="preserve">randomly samples </w:t>
      </w:r>
      <w:r>
        <w:rPr>
          <w:rFonts w:hint="eastAsia"/>
        </w:rPr>
        <w:t>node</w:t>
      </w:r>
      <w:r>
        <w:t xml:space="preserve"> sets with </w:t>
      </w:r>
      <w:r>
        <w:rPr>
          <w:rFonts w:hint="eastAsia"/>
        </w:rPr>
        <w:t>the same</w:t>
      </w:r>
      <w:r>
        <w:t xml:space="preserve"> </w:t>
      </w:r>
      <w:r>
        <w:rPr>
          <w:rFonts w:hint="eastAsia"/>
        </w:rPr>
        <w:t>number</w:t>
      </w:r>
      <w:r>
        <w:t xml:space="preserve"> 10</w:t>
      </w:r>
      <w:r>
        <w:rPr>
          <w:rFonts w:hint="eastAsia"/>
        </w:rPr>
        <w:t>0</w:t>
      </w:r>
      <w:r>
        <w:t xml:space="preserve"> 000 times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T</w:t>
      </w:r>
      <w:r>
        <w:t>he mean</w:t>
      </w:r>
      <w:r>
        <w:rPr>
          <w:rFonts w:hint="eastAsia"/>
        </w:rPr>
        <w:t xml:space="preserve"> </w:t>
      </w:r>
      <w:proofErr w:type="spellStart"/>
      <w:r>
        <w:rPr>
          <w:rFonts w:cs="Times New Roman"/>
        </w:rPr>
        <w:t>μ</w:t>
      </w:r>
      <w:r>
        <w:rPr>
          <w:rFonts w:cs="Times New Roman"/>
          <w:vertAlign w:val="subscript"/>
        </w:rPr>
        <w:t>n</w:t>
      </w:r>
      <w:proofErr w:type="spellEnd"/>
      <w:r>
        <w:rPr>
          <w:rFonts w:hint="eastAsia"/>
        </w:rPr>
        <w:t xml:space="preserve"> </w:t>
      </w:r>
      <w:r>
        <w:t xml:space="preserve">and standard deviation </w:t>
      </w:r>
      <w:proofErr w:type="spellStart"/>
      <w:r>
        <w:rPr>
          <w:rFonts w:eastAsia="宋体" w:cs="Times New Roman"/>
        </w:rPr>
        <w:t>σ</w:t>
      </w:r>
      <w:r>
        <w:rPr>
          <w:rFonts w:cs="Times New Roman"/>
          <w:vertAlign w:val="subscript"/>
        </w:rPr>
        <w:t>n</w:t>
      </w:r>
      <w:proofErr w:type="spellEnd"/>
      <w:r>
        <w:t xml:space="preserve"> are estimated from the sampled</w:t>
      </w:r>
      <w:r>
        <w:rPr>
          <w:rFonts w:hint="eastAsia"/>
        </w:rPr>
        <w:t xml:space="preserve"> nodes. </w:t>
      </w:r>
      <w:r>
        <w:t>Finally</w:t>
      </w:r>
      <w:r>
        <w:rPr>
          <w:rFonts w:hint="eastAsia"/>
        </w:rPr>
        <w:t>,</w:t>
      </w:r>
      <w:r>
        <w:t xml:space="preserve"> </w:t>
      </w:r>
      <w:r w:rsidR="000E361B">
        <w:rPr>
          <w:rFonts w:hint="eastAsia"/>
        </w:rPr>
        <w:t>sub-network (</w:t>
      </w:r>
      <w:r w:rsidR="000E361B" w:rsidRPr="000E361B">
        <w:rPr>
          <w:rFonts w:hint="eastAsia"/>
          <w:i/>
        </w:rPr>
        <w:t>i.e.</w:t>
      </w:r>
      <w:r w:rsidR="000E361B">
        <w:rPr>
          <w:rFonts w:hint="eastAsia"/>
        </w:rPr>
        <w:t xml:space="preserve"> RNC)</w:t>
      </w:r>
      <w:r>
        <w:t xml:space="preserve"> score is </w:t>
      </w:r>
      <w:r>
        <w:rPr>
          <w:rFonts w:hint="eastAsia"/>
        </w:rPr>
        <w:t>e</w:t>
      </w:r>
      <w:r>
        <w:t>valuat</w:t>
      </w:r>
      <w:r>
        <w:rPr>
          <w:rFonts w:hint="eastAsia"/>
        </w:rPr>
        <w:t xml:space="preserve">ed </w:t>
      </w:r>
      <w:r>
        <w:t>further normalized by</w:t>
      </w:r>
      <w:r>
        <w:rPr>
          <w:rFonts w:hint="eastAsia"/>
        </w:rPr>
        <w:t xml:space="preserve"> </w:t>
      </w:r>
    </w:p>
    <w:p w:rsidR="000A232A" w:rsidRDefault="00C1366F">
      <w:pPr>
        <w:pStyle w:val="MTDisplayEquation"/>
      </w:pPr>
      <w:r>
        <w:tab/>
      </w:r>
      <w:r w:rsidR="000A232A" w:rsidRPr="000A232A">
        <w:rPr>
          <w:position w:val="-30"/>
        </w:rPr>
        <w:object w:dxaOrig="1340" w:dyaOrig="680">
          <v:shape id="_x0000_i1026" type="#_x0000_t75" style="width:67.25pt;height:34pt" o:ole="">
            <v:imagedata r:id="rId12" o:title=""/>
          </v:shape>
          <o:OLEObject Type="Embed" ProgID="Equation.DSMT4" ShapeID="_x0000_i1026" DrawAspect="Content" ObjectID="_1671713017" r:id="rId13"/>
        </w:object>
      </w:r>
      <w:r>
        <w:t xml:space="preserve"> </w:t>
      </w:r>
    </w:p>
    <w:p w:rsidR="000A232A" w:rsidRDefault="000A232A"/>
    <w:p w:rsidR="000A232A" w:rsidRDefault="00C1366F">
      <w:pPr>
        <w:pStyle w:val="1"/>
        <w:numPr>
          <w:ilvl w:val="0"/>
          <w:numId w:val="1"/>
        </w:numPr>
      </w:pPr>
      <w:r>
        <w:t xml:space="preserve">Example </w:t>
      </w:r>
    </w:p>
    <w:p w:rsidR="000A232A" w:rsidRDefault="00C1366F">
      <w:pPr>
        <w:pStyle w:val="a8"/>
        <w:ind w:left="420" w:firstLineChars="0" w:firstLine="0"/>
        <w:jc w:val="left"/>
        <w:rPr>
          <w:rFonts w:eastAsia="宋体"/>
          <w:b/>
        </w:rPr>
      </w:pPr>
      <w:r>
        <w:rPr>
          <w:rFonts w:eastAsia="宋体" w:hint="eastAsia"/>
          <w:b/>
        </w:rPr>
        <w:t>E</w:t>
      </w:r>
      <w:r>
        <w:rPr>
          <w:rFonts w:eastAsia="宋体"/>
          <w:b/>
        </w:rPr>
        <w:t>sophageal carcinoma</w:t>
      </w:r>
      <w:r>
        <w:rPr>
          <w:rFonts w:eastAsia="宋体" w:hint="eastAsia"/>
          <w:b/>
        </w:rPr>
        <w:t xml:space="preserve"> data </w:t>
      </w:r>
      <w:r>
        <w:rPr>
          <w:rFonts w:eastAsia="宋体"/>
          <w:b/>
        </w:rPr>
        <w:t>collection and pre-processing</w:t>
      </w:r>
      <w:r>
        <w:rPr>
          <w:rFonts w:eastAsia="宋体" w:hint="eastAsia"/>
          <w:b/>
        </w:rPr>
        <w:t xml:space="preserve"> </w:t>
      </w:r>
    </w:p>
    <w:p w:rsidR="000A232A" w:rsidRDefault="00C1366F">
      <w:pPr>
        <w:jc w:val="left"/>
      </w:pPr>
      <w:r>
        <w:rPr>
          <w:rFonts w:hint="eastAsia"/>
          <w:szCs w:val="22"/>
        </w:rPr>
        <w:t xml:space="preserve">We downloaded </w:t>
      </w:r>
      <w:proofErr w:type="spellStart"/>
      <w:r>
        <w:rPr>
          <w:rFonts w:hint="eastAsia"/>
          <w:szCs w:val="22"/>
        </w:rPr>
        <w:t>miRNA</w:t>
      </w:r>
      <w:proofErr w:type="spellEnd"/>
      <w:r>
        <w:rPr>
          <w:rFonts w:hint="eastAsia"/>
          <w:szCs w:val="22"/>
        </w:rPr>
        <w:t xml:space="preserve">, mRNA and </w:t>
      </w:r>
      <w:proofErr w:type="spellStart"/>
      <w:r>
        <w:rPr>
          <w:rFonts w:hint="eastAsia"/>
          <w:szCs w:val="22"/>
        </w:rPr>
        <w:t>circRNA</w:t>
      </w:r>
      <w:proofErr w:type="spellEnd"/>
      <w:r>
        <w:rPr>
          <w:rFonts w:hint="eastAsia"/>
          <w:szCs w:val="22"/>
        </w:rPr>
        <w:t xml:space="preserve"> expression data of esophageal carcinoma (ESCA) and normal samples from TCGA and </w:t>
      </w:r>
      <w:proofErr w:type="spellStart"/>
      <w:r>
        <w:rPr>
          <w:rFonts w:hint="eastAsia"/>
          <w:szCs w:val="22"/>
        </w:rPr>
        <w:t>MiOncoCirc</w:t>
      </w:r>
      <w:proofErr w:type="spellEnd"/>
      <w:r>
        <w:rPr>
          <w:rFonts w:hint="eastAsia"/>
          <w:szCs w:val="22"/>
        </w:rPr>
        <w:t xml:space="preserve">. The </w:t>
      </w:r>
      <w:proofErr w:type="spellStart"/>
      <w:r>
        <w:rPr>
          <w:rFonts w:hint="eastAsia"/>
          <w:szCs w:val="22"/>
        </w:rPr>
        <w:t>miRNA</w:t>
      </w:r>
      <w:proofErr w:type="spellEnd"/>
      <w:r>
        <w:rPr>
          <w:rFonts w:hint="eastAsia"/>
          <w:szCs w:val="22"/>
        </w:rPr>
        <w:t>, mRNA-</w:t>
      </w:r>
      <w:proofErr w:type="spellStart"/>
      <w:r>
        <w:rPr>
          <w:rFonts w:hint="eastAsia"/>
          <w:szCs w:val="22"/>
        </w:rPr>
        <w:t>seq</w:t>
      </w:r>
      <w:proofErr w:type="spellEnd"/>
      <w:r>
        <w:rPr>
          <w:rFonts w:hint="eastAsia"/>
          <w:szCs w:val="22"/>
        </w:rPr>
        <w:t xml:space="preserve"> data consist of 161 tumors with 11 normal samples in the TCGA, and </w:t>
      </w:r>
      <w:proofErr w:type="spellStart"/>
      <w:r>
        <w:rPr>
          <w:rFonts w:hint="eastAsia"/>
          <w:szCs w:val="22"/>
        </w:rPr>
        <w:lastRenderedPageBreak/>
        <w:t>circRNA</w:t>
      </w:r>
      <w:proofErr w:type="spellEnd"/>
      <w:r>
        <w:rPr>
          <w:rFonts w:hint="eastAsia"/>
          <w:szCs w:val="22"/>
        </w:rPr>
        <w:t xml:space="preserve"> data with 19 tumors and 25 normal samples in </w:t>
      </w:r>
      <w:proofErr w:type="spellStart"/>
      <w:r>
        <w:rPr>
          <w:rFonts w:hint="eastAsia"/>
          <w:szCs w:val="22"/>
        </w:rPr>
        <w:t>MiOncoCirc</w:t>
      </w:r>
      <w:proofErr w:type="spellEnd"/>
      <w:r>
        <w:rPr>
          <w:rFonts w:hint="eastAsia"/>
          <w:szCs w:val="22"/>
        </w:rPr>
        <w:t xml:space="preserve">. </w:t>
      </w:r>
      <w:r>
        <w:rPr>
          <w:bCs/>
        </w:rPr>
        <w:t xml:space="preserve">The </w:t>
      </w:r>
      <w:proofErr w:type="spellStart"/>
      <w:r>
        <w:rPr>
          <w:rFonts w:eastAsia="宋体" w:hint="eastAsia"/>
          <w:bCs/>
        </w:rPr>
        <w:t>miRNA-lncRNA</w:t>
      </w:r>
      <w:proofErr w:type="spellEnd"/>
      <w:r>
        <w:rPr>
          <w:rFonts w:eastAsia="宋体" w:hint="eastAsia"/>
          <w:bCs/>
        </w:rPr>
        <w:t xml:space="preserve"> and </w:t>
      </w:r>
      <w:proofErr w:type="spellStart"/>
      <w:r>
        <w:rPr>
          <w:rFonts w:eastAsia="宋体" w:hint="eastAsia"/>
          <w:bCs/>
        </w:rPr>
        <w:t>miRNA-circRNA</w:t>
      </w:r>
      <w:proofErr w:type="spellEnd"/>
      <w:r w:rsidR="00F95299">
        <w:rPr>
          <w:rFonts w:eastAsia="宋体" w:hint="eastAsia"/>
          <w:bCs/>
        </w:rPr>
        <w:t xml:space="preserve"> </w:t>
      </w:r>
      <w:r>
        <w:rPr>
          <w:rFonts w:hint="eastAsia"/>
          <w:bCs/>
        </w:rPr>
        <w:t xml:space="preserve">interactions </w:t>
      </w:r>
      <w:r>
        <w:rPr>
          <w:bCs/>
        </w:rPr>
        <w:t xml:space="preserve">were </w:t>
      </w:r>
      <w:r>
        <w:rPr>
          <w:rFonts w:hint="eastAsia"/>
          <w:bCs/>
        </w:rPr>
        <w:t>extract</w:t>
      </w:r>
      <w:r>
        <w:rPr>
          <w:bCs/>
        </w:rPr>
        <w:t>ed from ENCORI</w:t>
      </w:r>
      <w:r>
        <w:rPr>
          <w:rFonts w:eastAsia="宋体" w:hint="eastAsia"/>
          <w:bCs/>
        </w:rPr>
        <w:t xml:space="preserve"> with a </w:t>
      </w:r>
      <w:r>
        <w:rPr>
          <w:rFonts w:eastAsia="宋体"/>
          <w:bCs/>
        </w:rPr>
        <w:t>high stringency</w:t>
      </w:r>
      <w:r>
        <w:rPr>
          <w:bCs/>
        </w:rPr>
        <w:t xml:space="preserve">, where the number of the </w:t>
      </w:r>
      <w:r>
        <w:rPr>
          <w:rFonts w:eastAsia="宋体" w:hint="eastAsia"/>
          <w:bCs/>
        </w:rPr>
        <w:t>supported</w:t>
      </w:r>
      <w:r>
        <w:rPr>
          <w:bCs/>
        </w:rPr>
        <w:t xml:space="preserve"> CLIP </w:t>
      </w:r>
      <w:r>
        <w:rPr>
          <w:rFonts w:eastAsia="宋体" w:hint="eastAsia"/>
          <w:bCs/>
        </w:rPr>
        <w:t>experimental evidence</w:t>
      </w:r>
      <w:r>
        <w:rPr>
          <w:bCs/>
        </w:rPr>
        <w:t xml:space="preserve"> is </w:t>
      </w:r>
      <w:r>
        <w:rPr>
          <w:rFonts w:eastAsia="宋体"/>
          <w:bCs/>
        </w:rPr>
        <w:t xml:space="preserve">3 or </w:t>
      </w:r>
      <w:r>
        <w:rPr>
          <w:bCs/>
        </w:rPr>
        <w:t>greater</w:t>
      </w:r>
      <w:r>
        <w:rPr>
          <w:rFonts w:hint="eastAsia"/>
          <w:szCs w:val="22"/>
        </w:rPr>
        <w:t xml:space="preserve">. The R package </w:t>
      </w:r>
      <w:proofErr w:type="spellStart"/>
      <w:r>
        <w:rPr>
          <w:rFonts w:hint="eastAsia"/>
          <w:i/>
          <w:szCs w:val="22"/>
        </w:rPr>
        <w:t>edgeR</w:t>
      </w:r>
      <w:proofErr w:type="spellEnd"/>
      <w:r>
        <w:rPr>
          <w:rFonts w:hint="eastAsia"/>
          <w:szCs w:val="22"/>
        </w:rPr>
        <w:t xml:space="preserve"> was used to analyze the differentially expressed </w:t>
      </w:r>
      <w:proofErr w:type="spellStart"/>
      <w:r>
        <w:rPr>
          <w:rFonts w:hint="eastAsia"/>
          <w:szCs w:val="22"/>
        </w:rPr>
        <w:t>miRNAs</w:t>
      </w:r>
      <w:proofErr w:type="spellEnd"/>
      <w:r>
        <w:rPr>
          <w:rFonts w:hint="eastAsia"/>
          <w:szCs w:val="22"/>
        </w:rPr>
        <w:t xml:space="preserve">, mRNAs and </w:t>
      </w:r>
      <w:proofErr w:type="spellStart"/>
      <w:r>
        <w:rPr>
          <w:rFonts w:hint="eastAsia"/>
          <w:szCs w:val="22"/>
        </w:rPr>
        <w:t>lncRNAs</w:t>
      </w:r>
      <w:proofErr w:type="spellEnd"/>
      <w:r>
        <w:rPr>
          <w:rFonts w:hint="eastAsia"/>
          <w:szCs w:val="22"/>
        </w:rPr>
        <w:t>. The result was saved with the data "</w:t>
      </w:r>
      <w:proofErr w:type="spellStart"/>
      <w:r>
        <w:rPr>
          <w:rFonts w:hint="eastAsia"/>
          <w:szCs w:val="22"/>
        </w:rPr>
        <w:t>dataN</w:t>
      </w:r>
      <w:proofErr w:type="spellEnd"/>
      <w:r>
        <w:rPr>
          <w:rFonts w:hint="eastAsia"/>
          <w:szCs w:val="22"/>
        </w:rPr>
        <w:t xml:space="preserve">". </w:t>
      </w:r>
    </w:p>
    <w:p w:rsidR="000A232A" w:rsidRDefault="000A232A"/>
    <w:p w:rsidR="000A232A" w:rsidRDefault="00C1366F">
      <w:r>
        <w:rPr>
          <w:rFonts w:hint="eastAsia"/>
          <w:b/>
        </w:rPr>
        <w:t>Case 1</w:t>
      </w:r>
    </w:p>
    <w:p w:rsidR="000A232A" w:rsidRDefault="00C1366F">
      <w:r>
        <w:rPr>
          <w:rFonts w:hint="eastAsia"/>
        </w:rPr>
        <w:tab/>
        <w:t xml:space="preserve">The major aim of this analysis is to detect </w:t>
      </w:r>
      <w:proofErr w:type="spellStart"/>
      <w:r>
        <w:rPr>
          <w:rFonts w:hint="eastAsia"/>
        </w:rPr>
        <w:t>ncRNA</w:t>
      </w:r>
      <w:proofErr w:type="spellEnd"/>
      <w:r>
        <w:rPr>
          <w:rFonts w:hint="eastAsia"/>
        </w:rPr>
        <w:t xml:space="preserve"> RNC by the "global" method from </w:t>
      </w:r>
      <w:proofErr w:type="spellStart"/>
      <w:r>
        <w:rPr>
          <w:rFonts w:hint="eastAsia"/>
        </w:rPr>
        <w:t>miRNA-lncRNA-circRNA</w:t>
      </w:r>
      <w:proofErr w:type="spellEnd"/>
      <w:r>
        <w:rPr>
          <w:rFonts w:hint="eastAsia"/>
        </w:rPr>
        <w:t xml:space="preserve"> regulation network in ESCA.</w:t>
      </w:r>
    </w:p>
    <w:p w:rsidR="000A232A" w:rsidRDefault="00C1366F">
      <w:r>
        <w:rPr>
          <w:rFonts w:hint="eastAsia"/>
        </w:rPr>
        <w:tab/>
        <w:t xml:space="preserve">First of all, we load the </w:t>
      </w:r>
      <w:proofErr w:type="spellStart"/>
      <w:r w:rsidR="002C3739">
        <w:rPr>
          <w:rFonts w:hint="eastAsia"/>
          <w:bCs/>
          <w:i/>
        </w:rPr>
        <w:t>fRNC</w:t>
      </w:r>
      <w:proofErr w:type="spellEnd"/>
      <w:r>
        <w:rPr>
          <w:rFonts w:hint="eastAsia"/>
        </w:rPr>
        <w:t xml:space="preserve"> package and the required data sets, containing a human </w:t>
      </w:r>
      <w:proofErr w:type="spellStart"/>
      <w:r>
        <w:rPr>
          <w:rFonts w:hint="eastAsia"/>
        </w:rPr>
        <w:t>ncRNA</w:t>
      </w:r>
      <w:proofErr w:type="spellEnd"/>
      <w:r>
        <w:rPr>
          <w:rFonts w:hint="eastAsia"/>
        </w:rPr>
        <w:t xml:space="preserve"> interaction network</w:t>
      </w:r>
      <w:r>
        <w:rPr>
          <w:rFonts w:eastAsia="宋体" w:hint="eastAsia"/>
          <w:bCs/>
        </w:rPr>
        <w:t xml:space="preserve">, </w:t>
      </w:r>
      <w:proofErr w:type="spellStart"/>
      <w:r>
        <w:rPr>
          <w:rFonts w:eastAsia="宋体" w:hint="eastAsia"/>
          <w:bCs/>
        </w:rPr>
        <w:t>logFC</w:t>
      </w:r>
      <w:proofErr w:type="spellEnd"/>
      <w:r>
        <w:rPr>
          <w:rFonts w:hint="eastAsia"/>
        </w:rPr>
        <w:t xml:space="preserve"> and p-values.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bookmarkStart w:id="4" w:name="_GoBack"/>
      <w:r>
        <w:rPr>
          <w:rFonts w:ascii="Calibri" w:hAnsi="Calibri" w:cs="Calibri"/>
          <w:sz w:val="20"/>
          <w:szCs w:val="20"/>
        </w:rPr>
        <w:t>&gt; library(</w:t>
      </w:r>
      <w:proofErr w:type="spellStart"/>
      <w:r>
        <w:rPr>
          <w:rFonts w:ascii="Calibri" w:hAnsi="Calibri" w:cs="Calibri"/>
          <w:sz w:val="20"/>
          <w:szCs w:val="20"/>
        </w:rPr>
        <w:t>fRNC</w:t>
      </w:r>
      <w:proofErr w:type="spellEnd"/>
      <w:r>
        <w:rPr>
          <w:rFonts w:ascii="Calibri" w:hAnsi="Calibri" w:cs="Calibri"/>
          <w:sz w:val="20"/>
          <w:szCs w:val="20"/>
        </w:rPr>
        <w:t>)</w:t>
      </w:r>
    </w:p>
    <w:bookmarkEnd w:id="4"/>
    <w:p w:rsidR="000A232A" w:rsidRDefault="00C1366F">
      <w:r>
        <w:rPr>
          <w:rFonts w:hint="eastAsia"/>
        </w:rPr>
        <w:tab/>
      </w:r>
      <w:r>
        <w:t>Then</w:t>
      </w:r>
      <w:r>
        <w:rPr>
          <w:rFonts w:hint="eastAsia"/>
        </w:rPr>
        <w:t>,</w:t>
      </w:r>
      <w:r>
        <w:t xml:space="preserve"> we </w:t>
      </w:r>
      <w:r>
        <w:rPr>
          <w:rFonts w:hint="eastAsia"/>
        </w:rPr>
        <w:t>extract interactions according to stringency with number of supported experiments (&gt;=1, low; &gt;=2 medium; &gt;=3 high; &gt;=5 strict) and interaction type with either the RBP-</w:t>
      </w:r>
      <w:proofErr w:type="spellStart"/>
      <w:r>
        <w:rPr>
          <w:rFonts w:hint="eastAsia"/>
        </w:rPr>
        <w:t>ncRNA</w:t>
      </w:r>
      <w:proofErr w:type="spellEnd"/>
      <w:r>
        <w:rPr>
          <w:rFonts w:hint="eastAsia"/>
        </w:rPr>
        <w:t xml:space="preserve"> network or the </w:t>
      </w:r>
      <w:proofErr w:type="spellStart"/>
      <w:r>
        <w:rPr>
          <w:rFonts w:hint="eastAsia"/>
        </w:rPr>
        <w:t>ncRNA</w:t>
      </w:r>
      <w:r w:rsidR="00F95299">
        <w:rPr>
          <w:rFonts w:hint="eastAsia"/>
        </w:rPr>
        <w:t>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miRNA-circRNA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miRNA-lncRNA</w:t>
      </w:r>
      <w:proofErr w:type="spellEnd"/>
      <w:r>
        <w:rPr>
          <w:rFonts w:hint="eastAsia"/>
        </w:rPr>
        <w:t>) network. In which</w:t>
      </w:r>
      <w:r w:rsidR="00F95299">
        <w:rPr>
          <w:rFonts w:hint="eastAsia"/>
        </w:rPr>
        <w:t xml:space="preserve">, </w:t>
      </w:r>
      <w:r>
        <w:rPr>
          <w:rFonts w:hint="eastAsia"/>
        </w:rPr>
        <w:t xml:space="preserve">M2L indicates </w:t>
      </w:r>
      <w:proofErr w:type="spellStart"/>
      <w:r>
        <w:rPr>
          <w:rFonts w:hint="eastAsia"/>
        </w:rPr>
        <w:t>miRNA-lncRNA</w:t>
      </w:r>
      <w:proofErr w:type="spellEnd"/>
      <w:r>
        <w:rPr>
          <w:rFonts w:hint="eastAsia"/>
        </w:rPr>
        <w:t xml:space="preserve"> interaction (M2C</w:t>
      </w:r>
      <w:r w:rsidR="00F95299">
        <w:rPr>
          <w:rFonts w:hint="eastAsia"/>
        </w:rPr>
        <w:t>:</w:t>
      </w:r>
      <w:r w:rsidR="00F95299" w:rsidRPr="00F95299">
        <w:rPr>
          <w:rFonts w:hint="eastAsia"/>
        </w:rPr>
        <w:t xml:space="preserve"> </w:t>
      </w:r>
      <w:proofErr w:type="spellStart"/>
      <w:r w:rsidR="00F95299">
        <w:rPr>
          <w:rFonts w:hint="eastAsia"/>
        </w:rPr>
        <w:t>miRNA-circRNA</w:t>
      </w:r>
      <w:proofErr w:type="spellEnd"/>
      <w:r>
        <w:rPr>
          <w:rFonts w:hint="eastAsia"/>
        </w:rPr>
        <w:t>, M2R</w:t>
      </w:r>
      <w:r w:rsidR="00F95299">
        <w:rPr>
          <w:rFonts w:hint="eastAsia"/>
        </w:rPr>
        <w:t>:miRNA-RBP</w:t>
      </w:r>
      <w:r>
        <w:rPr>
          <w:rFonts w:hint="eastAsia"/>
        </w:rPr>
        <w:t>, R2L</w:t>
      </w:r>
      <w:r w:rsidR="00F95299">
        <w:rPr>
          <w:rFonts w:hint="eastAsia"/>
        </w:rPr>
        <w:t>:</w:t>
      </w:r>
      <w:r w:rsidR="00DF4729">
        <w:rPr>
          <w:rFonts w:hint="eastAsia"/>
        </w:rPr>
        <w:t>RBP</w:t>
      </w:r>
      <w:r w:rsidR="00F95299">
        <w:rPr>
          <w:rFonts w:hint="eastAsia"/>
        </w:rPr>
        <w:t>-lncRNA</w:t>
      </w:r>
      <w:r>
        <w:rPr>
          <w:rFonts w:hint="eastAsia"/>
        </w:rPr>
        <w:t>, R2C</w:t>
      </w:r>
      <w:r w:rsidR="00F95299">
        <w:rPr>
          <w:rFonts w:hint="eastAsia"/>
        </w:rPr>
        <w:t>:RBP-circRNA</w:t>
      </w:r>
      <w:r>
        <w:rPr>
          <w:rFonts w:hint="eastAsia"/>
        </w:rPr>
        <w:t>). Here, we set stringency with "high" and type "</w:t>
      </w:r>
      <w:proofErr w:type="spellStart"/>
      <w:r>
        <w:rPr>
          <w:rFonts w:hint="eastAsia"/>
        </w:rPr>
        <w:t>ncRNA</w:t>
      </w:r>
      <w:proofErr w:type="spellEnd"/>
      <w:r>
        <w:rPr>
          <w:rFonts w:hint="eastAsia"/>
        </w:rPr>
        <w:t xml:space="preserve">" in the function </w:t>
      </w:r>
      <w:proofErr w:type="spellStart"/>
      <w:r>
        <w:rPr>
          <w:rFonts w:hint="eastAsia"/>
          <w:i/>
          <w:iCs/>
        </w:rPr>
        <w:t>interStringency</w:t>
      </w:r>
      <w:proofErr w:type="spellEnd"/>
      <w:r>
        <w:rPr>
          <w:rFonts w:hint="eastAsia"/>
        </w:rPr>
        <w:t xml:space="preserve">. Meanwhile, we </w:t>
      </w:r>
      <w:r>
        <w:t>need to</w:t>
      </w:r>
      <w:r>
        <w:rPr>
          <w:rFonts w:hint="eastAsia"/>
        </w:rPr>
        <w:t xml:space="preserve"> g</w:t>
      </w:r>
      <w:r>
        <w:t xml:space="preserve">enerate corrected p-value based on p-value and </w:t>
      </w:r>
      <w:proofErr w:type="spellStart"/>
      <w:r>
        <w:t>logFC</w:t>
      </w:r>
      <w:proofErr w:type="spellEnd"/>
      <w:r>
        <w:rPr>
          <w:rFonts w:hint="eastAsia"/>
        </w:rPr>
        <w:t xml:space="preserve"> with the formula: </w:t>
      </w:r>
      <w:r>
        <w:rPr>
          <w:rFonts w:hint="eastAsia"/>
          <w:i/>
          <w:iCs/>
        </w:rPr>
        <w:t xml:space="preserve">2 </w:t>
      </w:r>
      <w:r>
        <w:rPr>
          <w:rFonts w:ascii="Arial" w:hAnsi="Arial" w:cs="Arial"/>
          <w:i/>
          <w:iCs/>
        </w:rPr>
        <w:t>×</w:t>
      </w:r>
      <w:r>
        <w:rPr>
          <w:rFonts w:hint="eastAsia"/>
          <w:i/>
          <w:iCs/>
        </w:rPr>
        <w:t xml:space="preserve"> (1- log</w:t>
      </w:r>
      <w:r>
        <w:rPr>
          <w:rFonts w:hint="eastAsia"/>
          <w:i/>
          <w:iCs/>
          <w:vertAlign w:val="subscript"/>
        </w:rPr>
        <w:t>10</w:t>
      </w:r>
      <w:r>
        <w:rPr>
          <w:rFonts w:hint="eastAsia"/>
          <w:i/>
          <w:iCs/>
        </w:rPr>
        <w:t xml:space="preserve">P-value </w:t>
      </w:r>
      <w:r>
        <w:rPr>
          <w:rFonts w:ascii="Arial" w:hAnsi="Arial" w:cs="Arial"/>
          <w:i/>
          <w:iCs/>
        </w:rPr>
        <w:t>×</w:t>
      </w:r>
      <w:r>
        <w:rPr>
          <w:rFonts w:hint="eastAsia"/>
          <w:i/>
          <w:iCs/>
        </w:rPr>
        <w:t xml:space="preserve"> |</w:t>
      </w:r>
      <w:proofErr w:type="spellStart"/>
      <w:r>
        <w:rPr>
          <w:i/>
          <w:iCs/>
        </w:rPr>
        <w:t>logFC</w:t>
      </w:r>
      <w:proofErr w:type="spellEnd"/>
      <w:r>
        <w:rPr>
          <w:rFonts w:hint="eastAsia"/>
          <w:i/>
          <w:iCs/>
        </w:rPr>
        <w:t>|)</w:t>
      </w:r>
      <w:r>
        <w:rPr>
          <w:rFonts w:hint="eastAsia"/>
        </w:rPr>
        <w:t xml:space="preserve"> (the parameter </w:t>
      </w:r>
      <w:proofErr w:type="spellStart"/>
      <w:r>
        <w:rPr>
          <w:rFonts w:hint="eastAsia"/>
          <w:i/>
          <w:iCs/>
        </w:rPr>
        <w:t>islog</w:t>
      </w:r>
      <w:proofErr w:type="spellEnd"/>
      <w:r>
        <w:rPr>
          <w:rFonts w:hint="eastAsia"/>
          <w:i/>
          <w:iCs/>
        </w:rPr>
        <w:t xml:space="preserve"> = TRUE</w:t>
      </w:r>
      <w:r>
        <w:rPr>
          <w:rFonts w:hint="eastAsia"/>
        </w:rPr>
        <w:t xml:space="preserve"> ), and</w:t>
      </w:r>
      <w:r w:rsidR="00DF4729">
        <w:rPr>
          <w:rFonts w:hint="eastAsia"/>
        </w:rPr>
        <w:t xml:space="preserve"> deal with unreasonable p-value</w:t>
      </w:r>
      <w:r>
        <w:rPr>
          <w:rFonts w:hint="eastAsia"/>
        </w:rPr>
        <w:t xml:space="preserve"> in the function </w:t>
      </w:r>
      <w:proofErr w:type="spellStart"/>
      <w:r>
        <w:rPr>
          <w:rFonts w:hint="eastAsia"/>
          <w:i/>
          <w:iCs/>
        </w:rPr>
        <w:t>combinp</w:t>
      </w:r>
      <w:proofErr w:type="spellEnd"/>
      <w:r>
        <w:rPr>
          <w:rFonts w:hint="eastAsia"/>
        </w:rPr>
        <w:t>. Thus nodes with zero p-values are assigned to the minimum p-value of the remaining nodes. The nodes with p-value of 1 are deleted directly.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 head(</w:t>
      </w:r>
      <w:proofErr w:type="spellStart"/>
      <w:r>
        <w:rPr>
          <w:rFonts w:ascii="Calibri" w:hAnsi="Calibri" w:cs="Calibri" w:hint="eastAsia"/>
          <w:sz w:val="20"/>
          <w:szCs w:val="20"/>
        </w:rPr>
        <w:t>dataN</w:t>
      </w:r>
      <w:proofErr w:type="spellEnd"/>
      <w:r>
        <w:rPr>
          <w:rFonts w:ascii="Calibri" w:hAnsi="Calibri" w:cs="Calibri" w:hint="eastAsia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          genes   type     </w:t>
      </w:r>
      <w:proofErr w:type="spellStart"/>
      <w:r>
        <w:rPr>
          <w:rFonts w:ascii="Calibri" w:hAnsi="Calibri" w:cs="Calibri"/>
          <w:sz w:val="20"/>
          <w:szCs w:val="20"/>
        </w:rPr>
        <w:t>logFC</w:t>
      </w:r>
      <w:proofErr w:type="spellEnd"/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>
        <w:rPr>
          <w:rFonts w:ascii="Calibri" w:hAnsi="Calibri" w:cs="Calibri"/>
          <w:sz w:val="20"/>
          <w:szCs w:val="20"/>
        </w:rPr>
        <w:t>logCPM</w:t>
      </w:r>
      <w:proofErr w:type="spellEnd"/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>
        <w:rPr>
          <w:rFonts w:ascii="Calibri" w:hAnsi="Calibri" w:cs="Calibri"/>
          <w:sz w:val="20"/>
          <w:szCs w:val="20"/>
        </w:rPr>
        <w:t>PValue</w:t>
      </w:r>
      <w:proofErr w:type="spellEnd"/>
      <w:r>
        <w:rPr>
          <w:rFonts w:ascii="Calibri" w:hAnsi="Calibri" w:cs="Calibri"/>
          <w:sz w:val="20"/>
          <w:szCs w:val="20"/>
        </w:rPr>
        <w:t xml:space="preserve">      FDR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ENSG00000163328 </w:t>
      </w:r>
      <w:proofErr w:type="spellStart"/>
      <w:r>
        <w:rPr>
          <w:rFonts w:ascii="Calibri" w:hAnsi="Calibri" w:cs="Calibri"/>
          <w:sz w:val="20"/>
          <w:szCs w:val="20"/>
        </w:rPr>
        <w:t>ENSG00000163328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lncRNA</w:t>
      </w:r>
      <w:proofErr w:type="spellEnd"/>
      <w:r>
        <w:rPr>
          <w:rFonts w:ascii="Calibri" w:hAnsi="Calibri" w:cs="Calibri"/>
          <w:sz w:val="20"/>
          <w:szCs w:val="20"/>
        </w:rPr>
        <w:t xml:space="preserve"> -4.324457 5.482506 4.26e-66 6.60e-62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ENSG00000174514 </w:t>
      </w:r>
      <w:proofErr w:type="spellStart"/>
      <w:r>
        <w:rPr>
          <w:rFonts w:ascii="Calibri" w:hAnsi="Calibri" w:cs="Calibri"/>
          <w:sz w:val="20"/>
          <w:szCs w:val="20"/>
        </w:rPr>
        <w:t>ENSG00000174514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lncRNA</w:t>
      </w:r>
      <w:proofErr w:type="spellEnd"/>
      <w:r>
        <w:rPr>
          <w:rFonts w:ascii="Calibri" w:hAnsi="Calibri" w:cs="Calibri"/>
          <w:sz w:val="20"/>
          <w:szCs w:val="20"/>
        </w:rPr>
        <w:t xml:space="preserve"> -5.250937 5.688601 1.83e-47 1.42e-43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ENSG00000050628 </w:t>
      </w:r>
      <w:proofErr w:type="spellStart"/>
      <w:r>
        <w:rPr>
          <w:rFonts w:ascii="Calibri" w:hAnsi="Calibri" w:cs="Calibri"/>
          <w:sz w:val="20"/>
          <w:szCs w:val="20"/>
        </w:rPr>
        <w:t>ENSG00000050628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lncRNA</w:t>
      </w:r>
      <w:proofErr w:type="spellEnd"/>
      <w:r>
        <w:rPr>
          <w:rFonts w:ascii="Calibri" w:hAnsi="Calibri" w:cs="Calibri"/>
          <w:sz w:val="20"/>
          <w:szCs w:val="20"/>
        </w:rPr>
        <w:t xml:space="preserve"> -4.527529 3.581380 3.50e-44 1.81e-40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ENSG00000164850 </w:t>
      </w:r>
      <w:proofErr w:type="spellStart"/>
      <w:r>
        <w:rPr>
          <w:rFonts w:ascii="Calibri" w:hAnsi="Calibri" w:cs="Calibri"/>
          <w:sz w:val="20"/>
          <w:szCs w:val="20"/>
        </w:rPr>
        <w:t>ENSG00000164850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lncRNA</w:t>
      </w:r>
      <w:proofErr w:type="spellEnd"/>
      <w:r>
        <w:rPr>
          <w:rFonts w:ascii="Calibri" w:hAnsi="Calibri" w:cs="Calibri"/>
          <w:sz w:val="20"/>
          <w:szCs w:val="20"/>
        </w:rPr>
        <w:t xml:space="preserve"> -4.077812 2.842756 6.13e-44 2.38e-40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lastRenderedPageBreak/>
        <w:t xml:space="preserve">&gt;gene2weight&lt;- </w:t>
      </w:r>
      <w:proofErr w:type="spellStart"/>
      <w:r>
        <w:rPr>
          <w:rFonts w:ascii="Calibri" w:hAnsi="Calibri" w:cs="Calibri" w:hint="eastAsia"/>
          <w:sz w:val="20"/>
          <w:szCs w:val="20"/>
        </w:rPr>
        <w:t>combinp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dataN</w:t>
      </w:r>
      <w:proofErr w:type="spellEnd"/>
      <w:r>
        <w:rPr>
          <w:rFonts w:ascii="Calibri" w:hAnsi="Calibri" w:cs="Calibri" w:hint="eastAsia"/>
          <w:sz w:val="20"/>
          <w:szCs w:val="20"/>
        </w:rPr>
        <w:t>[ ,c("</w:t>
      </w:r>
      <w:proofErr w:type="spellStart"/>
      <w:r>
        <w:rPr>
          <w:rFonts w:ascii="Calibri" w:hAnsi="Calibri" w:cs="Calibri" w:hint="eastAsia"/>
          <w:sz w:val="20"/>
          <w:szCs w:val="20"/>
        </w:rPr>
        <w:t>type","logFC","PValue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")], </w:t>
      </w:r>
      <w:proofErr w:type="spellStart"/>
      <w:r>
        <w:rPr>
          <w:rFonts w:ascii="Calibri" w:hAnsi="Calibri" w:cs="Calibri" w:hint="eastAsia"/>
          <w:sz w:val="20"/>
          <w:szCs w:val="20"/>
        </w:rPr>
        <w:t>islog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T)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interac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 w:hint="eastAsia"/>
          <w:sz w:val="20"/>
          <w:szCs w:val="20"/>
        </w:rPr>
        <w:t>interStringency</w:t>
      </w:r>
      <w:proofErr w:type="spellEnd"/>
      <w:r>
        <w:rPr>
          <w:rFonts w:ascii="Calibri" w:hAnsi="Calibri" w:cs="Calibri" w:hint="eastAsia"/>
          <w:sz w:val="20"/>
          <w:szCs w:val="20"/>
        </w:rPr>
        <w:t>(type = "</w:t>
      </w:r>
      <w:proofErr w:type="spellStart"/>
      <w:r>
        <w:rPr>
          <w:rFonts w:ascii="Calibri" w:hAnsi="Calibri" w:cs="Calibri" w:hint="eastAsia"/>
          <w:sz w:val="20"/>
          <w:szCs w:val="20"/>
        </w:rPr>
        <w:t>ncRNA</w:t>
      </w:r>
      <w:proofErr w:type="spellEnd"/>
      <w:r>
        <w:rPr>
          <w:rFonts w:ascii="Calibri" w:hAnsi="Calibri" w:cs="Calibri" w:hint="eastAsia"/>
          <w:sz w:val="20"/>
          <w:szCs w:val="20"/>
        </w:rPr>
        <w:t>", stringency = "high")</w:t>
      </w:r>
    </w:p>
    <w:p w:rsidR="000A232A" w:rsidRDefault="00C1366F">
      <w:r>
        <w:rPr>
          <w:rFonts w:hint="eastAsia"/>
        </w:rPr>
        <w:tab/>
        <w:t xml:space="preserve">In order to constructing the reliable and refined </w:t>
      </w:r>
      <w:proofErr w:type="spellStart"/>
      <w:r>
        <w:rPr>
          <w:rFonts w:hint="eastAsia"/>
        </w:rPr>
        <w:t>ceRNA</w:t>
      </w:r>
      <w:proofErr w:type="spellEnd"/>
      <w:r>
        <w:rPr>
          <w:rFonts w:hint="eastAsia"/>
        </w:rPr>
        <w:t xml:space="preserve"> network, we use</w:t>
      </w:r>
      <w:r w:rsidR="00DF4729">
        <w:rPr>
          <w:rFonts w:hint="eastAsia"/>
        </w:rPr>
        <w:t>d</w:t>
      </w:r>
      <w:r>
        <w:rPr>
          <w:rFonts w:hint="eastAsia"/>
        </w:rPr>
        <w:t xml:space="preserve"> the criteria of </w:t>
      </w:r>
      <w:r>
        <w:t xml:space="preserve">the </w:t>
      </w:r>
      <w:r>
        <w:rPr>
          <w:rFonts w:hint="eastAsia"/>
        </w:rPr>
        <w:t xml:space="preserve">shared </w:t>
      </w:r>
      <w:r>
        <w:t>number</w:t>
      </w:r>
      <w:r>
        <w:rPr>
          <w:rFonts w:hint="eastAsia"/>
        </w:rPr>
        <w:t xml:space="preserve"> of </w:t>
      </w:r>
      <w:proofErr w:type="spellStart"/>
      <w:r>
        <w:rPr>
          <w:rFonts w:hint="eastAsia"/>
        </w:rPr>
        <w:t>miRNAs</w:t>
      </w:r>
      <w:proofErr w:type="spellEnd"/>
      <w:r>
        <w:rPr>
          <w:rFonts w:hint="eastAsia"/>
        </w:rPr>
        <w:t xml:space="preserve"> &gt; 50</w:t>
      </w:r>
      <w:r>
        <w:t xml:space="preserve"> and </w:t>
      </w:r>
      <w:proofErr w:type="spellStart"/>
      <w:r>
        <w:t>hypergeometric</w:t>
      </w:r>
      <w:proofErr w:type="spellEnd"/>
      <w:r>
        <w:t xml:space="preserve"> probability</w:t>
      </w:r>
      <w:r>
        <w:rPr>
          <w:rFonts w:hint="eastAsia"/>
        </w:rPr>
        <w:t xml:space="preserve"> &lt;0.05</w:t>
      </w:r>
      <w:r>
        <w:t xml:space="preserve"> of </w:t>
      </w:r>
      <w:r>
        <w:rPr>
          <w:rFonts w:hint="eastAsia"/>
        </w:rPr>
        <w:t>common</w:t>
      </w:r>
      <w:r>
        <w:t xml:space="preserve"> </w:t>
      </w:r>
      <w:proofErr w:type="spellStart"/>
      <w:r>
        <w:t>miRNAs</w:t>
      </w:r>
      <w:proofErr w:type="spellEnd"/>
      <w:r>
        <w:t xml:space="preserve"> by a </w:t>
      </w:r>
      <w:proofErr w:type="spellStart"/>
      <w:r>
        <w:t>lncRNA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circ</w:t>
      </w:r>
      <w:r>
        <w:t>RNA</w:t>
      </w:r>
      <w:proofErr w:type="spellEnd"/>
      <w:r>
        <w:rPr>
          <w:rFonts w:hint="eastAsia"/>
        </w:rPr>
        <w:t xml:space="preserve"> to </w:t>
      </w:r>
      <w:r>
        <w:t>identify</w:t>
      </w:r>
      <w:r>
        <w:rPr>
          <w:rFonts w:hint="eastAsia"/>
        </w:rPr>
        <w:t xml:space="preserve"> </w:t>
      </w:r>
      <w:proofErr w:type="spellStart"/>
      <w:r>
        <w:t>lncRNA-</w:t>
      </w:r>
      <w:r>
        <w:rPr>
          <w:rFonts w:hint="eastAsia"/>
        </w:rPr>
        <w:t>circ</w:t>
      </w:r>
      <w:r>
        <w:t>RNA</w:t>
      </w:r>
      <w:proofErr w:type="spellEnd"/>
      <w:r>
        <w:rPr>
          <w:rFonts w:hint="eastAsia"/>
        </w:rPr>
        <w:t xml:space="preserve"> pairs with the function </w:t>
      </w:r>
      <w:proofErr w:type="spellStart"/>
      <w:r>
        <w:rPr>
          <w:rFonts w:hint="eastAsia"/>
          <w:i/>
          <w:iCs/>
        </w:rPr>
        <w:t>cepair</w:t>
      </w:r>
      <w:proofErr w:type="spellEnd"/>
      <w:r>
        <w:rPr>
          <w:rFonts w:hint="eastAsia"/>
        </w:rPr>
        <w:t>. It may run for a few minutes depending on the computational environment.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&gt;interac_high_p_50 &lt;- </w:t>
      </w:r>
      <w:proofErr w:type="spellStart"/>
      <w:r>
        <w:rPr>
          <w:rFonts w:ascii="Calibri" w:hAnsi="Calibri" w:cs="Calibri" w:hint="eastAsia"/>
          <w:sz w:val="20"/>
          <w:szCs w:val="20"/>
        </w:rPr>
        <w:t>cepair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interac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N_mi</w:t>
      </w:r>
      <w:proofErr w:type="spellEnd"/>
      <w:r>
        <w:rPr>
          <w:rFonts w:ascii="Calibri" w:hAnsi="Calibri" w:cs="Calibri" w:hint="eastAsia"/>
          <w:sz w:val="20"/>
          <w:szCs w:val="20"/>
        </w:rPr>
        <w:t>= 50)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interac_str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interac_high_p_50[ ,c("</w:t>
      </w:r>
      <w:proofErr w:type="spellStart"/>
      <w:r>
        <w:rPr>
          <w:rFonts w:ascii="Calibri" w:hAnsi="Calibri" w:cs="Calibri" w:hint="eastAsia"/>
          <w:sz w:val="20"/>
          <w:szCs w:val="20"/>
        </w:rPr>
        <w:t>node_gene_ID</w:t>
      </w:r>
      <w:proofErr w:type="spellEnd"/>
      <w:r>
        <w:rPr>
          <w:rFonts w:ascii="Calibri" w:hAnsi="Calibri" w:cs="Calibri" w:hint="eastAsia"/>
          <w:sz w:val="20"/>
          <w:szCs w:val="20"/>
        </w:rPr>
        <w:t>", "type", "</w:t>
      </w:r>
      <w:proofErr w:type="spellStart"/>
      <w:r>
        <w:rPr>
          <w:rFonts w:ascii="Calibri" w:hAnsi="Calibri" w:cs="Calibri" w:hint="eastAsia"/>
          <w:sz w:val="20"/>
          <w:szCs w:val="20"/>
        </w:rPr>
        <w:t>target_gene_ID</w:t>
      </w:r>
      <w:proofErr w:type="spellEnd"/>
      <w:r>
        <w:rPr>
          <w:rFonts w:ascii="Calibri" w:hAnsi="Calibri" w:cs="Calibri" w:hint="eastAsia"/>
          <w:sz w:val="20"/>
          <w:szCs w:val="20"/>
        </w:rPr>
        <w:t>")]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 head(</w:t>
      </w:r>
      <w:proofErr w:type="spellStart"/>
      <w:r>
        <w:rPr>
          <w:rFonts w:ascii="Calibri" w:hAnsi="Calibri" w:cs="Calibri" w:hint="eastAsia"/>
          <w:sz w:val="20"/>
          <w:szCs w:val="20"/>
        </w:rPr>
        <w:t>interac_str</w:t>
      </w:r>
      <w:proofErr w:type="spellEnd"/>
      <w:r>
        <w:rPr>
          <w:rFonts w:ascii="Calibri" w:hAnsi="Calibri" w:cs="Calibri" w:hint="eastAsia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   </w:t>
      </w:r>
      <w:proofErr w:type="spellStart"/>
      <w:r>
        <w:rPr>
          <w:rFonts w:ascii="Calibri" w:hAnsi="Calibri" w:cs="Calibri" w:hint="eastAsia"/>
          <w:sz w:val="20"/>
          <w:szCs w:val="20"/>
        </w:rPr>
        <w:t>node_gene_ID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type   </w:t>
      </w:r>
      <w:proofErr w:type="spellStart"/>
      <w:r>
        <w:rPr>
          <w:rFonts w:ascii="Calibri" w:hAnsi="Calibri" w:cs="Calibri" w:hint="eastAsia"/>
          <w:sz w:val="20"/>
          <w:szCs w:val="20"/>
        </w:rPr>
        <w:t>target_gene_ID</w:t>
      </w:r>
      <w:proofErr w:type="spellEnd"/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16 MIMAT0000062  M2C hsa_circ_0000249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18 MIMAT0000062  M2C hsa_circ_0000384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29 MIMAT0000062  M2C hsa_circ_0000593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37 MIMAT0000062  M2C hsa_circ_0000799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40 MIMAT0000062  M2C hsa_circ_0000810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44 MIMAT0000062  M2C hsa_circ_0000962</w:t>
      </w:r>
    </w:p>
    <w:p w:rsidR="000A232A" w:rsidRDefault="00C1366F">
      <w:r>
        <w:rPr>
          <w:rFonts w:hint="eastAsia"/>
        </w:rPr>
        <w:tab/>
      </w:r>
      <w:r w:rsidR="00DF4729">
        <w:rPr>
          <w:rFonts w:hint="eastAsia"/>
        </w:rPr>
        <w:t>Now</w:t>
      </w:r>
      <w:r>
        <w:rPr>
          <w:rFonts w:hint="eastAsia"/>
        </w:rPr>
        <w:t xml:space="preserve"> we use</w:t>
      </w:r>
      <w:r w:rsidR="00DF4729">
        <w:rPr>
          <w:rFonts w:hint="eastAsia"/>
        </w:rPr>
        <w:t>d</w:t>
      </w:r>
      <w:r>
        <w:rPr>
          <w:rFonts w:hint="eastAsia"/>
        </w:rPr>
        <w:t xml:space="preserve"> a fast exact approach to calculate the max</w:t>
      </w:r>
      <w:r w:rsidR="00DF4729">
        <w:rPr>
          <w:rFonts w:hint="eastAsia"/>
        </w:rPr>
        <w:t>imum</w:t>
      </w:r>
      <w:r>
        <w:rPr>
          <w:rFonts w:hint="eastAsia"/>
        </w:rPr>
        <w:t xml:space="preserve"> scoring </w:t>
      </w:r>
      <w:r w:rsidR="00DF4729">
        <w:rPr>
          <w:rFonts w:hint="eastAsia"/>
        </w:rPr>
        <w:t>sub-network</w:t>
      </w:r>
      <w:r>
        <w:rPr>
          <w:rFonts w:hint="eastAsia"/>
        </w:rPr>
        <w:t xml:space="preserve"> to identify the "global" RNC with the parameter of "global" in the main function by </w:t>
      </w:r>
      <w:r>
        <w:t>a</w:t>
      </w:r>
      <w:r>
        <w:rPr>
          <w:rFonts w:hint="eastAsia"/>
        </w:rPr>
        <w:t xml:space="preserve"> </w:t>
      </w:r>
      <w:r>
        <w:t>FDR of 1e-14</w:t>
      </w:r>
      <w:r>
        <w:rPr>
          <w:rFonts w:hint="eastAsia"/>
        </w:rPr>
        <w:t>.</w:t>
      </w:r>
      <w:r>
        <w:t xml:space="preserve"> The smaller the FDR </w:t>
      </w:r>
      <w:r>
        <w:rPr>
          <w:rFonts w:hint="eastAsia"/>
        </w:rPr>
        <w:t xml:space="preserve">was </w:t>
      </w:r>
      <w:r>
        <w:t xml:space="preserve">set, the smaller the </w:t>
      </w:r>
      <w:r w:rsidR="00ED534F">
        <w:rPr>
          <w:rFonts w:hint="eastAsia"/>
        </w:rPr>
        <w:t>sub-network</w:t>
      </w:r>
      <w:r>
        <w:t xml:space="preserve"> can be obtained</w:t>
      </w:r>
      <w:r>
        <w:rPr>
          <w:rFonts w:hint="eastAsia"/>
        </w:rPr>
        <w:t xml:space="preserve">. </w:t>
      </w:r>
      <w:r>
        <w:t xml:space="preserve">Such a low FDR was chosen to obtain a small </w:t>
      </w:r>
      <w:r w:rsidR="00ED534F">
        <w:rPr>
          <w:rFonts w:hint="eastAsia"/>
        </w:rPr>
        <w:t>sub-network</w:t>
      </w:r>
      <w:r>
        <w:rPr>
          <w:rFonts w:hint="eastAsia"/>
        </w:rPr>
        <w:t>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res.list_global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 w:hint="eastAsia"/>
          <w:sz w:val="20"/>
          <w:szCs w:val="20"/>
        </w:rPr>
        <w:t>runmodule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(network = </w:t>
      </w:r>
      <w:proofErr w:type="spellStart"/>
      <w:r>
        <w:rPr>
          <w:rFonts w:ascii="Calibri" w:hAnsi="Calibri" w:cs="Calibri"/>
          <w:sz w:val="20"/>
          <w:szCs w:val="20"/>
        </w:rPr>
        <w:t>interac_str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gene2weight, method = "global", FDR = 1e-14, </w:t>
      </w:r>
      <w:proofErr w:type="spellStart"/>
      <w:r>
        <w:rPr>
          <w:rFonts w:ascii="Calibri" w:hAnsi="Calibri" w:cs="Calibri" w:hint="eastAsia"/>
          <w:sz w:val="20"/>
          <w:szCs w:val="20"/>
        </w:rPr>
        <w:t>issymbol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T)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&gt;names(</w:t>
      </w:r>
      <w:proofErr w:type="spellStart"/>
      <w:r>
        <w:rPr>
          <w:rFonts w:ascii="Calibri" w:hAnsi="Calibri" w:cs="Calibri"/>
          <w:sz w:val="20"/>
          <w:szCs w:val="20"/>
        </w:rPr>
        <w:t>res.list_global</w:t>
      </w:r>
      <w:proofErr w:type="spellEnd"/>
      <w:r>
        <w:rPr>
          <w:rFonts w:ascii="Calibri" w:hAnsi="Calibri" w:cs="Calibri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"</w:t>
      </w:r>
      <w:r>
        <w:rPr>
          <w:rFonts w:ascii="Calibri" w:hAnsi="Calibri" w:cs="Calibri" w:hint="eastAsia"/>
          <w:sz w:val="20"/>
          <w:szCs w:val="20"/>
        </w:rPr>
        <w:t>GNCW</w:t>
      </w:r>
      <w:r>
        <w:rPr>
          <w:rFonts w:ascii="Calibri" w:hAnsi="Calibri" w:cs="Calibri"/>
          <w:sz w:val="20"/>
          <w:szCs w:val="20"/>
        </w:rPr>
        <w:t>"                "module"              "</w:t>
      </w:r>
      <w:proofErr w:type="spellStart"/>
      <w:r>
        <w:rPr>
          <w:rFonts w:ascii="Calibri" w:hAnsi="Calibri" w:cs="Calibri"/>
          <w:sz w:val="20"/>
          <w:szCs w:val="20"/>
        </w:rPr>
        <w:t>module.score.matrix</w:t>
      </w:r>
      <w:proofErr w:type="spellEnd"/>
      <w:r>
        <w:rPr>
          <w:rFonts w:ascii="Calibri" w:hAnsi="Calibri" w:cs="Calibri"/>
          <w:sz w:val="20"/>
          <w:szCs w:val="20"/>
        </w:rPr>
        <w:t>"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</w:t>
      </w:r>
      <w:r>
        <w:rPr>
          <w:rFonts w:ascii="Calibri" w:hAnsi="Calibri" w:cs="Calibri" w:hint="eastAsia"/>
          <w:sz w:val="20"/>
          <w:szCs w:val="20"/>
        </w:rPr>
        <w:t>GNCW</w:t>
      </w:r>
      <w:r>
        <w:rPr>
          <w:rFonts w:ascii="Calibri" w:hAnsi="Calibri" w:cs="Calibri"/>
          <w:sz w:val="20"/>
          <w:szCs w:val="20"/>
        </w:rPr>
        <w:t xml:space="preserve">, an object of </w:t>
      </w:r>
      <w:proofErr w:type="spellStart"/>
      <w:r>
        <w:rPr>
          <w:rFonts w:ascii="Calibri" w:hAnsi="Calibri" w:cs="Calibri"/>
          <w:sz w:val="20"/>
          <w:szCs w:val="20"/>
        </w:rPr>
        <w:t>igraph</w:t>
      </w:r>
      <w:proofErr w:type="spellEnd"/>
      <w:r>
        <w:rPr>
          <w:rFonts w:ascii="Calibri" w:hAnsi="Calibri" w:cs="Calibri"/>
          <w:sz w:val="20"/>
          <w:szCs w:val="20"/>
        </w:rPr>
        <w:t xml:space="preserve"> class, is the node‐weighted </w:t>
      </w:r>
      <w:proofErr w:type="spellStart"/>
      <w:r>
        <w:rPr>
          <w:rFonts w:ascii="Calibri" w:hAnsi="Calibri" w:cs="Calibri"/>
          <w:sz w:val="20"/>
          <w:szCs w:val="20"/>
        </w:rPr>
        <w:t>ncRNA</w:t>
      </w:r>
      <w:proofErr w:type="spellEnd"/>
      <w:r>
        <w:rPr>
          <w:rFonts w:ascii="Calibri" w:hAnsi="Calibri" w:cs="Calibri"/>
          <w:sz w:val="20"/>
          <w:szCs w:val="20"/>
        </w:rPr>
        <w:t xml:space="preserve"> network.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#module, an object of </w:t>
      </w:r>
      <w:proofErr w:type="spellStart"/>
      <w:r>
        <w:rPr>
          <w:rFonts w:ascii="Calibri" w:hAnsi="Calibri" w:cs="Calibri"/>
          <w:sz w:val="20"/>
          <w:szCs w:val="20"/>
        </w:rPr>
        <w:t>igraph</w:t>
      </w:r>
      <w:proofErr w:type="spellEnd"/>
      <w:r>
        <w:rPr>
          <w:rFonts w:ascii="Calibri" w:hAnsi="Calibri" w:cs="Calibri"/>
          <w:sz w:val="20"/>
          <w:szCs w:val="20"/>
        </w:rPr>
        <w:t xml:space="preserve"> class, contains the gene in </w:t>
      </w:r>
      <w:r>
        <w:rPr>
          <w:rFonts w:ascii="Calibri" w:hAnsi="Calibri" w:cs="Calibri" w:hint="eastAsia"/>
          <w:sz w:val="20"/>
          <w:szCs w:val="20"/>
        </w:rPr>
        <w:t>GNCW</w:t>
      </w:r>
      <w:r>
        <w:rPr>
          <w:rFonts w:ascii="Calibri" w:hAnsi="Calibri" w:cs="Calibri"/>
          <w:sz w:val="20"/>
          <w:szCs w:val="20"/>
        </w:rPr>
        <w:t xml:space="preserve"> and the weight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</w:t>
      </w:r>
      <w:proofErr w:type="spellStart"/>
      <w:r>
        <w:rPr>
          <w:rFonts w:ascii="Calibri" w:hAnsi="Calibri" w:cs="Calibri"/>
          <w:sz w:val="20"/>
          <w:szCs w:val="20"/>
        </w:rPr>
        <w:t>module.score.matrix</w:t>
      </w:r>
      <w:proofErr w:type="spellEnd"/>
      <w:r w:rsidR="0015751A">
        <w:rPr>
          <w:rFonts w:ascii="Calibri" w:hAnsi="Calibri" w:cs="Calibri" w:hint="eastAsia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an object of matrix, contains data for </w:t>
      </w:r>
      <w:r>
        <w:rPr>
          <w:rFonts w:ascii="Calibri" w:hAnsi="Calibri" w:cs="Calibri" w:hint="eastAsia"/>
          <w:sz w:val="20"/>
          <w:szCs w:val="20"/>
        </w:rPr>
        <w:t>the</w:t>
      </w:r>
      <w:r>
        <w:rPr>
          <w:rFonts w:ascii="Calibri" w:hAnsi="Calibri" w:cs="Calibri"/>
          <w:sz w:val="20"/>
          <w:szCs w:val="20"/>
        </w:rPr>
        <w:t xml:space="preserve"> module: </w:t>
      </w:r>
      <w:proofErr w:type="spellStart"/>
      <w:r>
        <w:rPr>
          <w:rFonts w:ascii="Calibri" w:hAnsi="Calibri" w:cs="Calibri"/>
          <w:sz w:val="20"/>
          <w:szCs w:val="20"/>
        </w:rPr>
        <w:t>Zm</w:t>
      </w:r>
      <w:proofErr w:type="spellEnd"/>
      <w:r>
        <w:rPr>
          <w:rFonts w:ascii="Calibri" w:hAnsi="Calibri" w:cs="Calibri"/>
          <w:sz w:val="20"/>
          <w:szCs w:val="20"/>
        </w:rPr>
        <w:t xml:space="preserve"> (module score),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Zn (normalized module score). The higher the </w:t>
      </w:r>
      <w:proofErr w:type="spellStart"/>
      <w:r>
        <w:rPr>
          <w:rFonts w:ascii="Calibri" w:hAnsi="Calibri" w:cs="Calibri"/>
          <w:sz w:val="20"/>
          <w:szCs w:val="20"/>
        </w:rPr>
        <w:t>z</w:t>
      </w:r>
      <w:r>
        <w:rPr>
          <w:rFonts w:ascii="Calibri" w:hAnsi="Calibri" w:cs="Calibri"/>
          <w:sz w:val="20"/>
          <w:szCs w:val="20"/>
          <w:vertAlign w:val="subscript"/>
        </w:rPr>
        <w:t>i</w:t>
      </w:r>
      <w:proofErr w:type="spellEnd"/>
      <w:r>
        <w:rPr>
          <w:rFonts w:ascii="Calibri" w:hAnsi="Calibri" w:cs="Calibri"/>
          <w:sz w:val="20"/>
          <w:szCs w:val="20"/>
        </w:rPr>
        <w:t xml:space="preserve"> value is, the more reliable of the module it is.</w:t>
      </w:r>
    </w:p>
    <w:p w:rsidR="000A232A" w:rsidRDefault="00C1366F">
      <w:r>
        <w:rPr>
          <w:rFonts w:hint="eastAsia"/>
        </w:rPr>
        <w:lastRenderedPageBreak/>
        <w:tab/>
        <w:t>We save</w:t>
      </w:r>
      <w:r w:rsidR="00ED534F">
        <w:rPr>
          <w:rFonts w:hint="eastAsia"/>
        </w:rPr>
        <w:t>d</w:t>
      </w:r>
      <w:r>
        <w:rPr>
          <w:rFonts w:hint="eastAsia"/>
        </w:rPr>
        <w:t xml:space="preserve"> the result as XGMML file and then observe</w:t>
      </w:r>
      <w:r w:rsidR="00ED534F">
        <w:rPr>
          <w:rFonts w:hint="eastAsia"/>
        </w:rPr>
        <w:t>d</w:t>
      </w:r>
      <w:r>
        <w:rPr>
          <w:rFonts w:hint="eastAsia"/>
        </w:rPr>
        <w:t xml:space="preserve"> it in the </w:t>
      </w:r>
      <w:proofErr w:type="spellStart"/>
      <w:r>
        <w:rPr>
          <w:rFonts w:hint="eastAsia"/>
        </w:rPr>
        <w:t>Cytoscape</w:t>
      </w:r>
      <w:proofErr w:type="spellEnd"/>
      <w:r>
        <w:rPr>
          <w:rFonts w:hint="eastAsia"/>
        </w:rPr>
        <w:t xml:space="preserve"> </w:t>
      </w:r>
      <w:r w:rsidR="00024709">
        <w:t>environment</w:t>
      </w:r>
      <w:r w:rsidR="00024709">
        <w:rPr>
          <w:rFonts w:hint="eastAsia"/>
        </w:rPr>
        <w:t xml:space="preserve">, </w:t>
      </w:r>
      <w:r>
        <w:rPr>
          <w:rFonts w:hint="eastAsia"/>
        </w:rPr>
        <w:t xml:space="preserve">where </w:t>
      </w:r>
      <w:r>
        <w:t>coloring</w:t>
      </w:r>
      <w:r>
        <w:rPr>
          <w:rFonts w:hint="eastAsia"/>
        </w:rPr>
        <w:t xml:space="preserve"> and changing the node shape can be manipulated according to the "type".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saveNetwork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res.list_global$module,file</w:t>
      </w:r>
      <w:proofErr w:type="spellEnd"/>
      <w:r>
        <w:rPr>
          <w:rFonts w:ascii="Calibri" w:hAnsi="Calibri" w:cs="Calibri" w:hint="eastAsia"/>
          <w:sz w:val="20"/>
          <w:szCs w:val="20"/>
        </w:rPr>
        <w:t>="</w:t>
      </w:r>
      <w:proofErr w:type="spellStart"/>
      <w:r>
        <w:rPr>
          <w:rFonts w:ascii="Calibri" w:hAnsi="Calibri" w:cs="Calibri" w:hint="eastAsia"/>
          <w:sz w:val="20"/>
          <w:szCs w:val="20"/>
        </w:rPr>
        <w:t>ceRNA_module",type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"XGMML")</w:t>
      </w:r>
    </w:p>
    <w:p w:rsidR="000A232A" w:rsidRDefault="00ED534F">
      <w:pPr>
        <w:ind w:firstLineChars="100" w:firstLine="240"/>
      </w:pPr>
      <w:r>
        <w:rPr>
          <w:rFonts w:hint="eastAsia"/>
        </w:rPr>
        <w:t>F</w:t>
      </w:r>
      <w:r w:rsidR="00C1366F">
        <w:rPr>
          <w:rFonts w:hint="eastAsia"/>
        </w:rPr>
        <w:t>ollowing figure</w:t>
      </w:r>
      <w:r>
        <w:rPr>
          <w:rFonts w:hint="eastAsia"/>
        </w:rPr>
        <w:t xml:space="preserve"> is the </w:t>
      </w:r>
      <w:proofErr w:type="spellStart"/>
      <w:r w:rsidR="00024709">
        <w:rPr>
          <w:rFonts w:hint="eastAsia"/>
        </w:rPr>
        <w:t>dysregulated</w:t>
      </w:r>
      <w:proofErr w:type="spellEnd"/>
      <w:r w:rsidR="00024709">
        <w:rPr>
          <w:rFonts w:hint="eastAsia"/>
        </w:rPr>
        <w:t xml:space="preserve"> RNC in ESCA </w:t>
      </w:r>
      <w:proofErr w:type="spellStart"/>
      <w:r w:rsidR="00024709">
        <w:rPr>
          <w:rFonts w:hint="eastAsia"/>
        </w:rPr>
        <w:t>ncRNA</w:t>
      </w:r>
      <w:proofErr w:type="spellEnd"/>
      <w:r w:rsidR="00024709">
        <w:rPr>
          <w:rFonts w:hint="eastAsia"/>
        </w:rPr>
        <w:t xml:space="preserve"> network</w:t>
      </w:r>
      <w:r w:rsidR="00C1366F">
        <w:rPr>
          <w:rFonts w:hint="eastAsia"/>
        </w:rPr>
        <w:t xml:space="preserve">. The </w:t>
      </w:r>
      <w:proofErr w:type="spellStart"/>
      <w:r w:rsidR="00C1366F">
        <w:rPr>
          <w:rFonts w:hint="eastAsia"/>
        </w:rPr>
        <w:t>miRNA</w:t>
      </w:r>
      <w:proofErr w:type="spellEnd"/>
      <w:r w:rsidR="00C1366F">
        <w:rPr>
          <w:rFonts w:hint="eastAsia"/>
        </w:rPr>
        <w:t xml:space="preserve"> node is represented by black square, </w:t>
      </w:r>
      <w:proofErr w:type="spellStart"/>
      <w:r w:rsidR="00C1366F">
        <w:rPr>
          <w:rFonts w:hint="eastAsia"/>
        </w:rPr>
        <w:t>lncRNA</w:t>
      </w:r>
      <w:proofErr w:type="spellEnd"/>
      <w:r w:rsidR="00C1366F">
        <w:rPr>
          <w:rFonts w:hint="eastAsia"/>
        </w:rPr>
        <w:t xml:space="preserve"> by </w:t>
      </w:r>
      <w:r w:rsidR="00C1366F">
        <w:t>purple</w:t>
      </w:r>
      <w:r w:rsidR="00C1366F">
        <w:rPr>
          <w:rFonts w:hint="eastAsia"/>
        </w:rPr>
        <w:t xml:space="preserve"> triangle and </w:t>
      </w:r>
      <w:proofErr w:type="spellStart"/>
      <w:r w:rsidR="00C1366F">
        <w:rPr>
          <w:rFonts w:hint="eastAsia"/>
        </w:rPr>
        <w:t>circRNA</w:t>
      </w:r>
      <w:proofErr w:type="spellEnd"/>
      <w:r w:rsidR="00C1366F">
        <w:rPr>
          <w:rFonts w:hint="eastAsia"/>
        </w:rPr>
        <w:t xml:space="preserve"> by yellow circle.</w:t>
      </w:r>
    </w:p>
    <w:p w:rsidR="000A232A" w:rsidRDefault="00C1366F">
      <w:r>
        <w:rPr>
          <w:noProof/>
        </w:rPr>
        <w:drawing>
          <wp:inline distT="0" distB="0" distL="0" distR="0">
            <wp:extent cx="5274310" cy="4741545"/>
            <wp:effectExtent l="19050" t="0" r="2540" b="0"/>
            <wp:docPr id="2" name="图片 1" descr="26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6-28.jp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4A8" w:rsidRDefault="00A334A8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    </w:t>
      </w:r>
    </w:p>
    <w:p w:rsidR="00A334A8" w:rsidRPr="00A334A8" w:rsidRDefault="00392A6A" w:rsidP="00A334A8">
      <w:pPr>
        <w:jc w:val="center"/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Figure 1</w:t>
      </w:r>
      <w:r>
        <w:rPr>
          <w:rFonts w:hint="eastAsia"/>
          <w:b/>
          <w:sz w:val="21"/>
          <w:szCs w:val="21"/>
        </w:rPr>
        <w:t>.</w:t>
      </w:r>
      <w:r>
        <w:rPr>
          <w:b/>
          <w:sz w:val="21"/>
          <w:szCs w:val="21"/>
        </w:rPr>
        <w:t xml:space="preserve"> </w:t>
      </w:r>
      <w:r>
        <w:rPr>
          <w:rFonts w:hint="eastAsia"/>
          <w:b/>
          <w:sz w:val="21"/>
          <w:szCs w:val="21"/>
        </w:rPr>
        <w:t>T</w:t>
      </w:r>
      <w:r w:rsidR="00A334A8" w:rsidRPr="00A334A8">
        <w:rPr>
          <w:b/>
          <w:sz w:val="21"/>
          <w:szCs w:val="21"/>
        </w:rPr>
        <w:t xml:space="preserve">he "global" </w:t>
      </w:r>
      <w:r w:rsidR="00A334A8">
        <w:rPr>
          <w:rFonts w:hint="eastAsia"/>
          <w:b/>
          <w:sz w:val="21"/>
          <w:szCs w:val="21"/>
        </w:rPr>
        <w:t>RNC identified</w:t>
      </w:r>
      <w:r w:rsidR="00A334A8" w:rsidRPr="00A334A8">
        <w:rPr>
          <w:b/>
          <w:sz w:val="21"/>
          <w:szCs w:val="21"/>
        </w:rPr>
        <w:t xml:space="preserve"> for </w:t>
      </w:r>
      <w:proofErr w:type="spellStart"/>
      <w:r w:rsidR="00A334A8" w:rsidRPr="00A334A8">
        <w:rPr>
          <w:b/>
          <w:sz w:val="21"/>
          <w:szCs w:val="21"/>
        </w:rPr>
        <w:t>ncRNA</w:t>
      </w:r>
      <w:r w:rsidR="00A334A8">
        <w:rPr>
          <w:rFonts w:hint="eastAsia"/>
          <w:b/>
          <w:sz w:val="21"/>
          <w:szCs w:val="21"/>
        </w:rPr>
        <w:t>s</w:t>
      </w:r>
      <w:proofErr w:type="spellEnd"/>
      <w:r w:rsidR="00A334A8" w:rsidRPr="00A334A8">
        <w:rPr>
          <w:b/>
          <w:sz w:val="21"/>
          <w:szCs w:val="21"/>
        </w:rPr>
        <w:t xml:space="preserve"> network in ESCA</w:t>
      </w:r>
    </w:p>
    <w:p w:rsidR="00A334A8" w:rsidRDefault="00A334A8">
      <w:pPr>
        <w:rPr>
          <w:rFonts w:hint="eastAsia"/>
          <w:b/>
        </w:rPr>
      </w:pPr>
    </w:p>
    <w:p w:rsidR="000A232A" w:rsidRDefault="00C1366F">
      <w:pPr>
        <w:rPr>
          <w:b/>
        </w:rPr>
      </w:pPr>
      <w:r>
        <w:rPr>
          <w:rFonts w:hint="eastAsia"/>
          <w:b/>
        </w:rPr>
        <w:t>Case 2</w:t>
      </w:r>
    </w:p>
    <w:p w:rsidR="000A232A" w:rsidRDefault="00024709">
      <w:r>
        <w:rPr>
          <w:rFonts w:hint="eastAsia"/>
        </w:rPr>
        <w:t xml:space="preserve">  </w:t>
      </w:r>
      <w:r w:rsidR="00C1366F">
        <w:rPr>
          <w:rFonts w:hint="eastAsia"/>
        </w:rPr>
        <w:t xml:space="preserve">The major aim of this analysis is to detect RNC </w:t>
      </w:r>
      <w:r w:rsidR="00C1366F">
        <w:t>contain</w:t>
      </w:r>
      <w:r w:rsidR="00C1366F">
        <w:rPr>
          <w:rFonts w:hint="eastAsia"/>
        </w:rPr>
        <w:t xml:space="preserve">ing one RNA binding protein </w:t>
      </w:r>
      <w:r w:rsidR="00C1366F">
        <w:t>“HNRNPC”</w:t>
      </w:r>
      <w:r w:rsidR="00C1366F">
        <w:rPr>
          <w:rFonts w:hint="eastAsia"/>
        </w:rPr>
        <w:t xml:space="preserve"> by the "local" method from </w:t>
      </w:r>
      <w:proofErr w:type="spellStart"/>
      <w:r w:rsidR="00C1366F">
        <w:rPr>
          <w:rFonts w:hint="eastAsia"/>
        </w:rPr>
        <w:t>miRNA</w:t>
      </w:r>
      <w:proofErr w:type="spellEnd"/>
      <w:r w:rsidR="00C1366F">
        <w:rPr>
          <w:rFonts w:hint="eastAsia"/>
        </w:rPr>
        <w:t>-</w:t>
      </w:r>
      <w:proofErr w:type="spellStart"/>
      <w:r w:rsidR="00C1366F">
        <w:rPr>
          <w:rFonts w:hint="eastAsia"/>
        </w:rPr>
        <w:t>lncRNA</w:t>
      </w:r>
      <w:proofErr w:type="spellEnd"/>
      <w:r w:rsidR="00C1366F">
        <w:rPr>
          <w:rFonts w:hint="eastAsia"/>
        </w:rPr>
        <w:t>-RBP regulation network in ESCA.</w:t>
      </w:r>
    </w:p>
    <w:p w:rsidR="000A232A" w:rsidRDefault="00C1366F">
      <w:pPr>
        <w:ind w:firstLineChars="98" w:firstLine="235"/>
      </w:pPr>
      <w:r>
        <w:rPr>
          <w:rFonts w:hint="eastAsia"/>
        </w:rPr>
        <w:lastRenderedPageBreak/>
        <w:t>First of all, we load</w:t>
      </w:r>
      <w:r w:rsidR="00ED534F">
        <w:rPr>
          <w:rFonts w:hint="eastAsia"/>
        </w:rPr>
        <w:t>ed</w:t>
      </w:r>
      <w:r>
        <w:rPr>
          <w:rFonts w:hint="eastAsia"/>
        </w:rPr>
        <w:t xml:space="preserve"> the </w:t>
      </w:r>
      <w:proofErr w:type="spellStart"/>
      <w:r>
        <w:rPr>
          <w:rFonts w:hint="eastAsia"/>
        </w:rPr>
        <w:t>miRNA</w:t>
      </w:r>
      <w:proofErr w:type="spellEnd"/>
      <w:r>
        <w:rPr>
          <w:rFonts w:hint="eastAsia"/>
        </w:rPr>
        <w:t xml:space="preserve">, mRNA expression data of the </w:t>
      </w:r>
      <w:r>
        <w:rPr>
          <w:rFonts w:hint="eastAsia"/>
          <w:szCs w:val="22"/>
        </w:rPr>
        <w:t>ESCA</w:t>
      </w:r>
      <w:r>
        <w:rPr>
          <w:rFonts w:hint="eastAsia"/>
        </w:rPr>
        <w:t xml:space="preserve"> cancer and normal samples separately. Then </w:t>
      </w:r>
      <w:r w:rsidR="00ED534F">
        <w:rPr>
          <w:rFonts w:hint="eastAsia"/>
        </w:rPr>
        <w:t xml:space="preserve">we </w:t>
      </w:r>
      <w:r>
        <w:rPr>
          <w:rFonts w:hint="eastAsia"/>
        </w:rPr>
        <w:t>load</w:t>
      </w:r>
      <w:r w:rsidR="00ED534F">
        <w:rPr>
          <w:rFonts w:hint="eastAsia"/>
        </w:rPr>
        <w:t>ed</w:t>
      </w:r>
      <w:r>
        <w:rPr>
          <w:rFonts w:hint="eastAsia"/>
        </w:rPr>
        <w:t xml:space="preserve"> the survival data. </w:t>
      </w:r>
      <w:r>
        <w:rPr>
          <w:rFonts w:hint="eastAsia"/>
          <w:i/>
        </w:rPr>
        <w:t>DEGs</w:t>
      </w:r>
      <w:r>
        <w:rPr>
          <w:rFonts w:hint="eastAsia"/>
        </w:rPr>
        <w:t xml:space="preserve"> function </w:t>
      </w:r>
      <w:r w:rsidR="00ED534F">
        <w:rPr>
          <w:rFonts w:hint="eastAsia"/>
        </w:rPr>
        <w:t xml:space="preserve">was used </w:t>
      </w:r>
      <w:r>
        <w:rPr>
          <w:rFonts w:hint="eastAsia"/>
        </w:rPr>
        <w:t xml:space="preserve">to identify the differentially expressed </w:t>
      </w:r>
      <w:proofErr w:type="spellStart"/>
      <w:r>
        <w:rPr>
          <w:rFonts w:hint="eastAsia"/>
        </w:rPr>
        <w:t>miRNAs</w:t>
      </w:r>
      <w:proofErr w:type="spellEnd"/>
      <w:r>
        <w:rPr>
          <w:rFonts w:hint="eastAsia"/>
        </w:rPr>
        <w:t xml:space="preserve"> and mRNAs, and </w:t>
      </w:r>
      <w:r w:rsidR="00ED534F">
        <w:rPr>
          <w:rFonts w:hint="eastAsia"/>
        </w:rPr>
        <w:t xml:space="preserve">to </w:t>
      </w:r>
      <w:r>
        <w:rPr>
          <w:rFonts w:hint="eastAsia"/>
        </w:rPr>
        <w:t>assign the type attribute to each node. By setting the parameter '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 xml:space="preserve">', the </w:t>
      </w:r>
      <w:r>
        <w:rPr>
          <w:rFonts w:hint="eastAsia"/>
          <w:i/>
        </w:rPr>
        <w:t>DEGs</w:t>
      </w:r>
      <w:r>
        <w:rPr>
          <w:rFonts w:hint="eastAsia"/>
        </w:rPr>
        <w:t xml:space="preserve"> function can handle expression data generated from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either sequencing or microarray platform.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&gt;data("</w:t>
      </w:r>
      <w:proofErr w:type="spellStart"/>
      <w:r>
        <w:rPr>
          <w:rFonts w:ascii="Calibri" w:hAnsi="Calibri" w:cs="Calibri" w:hint="eastAsia"/>
          <w:sz w:val="20"/>
          <w:szCs w:val="20"/>
        </w:rPr>
        <w:t>case.exp_miRNA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&gt;data("</w:t>
      </w:r>
      <w:proofErr w:type="spellStart"/>
      <w:r>
        <w:rPr>
          <w:rFonts w:ascii="Calibri" w:hAnsi="Calibri" w:cs="Calibri" w:hint="eastAsia"/>
          <w:sz w:val="20"/>
          <w:szCs w:val="20"/>
        </w:rPr>
        <w:t>control.exp_miRNA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result_miR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DEGs(</w:t>
      </w:r>
      <w:proofErr w:type="spellStart"/>
      <w:r>
        <w:rPr>
          <w:rFonts w:ascii="Calibri" w:hAnsi="Calibri" w:cs="Calibri" w:hint="eastAsia"/>
          <w:sz w:val="20"/>
          <w:szCs w:val="20"/>
        </w:rPr>
        <w:t>case.exp_miRNA,control.exp_miRNA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geneid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= </w:t>
      </w:r>
      <w:proofErr w:type="spellStart"/>
      <w:r>
        <w:rPr>
          <w:rFonts w:ascii="Calibri" w:hAnsi="Calibri" w:cs="Calibri" w:hint="eastAsia"/>
          <w:sz w:val="20"/>
          <w:szCs w:val="20"/>
        </w:rPr>
        <w:t>rownames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control.exp_miRNA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), </w:t>
      </w:r>
      <w:proofErr w:type="spellStart"/>
      <w:r>
        <w:rPr>
          <w:rFonts w:ascii="Calibri" w:hAnsi="Calibri" w:cs="Calibri" w:hint="eastAsia"/>
          <w:sz w:val="20"/>
          <w:szCs w:val="20"/>
        </w:rPr>
        <w:t>data_type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"</w:t>
      </w:r>
      <w:proofErr w:type="spellStart"/>
      <w:r>
        <w:rPr>
          <w:rFonts w:ascii="Calibri" w:hAnsi="Calibri" w:cs="Calibri" w:hint="eastAsia"/>
          <w:sz w:val="20"/>
          <w:szCs w:val="20"/>
        </w:rPr>
        <w:t>RNAseq_counts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&gt;data("</w:t>
      </w:r>
      <w:proofErr w:type="spellStart"/>
      <w:r>
        <w:rPr>
          <w:rFonts w:ascii="Calibri" w:hAnsi="Calibri" w:cs="Calibri" w:hint="eastAsia"/>
          <w:sz w:val="20"/>
          <w:szCs w:val="20"/>
        </w:rPr>
        <w:t>case.exp_rna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&gt;data("</w:t>
      </w:r>
      <w:proofErr w:type="spellStart"/>
      <w:r>
        <w:rPr>
          <w:rFonts w:ascii="Calibri" w:hAnsi="Calibri" w:cs="Calibri" w:hint="eastAsia"/>
          <w:sz w:val="20"/>
          <w:szCs w:val="20"/>
        </w:rPr>
        <w:t>control.exp_rna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result_rna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DEGs(</w:t>
      </w:r>
      <w:proofErr w:type="spellStart"/>
      <w:r>
        <w:rPr>
          <w:rFonts w:ascii="Calibri" w:hAnsi="Calibri" w:cs="Calibri" w:hint="eastAsia"/>
          <w:sz w:val="20"/>
          <w:szCs w:val="20"/>
        </w:rPr>
        <w:t>case.exp_rna,control.exp_rna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geneid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= </w:t>
      </w:r>
      <w:proofErr w:type="spellStart"/>
      <w:r>
        <w:rPr>
          <w:rFonts w:ascii="Calibri" w:hAnsi="Calibri" w:cs="Calibri" w:hint="eastAsia"/>
          <w:sz w:val="20"/>
          <w:szCs w:val="20"/>
        </w:rPr>
        <w:t>rownames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control.exp_rna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), </w:t>
      </w:r>
      <w:proofErr w:type="spellStart"/>
      <w:r>
        <w:rPr>
          <w:rFonts w:ascii="Calibri" w:hAnsi="Calibri" w:cs="Calibri" w:hint="eastAsia"/>
          <w:sz w:val="20"/>
          <w:szCs w:val="20"/>
        </w:rPr>
        <w:t>data_type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"</w:t>
      </w:r>
      <w:proofErr w:type="spellStart"/>
      <w:r>
        <w:rPr>
          <w:rFonts w:ascii="Calibri" w:hAnsi="Calibri" w:cs="Calibri" w:hint="eastAsia"/>
          <w:sz w:val="20"/>
          <w:szCs w:val="20"/>
        </w:rPr>
        <w:t>RNAseq_counts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bCs/>
        </w:rPr>
      </w:pPr>
      <w:r>
        <w:rPr>
          <w:rFonts w:hint="eastAsia"/>
          <w:bCs/>
        </w:rPr>
        <w:tab/>
      </w:r>
      <w:r w:rsidR="0015751A">
        <w:rPr>
          <w:rFonts w:hint="eastAsia"/>
          <w:bCs/>
        </w:rPr>
        <w:t>You can</w:t>
      </w:r>
      <w:r>
        <w:rPr>
          <w:rFonts w:hint="eastAsia"/>
          <w:bCs/>
        </w:rPr>
        <w:t xml:space="preserve"> also evaluated each node by calculating the </w:t>
      </w:r>
      <w:r w:rsidRPr="00024709">
        <w:rPr>
          <w:rFonts w:hint="eastAsia"/>
          <w:bCs/>
          <w:i/>
        </w:rPr>
        <w:t>P</w:t>
      </w:r>
      <w:r>
        <w:rPr>
          <w:rFonts w:hint="eastAsia"/>
          <w:bCs/>
        </w:rPr>
        <w:t xml:space="preserve">-values from a </w:t>
      </w:r>
      <w:proofErr w:type="spellStart"/>
      <w:r>
        <w:rPr>
          <w:rFonts w:hint="eastAsia"/>
          <w:bCs/>
        </w:rPr>
        <w:t>univariable</w:t>
      </w:r>
      <w:proofErr w:type="spellEnd"/>
      <w:r>
        <w:rPr>
          <w:rFonts w:hint="eastAsia"/>
          <w:bCs/>
        </w:rPr>
        <w:t xml:space="preserve"> Cox proportional hazards regression model </w:t>
      </w:r>
      <w:r>
        <w:rPr>
          <w:bCs/>
        </w:rPr>
        <w:t xml:space="preserve">between survival </w:t>
      </w:r>
      <w:r>
        <w:rPr>
          <w:rFonts w:hint="eastAsia"/>
          <w:bCs/>
        </w:rPr>
        <w:t xml:space="preserve">data </w:t>
      </w:r>
      <w:r>
        <w:rPr>
          <w:bCs/>
        </w:rPr>
        <w:t>and</w:t>
      </w:r>
      <w:r>
        <w:rPr>
          <w:rFonts w:hint="eastAsia"/>
          <w:bCs/>
        </w:rPr>
        <w:t xml:space="preserve"> corresponding</w:t>
      </w:r>
      <w:r>
        <w:rPr>
          <w:bCs/>
        </w:rPr>
        <w:t xml:space="preserve"> </w:t>
      </w:r>
      <w:r>
        <w:rPr>
          <w:rFonts w:hint="eastAsia"/>
          <w:bCs/>
        </w:rPr>
        <w:t xml:space="preserve">normalized </w:t>
      </w:r>
      <w:r>
        <w:rPr>
          <w:bCs/>
        </w:rPr>
        <w:t xml:space="preserve">expression of </w:t>
      </w:r>
      <w:r>
        <w:rPr>
          <w:rFonts w:hint="eastAsia"/>
          <w:bCs/>
        </w:rPr>
        <w:t xml:space="preserve">node in the </w:t>
      </w:r>
      <w:r>
        <w:rPr>
          <w:rFonts w:hint="eastAsia"/>
        </w:rPr>
        <w:t>function</w:t>
      </w:r>
      <w:r>
        <w:rPr>
          <w:rFonts w:hint="eastAsia"/>
          <w:bCs/>
        </w:rPr>
        <w:t xml:space="preserve"> </w:t>
      </w:r>
      <w:r w:rsidRPr="0015751A">
        <w:rPr>
          <w:rFonts w:hint="eastAsia"/>
          <w:bCs/>
          <w:i/>
        </w:rPr>
        <w:t>DEGs</w:t>
      </w:r>
      <w:r>
        <w:rPr>
          <w:rFonts w:hint="eastAsia"/>
          <w:bCs/>
        </w:rPr>
        <w:t xml:space="preserve">. 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&gt;data("</w:t>
      </w:r>
      <w:proofErr w:type="spellStart"/>
      <w:r>
        <w:rPr>
          <w:rFonts w:ascii="Calibri" w:hAnsi="Calibri" w:cs="Calibri" w:hint="eastAsia"/>
          <w:sz w:val="20"/>
          <w:szCs w:val="20"/>
        </w:rPr>
        <w:t>clinData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A334A8">
      <w:pPr>
        <w:rPr>
          <w:rFonts w:ascii="Calibri" w:hAnsi="Calibri" w:cs="Calibri"/>
          <w:sz w:val="20"/>
          <w:szCs w:val="20"/>
        </w:rPr>
      </w:pPr>
      <w:r w:rsidRPr="00A334A8">
        <w:rPr>
          <w:rFonts w:ascii="Calibri" w:hAnsi="Calibri" w:cs="Calibri"/>
          <w:sz w:val="20"/>
          <w:szCs w:val="20"/>
        </w:rPr>
        <w:t>&gt;</w:t>
      </w:r>
      <w:proofErr w:type="spellStart"/>
      <w:r w:rsidRPr="00A334A8">
        <w:rPr>
          <w:rFonts w:ascii="Calibri" w:hAnsi="Calibri" w:cs="Calibri"/>
          <w:sz w:val="20"/>
          <w:szCs w:val="20"/>
        </w:rPr>
        <w:t>result_clin</w:t>
      </w:r>
      <w:proofErr w:type="spellEnd"/>
      <w:r w:rsidRPr="00A334A8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A334A8">
        <w:rPr>
          <w:rFonts w:ascii="Calibri" w:hAnsi="Calibri" w:cs="Calibri"/>
          <w:sz w:val="20"/>
          <w:szCs w:val="20"/>
        </w:rPr>
        <w:t>survival.miR_rna</w:t>
      </w:r>
      <w:proofErr w:type="spellEnd"/>
      <w:r w:rsidRPr="00A334A8">
        <w:rPr>
          <w:rFonts w:ascii="Calibri" w:hAnsi="Calibri" w:cs="Calibri"/>
          <w:sz w:val="20"/>
          <w:szCs w:val="20"/>
        </w:rPr>
        <w:t>(</w:t>
      </w:r>
      <w:proofErr w:type="spellStart"/>
      <w:r w:rsidRPr="00A334A8">
        <w:rPr>
          <w:rFonts w:ascii="Calibri" w:hAnsi="Calibri" w:cs="Calibri"/>
          <w:sz w:val="20"/>
          <w:szCs w:val="20"/>
        </w:rPr>
        <w:t>miRNA_profile</w:t>
      </w:r>
      <w:proofErr w:type="spellEnd"/>
      <w:r w:rsidRPr="00A334A8">
        <w:rPr>
          <w:rFonts w:ascii="Calibri" w:hAnsi="Calibri" w:cs="Calibri"/>
          <w:sz w:val="20"/>
          <w:szCs w:val="20"/>
        </w:rPr>
        <w:t>=</w:t>
      </w:r>
      <w:proofErr w:type="spellStart"/>
      <w:r w:rsidRPr="00A334A8">
        <w:rPr>
          <w:rFonts w:ascii="Calibri" w:hAnsi="Calibri" w:cs="Calibri"/>
          <w:sz w:val="20"/>
          <w:szCs w:val="20"/>
        </w:rPr>
        <w:t>result_miR$Nor_expr</w:t>
      </w:r>
      <w:proofErr w:type="spellEnd"/>
      <w:r w:rsidRPr="00A334A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334A8">
        <w:rPr>
          <w:rFonts w:ascii="Calibri" w:hAnsi="Calibri" w:cs="Calibri"/>
          <w:sz w:val="20"/>
          <w:szCs w:val="20"/>
        </w:rPr>
        <w:t>gene_profile</w:t>
      </w:r>
      <w:proofErr w:type="spellEnd"/>
      <w:r w:rsidRPr="00A334A8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A334A8">
        <w:rPr>
          <w:rFonts w:ascii="Calibri" w:hAnsi="Calibri" w:cs="Calibri"/>
          <w:sz w:val="20"/>
          <w:szCs w:val="20"/>
        </w:rPr>
        <w:t>result_rna$Nor_expr</w:t>
      </w:r>
      <w:proofErr w:type="spellEnd"/>
      <w:r w:rsidRPr="00A334A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334A8">
        <w:rPr>
          <w:rFonts w:ascii="Calibri" w:hAnsi="Calibri" w:cs="Calibri"/>
          <w:sz w:val="20"/>
          <w:szCs w:val="20"/>
        </w:rPr>
        <w:t>clinData</w:t>
      </w:r>
      <w:proofErr w:type="spellEnd"/>
      <w:r w:rsidRPr="00A334A8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A334A8">
        <w:rPr>
          <w:rFonts w:ascii="Calibri" w:hAnsi="Calibri" w:cs="Calibri"/>
          <w:sz w:val="20"/>
          <w:szCs w:val="20"/>
        </w:rPr>
        <w:t>clinData</w:t>
      </w:r>
      <w:proofErr w:type="spellEnd"/>
      <w:r w:rsidRPr="00A334A8">
        <w:rPr>
          <w:rFonts w:ascii="Calibri" w:hAnsi="Calibri" w:cs="Calibri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dataNo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 w:hint="eastAsia"/>
          <w:sz w:val="20"/>
          <w:szCs w:val="20"/>
        </w:rPr>
        <w:t>rbind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result_miR$DEGs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result_rna$DEGs</w:t>
      </w:r>
      <w:proofErr w:type="spellEnd"/>
      <w:r>
        <w:rPr>
          <w:rFonts w:ascii="Calibri" w:hAnsi="Calibri" w:cs="Calibri" w:hint="eastAsia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&gt;gene2weight &lt;- </w:t>
      </w:r>
      <w:proofErr w:type="spellStart"/>
      <w:r>
        <w:rPr>
          <w:rFonts w:ascii="Calibri" w:hAnsi="Calibri" w:cs="Calibri" w:hint="eastAsia"/>
          <w:sz w:val="20"/>
          <w:szCs w:val="20"/>
        </w:rPr>
        <w:t>combinp</w:t>
      </w:r>
      <w:proofErr w:type="spellEnd"/>
      <w:r>
        <w:rPr>
          <w:rFonts w:ascii="Calibri" w:hAnsi="Calibri" w:cs="Calibri" w:hint="eastAsia"/>
          <w:sz w:val="20"/>
          <w:szCs w:val="20"/>
        </w:rPr>
        <w:t>(</w:t>
      </w:r>
      <w:proofErr w:type="spellStart"/>
      <w:r>
        <w:rPr>
          <w:rFonts w:ascii="Calibri" w:hAnsi="Calibri" w:cs="Calibri" w:hint="eastAsia"/>
          <w:sz w:val="20"/>
          <w:szCs w:val="20"/>
        </w:rPr>
        <w:t>dataNo</w:t>
      </w:r>
      <w:proofErr w:type="spellEnd"/>
      <w:r>
        <w:rPr>
          <w:rFonts w:ascii="Calibri" w:hAnsi="Calibri" w:cs="Calibri" w:hint="eastAsia"/>
          <w:sz w:val="20"/>
          <w:szCs w:val="20"/>
        </w:rPr>
        <w:t>[,c("</w:t>
      </w:r>
      <w:proofErr w:type="spellStart"/>
      <w:r>
        <w:rPr>
          <w:rFonts w:ascii="Calibri" w:hAnsi="Calibri" w:cs="Calibri" w:hint="eastAsia"/>
          <w:sz w:val="20"/>
          <w:szCs w:val="20"/>
        </w:rPr>
        <w:t>type","logFC","PValue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")], </w:t>
      </w:r>
      <w:proofErr w:type="spellStart"/>
      <w:r>
        <w:rPr>
          <w:rFonts w:ascii="Calibri" w:hAnsi="Calibri" w:cs="Calibri" w:hint="eastAsia"/>
          <w:sz w:val="20"/>
          <w:szCs w:val="20"/>
        </w:rPr>
        <w:t>islog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T)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interac_RBP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 w:hint="eastAsia"/>
          <w:sz w:val="20"/>
          <w:szCs w:val="20"/>
        </w:rPr>
        <w:t>interStringency</w:t>
      </w:r>
      <w:proofErr w:type="spellEnd"/>
      <w:r>
        <w:rPr>
          <w:rFonts w:ascii="Calibri" w:hAnsi="Calibri" w:cs="Calibri" w:hint="eastAsia"/>
          <w:sz w:val="20"/>
          <w:szCs w:val="20"/>
        </w:rPr>
        <w:t>(type = "</w:t>
      </w:r>
      <w:proofErr w:type="spellStart"/>
      <w:r>
        <w:rPr>
          <w:rFonts w:ascii="Calibri" w:hAnsi="Calibri" w:cs="Calibri" w:hint="eastAsia"/>
          <w:sz w:val="20"/>
          <w:szCs w:val="20"/>
        </w:rPr>
        <w:t>RBP",stringency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= "high")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&gt; </w:t>
      </w:r>
      <w:proofErr w:type="spellStart"/>
      <w:r>
        <w:rPr>
          <w:rFonts w:ascii="Calibri" w:hAnsi="Calibri" w:cs="Calibri" w:hint="eastAsia"/>
          <w:sz w:val="20"/>
          <w:szCs w:val="20"/>
        </w:rPr>
        <w:t>interac_RBP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 w:hint="eastAsia"/>
          <w:sz w:val="20"/>
          <w:szCs w:val="20"/>
        </w:rPr>
        <w:t>interac_RBP</w:t>
      </w:r>
      <w:proofErr w:type="spellEnd"/>
      <w:r>
        <w:rPr>
          <w:rFonts w:ascii="Calibri" w:hAnsi="Calibri" w:cs="Calibri" w:hint="eastAsia"/>
          <w:sz w:val="20"/>
          <w:szCs w:val="20"/>
        </w:rPr>
        <w:t>[,c("</w:t>
      </w:r>
      <w:proofErr w:type="spellStart"/>
      <w:r>
        <w:rPr>
          <w:rFonts w:ascii="Calibri" w:hAnsi="Calibri" w:cs="Calibri" w:hint="eastAsia"/>
          <w:sz w:val="20"/>
          <w:szCs w:val="20"/>
        </w:rPr>
        <w:t>node_gene_ID","type","target_gene_ID</w:t>
      </w:r>
      <w:proofErr w:type="spellEnd"/>
      <w:r>
        <w:rPr>
          <w:rFonts w:ascii="Calibri" w:hAnsi="Calibri" w:cs="Calibri" w:hint="eastAsia"/>
          <w:sz w:val="20"/>
          <w:szCs w:val="20"/>
        </w:rPr>
        <w:t>")]</w:t>
      </w:r>
    </w:p>
    <w:p w:rsidR="000A232A" w:rsidRDefault="00C1366F">
      <w:r>
        <w:rPr>
          <w:rFonts w:hint="eastAsia"/>
        </w:rPr>
        <w:tab/>
      </w:r>
      <w:r w:rsidR="00E705ED">
        <w:rPr>
          <w:rFonts w:hint="eastAsia"/>
        </w:rPr>
        <w:t>Then w</w:t>
      </w:r>
      <w:r w:rsidR="00ED534F">
        <w:rPr>
          <w:rFonts w:hint="eastAsia"/>
        </w:rPr>
        <w:t>e</w:t>
      </w:r>
      <w:r>
        <w:rPr>
          <w:rFonts w:hint="eastAsia"/>
        </w:rPr>
        <w:t xml:space="preserve"> filter</w:t>
      </w:r>
      <w:r w:rsidR="00ED534F">
        <w:rPr>
          <w:rFonts w:hint="eastAsia"/>
        </w:rPr>
        <w:t>ed</w:t>
      </w:r>
      <w:r>
        <w:rPr>
          <w:rFonts w:hint="eastAsia"/>
        </w:rPr>
        <w:t xml:space="preserve"> some nodes in the expression profile, in which the</w:t>
      </w:r>
      <w:r w:rsidR="00ED534F">
        <w:rPr>
          <w:rFonts w:hint="eastAsia"/>
        </w:rPr>
        <w:t>ir type were</w:t>
      </w:r>
      <w:r>
        <w:rPr>
          <w:rFonts w:hint="eastAsia"/>
        </w:rPr>
        <w:t xml:space="preserve"> not </w:t>
      </w:r>
      <w:proofErr w:type="spellStart"/>
      <w:r>
        <w:rPr>
          <w:rFonts w:hint="eastAsia"/>
        </w:rPr>
        <w:t>miRNA</w:t>
      </w:r>
      <w:proofErr w:type="spellEnd"/>
      <w:r>
        <w:rPr>
          <w:rFonts w:hint="eastAsia"/>
        </w:rPr>
        <w:t xml:space="preserve">, RBP and </w:t>
      </w:r>
      <w:proofErr w:type="spellStart"/>
      <w:r>
        <w:rPr>
          <w:rFonts w:hint="eastAsia"/>
        </w:rPr>
        <w:t>lncRNA</w:t>
      </w:r>
      <w:proofErr w:type="spellEnd"/>
      <w:r>
        <w:rPr>
          <w:rFonts w:hint="eastAsia"/>
        </w:rPr>
        <w:t>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loca_miRNA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 which(gene2weight$type== "</w:t>
      </w:r>
      <w:proofErr w:type="spellStart"/>
      <w:r>
        <w:rPr>
          <w:rFonts w:ascii="Calibri" w:hAnsi="Calibri" w:cs="Calibri" w:hint="eastAsia"/>
          <w:sz w:val="20"/>
          <w:szCs w:val="20"/>
        </w:rPr>
        <w:t>miRNA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loca_RBP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&lt;-which(gene2weight$type== "RBP")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</w:t>
      </w:r>
      <w:proofErr w:type="spellStart"/>
      <w:r>
        <w:rPr>
          <w:rFonts w:ascii="Calibri" w:hAnsi="Calibri" w:cs="Calibri" w:hint="eastAsia"/>
          <w:sz w:val="20"/>
          <w:szCs w:val="20"/>
        </w:rPr>
        <w:t>loca_lncRNA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 &lt;-which(gene2weight$type== "</w:t>
      </w:r>
      <w:proofErr w:type="spellStart"/>
      <w:r>
        <w:rPr>
          <w:rFonts w:ascii="Calibri" w:hAnsi="Calibri" w:cs="Calibri" w:hint="eastAsia"/>
          <w:sz w:val="20"/>
          <w:szCs w:val="20"/>
        </w:rPr>
        <w:t>lncRNA</w:t>
      </w:r>
      <w:proofErr w:type="spellEnd"/>
      <w:r>
        <w:rPr>
          <w:rFonts w:ascii="Calibri" w:hAnsi="Calibri" w:cs="Calibri" w:hint="eastAsia"/>
          <w:sz w:val="20"/>
          <w:szCs w:val="20"/>
        </w:rPr>
        <w:t>")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&gt;gene2weight_type &lt;-gene2weight[c(</w:t>
      </w:r>
      <w:proofErr w:type="spellStart"/>
      <w:r>
        <w:rPr>
          <w:rFonts w:ascii="Calibri" w:hAnsi="Calibri" w:cs="Calibri" w:hint="eastAsia"/>
          <w:sz w:val="20"/>
          <w:szCs w:val="20"/>
        </w:rPr>
        <w:t>loca_miRNA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loca_RBP</w:t>
      </w:r>
      <w:proofErr w:type="spellEnd"/>
      <w:r>
        <w:rPr>
          <w:rFonts w:ascii="Calibri" w:hAnsi="Calibri" w:cs="Calibri" w:hint="eastAsia"/>
          <w:sz w:val="20"/>
          <w:szCs w:val="20"/>
        </w:rPr>
        <w:t xml:space="preserve">, </w:t>
      </w:r>
      <w:proofErr w:type="spellStart"/>
      <w:r>
        <w:rPr>
          <w:rFonts w:ascii="Calibri" w:hAnsi="Calibri" w:cs="Calibri" w:hint="eastAsia"/>
          <w:sz w:val="20"/>
          <w:szCs w:val="20"/>
        </w:rPr>
        <w:t>loca_lncRNA</w:t>
      </w:r>
      <w:proofErr w:type="spellEnd"/>
      <w:r>
        <w:rPr>
          <w:rFonts w:ascii="Calibri" w:hAnsi="Calibri" w:cs="Calibri" w:hint="eastAsia"/>
          <w:sz w:val="20"/>
          <w:szCs w:val="20"/>
        </w:rPr>
        <w:t>),]</w:t>
      </w:r>
    </w:p>
    <w:p w:rsidR="000A232A" w:rsidRDefault="00C1366F">
      <w:r>
        <w:rPr>
          <w:rFonts w:hint="eastAsia"/>
        </w:rPr>
        <w:t xml:space="preserve"> </w:t>
      </w:r>
      <w:r>
        <w:rPr>
          <w:rFonts w:hint="eastAsia"/>
        </w:rPr>
        <w:tab/>
      </w:r>
      <w:r w:rsidR="0015751A">
        <w:rPr>
          <w:rFonts w:hint="eastAsia"/>
        </w:rPr>
        <w:t xml:space="preserve">Based on the </w:t>
      </w:r>
      <w:r w:rsidR="0015751A" w:rsidRPr="0015751A">
        <w:rPr>
          <w:rFonts w:hint="eastAsia"/>
          <w:i/>
        </w:rPr>
        <w:t>P</w:t>
      </w:r>
      <w:r w:rsidR="0015751A">
        <w:rPr>
          <w:rFonts w:hint="eastAsia"/>
        </w:rPr>
        <w:t xml:space="preserve"> value generated from differential analysis, w</w:t>
      </w:r>
      <w:r>
        <w:rPr>
          <w:rFonts w:hint="eastAsia"/>
        </w:rPr>
        <w:t>e use</w:t>
      </w:r>
      <w:r w:rsidR="00ED534F">
        <w:rPr>
          <w:rFonts w:hint="eastAsia"/>
        </w:rPr>
        <w:t>d</w:t>
      </w:r>
      <w:r>
        <w:rPr>
          <w:rFonts w:hint="eastAsia"/>
        </w:rPr>
        <w:t xml:space="preserve"> the greedy </w:t>
      </w:r>
      <w:r>
        <w:rPr>
          <w:rFonts w:hint="eastAsia"/>
        </w:rPr>
        <w:lastRenderedPageBreak/>
        <w:t xml:space="preserve">algorithm to calculate the scoring </w:t>
      </w:r>
      <w:r w:rsidR="00ED534F">
        <w:rPr>
          <w:rFonts w:hint="eastAsia"/>
        </w:rPr>
        <w:t>sub-network</w:t>
      </w:r>
      <w:r>
        <w:rPr>
          <w:rFonts w:hint="eastAsia"/>
        </w:rPr>
        <w:t xml:space="preserve">s of the seed in each node with the method of "local". </w:t>
      </w:r>
      <w:r w:rsidR="002C3739">
        <w:rPr>
          <w:rFonts w:hint="eastAsia"/>
        </w:rPr>
        <w:t>By</w:t>
      </w:r>
      <w:r w:rsidR="002C3739" w:rsidRPr="002C3739">
        <w:rPr>
          <w:rFonts w:hint="eastAsia"/>
        </w:rPr>
        <w:t xml:space="preserve"> the parameter </w:t>
      </w:r>
      <w:proofErr w:type="spellStart"/>
      <w:r w:rsidR="002C3739" w:rsidRPr="002C3739">
        <w:rPr>
          <w:i/>
          <w:iCs/>
        </w:rPr>
        <w:t>seletN</w:t>
      </w:r>
      <w:proofErr w:type="spellEnd"/>
      <w:r w:rsidR="002C3739">
        <w:rPr>
          <w:rFonts w:hint="eastAsia"/>
        </w:rPr>
        <w:t>, u</w:t>
      </w:r>
      <w:r w:rsidR="00ED534F">
        <w:rPr>
          <w:rFonts w:hint="eastAsia"/>
        </w:rPr>
        <w:t>sers can assign the node set</w:t>
      </w:r>
      <w:r>
        <w:rPr>
          <w:rFonts w:hint="eastAsia"/>
        </w:rPr>
        <w:t xml:space="preserve"> as the seed</w:t>
      </w:r>
      <w:r w:rsidR="00ED534F">
        <w:rPr>
          <w:rFonts w:hint="eastAsia"/>
        </w:rPr>
        <w:t>s</w:t>
      </w:r>
      <w:r>
        <w:rPr>
          <w:rFonts w:hint="eastAsia"/>
        </w:rPr>
        <w:t xml:space="preserve"> </w:t>
      </w:r>
      <w:r w:rsidR="002C3739">
        <w:rPr>
          <w:rFonts w:hint="eastAsia"/>
        </w:rPr>
        <w:t>with</w:t>
      </w:r>
      <w:r>
        <w:rPr>
          <w:rFonts w:hint="eastAsia"/>
        </w:rPr>
        <w:t xml:space="preserve"> ensemble ID and </w:t>
      </w:r>
      <w:proofErr w:type="spellStart"/>
      <w:r>
        <w:rPr>
          <w:rFonts w:hint="eastAsia"/>
        </w:rPr>
        <w:t>miRBase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miRNA</w:t>
      </w:r>
      <w:proofErr w:type="spellEnd"/>
      <w:r>
        <w:rPr>
          <w:rFonts w:hint="eastAsia"/>
        </w:rPr>
        <w:t xml:space="preserve"> ID. For example the "</w:t>
      </w:r>
      <w:r>
        <w:t>ENSG00000092199</w:t>
      </w:r>
      <w:r>
        <w:rPr>
          <w:rFonts w:hint="eastAsia"/>
        </w:rPr>
        <w:t xml:space="preserve">" is ensemble ID for </w:t>
      </w:r>
      <w:r>
        <w:t>HNRNP</w:t>
      </w:r>
      <w:r>
        <w:rPr>
          <w:rFonts w:hint="eastAsia"/>
        </w:rPr>
        <w:t>C</w:t>
      </w:r>
      <w:r w:rsidR="002C3739">
        <w:rPr>
          <w:rFonts w:hint="eastAsia"/>
        </w:rPr>
        <w:t>.</w:t>
      </w:r>
      <w:r>
        <w:rPr>
          <w:rFonts w:hint="eastAsia"/>
        </w:rPr>
        <w:t xml:space="preserve"> The size of the </w:t>
      </w:r>
      <w:r w:rsidR="00ED534F">
        <w:rPr>
          <w:rFonts w:hint="eastAsia"/>
        </w:rPr>
        <w:t>resultant RNC</w:t>
      </w:r>
      <w:r>
        <w:rPr>
          <w:rFonts w:hint="eastAsia"/>
        </w:rPr>
        <w:t xml:space="preserve"> can also be set with 5-15 by the parameter of "node" in the main function </w:t>
      </w:r>
      <w:proofErr w:type="spellStart"/>
      <w:r>
        <w:rPr>
          <w:rFonts w:hint="eastAsia"/>
          <w:i/>
          <w:iCs/>
        </w:rPr>
        <w:t>runmodule</w:t>
      </w:r>
      <w:proofErr w:type="spellEnd"/>
      <w:r>
        <w:rPr>
          <w:rFonts w:hint="eastAsia"/>
        </w:rPr>
        <w:t xml:space="preserve">. 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&gt;</w:t>
      </w:r>
      <w:proofErr w:type="spellStart"/>
      <w:r>
        <w:rPr>
          <w:rFonts w:ascii="Calibri" w:hAnsi="Calibri" w:cs="Calibri"/>
          <w:sz w:val="20"/>
          <w:szCs w:val="20"/>
        </w:rPr>
        <w:t>res.list_local</w:t>
      </w:r>
      <w:proofErr w:type="spellEnd"/>
      <w:r>
        <w:rPr>
          <w:rFonts w:ascii="Calibri" w:hAnsi="Calibri" w:cs="Calibri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/>
          <w:sz w:val="20"/>
          <w:szCs w:val="20"/>
        </w:rPr>
        <w:t>runmodule</w:t>
      </w:r>
      <w:proofErr w:type="spellEnd"/>
      <w:r>
        <w:rPr>
          <w:rFonts w:ascii="Calibri" w:hAnsi="Calibri" w:cs="Calibri"/>
          <w:sz w:val="20"/>
          <w:szCs w:val="20"/>
        </w:rPr>
        <w:t xml:space="preserve">(network = </w:t>
      </w:r>
      <w:proofErr w:type="spellStart"/>
      <w:r>
        <w:rPr>
          <w:rFonts w:ascii="Calibri" w:hAnsi="Calibri" w:cs="Calibri"/>
          <w:sz w:val="20"/>
          <w:szCs w:val="20"/>
        </w:rPr>
        <w:t>interac_RBP</w:t>
      </w:r>
      <w:proofErr w:type="spellEnd"/>
      <w:r>
        <w:rPr>
          <w:rFonts w:ascii="Calibri" w:hAnsi="Calibri" w:cs="Calibri"/>
          <w:sz w:val="20"/>
          <w:szCs w:val="20"/>
        </w:rPr>
        <w:t xml:space="preserve">, gene2weight_type, method = "local", </w:t>
      </w:r>
      <w:proofErr w:type="spellStart"/>
      <w:r>
        <w:rPr>
          <w:rFonts w:ascii="Calibri" w:hAnsi="Calibri" w:cs="Calibri"/>
          <w:sz w:val="20"/>
          <w:szCs w:val="20"/>
        </w:rPr>
        <w:t>maxsize</w:t>
      </w:r>
      <w:proofErr w:type="spellEnd"/>
      <w:r>
        <w:rPr>
          <w:rFonts w:ascii="Calibri" w:hAnsi="Calibri" w:cs="Calibri"/>
          <w:sz w:val="20"/>
          <w:szCs w:val="20"/>
        </w:rPr>
        <w:t xml:space="preserve">=15, </w:t>
      </w:r>
      <w:proofErr w:type="spellStart"/>
      <w:r>
        <w:rPr>
          <w:rFonts w:ascii="Calibri" w:hAnsi="Calibri" w:cs="Calibri"/>
          <w:sz w:val="20"/>
          <w:szCs w:val="20"/>
        </w:rPr>
        <w:t>seletN</w:t>
      </w:r>
      <w:proofErr w:type="spellEnd"/>
      <w:r>
        <w:rPr>
          <w:rFonts w:ascii="Calibri" w:hAnsi="Calibri" w:cs="Calibri"/>
          <w:sz w:val="20"/>
          <w:szCs w:val="20"/>
        </w:rPr>
        <w:t xml:space="preserve"> =</w:t>
      </w:r>
      <w:r>
        <w:rPr>
          <w:rFonts w:ascii="Calibri" w:hAnsi="Calibri" w:cs="Calibri" w:hint="eastAsia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c("ENSG00000092199",</w:t>
      </w:r>
      <w:r>
        <w:rPr>
          <w:rFonts w:ascii="Calibri" w:hAnsi="Calibri" w:cs="Calibri" w:hint="eastAsia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"ENSG00000066044") 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&gt;names(</w:t>
      </w:r>
      <w:proofErr w:type="spellStart"/>
      <w:r>
        <w:rPr>
          <w:rFonts w:ascii="Calibri" w:hAnsi="Calibri" w:cs="Calibri"/>
          <w:sz w:val="20"/>
          <w:szCs w:val="20"/>
        </w:rPr>
        <w:t>res.list_local</w:t>
      </w:r>
      <w:proofErr w:type="spellEnd"/>
      <w:r>
        <w:rPr>
          <w:rFonts w:ascii="Calibri" w:hAnsi="Calibri" w:cs="Calibri"/>
          <w:sz w:val="20"/>
          <w:szCs w:val="20"/>
        </w:rPr>
        <w:t>)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"</w:t>
      </w:r>
      <w:r>
        <w:rPr>
          <w:rFonts w:ascii="Calibri" w:hAnsi="Calibri" w:cs="Calibri" w:hint="eastAsia"/>
          <w:sz w:val="20"/>
          <w:szCs w:val="20"/>
        </w:rPr>
        <w:t>GNCW</w:t>
      </w:r>
      <w:r>
        <w:rPr>
          <w:rFonts w:ascii="Calibri" w:hAnsi="Calibri" w:cs="Calibri"/>
          <w:sz w:val="20"/>
          <w:szCs w:val="20"/>
        </w:rPr>
        <w:t>"                "module"              "</w:t>
      </w:r>
      <w:proofErr w:type="spellStart"/>
      <w:r>
        <w:rPr>
          <w:rFonts w:ascii="Calibri" w:hAnsi="Calibri" w:cs="Calibri"/>
          <w:sz w:val="20"/>
          <w:szCs w:val="20"/>
        </w:rPr>
        <w:t>module.score.matrix</w:t>
      </w:r>
      <w:proofErr w:type="spellEnd"/>
      <w:r>
        <w:rPr>
          <w:rFonts w:ascii="Calibri" w:hAnsi="Calibri" w:cs="Calibri"/>
          <w:sz w:val="20"/>
          <w:szCs w:val="20"/>
        </w:rPr>
        <w:t>"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#G</w:t>
      </w:r>
      <w:r>
        <w:rPr>
          <w:rFonts w:ascii="Calibri" w:hAnsi="Calibri" w:cs="Calibri" w:hint="eastAsia"/>
          <w:sz w:val="20"/>
          <w:szCs w:val="20"/>
        </w:rPr>
        <w:t>NCW</w:t>
      </w:r>
      <w:r>
        <w:rPr>
          <w:rFonts w:ascii="Calibri" w:hAnsi="Calibri" w:cs="Calibri"/>
          <w:sz w:val="20"/>
          <w:szCs w:val="20"/>
        </w:rPr>
        <w:t xml:space="preserve">, an object of </w:t>
      </w:r>
      <w:proofErr w:type="spellStart"/>
      <w:r>
        <w:rPr>
          <w:rFonts w:ascii="Calibri" w:hAnsi="Calibri" w:cs="Calibri"/>
          <w:sz w:val="20"/>
          <w:szCs w:val="20"/>
        </w:rPr>
        <w:t>igraph</w:t>
      </w:r>
      <w:proofErr w:type="spellEnd"/>
      <w:r>
        <w:rPr>
          <w:rFonts w:ascii="Calibri" w:hAnsi="Calibri" w:cs="Calibri"/>
          <w:sz w:val="20"/>
          <w:szCs w:val="20"/>
        </w:rPr>
        <w:t xml:space="preserve"> class, is the node‐weighted </w:t>
      </w:r>
      <w:proofErr w:type="spellStart"/>
      <w:r>
        <w:rPr>
          <w:rFonts w:ascii="Calibri" w:hAnsi="Calibri" w:cs="Calibri"/>
          <w:sz w:val="20"/>
          <w:szCs w:val="20"/>
        </w:rPr>
        <w:t>ncRNA</w:t>
      </w:r>
      <w:proofErr w:type="spellEnd"/>
      <w:r>
        <w:rPr>
          <w:rFonts w:ascii="Calibri" w:hAnsi="Calibri" w:cs="Calibri"/>
          <w:sz w:val="20"/>
          <w:szCs w:val="20"/>
        </w:rPr>
        <w:t xml:space="preserve"> network.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#module, </w:t>
      </w:r>
      <w:r>
        <w:rPr>
          <w:rFonts w:ascii="Cambria" w:eastAsia="Cambria" w:hAnsi="Cambria" w:cs="Cambria"/>
          <w:color w:val="000000"/>
          <w:sz w:val="20"/>
          <w:szCs w:val="20"/>
        </w:rPr>
        <w:t>an object of list, contains all the valid modules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mbria" w:eastAsia="宋体" w:hAnsi="Cambria" w:cs="Cambria" w:hint="eastAsia"/>
          <w:color w:val="000000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z w:val="20"/>
          <w:szCs w:val="20"/>
        </w:rPr>
        <w:t>he name of each record is the seed</w:t>
      </w:r>
      <w:r>
        <w:rPr>
          <w:rFonts w:ascii="Cambria" w:eastAsia="Cambria" w:hAnsi="Cambria" w:cs="Cambria"/>
          <w:color w:val="000000"/>
          <w:sz w:val="20"/>
          <w:szCs w:val="20"/>
        </w:rPr>
        <w:br/>
        <w:t>gene.</w:t>
      </w:r>
      <w:r>
        <w:rPr>
          <w:rFonts w:ascii="宋体" w:eastAsia="宋体" w:hAnsi="宋体" w:cs="宋体"/>
        </w:rPr>
        <w:t xml:space="preserve"> 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</w:t>
      </w:r>
      <w:proofErr w:type="spellStart"/>
      <w:r>
        <w:rPr>
          <w:rFonts w:ascii="Calibri" w:hAnsi="Calibri" w:cs="Calibri"/>
          <w:sz w:val="20"/>
          <w:szCs w:val="20"/>
        </w:rPr>
        <w:t>module.score.matrix</w:t>
      </w:r>
      <w:proofErr w:type="spellEnd"/>
      <w:r>
        <w:rPr>
          <w:rFonts w:ascii="Calibri" w:hAnsi="Calibri" w:cs="Calibri"/>
          <w:sz w:val="20"/>
          <w:szCs w:val="20"/>
        </w:rPr>
        <w:t xml:space="preserve"> an object of matrix, contains data for </w:t>
      </w:r>
      <w:r>
        <w:rPr>
          <w:rFonts w:ascii="Calibri" w:hAnsi="Calibri" w:cs="Calibri" w:hint="eastAsia"/>
          <w:sz w:val="20"/>
          <w:szCs w:val="20"/>
        </w:rPr>
        <w:t>the seed</w:t>
      </w:r>
      <w:r>
        <w:rPr>
          <w:rFonts w:ascii="Calibri" w:hAnsi="Calibri" w:cs="Calibri"/>
          <w:sz w:val="20"/>
          <w:szCs w:val="20"/>
        </w:rPr>
        <w:t xml:space="preserve"> module: </w:t>
      </w:r>
      <w:proofErr w:type="spellStart"/>
      <w:r>
        <w:rPr>
          <w:rFonts w:ascii="Calibri" w:hAnsi="Calibri" w:cs="Calibri"/>
          <w:sz w:val="20"/>
          <w:szCs w:val="20"/>
        </w:rPr>
        <w:t>Z</w:t>
      </w:r>
      <w:r>
        <w:rPr>
          <w:rFonts w:ascii="Calibri" w:hAnsi="Calibri" w:cs="Calibri"/>
          <w:sz w:val="20"/>
          <w:szCs w:val="20"/>
          <w:vertAlign w:val="subscript"/>
        </w:rPr>
        <w:t>m</w:t>
      </w:r>
      <w:proofErr w:type="spellEnd"/>
      <w:r>
        <w:rPr>
          <w:rFonts w:ascii="Calibri" w:hAnsi="Calibri" w:cs="Calibri"/>
          <w:sz w:val="20"/>
          <w:szCs w:val="20"/>
        </w:rPr>
        <w:t xml:space="preserve"> (module score),</w:t>
      </w:r>
    </w:p>
    <w:p w:rsidR="000A232A" w:rsidRDefault="00C136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</w:t>
      </w:r>
      <w:r>
        <w:rPr>
          <w:rFonts w:ascii="Calibri" w:hAnsi="Calibri" w:cs="Calibri"/>
          <w:sz w:val="20"/>
          <w:szCs w:val="20"/>
          <w:vertAlign w:val="subscript"/>
        </w:rPr>
        <w:t>n</w:t>
      </w:r>
      <w:r>
        <w:rPr>
          <w:rFonts w:ascii="Calibri" w:hAnsi="Calibri" w:cs="Calibri"/>
          <w:sz w:val="20"/>
          <w:szCs w:val="20"/>
        </w:rPr>
        <w:t xml:space="preserve"> (normalized module score). </w:t>
      </w:r>
    </w:p>
    <w:p w:rsidR="000A232A" w:rsidRDefault="00024709">
      <w:r>
        <w:rPr>
          <w:rFonts w:hint="eastAsia"/>
        </w:rPr>
        <w:t xml:space="preserve">  </w:t>
      </w:r>
      <w:r w:rsidR="00E705ED">
        <w:rPr>
          <w:rFonts w:hint="eastAsia"/>
        </w:rPr>
        <w:t>Finally, t</w:t>
      </w:r>
      <w:r w:rsidR="00C1366F">
        <w:t>he output is loaded and plotted with the following commands</w:t>
      </w:r>
      <w:r w:rsidR="00C1366F">
        <w:rPr>
          <w:rFonts w:hint="eastAsia"/>
        </w:rPr>
        <w:t xml:space="preserve">. The local </w:t>
      </w:r>
      <w:r w:rsidR="00ED534F">
        <w:rPr>
          <w:rFonts w:hint="eastAsia"/>
        </w:rPr>
        <w:t>sub-network</w:t>
      </w:r>
      <w:r w:rsidR="00C1366F">
        <w:rPr>
          <w:rFonts w:hint="eastAsia"/>
        </w:rPr>
        <w:t xml:space="preserve"> of "</w:t>
      </w:r>
      <w:r w:rsidR="00C1366F">
        <w:t xml:space="preserve"> ENSG00000092199</w:t>
      </w:r>
      <w:r w:rsidR="00C1366F">
        <w:rPr>
          <w:rFonts w:hint="eastAsia"/>
        </w:rPr>
        <w:t>"(</w:t>
      </w:r>
      <w:r w:rsidR="00C1366F">
        <w:t>HNRNPC</w:t>
      </w:r>
      <w:r w:rsidR="00C1366F">
        <w:rPr>
          <w:rFonts w:hint="eastAsia"/>
        </w:rPr>
        <w:t>) can also be saved as XGMML file for further analysis.</w:t>
      </w:r>
    </w:p>
    <w:p w:rsidR="000A232A" w:rsidRDefault="00C1366F">
      <w:pPr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&gt;</w:t>
      </w:r>
      <w:proofErr w:type="spellStart"/>
      <w:r>
        <w:rPr>
          <w:rFonts w:ascii="Calibri" w:hAnsi="Calibri" w:cs="Calibri"/>
          <w:sz w:val="20"/>
          <w:szCs w:val="20"/>
        </w:rPr>
        <w:t>list_local</w:t>
      </w:r>
      <w:proofErr w:type="spellEnd"/>
      <w:r>
        <w:rPr>
          <w:rFonts w:ascii="Calibri" w:hAnsi="Calibri" w:cs="Calibri"/>
          <w:sz w:val="20"/>
          <w:szCs w:val="20"/>
        </w:rPr>
        <w:t xml:space="preserve"> &lt;- </w:t>
      </w:r>
      <w:proofErr w:type="spellStart"/>
      <w:r>
        <w:rPr>
          <w:rFonts w:ascii="Calibri" w:hAnsi="Calibri" w:cs="Calibri"/>
          <w:sz w:val="20"/>
          <w:szCs w:val="20"/>
        </w:rPr>
        <w:t>res.list_local$module</w:t>
      </w:r>
      <w:proofErr w:type="spellEnd"/>
    </w:p>
    <w:p w:rsidR="006A17D6" w:rsidRPr="00536D96" w:rsidRDefault="006A17D6">
      <w:pPr>
        <w:rPr>
          <w:rFonts w:ascii="Calibri" w:hAnsi="Calibri" w:cs="Calibri"/>
          <w:sz w:val="20"/>
          <w:szCs w:val="20"/>
        </w:rPr>
      </w:pPr>
      <w:r w:rsidRPr="00536D96">
        <w:rPr>
          <w:rFonts w:ascii="Calibri" w:hAnsi="Calibri" w:cs="Calibri"/>
          <w:sz w:val="20"/>
          <w:szCs w:val="20"/>
        </w:rPr>
        <w:t>&gt;</w:t>
      </w:r>
      <w:proofErr w:type="spellStart"/>
      <w:r w:rsidRPr="00536D96">
        <w:rPr>
          <w:rFonts w:ascii="Calibri" w:hAnsi="Calibri" w:cs="Calibri"/>
          <w:sz w:val="20"/>
          <w:szCs w:val="20"/>
        </w:rPr>
        <w:t>savelocalM</w:t>
      </w:r>
      <w:proofErr w:type="spellEnd"/>
      <w:r w:rsidRPr="00536D96">
        <w:rPr>
          <w:rFonts w:ascii="Calibri" w:hAnsi="Calibri" w:cs="Calibri"/>
          <w:sz w:val="20"/>
          <w:szCs w:val="20"/>
        </w:rPr>
        <w:t>(</w:t>
      </w:r>
      <w:proofErr w:type="spellStart"/>
      <w:r w:rsidRPr="00536D96">
        <w:rPr>
          <w:rFonts w:ascii="Calibri" w:hAnsi="Calibri" w:cs="Calibri"/>
          <w:sz w:val="20"/>
          <w:szCs w:val="20"/>
        </w:rPr>
        <w:t>res.list_local</w:t>
      </w:r>
      <w:proofErr w:type="spellEnd"/>
      <w:r w:rsidRPr="00536D96">
        <w:rPr>
          <w:rFonts w:ascii="Calibri" w:hAnsi="Calibri" w:cs="Calibri"/>
          <w:sz w:val="20"/>
          <w:szCs w:val="20"/>
        </w:rPr>
        <w:t>)</w:t>
      </w:r>
    </w:p>
    <w:p w:rsidR="000A232A" w:rsidRDefault="00C1366F">
      <w:pPr>
        <w:ind w:firstLineChars="100" w:firstLine="240"/>
      </w:pPr>
      <w:r>
        <w:rPr>
          <w:rFonts w:hint="eastAsia"/>
        </w:rPr>
        <w:t xml:space="preserve">The following figure is the </w:t>
      </w:r>
      <w:r>
        <w:t>resulted</w:t>
      </w:r>
      <w:r>
        <w:rPr>
          <w:rFonts w:hint="eastAsia"/>
        </w:rPr>
        <w:t xml:space="preserve"> RNC </w:t>
      </w:r>
      <w:r>
        <w:t>contain</w:t>
      </w:r>
      <w:r>
        <w:rPr>
          <w:rFonts w:hint="eastAsia"/>
        </w:rPr>
        <w:t xml:space="preserve">ing one RNA binding protein </w:t>
      </w:r>
      <w:r>
        <w:t>“HNRNPC”</w:t>
      </w:r>
      <w:r>
        <w:rPr>
          <w:rFonts w:hint="eastAsia"/>
        </w:rPr>
        <w:t xml:space="preserve"> in ESCA. Users can observe it in the </w:t>
      </w:r>
      <w:proofErr w:type="spellStart"/>
      <w:r>
        <w:rPr>
          <w:rFonts w:hint="eastAsia"/>
        </w:rPr>
        <w:t>Cytoscape</w:t>
      </w:r>
      <w:proofErr w:type="spellEnd"/>
      <w:r>
        <w:rPr>
          <w:rFonts w:hint="eastAsia"/>
        </w:rPr>
        <w:t xml:space="preserve"> </w:t>
      </w:r>
      <w:r>
        <w:t>environment</w:t>
      </w:r>
      <w:r>
        <w:rPr>
          <w:rFonts w:hint="eastAsia"/>
        </w:rPr>
        <w:t xml:space="preserve">. The </w:t>
      </w:r>
      <w:proofErr w:type="spellStart"/>
      <w:r>
        <w:rPr>
          <w:rFonts w:hint="eastAsia"/>
        </w:rPr>
        <w:t>miRNA</w:t>
      </w:r>
      <w:proofErr w:type="spellEnd"/>
      <w:r>
        <w:rPr>
          <w:rFonts w:hint="eastAsia"/>
        </w:rPr>
        <w:t xml:space="preserve"> node is represented by black square and RBP node by blue triangle.</w:t>
      </w:r>
    </w:p>
    <w:p w:rsidR="000A232A" w:rsidRDefault="000A232A">
      <w:pPr>
        <w:rPr>
          <w:vertAlign w:val="subscript"/>
        </w:rPr>
      </w:pPr>
    </w:p>
    <w:p w:rsidR="000A232A" w:rsidRDefault="00C1366F">
      <w:pPr>
        <w:rPr>
          <w:vertAlign w:val="subscript"/>
        </w:rPr>
      </w:pPr>
      <w:r>
        <w:rPr>
          <w:noProof/>
          <w:vertAlign w:val="subscript"/>
        </w:rPr>
        <w:lastRenderedPageBreak/>
        <w:drawing>
          <wp:inline distT="0" distB="0" distL="0" distR="0">
            <wp:extent cx="5274310" cy="3957320"/>
            <wp:effectExtent l="19050" t="0" r="2540" b="0"/>
            <wp:docPr id="6" name="图片 5" descr="ENSG000000921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ENSG00000092199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2A" w:rsidRDefault="000A232A">
      <w:pPr>
        <w:rPr>
          <w:vertAlign w:val="subscript"/>
        </w:rPr>
      </w:pPr>
    </w:p>
    <w:p w:rsidR="000A232A" w:rsidRPr="006A17D6" w:rsidRDefault="00392A6A" w:rsidP="006A17D6">
      <w:pPr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Figure 2</w:t>
      </w:r>
      <w:r>
        <w:rPr>
          <w:rFonts w:hint="eastAsia"/>
          <w:b/>
          <w:sz w:val="21"/>
          <w:szCs w:val="21"/>
        </w:rPr>
        <w:t>.</w:t>
      </w:r>
      <w:r>
        <w:rPr>
          <w:b/>
          <w:sz w:val="21"/>
          <w:szCs w:val="21"/>
        </w:rPr>
        <w:t xml:space="preserve"> </w:t>
      </w:r>
      <w:r w:rsidR="006A17D6" w:rsidRPr="006A17D6">
        <w:rPr>
          <w:rFonts w:hint="eastAsia"/>
          <w:b/>
          <w:sz w:val="21"/>
          <w:szCs w:val="21"/>
        </w:rPr>
        <w:t>T</w:t>
      </w:r>
      <w:r w:rsidR="006A17D6" w:rsidRPr="006A17D6">
        <w:rPr>
          <w:b/>
          <w:sz w:val="21"/>
          <w:szCs w:val="21"/>
        </w:rPr>
        <w:t xml:space="preserve">he "local" </w:t>
      </w:r>
      <w:r w:rsidR="006A17D6" w:rsidRPr="006A17D6">
        <w:rPr>
          <w:rFonts w:hint="eastAsia"/>
          <w:b/>
          <w:sz w:val="21"/>
          <w:szCs w:val="21"/>
        </w:rPr>
        <w:t>RNC</w:t>
      </w:r>
      <w:r w:rsidR="006A17D6" w:rsidRPr="006A17D6">
        <w:rPr>
          <w:b/>
          <w:sz w:val="21"/>
          <w:szCs w:val="21"/>
        </w:rPr>
        <w:t xml:space="preserve"> </w:t>
      </w:r>
      <w:r w:rsidR="006A17D6" w:rsidRPr="006A17D6">
        <w:rPr>
          <w:rFonts w:hint="eastAsia"/>
          <w:b/>
          <w:sz w:val="21"/>
          <w:szCs w:val="21"/>
        </w:rPr>
        <w:t>starting from</w:t>
      </w:r>
      <w:r w:rsidR="006A17D6" w:rsidRPr="006A17D6">
        <w:rPr>
          <w:b/>
          <w:sz w:val="21"/>
          <w:szCs w:val="21"/>
        </w:rPr>
        <w:t xml:space="preserve"> HNRNPC </w:t>
      </w:r>
      <w:r w:rsidR="007A4958">
        <w:rPr>
          <w:rFonts w:hint="eastAsia"/>
          <w:b/>
          <w:sz w:val="21"/>
          <w:szCs w:val="21"/>
        </w:rPr>
        <w:t>for</w:t>
      </w:r>
      <w:r w:rsidR="006A17D6" w:rsidRPr="006A17D6">
        <w:rPr>
          <w:b/>
          <w:sz w:val="21"/>
          <w:szCs w:val="21"/>
        </w:rPr>
        <w:t xml:space="preserve"> RBP-</w:t>
      </w:r>
      <w:proofErr w:type="spellStart"/>
      <w:r w:rsidR="006A17D6" w:rsidRPr="006A17D6">
        <w:rPr>
          <w:b/>
          <w:sz w:val="21"/>
          <w:szCs w:val="21"/>
        </w:rPr>
        <w:t>ncRNA</w:t>
      </w:r>
      <w:proofErr w:type="spellEnd"/>
      <w:r w:rsidR="006A17D6" w:rsidRPr="006A17D6">
        <w:rPr>
          <w:b/>
          <w:sz w:val="21"/>
          <w:szCs w:val="21"/>
        </w:rPr>
        <w:t xml:space="preserve"> network in ESCA</w:t>
      </w:r>
    </w:p>
    <w:p w:rsidR="000A232A" w:rsidRDefault="000A232A">
      <w:pPr>
        <w:rPr>
          <w:vertAlign w:val="subscript"/>
        </w:rPr>
      </w:pPr>
    </w:p>
    <w:sectPr w:rsidR="000A232A" w:rsidSect="000A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PS-ItalicM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598A3"/>
    <w:multiLevelType w:val="singleLevel"/>
    <w:tmpl w:val="2DC598A3"/>
    <w:lvl w:ilvl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8F6338"/>
    <w:rsid w:val="00010149"/>
    <w:rsid w:val="00015E64"/>
    <w:rsid w:val="00024709"/>
    <w:rsid w:val="00024E83"/>
    <w:rsid w:val="00025633"/>
    <w:rsid w:val="00033FA1"/>
    <w:rsid w:val="0003660C"/>
    <w:rsid w:val="00051D15"/>
    <w:rsid w:val="00052FB9"/>
    <w:rsid w:val="000550B5"/>
    <w:rsid w:val="000574FC"/>
    <w:rsid w:val="00071D93"/>
    <w:rsid w:val="00082F4D"/>
    <w:rsid w:val="000935D1"/>
    <w:rsid w:val="00096ED3"/>
    <w:rsid w:val="000A208F"/>
    <w:rsid w:val="000A232A"/>
    <w:rsid w:val="000A7B5C"/>
    <w:rsid w:val="000C7327"/>
    <w:rsid w:val="000C7EB4"/>
    <w:rsid w:val="000C7F6A"/>
    <w:rsid w:val="000D2349"/>
    <w:rsid w:val="000E2089"/>
    <w:rsid w:val="000E361B"/>
    <w:rsid w:val="000F1416"/>
    <w:rsid w:val="000F1DC8"/>
    <w:rsid w:val="000F6D96"/>
    <w:rsid w:val="00104D8B"/>
    <w:rsid w:val="0013047E"/>
    <w:rsid w:val="00133C59"/>
    <w:rsid w:val="00136901"/>
    <w:rsid w:val="00137194"/>
    <w:rsid w:val="001508A6"/>
    <w:rsid w:val="00150A89"/>
    <w:rsid w:val="0015428B"/>
    <w:rsid w:val="00157388"/>
    <w:rsid w:val="0015751A"/>
    <w:rsid w:val="00172BAF"/>
    <w:rsid w:val="00181731"/>
    <w:rsid w:val="001A1AAF"/>
    <w:rsid w:val="001A58E2"/>
    <w:rsid w:val="001A616D"/>
    <w:rsid w:val="001C0181"/>
    <w:rsid w:val="001D36F7"/>
    <w:rsid w:val="001E4054"/>
    <w:rsid w:val="001F0F15"/>
    <w:rsid w:val="001F2BD6"/>
    <w:rsid w:val="001F7243"/>
    <w:rsid w:val="00233665"/>
    <w:rsid w:val="002367D1"/>
    <w:rsid w:val="00271261"/>
    <w:rsid w:val="00272B1B"/>
    <w:rsid w:val="00275206"/>
    <w:rsid w:val="00280318"/>
    <w:rsid w:val="00290465"/>
    <w:rsid w:val="002940DB"/>
    <w:rsid w:val="002A4C01"/>
    <w:rsid w:val="002B7722"/>
    <w:rsid w:val="002C28A4"/>
    <w:rsid w:val="002C3739"/>
    <w:rsid w:val="002D519A"/>
    <w:rsid w:val="002D5D98"/>
    <w:rsid w:val="002E188C"/>
    <w:rsid w:val="002E520C"/>
    <w:rsid w:val="00303312"/>
    <w:rsid w:val="00305855"/>
    <w:rsid w:val="00314910"/>
    <w:rsid w:val="00317D0F"/>
    <w:rsid w:val="00333245"/>
    <w:rsid w:val="0035298A"/>
    <w:rsid w:val="00365991"/>
    <w:rsid w:val="003751B6"/>
    <w:rsid w:val="00381848"/>
    <w:rsid w:val="00392A6A"/>
    <w:rsid w:val="0039409F"/>
    <w:rsid w:val="003B0F57"/>
    <w:rsid w:val="003B39A5"/>
    <w:rsid w:val="003B435C"/>
    <w:rsid w:val="003B672F"/>
    <w:rsid w:val="003C5A1C"/>
    <w:rsid w:val="003D6D82"/>
    <w:rsid w:val="003F2035"/>
    <w:rsid w:val="004016B0"/>
    <w:rsid w:val="0042653A"/>
    <w:rsid w:val="004538F0"/>
    <w:rsid w:val="0046090B"/>
    <w:rsid w:val="00462D2D"/>
    <w:rsid w:val="00486CEB"/>
    <w:rsid w:val="004911B3"/>
    <w:rsid w:val="004A452E"/>
    <w:rsid w:val="004B22BD"/>
    <w:rsid w:val="004C2223"/>
    <w:rsid w:val="004D352B"/>
    <w:rsid w:val="004D7609"/>
    <w:rsid w:val="004E1B60"/>
    <w:rsid w:val="00530FBC"/>
    <w:rsid w:val="00533E56"/>
    <w:rsid w:val="00536D96"/>
    <w:rsid w:val="0054129F"/>
    <w:rsid w:val="005478EA"/>
    <w:rsid w:val="00564174"/>
    <w:rsid w:val="00564709"/>
    <w:rsid w:val="00570AF0"/>
    <w:rsid w:val="00572037"/>
    <w:rsid w:val="00582DF8"/>
    <w:rsid w:val="00597EDE"/>
    <w:rsid w:val="005A3E98"/>
    <w:rsid w:val="005A6328"/>
    <w:rsid w:val="005C5AC8"/>
    <w:rsid w:val="005C607B"/>
    <w:rsid w:val="005F3E03"/>
    <w:rsid w:val="006130DB"/>
    <w:rsid w:val="00613706"/>
    <w:rsid w:val="00621850"/>
    <w:rsid w:val="00633265"/>
    <w:rsid w:val="006442C7"/>
    <w:rsid w:val="00656A14"/>
    <w:rsid w:val="006577CF"/>
    <w:rsid w:val="00670517"/>
    <w:rsid w:val="00683D59"/>
    <w:rsid w:val="006859B1"/>
    <w:rsid w:val="00690616"/>
    <w:rsid w:val="006A11CA"/>
    <w:rsid w:val="006A17D6"/>
    <w:rsid w:val="006A52A4"/>
    <w:rsid w:val="006B2463"/>
    <w:rsid w:val="006B6A39"/>
    <w:rsid w:val="006F3B09"/>
    <w:rsid w:val="00706E7D"/>
    <w:rsid w:val="00710E39"/>
    <w:rsid w:val="00714C25"/>
    <w:rsid w:val="007278BB"/>
    <w:rsid w:val="00734BBC"/>
    <w:rsid w:val="00741D43"/>
    <w:rsid w:val="00743AE4"/>
    <w:rsid w:val="007540E0"/>
    <w:rsid w:val="00764A5B"/>
    <w:rsid w:val="00765550"/>
    <w:rsid w:val="007976C0"/>
    <w:rsid w:val="007A4958"/>
    <w:rsid w:val="007B564B"/>
    <w:rsid w:val="007C0099"/>
    <w:rsid w:val="007C25BF"/>
    <w:rsid w:val="007C2934"/>
    <w:rsid w:val="007D3832"/>
    <w:rsid w:val="007E54E0"/>
    <w:rsid w:val="0080469F"/>
    <w:rsid w:val="00807682"/>
    <w:rsid w:val="00817EE1"/>
    <w:rsid w:val="00824759"/>
    <w:rsid w:val="00840C17"/>
    <w:rsid w:val="008458B0"/>
    <w:rsid w:val="00855B65"/>
    <w:rsid w:val="00870398"/>
    <w:rsid w:val="0087330F"/>
    <w:rsid w:val="00873816"/>
    <w:rsid w:val="00881EF1"/>
    <w:rsid w:val="008A6906"/>
    <w:rsid w:val="008B4C4F"/>
    <w:rsid w:val="008C0FF2"/>
    <w:rsid w:val="008D2E5A"/>
    <w:rsid w:val="008F6338"/>
    <w:rsid w:val="008F745F"/>
    <w:rsid w:val="00924A4D"/>
    <w:rsid w:val="009269B8"/>
    <w:rsid w:val="00931D20"/>
    <w:rsid w:val="00934A12"/>
    <w:rsid w:val="0094110E"/>
    <w:rsid w:val="00947357"/>
    <w:rsid w:val="009653FF"/>
    <w:rsid w:val="00966516"/>
    <w:rsid w:val="009770A9"/>
    <w:rsid w:val="0098674B"/>
    <w:rsid w:val="009917D6"/>
    <w:rsid w:val="009C6DB9"/>
    <w:rsid w:val="009C774D"/>
    <w:rsid w:val="009D4F31"/>
    <w:rsid w:val="009D7953"/>
    <w:rsid w:val="009E1C88"/>
    <w:rsid w:val="009E583B"/>
    <w:rsid w:val="00A04DD4"/>
    <w:rsid w:val="00A054A6"/>
    <w:rsid w:val="00A334A8"/>
    <w:rsid w:val="00A35A0D"/>
    <w:rsid w:val="00A42CAB"/>
    <w:rsid w:val="00A52680"/>
    <w:rsid w:val="00A55A47"/>
    <w:rsid w:val="00A71382"/>
    <w:rsid w:val="00A71447"/>
    <w:rsid w:val="00A805E9"/>
    <w:rsid w:val="00A82D59"/>
    <w:rsid w:val="00A8730A"/>
    <w:rsid w:val="00A92D95"/>
    <w:rsid w:val="00A97669"/>
    <w:rsid w:val="00AA70A7"/>
    <w:rsid w:val="00AB6993"/>
    <w:rsid w:val="00AC04AD"/>
    <w:rsid w:val="00AC6440"/>
    <w:rsid w:val="00AC6F46"/>
    <w:rsid w:val="00AE009F"/>
    <w:rsid w:val="00AE2A6F"/>
    <w:rsid w:val="00AE5E5F"/>
    <w:rsid w:val="00AE7162"/>
    <w:rsid w:val="00AF0288"/>
    <w:rsid w:val="00AF7969"/>
    <w:rsid w:val="00B073C7"/>
    <w:rsid w:val="00B07835"/>
    <w:rsid w:val="00B13797"/>
    <w:rsid w:val="00B20AE6"/>
    <w:rsid w:val="00B51CC3"/>
    <w:rsid w:val="00B52F75"/>
    <w:rsid w:val="00B54E60"/>
    <w:rsid w:val="00B6746A"/>
    <w:rsid w:val="00B773CD"/>
    <w:rsid w:val="00B822E8"/>
    <w:rsid w:val="00B94C0A"/>
    <w:rsid w:val="00B96DE1"/>
    <w:rsid w:val="00BB0B7A"/>
    <w:rsid w:val="00BB2754"/>
    <w:rsid w:val="00BB31BE"/>
    <w:rsid w:val="00BC30AE"/>
    <w:rsid w:val="00BC5413"/>
    <w:rsid w:val="00BD30F0"/>
    <w:rsid w:val="00BF3174"/>
    <w:rsid w:val="00BF34DA"/>
    <w:rsid w:val="00BF4137"/>
    <w:rsid w:val="00BF4DD8"/>
    <w:rsid w:val="00C0199F"/>
    <w:rsid w:val="00C0273B"/>
    <w:rsid w:val="00C05C1C"/>
    <w:rsid w:val="00C06154"/>
    <w:rsid w:val="00C1366F"/>
    <w:rsid w:val="00C1596D"/>
    <w:rsid w:val="00C17E45"/>
    <w:rsid w:val="00C2200D"/>
    <w:rsid w:val="00C242C5"/>
    <w:rsid w:val="00C3213B"/>
    <w:rsid w:val="00C378F9"/>
    <w:rsid w:val="00C448A5"/>
    <w:rsid w:val="00C60036"/>
    <w:rsid w:val="00C83C9E"/>
    <w:rsid w:val="00C90766"/>
    <w:rsid w:val="00C96B0F"/>
    <w:rsid w:val="00CA1A0B"/>
    <w:rsid w:val="00CA1C87"/>
    <w:rsid w:val="00CB3D05"/>
    <w:rsid w:val="00CB76AF"/>
    <w:rsid w:val="00CD2777"/>
    <w:rsid w:val="00CE6BEB"/>
    <w:rsid w:val="00CF2893"/>
    <w:rsid w:val="00D02BB2"/>
    <w:rsid w:val="00D04AA9"/>
    <w:rsid w:val="00D1308C"/>
    <w:rsid w:val="00D267F0"/>
    <w:rsid w:val="00D4109A"/>
    <w:rsid w:val="00DB2B1F"/>
    <w:rsid w:val="00DB2CCA"/>
    <w:rsid w:val="00DC6F25"/>
    <w:rsid w:val="00DE2AD5"/>
    <w:rsid w:val="00DE46BE"/>
    <w:rsid w:val="00DF4729"/>
    <w:rsid w:val="00E02064"/>
    <w:rsid w:val="00E23416"/>
    <w:rsid w:val="00E243FA"/>
    <w:rsid w:val="00E32FDC"/>
    <w:rsid w:val="00E5475C"/>
    <w:rsid w:val="00E6763E"/>
    <w:rsid w:val="00E705ED"/>
    <w:rsid w:val="00E70B45"/>
    <w:rsid w:val="00E80B77"/>
    <w:rsid w:val="00E90FB0"/>
    <w:rsid w:val="00E96D2B"/>
    <w:rsid w:val="00EA34F5"/>
    <w:rsid w:val="00EA46D3"/>
    <w:rsid w:val="00EB0B94"/>
    <w:rsid w:val="00EC1E7C"/>
    <w:rsid w:val="00EC678B"/>
    <w:rsid w:val="00ED534F"/>
    <w:rsid w:val="00EE0CFB"/>
    <w:rsid w:val="00EE1363"/>
    <w:rsid w:val="00EE1CE2"/>
    <w:rsid w:val="00EE41D1"/>
    <w:rsid w:val="00EF2123"/>
    <w:rsid w:val="00EF4F2B"/>
    <w:rsid w:val="00F02463"/>
    <w:rsid w:val="00F03BF9"/>
    <w:rsid w:val="00F1190F"/>
    <w:rsid w:val="00F25585"/>
    <w:rsid w:val="00F551E4"/>
    <w:rsid w:val="00F859ED"/>
    <w:rsid w:val="00F90EB8"/>
    <w:rsid w:val="00F95299"/>
    <w:rsid w:val="00FB0120"/>
    <w:rsid w:val="00FB1035"/>
    <w:rsid w:val="00FB4F77"/>
    <w:rsid w:val="00FC787D"/>
    <w:rsid w:val="00FE2852"/>
    <w:rsid w:val="00FE6D9B"/>
    <w:rsid w:val="00FF02E9"/>
    <w:rsid w:val="00FF6174"/>
    <w:rsid w:val="00FF79F0"/>
    <w:rsid w:val="01032946"/>
    <w:rsid w:val="015E017C"/>
    <w:rsid w:val="016F1E05"/>
    <w:rsid w:val="01703E82"/>
    <w:rsid w:val="01807EB3"/>
    <w:rsid w:val="01865F7D"/>
    <w:rsid w:val="01997C34"/>
    <w:rsid w:val="01DA4DC4"/>
    <w:rsid w:val="01DC3B7A"/>
    <w:rsid w:val="01DF0972"/>
    <w:rsid w:val="027E7A0A"/>
    <w:rsid w:val="029D5C6D"/>
    <w:rsid w:val="02A83782"/>
    <w:rsid w:val="02D65B15"/>
    <w:rsid w:val="02D84015"/>
    <w:rsid w:val="033F775B"/>
    <w:rsid w:val="03550CA5"/>
    <w:rsid w:val="03575842"/>
    <w:rsid w:val="03BA1819"/>
    <w:rsid w:val="03D13B67"/>
    <w:rsid w:val="040C391B"/>
    <w:rsid w:val="04422CE3"/>
    <w:rsid w:val="0446775E"/>
    <w:rsid w:val="04546543"/>
    <w:rsid w:val="04754E8C"/>
    <w:rsid w:val="04794DFB"/>
    <w:rsid w:val="048A69DB"/>
    <w:rsid w:val="04C31A72"/>
    <w:rsid w:val="04CE6E06"/>
    <w:rsid w:val="05146AA3"/>
    <w:rsid w:val="0518042C"/>
    <w:rsid w:val="057D0F88"/>
    <w:rsid w:val="05875FA1"/>
    <w:rsid w:val="05BD02AF"/>
    <w:rsid w:val="05F27886"/>
    <w:rsid w:val="066D6839"/>
    <w:rsid w:val="068D26FD"/>
    <w:rsid w:val="06915E15"/>
    <w:rsid w:val="06931B2F"/>
    <w:rsid w:val="06A220A9"/>
    <w:rsid w:val="06AA6B96"/>
    <w:rsid w:val="06D107FC"/>
    <w:rsid w:val="07062C4A"/>
    <w:rsid w:val="076F1928"/>
    <w:rsid w:val="07A156C9"/>
    <w:rsid w:val="07A16973"/>
    <w:rsid w:val="07F401A0"/>
    <w:rsid w:val="082032AB"/>
    <w:rsid w:val="08266494"/>
    <w:rsid w:val="0853545C"/>
    <w:rsid w:val="085E2BA1"/>
    <w:rsid w:val="089D74E5"/>
    <w:rsid w:val="090D1271"/>
    <w:rsid w:val="092B270D"/>
    <w:rsid w:val="09376FFA"/>
    <w:rsid w:val="094F39BA"/>
    <w:rsid w:val="09BA0A8A"/>
    <w:rsid w:val="09BA41F7"/>
    <w:rsid w:val="09FF0F88"/>
    <w:rsid w:val="0A07205F"/>
    <w:rsid w:val="0A1039B1"/>
    <w:rsid w:val="0A36409C"/>
    <w:rsid w:val="0A4601CD"/>
    <w:rsid w:val="0A5C7885"/>
    <w:rsid w:val="0A83052E"/>
    <w:rsid w:val="0B1E66F6"/>
    <w:rsid w:val="0B385C04"/>
    <w:rsid w:val="0BA4470E"/>
    <w:rsid w:val="0BCC01C3"/>
    <w:rsid w:val="0BDE5C9F"/>
    <w:rsid w:val="0C4771B4"/>
    <w:rsid w:val="0C6A1736"/>
    <w:rsid w:val="0C7A4271"/>
    <w:rsid w:val="0CB660E6"/>
    <w:rsid w:val="0CBD6587"/>
    <w:rsid w:val="0CD74C5C"/>
    <w:rsid w:val="0D1504D6"/>
    <w:rsid w:val="0D70001A"/>
    <w:rsid w:val="0DA179BB"/>
    <w:rsid w:val="0DB60375"/>
    <w:rsid w:val="0E1F73B3"/>
    <w:rsid w:val="0E351949"/>
    <w:rsid w:val="0E6C39FA"/>
    <w:rsid w:val="0E813D8C"/>
    <w:rsid w:val="0E867031"/>
    <w:rsid w:val="0EA754F6"/>
    <w:rsid w:val="0EC309F4"/>
    <w:rsid w:val="0EC31278"/>
    <w:rsid w:val="0EC378C2"/>
    <w:rsid w:val="0F076F67"/>
    <w:rsid w:val="0FA85EDD"/>
    <w:rsid w:val="0FB020FF"/>
    <w:rsid w:val="0FD64609"/>
    <w:rsid w:val="0FD66F5F"/>
    <w:rsid w:val="0FDA7EA1"/>
    <w:rsid w:val="10291DC1"/>
    <w:rsid w:val="107616D2"/>
    <w:rsid w:val="108B219A"/>
    <w:rsid w:val="1090268F"/>
    <w:rsid w:val="109B4A68"/>
    <w:rsid w:val="10AA5E2F"/>
    <w:rsid w:val="11475628"/>
    <w:rsid w:val="11540E6D"/>
    <w:rsid w:val="11683F98"/>
    <w:rsid w:val="117237D1"/>
    <w:rsid w:val="11A35F68"/>
    <w:rsid w:val="11AE4CD4"/>
    <w:rsid w:val="11B72554"/>
    <w:rsid w:val="11C93239"/>
    <w:rsid w:val="11DA2757"/>
    <w:rsid w:val="11E9346E"/>
    <w:rsid w:val="1203311E"/>
    <w:rsid w:val="121023D4"/>
    <w:rsid w:val="1218405D"/>
    <w:rsid w:val="122265BA"/>
    <w:rsid w:val="122E246C"/>
    <w:rsid w:val="12487113"/>
    <w:rsid w:val="12A116F0"/>
    <w:rsid w:val="13470E42"/>
    <w:rsid w:val="135E25AF"/>
    <w:rsid w:val="13B90DFA"/>
    <w:rsid w:val="13C50C83"/>
    <w:rsid w:val="13D14507"/>
    <w:rsid w:val="13D5727B"/>
    <w:rsid w:val="13EF4C71"/>
    <w:rsid w:val="140A0532"/>
    <w:rsid w:val="140E37C3"/>
    <w:rsid w:val="141F046F"/>
    <w:rsid w:val="14271638"/>
    <w:rsid w:val="142F61C9"/>
    <w:rsid w:val="14530F49"/>
    <w:rsid w:val="14563323"/>
    <w:rsid w:val="14585DF8"/>
    <w:rsid w:val="14662339"/>
    <w:rsid w:val="1466478A"/>
    <w:rsid w:val="146D5CAA"/>
    <w:rsid w:val="14741F9D"/>
    <w:rsid w:val="147D0DE4"/>
    <w:rsid w:val="149B24D8"/>
    <w:rsid w:val="14BF03E2"/>
    <w:rsid w:val="1523387E"/>
    <w:rsid w:val="152A468F"/>
    <w:rsid w:val="1531725F"/>
    <w:rsid w:val="154F6C0C"/>
    <w:rsid w:val="1590729B"/>
    <w:rsid w:val="15AB22C4"/>
    <w:rsid w:val="15BF2EF9"/>
    <w:rsid w:val="15CD6965"/>
    <w:rsid w:val="15D4587F"/>
    <w:rsid w:val="15F92766"/>
    <w:rsid w:val="1639538D"/>
    <w:rsid w:val="16565524"/>
    <w:rsid w:val="16A11573"/>
    <w:rsid w:val="16AA3953"/>
    <w:rsid w:val="16F467C3"/>
    <w:rsid w:val="16FE3573"/>
    <w:rsid w:val="173F0ADF"/>
    <w:rsid w:val="17537900"/>
    <w:rsid w:val="17640872"/>
    <w:rsid w:val="17745136"/>
    <w:rsid w:val="17974598"/>
    <w:rsid w:val="17A17453"/>
    <w:rsid w:val="17C17626"/>
    <w:rsid w:val="17DC4C04"/>
    <w:rsid w:val="17F1601C"/>
    <w:rsid w:val="1802360E"/>
    <w:rsid w:val="18217B10"/>
    <w:rsid w:val="18433730"/>
    <w:rsid w:val="18836813"/>
    <w:rsid w:val="18C50219"/>
    <w:rsid w:val="18CA3001"/>
    <w:rsid w:val="18F024A6"/>
    <w:rsid w:val="19005E40"/>
    <w:rsid w:val="193930AF"/>
    <w:rsid w:val="19787D78"/>
    <w:rsid w:val="19A27F22"/>
    <w:rsid w:val="19AF2150"/>
    <w:rsid w:val="19F417C3"/>
    <w:rsid w:val="1A014755"/>
    <w:rsid w:val="1A292168"/>
    <w:rsid w:val="1A4E1469"/>
    <w:rsid w:val="1A761A6F"/>
    <w:rsid w:val="1A85556C"/>
    <w:rsid w:val="1A8A6200"/>
    <w:rsid w:val="1A9E1211"/>
    <w:rsid w:val="1AF64879"/>
    <w:rsid w:val="1B21651E"/>
    <w:rsid w:val="1B3F6DF2"/>
    <w:rsid w:val="1B914D04"/>
    <w:rsid w:val="1BA158EA"/>
    <w:rsid w:val="1BBA409C"/>
    <w:rsid w:val="1BDA1EB1"/>
    <w:rsid w:val="1BE17CE5"/>
    <w:rsid w:val="1C37767E"/>
    <w:rsid w:val="1C4F28D2"/>
    <w:rsid w:val="1C6C356E"/>
    <w:rsid w:val="1C8F2D31"/>
    <w:rsid w:val="1C9911BB"/>
    <w:rsid w:val="1C9A699A"/>
    <w:rsid w:val="1CBD3478"/>
    <w:rsid w:val="1D0A76D2"/>
    <w:rsid w:val="1D1756D3"/>
    <w:rsid w:val="1D2C33B0"/>
    <w:rsid w:val="1D6C1F88"/>
    <w:rsid w:val="1D883728"/>
    <w:rsid w:val="1DD33398"/>
    <w:rsid w:val="1DED513A"/>
    <w:rsid w:val="1DF563B2"/>
    <w:rsid w:val="1E2E3BE6"/>
    <w:rsid w:val="1E34376C"/>
    <w:rsid w:val="1E377ABA"/>
    <w:rsid w:val="1E476B1B"/>
    <w:rsid w:val="1E5A7C51"/>
    <w:rsid w:val="1E8109AE"/>
    <w:rsid w:val="1E9531FB"/>
    <w:rsid w:val="1EC70DF3"/>
    <w:rsid w:val="1F072E2D"/>
    <w:rsid w:val="1F5D0A99"/>
    <w:rsid w:val="1F757F18"/>
    <w:rsid w:val="1F786E3B"/>
    <w:rsid w:val="1F882586"/>
    <w:rsid w:val="1FA9319E"/>
    <w:rsid w:val="1FB47B8A"/>
    <w:rsid w:val="20662593"/>
    <w:rsid w:val="206C2ACE"/>
    <w:rsid w:val="20B9413F"/>
    <w:rsid w:val="20BD6861"/>
    <w:rsid w:val="20D14844"/>
    <w:rsid w:val="213D4A41"/>
    <w:rsid w:val="213D6C5B"/>
    <w:rsid w:val="21563D54"/>
    <w:rsid w:val="215B1ED8"/>
    <w:rsid w:val="21A83B2D"/>
    <w:rsid w:val="21C86C99"/>
    <w:rsid w:val="21F052E8"/>
    <w:rsid w:val="22490756"/>
    <w:rsid w:val="22804BD8"/>
    <w:rsid w:val="22C36BB7"/>
    <w:rsid w:val="22E56AAC"/>
    <w:rsid w:val="232835A3"/>
    <w:rsid w:val="232C21DA"/>
    <w:rsid w:val="2337498D"/>
    <w:rsid w:val="233F5DAB"/>
    <w:rsid w:val="235C32E6"/>
    <w:rsid w:val="239C31D5"/>
    <w:rsid w:val="23FF1810"/>
    <w:rsid w:val="24001A1C"/>
    <w:rsid w:val="241F7F5D"/>
    <w:rsid w:val="24244E4C"/>
    <w:rsid w:val="242A6D27"/>
    <w:rsid w:val="245A728D"/>
    <w:rsid w:val="2464242B"/>
    <w:rsid w:val="249045A9"/>
    <w:rsid w:val="24B8071A"/>
    <w:rsid w:val="24C008A7"/>
    <w:rsid w:val="24F2131D"/>
    <w:rsid w:val="250C408B"/>
    <w:rsid w:val="2532397C"/>
    <w:rsid w:val="253A38A1"/>
    <w:rsid w:val="25BC0AD5"/>
    <w:rsid w:val="25BC5AB4"/>
    <w:rsid w:val="25C150E9"/>
    <w:rsid w:val="25D3212F"/>
    <w:rsid w:val="26412B68"/>
    <w:rsid w:val="26545E7E"/>
    <w:rsid w:val="268D578E"/>
    <w:rsid w:val="26A368FC"/>
    <w:rsid w:val="26B1497D"/>
    <w:rsid w:val="26C00699"/>
    <w:rsid w:val="273D6F34"/>
    <w:rsid w:val="277C4EA9"/>
    <w:rsid w:val="27867014"/>
    <w:rsid w:val="27C90C59"/>
    <w:rsid w:val="27FC79A3"/>
    <w:rsid w:val="281A76C1"/>
    <w:rsid w:val="281B6A48"/>
    <w:rsid w:val="28435D80"/>
    <w:rsid w:val="286322F6"/>
    <w:rsid w:val="286528DD"/>
    <w:rsid w:val="289A359C"/>
    <w:rsid w:val="28B3331F"/>
    <w:rsid w:val="28D81CD4"/>
    <w:rsid w:val="28F36E50"/>
    <w:rsid w:val="28F51ED3"/>
    <w:rsid w:val="294734F0"/>
    <w:rsid w:val="298E1ADE"/>
    <w:rsid w:val="29B35790"/>
    <w:rsid w:val="29CD491C"/>
    <w:rsid w:val="29DD5537"/>
    <w:rsid w:val="29DF15CF"/>
    <w:rsid w:val="2A967DCF"/>
    <w:rsid w:val="2A9E1A8D"/>
    <w:rsid w:val="2AD318A9"/>
    <w:rsid w:val="2AEA5CD7"/>
    <w:rsid w:val="2B9F41AB"/>
    <w:rsid w:val="2BB2798C"/>
    <w:rsid w:val="2BD61DFD"/>
    <w:rsid w:val="2BDE25E6"/>
    <w:rsid w:val="2BEA6C56"/>
    <w:rsid w:val="2BFE4224"/>
    <w:rsid w:val="2C114CEB"/>
    <w:rsid w:val="2C2414A7"/>
    <w:rsid w:val="2C4558DE"/>
    <w:rsid w:val="2D1129EA"/>
    <w:rsid w:val="2D4A4CC2"/>
    <w:rsid w:val="2DC9155A"/>
    <w:rsid w:val="2DD06DAC"/>
    <w:rsid w:val="2E4256CB"/>
    <w:rsid w:val="2E7661DF"/>
    <w:rsid w:val="2E9C0BEE"/>
    <w:rsid w:val="2E9C7D20"/>
    <w:rsid w:val="2EB57314"/>
    <w:rsid w:val="2EB73621"/>
    <w:rsid w:val="2FBB4FC8"/>
    <w:rsid w:val="2FF45E56"/>
    <w:rsid w:val="30465F70"/>
    <w:rsid w:val="30A1498A"/>
    <w:rsid w:val="30B54E00"/>
    <w:rsid w:val="30BB3D3C"/>
    <w:rsid w:val="30C300B6"/>
    <w:rsid w:val="30C70731"/>
    <w:rsid w:val="30DC6996"/>
    <w:rsid w:val="30FE1CD1"/>
    <w:rsid w:val="31232A79"/>
    <w:rsid w:val="313E6ADB"/>
    <w:rsid w:val="317C08FD"/>
    <w:rsid w:val="319803A4"/>
    <w:rsid w:val="31E76813"/>
    <w:rsid w:val="32103461"/>
    <w:rsid w:val="321343EE"/>
    <w:rsid w:val="323D37FD"/>
    <w:rsid w:val="325E04D0"/>
    <w:rsid w:val="327E6209"/>
    <w:rsid w:val="32800C58"/>
    <w:rsid w:val="329A0A65"/>
    <w:rsid w:val="32A30781"/>
    <w:rsid w:val="32A750B3"/>
    <w:rsid w:val="32CB081C"/>
    <w:rsid w:val="32E84659"/>
    <w:rsid w:val="330D4A40"/>
    <w:rsid w:val="331A0647"/>
    <w:rsid w:val="333D7CA2"/>
    <w:rsid w:val="33626F9A"/>
    <w:rsid w:val="339646DA"/>
    <w:rsid w:val="33D75622"/>
    <w:rsid w:val="33FE34AD"/>
    <w:rsid w:val="34256B31"/>
    <w:rsid w:val="342A4209"/>
    <w:rsid w:val="346375FF"/>
    <w:rsid w:val="34861421"/>
    <w:rsid w:val="34AF4BC0"/>
    <w:rsid w:val="358D2202"/>
    <w:rsid w:val="35AF182C"/>
    <w:rsid w:val="35CB499E"/>
    <w:rsid w:val="35FD2D56"/>
    <w:rsid w:val="360967B6"/>
    <w:rsid w:val="360C4F82"/>
    <w:rsid w:val="36294091"/>
    <w:rsid w:val="36361081"/>
    <w:rsid w:val="367314FB"/>
    <w:rsid w:val="367723DE"/>
    <w:rsid w:val="36C12BCA"/>
    <w:rsid w:val="36E13398"/>
    <w:rsid w:val="37082FC8"/>
    <w:rsid w:val="370D6A5B"/>
    <w:rsid w:val="371F05C5"/>
    <w:rsid w:val="383B3302"/>
    <w:rsid w:val="38502303"/>
    <w:rsid w:val="388750AD"/>
    <w:rsid w:val="388E1E00"/>
    <w:rsid w:val="38A571DD"/>
    <w:rsid w:val="38D06E49"/>
    <w:rsid w:val="38EE219A"/>
    <w:rsid w:val="38F401F3"/>
    <w:rsid w:val="39205059"/>
    <w:rsid w:val="39240FFE"/>
    <w:rsid w:val="396A13D2"/>
    <w:rsid w:val="3974064C"/>
    <w:rsid w:val="39904B89"/>
    <w:rsid w:val="39CD4270"/>
    <w:rsid w:val="39DB0170"/>
    <w:rsid w:val="39EC0A8D"/>
    <w:rsid w:val="3A027EBF"/>
    <w:rsid w:val="3A590687"/>
    <w:rsid w:val="3A7F585D"/>
    <w:rsid w:val="3A946C98"/>
    <w:rsid w:val="3B12041B"/>
    <w:rsid w:val="3B186EAD"/>
    <w:rsid w:val="3B3538C9"/>
    <w:rsid w:val="3B8A0604"/>
    <w:rsid w:val="3B8A100B"/>
    <w:rsid w:val="3BF9790C"/>
    <w:rsid w:val="3BFE7C26"/>
    <w:rsid w:val="3C280593"/>
    <w:rsid w:val="3C2814C7"/>
    <w:rsid w:val="3C3777F7"/>
    <w:rsid w:val="3C7C07C7"/>
    <w:rsid w:val="3C817557"/>
    <w:rsid w:val="3C823CE1"/>
    <w:rsid w:val="3CD843AA"/>
    <w:rsid w:val="3D6D0F81"/>
    <w:rsid w:val="3D777C34"/>
    <w:rsid w:val="3D917A16"/>
    <w:rsid w:val="3D9E7B4F"/>
    <w:rsid w:val="3E4A52ED"/>
    <w:rsid w:val="3E7866BC"/>
    <w:rsid w:val="3ED9791A"/>
    <w:rsid w:val="3F195B48"/>
    <w:rsid w:val="3F1F1B25"/>
    <w:rsid w:val="3F375D1E"/>
    <w:rsid w:val="3F63576C"/>
    <w:rsid w:val="3F8D597D"/>
    <w:rsid w:val="3FA27866"/>
    <w:rsid w:val="3FAC3FFE"/>
    <w:rsid w:val="3FC32F82"/>
    <w:rsid w:val="3FD30908"/>
    <w:rsid w:val="3FEE200B"/>
    <w:rsid w:val="403B73D8"/>
    <w:rsid w:val="40432FB9"/>
    <w:rsid w:val="40687DFC"/>
    <w:rsid w:val="412012C9"/>
    <w:rsid w:val="413C4955"/>
    <w:rsid w:val="41410B63"/>
    <w:rsid w:val="41493309"/>
    <w:rsid w:val="415C7790"/>
    <w:rsid w:val="41914070"/>
    <w:rsid w:val="419859AD"/>
    <w:rsid w:val="41BD09CC"/>
    <w:rsid w:val="41C33189"/>
    <w:rsid w:val="41D30159"/>
    <w:rsid w:val="423101EE"/>
    <w:rsid w:val="424C249E"/>
    <w:rsid w:val="426244C0"/>
    <w:rsid w:val="42E347EF"/>
    <w:rsid w:val="4322598B"/>
    <w:rsid w:val="43425113"/>
    <w:rsid w:val="43594AF5"/>
    <w:rsid w:val="43C420D4"/>
    <w:rsid w:val="43D424A2"/>
    <w:rsid w:val="43E45466"/>
    <w:rsid w:val="43E846B4"/>
    <w:rsid w:val="441C4E29"/>
    <w:rsid w:val="446C33B0"/>
    <w:rsid w:val="44C20214"/>
    <w:rsid w:val="44C30593"/>
    <w:rsid w:val="44F01A18"/>
    <w:rsid w:val="45137275"/>
    <w:rsid w:val="45641922"/>
    <w:rsid w:val="456D3726"/>
    <w:rsid w:val="45907E77"/>
    <w:rsid w:val="45A856A5"/>
    <w:rsid w:val="45D577B9"/>
    <w:rsid w:val="45DA2636"/>
    <w:rsid w:val="4642365B"/>
    <w:rsid w:val="465C6789"/>
    <w:rsid w:val="467B1802"/>
    <w:rsid w:val="46812AAB"/>
    <w:rsid w:val="46EE5B10"/>
    <w:rsid w:val="472A085B"/>
    <w:rsid w:val="47AE32A8"/>
    <w:rsid w:val="47BC26EE"/>
    <w:rsid w:val="47DC2920"/>
    <w:rsid w:val="47EB432A"/>
    <w:rsid w:val="47FB1E4B"/>
    <w:rsid w:val="4801111B"/>
    <w:rsid w:val="481C512F"/>
    <w:rsid w:val="4841380A"/>
    <w:rsid w:val="48785A01"/>
    <w:rsid w:val="48C86B42"/>
    <w:rsid w:val="48CE6B68"/>
    <w:rsid w:val="48F7329E"/>
    <w:rsid w:val="491D3DA4"/>
    <w:rsid w:val="49490B47"/>
    <w:rsid w:val="496042DF"/>
    <w:rsid w:val="4964161D"/>
    <w:rsid w:val="499E12B1"/>
    <w:rsid w:val="49AC0653"/>
    <w:rsid w:val="49B30C41"/>
    <w:rsid w:val="4A390068"/>
    <w:rsid w:val="4A3C236E"/>
    <w:rsid w:val="4A5B12F5"/>
    <w:rsid w:val="4A9A3DA5"/>
    <w:rsid w:val="4B2A3614"/>
    <w:rsid w:val="4B535A2E"/>
    <w:rsid w:val="4B837890"/>
    <w:rsid w:val="4B8C5FA1"/>
    <w:rsid w:val="4BC75B04"/>
    <w:rsid w:val="4BD63A05"/>
    <w:rsid w:val="4C3454F8"/>
    <w:rsid w:val="4C7141F9"/>
    <w:rsid w:val="4C90578C"/>
    <w:rsid w:val="4CCF7143"/>
    <w:rsid w:val="4CE34DFD"/>
    <w:rsid w:val="4D0E35AE"/>
    <w:rsid w:val="4D0F7679"/>
    <w:rsid w:val="4D1A30BB"/>
    <w:rsid w:val="4D437A0F"/>
    <w:rsid w:val="4D542BBB"/>
    <w:rsid w:val="4D6012B2"/>
    <w:rsid w:val="4D7C6D84"/>
    <w:rsid w:val="4DBB6358"/>
    <w:rsid w:val="4E147887"/>
    <w:rsid w:val="4E39716E"/>
    <w:rsid w:val="4E3C7CAC"/>
    <w:rsid w:val="4E7D61CA"/>
    <w:rsid w:val="4E8D1272"/>
    <w:rsid w:val="4EA009B1"/>
    <w:rsid w:val="4EA979CF"/>
    <w:rsid w:val="4EB07D8B"/>
    <w:rsid w:val="4EE80F19"/>
    <w:rsid w:val="4F0F2E77"/>
    <w:rsid w:val="4F614FA9"/>
    <w:rsid w:val="4F9E11B7"/>
    <w:rsid w:val="4F9E7D85"/>
    <w:rsid w:val="50060DCC"/>
    <w:rsid w:val="503D410B"/>
    <w:rsid w:val="50732B1B"/>
    <w:rsid w:val="50900456"/>
    <w:rsid w:val="50974A5B"/>
    <w:rsid w:val="50BC15E5"/>
    <w:rsid w:val="50FD310A"/>
    <w:rsid w:val="51020B85"/>
    <w:rsid w:val="515B2B08"/>
    <w:rsid w:val="515C25FE"/>
    <w:rsid w:val="517551FC"/>
    <w:rsid w:val="51BB6C9A"/>
    <w:rsid w:val="51E4603A"/>
    <w:rsid w:val="51FC1761"/>
    <w:rsid w:val="52075675"/>
    <w:rsid w:val="52117F26"/>
    <w:rsid w:val="52D65A1D"/>
    <w:rsid w:val="52DF4B23"/>
    <w:rsid w:val="52FB018A"/>
    <w:rsid w:val="53204CF7"/>
    <w:rsid w:val="5324174B"/>
    <w:rsid w:val="53312427"/>
    <w:rsid w:val="533824E8"/>
    <w:rsid w:val="534F1AE1"/>
    <w:rsid w:val="5370396E"/>
    <w:rsid w:val="538F0689"/>
    <w:rsid w:val="53C53FDA"/>
    <w:rsid w:val="53C728E7"/>
    <w:rsid w:val="53D17059"/>
    <w:rsid w:val="53D45BF9"/>
    <w:rsid w:val="53F23EC8"/>
    <w:rsid w:val="541C27CC"/>
    <w:rsid w:val="546C27DE"/>
    <w:rsid w:val="547E1D29"/>
    <w:rsid w:val="54E86131"/>
    <w:rsid w:val="54E92A3F"/>
    <w:rsid w:val="54F57198"/>
    <w:rsid w:val="550463F0"/>
    <w:rsid w:val="5512332B"/>
    <w:rsid w:val="55711D31"/>
    <w:rsid w:val="55A9799D"/>
    <w:rsid w:val="55AA74F5"/>
    <w:rsid w:val="55AE54DC"/>
    <w:rsid w:val="55BA5109"/>
    <w:rsid w:val="55CA11F9"/>
    <w:rsid w:val="55DA62DD"/>
    <w:rsid w:val="560E3E10"/>
    <w:rsid w:val="565214E7"/>
    <w:rsid w:val="56BA4AF1"/>
    <w:rsid w:val="56BE42F0"/>
    <w:rsid w:val="56EA3E23"/>
    <w:rsid w:val="574F2A89"/>
    <w:rsid w:val="57586C27"/>
    <w:rsid w:val="577F6B46"/>
    <w:rsid w:val="57C36AA2"/>
    <w:rsid w:val="58684E63"/>
    <w:rsid w:val="586D407B"/>
    <w:rsid w:val="58967E07"/>
    <w:rsid w:val="58FD007B"/>
    <w:rsid w:val="59163543"/>
    <w:rsid w:val="594E72DE"/>
    <w:rsid w:val="597913B5"/>
    <w:rsid w:val="59AD552E"/>
    <w:rsid w:val="59C87A25"/>
    <w:rsid w:val="59D04771"/>
    <w:rsid w:val="59DF60FC"/>
    <w:rsid w:val="5A014525"/>
    <w:rsid w:val="5A820235"/>
    <w:rsid w:val="5B480B30"/>
    <w:rsid w:val="5B9C5283"/>
    <w:rsid w:val="5BF5638A"/>
    <w:rsid w:val="5C3D5A33"/>
    <w:rsid w:val="5C812C52"/>
    <w:rsid w:val="5C89452E"/>
    <w:rsid w:val="5D2A0A42"/>
    <w:rsid w:val="5D4C2C25"/>
    <w:rsid w:val="5D6C27FC"/>
    <w:rsid w:val="5D6C75E0"/>
    <w:rsid w:val="5D8F6DFE"/>
    <w:rsid w:val="5DCC1C40"/>
    <w:rsid w:val="5DD14AE0"/>
    <w:rsid w:val="5DD848DA"/>
    <w:rsid w:val="5E435ADC"/>
    <w:rsid w:val="5E5F2461"/>
    <w:rsid w:val="5EB515D0"/>
    <w:rsid w:val="5EC37AEE"/>
    <w:rsid w:val="5EE77E8A"/>
    <w:rsid w:val="5F096EA2"/>
    <w:rsid w:val="5F2179C8"/>
    <w:rsid w:val="5F4A48A9"/>
    <w:rsid w:val="5F6839EA"/>
    <w:rsid w:val="5FBB51A6"/>
    <w:rsid w:val="5FDD3522"/>
    <w:rsid w:val="5FE66E84"/>
    <w:rsid w:val="600517C0"/>
    <w:rsid w:val="60447A4A"/>
    <w:rsid w:val="605320B9"/>
    <w:rsid w:val="60892D36"/>
    <w:rsid w:val="60B31A0F"/>
    <w:rsid w:val="60FE139A"/>
    <w:rsid w:val="61382541"/>
    <w:rsid w:val="615B2550"/>
    <w:rsid w:val="616D228F"/>
    <w:rsid w:val="61B92897"/>
    <w:rsid w:val="61C274C1"/>
    <w:rsid w:val="61FD0FED"/>
    <w:rsid w:val="62007E8B"/>
    <w:rsid w:val="62161469"/>
    <w:rsid w:val="62273F2A"/>
    <w:rsid w:val="622B2AE8"/>
    <w:rsid w:val="62334E8D"/>
    <w:rsid w:val="624A2D1A"/>
    <w:rsid w:val="626148F2"/>
    <w:rsid w:val="62663A7C"/>
    <w:rsid w:val="629F5357"/>
    <w:rsid w:val="62A15979"/>
    <w:rsid w:val="62D45336"/>
    <w:rsid w:val="630D76DB"/>
    <w:rsid w:val="633F0818"/>
    <w:rsid w:val="63431640"/>
    <w:rsid w:val="63520CBC"/>
    <w:rsid w:val="635C4394"/>
    <w:rsid w:val="637E0733"/>
    <w:rsid w:val="63937C8B"/>
    <w:rsid w:val="63BE6FA5"/>
    <w:rsid w:val="63CC5314"/>
    <w:rsid w:val="64207EA8"/>
    <w:rsid w:val="643B4A3D"/>
    <w:rsid w:val="64852CA5"/>
    <w:rsid w:val="648D18E8"/>
    <w:rsid w:val="649D1CD3"/>
    <w:rsid w:val="651E185B"/>
    <w:rsid w:val="65330EED"/>
    <w:rsid w:val="65480B76"/>
    <w:rsid w:val="655F060E"/>
    <w:rsid w:val="656921D3"/>
    <w:rsid w:val="65BC56AA"/>
    <w:rsid w:val="65BD4D99"/>
    <w:rsid w:val="65C200B8"/>
    <w:rsid w:val="65C56216"/>
    <w:rsid w:val="65C943A5"/>
    <w:rsid w:val="65CB7517"/>
    <w:rsid w:val="65E52F0F"/>
    <w:rsid w:val="65E86844"/>
    <w:rsid w:val="6602764B"/>
    <w:rsid w:val="664D7E4F"/>
    <w:rsid w:val="666C6C87"/>
    <w:rsid w:val="666D28A9"/>
    <w:rsid w:val="6691163C"/>
    <w:rsid w:val="669B40B0"/>
    <w:rsid w:val="66D52EF3"/>
    <w:rsid w:val="67462C3C"/>
    <w:rsid w:val="674E5B5A"/>
    <w:rsid w:val="677F5969"/>
    <w:rsid w:val="67D90B00"/>
    <w:rsid w:val="67FD312B"/>
    <w:rsid w:val="680D0C67"/>
    <w:rsid w:val="68163B82"/>
    <w:rsid w:val="681F189F"/>
    <w:rsid w:val="68764DBB"/>
    <w:rsid w:val="687D7913"/>
    <w:rsid w:val="688F0569"/>
    <w:rsid w:val="68D84ACD"/>
    <w:rsid w:val="68FF3E49"/>
    <w:rsid w:val="69507D58"/>
    <w:rsid w:val="69806A74"/>
    <w:rsid w:val="6A203446"/>
    <w:rsid w:val="6A2C56A6"/>
    <w:rsid w:val="6A6E2136"/>
    <w:rsid w:val="6A7A4689"/>
    <w:rsid w:val="6A922AFF"/>
    <w:rsid w:val="6A9A58A8"/>
    <w:rsid w:val="6AAD3C16"/>
    <w:rsid w:val="6AE13CAB"/>
    <w:rsid w:val="6AE94F1A"/>
    <w:rsid w:val="6B253AB2"/>
    <w:rsid w:val="6B28115A"/>
    <w:rsid w:val="6B4F05F7"/>
    <w:rsid w:val="6B695896"/>
    <w:rsid w:val="6B8549CC"/>
    <w:rsid w:val="6BAC3E7C"/>
    <w:rsid w:val="6BCA1865"/>
    <w:rsid w:val="6C182E89"/>
    <w:rsid w:val="6C2F7867"/>
    <w:rsid w:val="6C3E58BB"/>
    <w:rsid w:val="6C58276A"/>
    <w:rsid w:val="6C58353A"/>
    <w:rsid w:val="6C690D4F"/>
    <w:rsid w:val="6C8E5E38"/>
    <w:rsid w:val="6CC54798"/>
    <w:rsid w:val="6CD906D2"/>
    <w:rsid w:val="6D216DBA"/>
    <w:rsid w:val="6D355320"/>
    <w:rsid w:val="6D6F1D86"/>
    <w:rsid w:val="6D731107"/>
    <w:rsid w:val="6DD22367"/>
    <w:rsid w:val="6DEB7DDC"/>
    <w:rsid w:val="6E272E44"/>
    <w:rsid w:val="6E4A0A14"/>
    <w:rsid w:val="6E751356"/>
    <w:rsid w:val="6E8A11C2"/>
    <w:rsid w:val="6ECB7077"/>
    <w:rsid w:val="6EE908E2"/>
    <w:rsid w:val="6F0B2AE8"/>
    <w:rsid w:val="6F144AF9"/>
    <w:rsid w:val="6F2D0319"/>
    <w:rsid w:val="6F2E15B8"/>
    <w:rsid w:val="6F3E70F4"/>
    <w:rsid w:val="6F461F01"/>
    <w:rsid w:val="6F6E24C6"/>
    <w:rsid w:val="70776827"/>
    <w:rsid w:val="70943E28"/>
    <w:rsid w:val="709B0CDB"/>
    <w:rsid w:val="70A11508"/>
    <w:rsid w:val="70B63D52"/>
    <w:rsid w:val="70B75020"/>
    <w:rsid w:val="70C5783B"/>
    <w:rsid w:val="70D16402"/>
    <w:rsid w:val="710B4A79"/>
    <w:rsid w:val="711B42EB"/>
    <w:rsid w:val="71837826"/>
    <w:rsid w:val="71E513C7"/>
    <w:rsid w:val="723E2D3A"/>
    <w:rsid w:val="72DB4BDB"/>
    <w:rsid w:val="72FA5ED7"/>
    <w:rsid w:val="73291C77"/>
    <w:rsid w:val="734448A6"/>
    <w:rsid w:val="73447B13"/>
    <w:rsid w:val="73A31DBF"/>
    <w:rsid w:val="73D508D5"/>
    <w:rsid w:val="73E40198"/>
    <w:rsid w:val="73FB6D68"/>
    <w:rsid w:val="740B70DC"/>
    <w:rsid w:val="747B5DF6"/>
    <w:rsid w:val="74F15DA8"/>
    <w:rsid w:val="756B65CC"/>
    <w:rsid w:val="75A367C6"/>
    <w:rsid w:val="75F637C0"/>
    <w:rsid w:val="763F38C5"/>
    <w:rsid w:val="76673C2C"/>
    <w:rsid w:val="76B530D1"/>
    <w:rsid w:val="76E90E35"/>
    <w:rsid w:val="76FE4151"/>
    <w:rsid w:val="76FE7413"/>
    <w:rsid w:val="77003DED"/>
    <w:rsid w:val="774A080A"/>
    <w:rsid w:val="77750AB3"/>
    <w:rsid w:val="7775383C"/>
    <w:rsid w:val="77854CD0"/>
    <w:rsid w:val="77AE7A21"/>
    <w:rsid w:val="78446E99"/>
    <w:rsid w:val="784B2EB0"/>
    <w:rsid w:val="78547A91"/>
    <w:rsid w:val="78666473"/>
    <w:rsid w:val="786D52B8"/>
    <w:rsid w:val="789D3E6F"/>
    <w:rsid w:val="78EE3774"/>
    <w:rsid w:val="79311483"/>
    <w:rsid w:val="793263C0"/>
    <w:rsid w:val="794E3805"/>
    <w:rsid w:val="798D0D72"/>
    <w:rsid w:val="79975F1D"/>
    <w:rsid w:val="79AB714D"/>
    <w:rsid w:val="79CB3995"/>
    <w:rsid w:val="79FE6425"/>
    <w:rsid w:val="7A0551C9"/>
    <w:rsid w:val="7A0C5A07"/>
    <w:rsid w:val="7A385571"/>
    <w:rsid w:val="7A3F59CF"/>
    <w:rsid w:val="7A503B5C"/>
    <w:rsid w:val="7A5B3D62"/>
    <w:rsid w:val="7A6C160B"/>
    <w:rsid w:val="7A856D0B"/>
    <w:rsid w:val="7ACC7E12"/>
    <w:rsid w:val="7AD3396B"/>
    <w:rsid w:val="7AD403A4"/>
    <w:rsid w:val="7AF17CE9"/>
    <w:rsid w:val="7B427918"/>
    <w:rsid w:val="7B871009"/>
    <w:rsid w:val="7B8C2E6B"/>
    <w:rsid w:val="7BAE7414"/>
    <w:rsid w:val="7BAF3B40"/>
    <w:rsid w:val="7BE006A8"/>
    <w:rsid w:val="7BE842A0"/>
    <w:rsid w:val="7BE96F45"/>
    <w:rsid w:val="7BF83FCF"/>
    <w:rsid w:val="7C2229BB"/>
    <w:rsid w:val="7C304C30"/>
    <w:rsid w:val="7C584FF2"/>
    <w:rsid w:val="7C7D0B02"/>
    <w:rsid w:val="7C945267"/>
    <w:rsid w:val="7C9534E0"/>
    <w:rsid w:val="7CB863A6"/>
    <w:rsid w:val="7CD9367C"/>
    <w:rsid w:val="7D210709"/>
    <w:rsid w:val="7D6D7936"/>
    <w:rsid w:val="7DFF0309"/>
    <w:rsid w:val="7E6F6482"/>
    <w:rsid w:val="7EBF19B6"/>
    <w:rsid w:val="7EC7242F"/>
    <w:rsid w:val="7EC747E5"/>
    <w:rsid w:val="7ECF31DA"/>
    <w:rsid w:val="7EE04BDD"/>
    <w:rsid w:val="7F0A7D71"/>
    <w:rsid w:val="7F0F0421"/>
    <w:rsid w:val="7F1A33BB"/>
    <w:rsid w:val="7F4D4C5D"/>
    <w:rsid w:val="7F691A05"/>
    <w:rsid w:val="7FA04D71"/>
    <w:rsid w:val="7FE30560"/>
    <w:rsid w:val="7FFB03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232A"/>
    <w:pPr>
      <w:widowControl w:val="0"/>
      <w:spacing w:line="360" w:lineRule="auto"/>
      <w:jc w:val="both"/>
    </w:pPr>
    <w:rPr>
      <w:rFonts w:eastAsiaTheme="minorEastAsia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rsid w:val="000A232A"/>
    <w:pPr>
      <w:keepNext/>
      <w:keepLines/>
      <w:spacing w:line="576" w:lineRule="auto"/>
      <w:outlineLvl w:val="0"/>
    </w:pPr>
    <w:rPr>
      <w:rFonts w:eastAsiaTheme="majorEastAsia"/>
      <w:b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0A232A"/>
    <w:pPr>
      <w:spacing w:line="240" w:lineRule="auto"/>
    </w:pPr>
    <w:rPr>
      <w:sz w:val="18"/>
      <w:szCs w:val="18"/>
    </w:rPr>
  </w:style>
  <w:style w:type="paragraph" w:styleId="a4">
    <w:name w:val="footer"/>
    <w:basedOn w:val="a"/>
    <w:link w:val="Char0"/>
    <w:qFormat/>
    <w:rsid w:val="000A232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rsid w:val="000A23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qFormat/>
    <w:rsid w:val="000A2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table" w:styleId="a6">
    <w:name w:val="Table Grid"/>
    <w:basedOn w:val="a1"/>
    <w:qFormat/>
    <w:rsid w:val="000A232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Emphasis"/>
    <w:basedOn w:val="a0"/>
    <w:qFormat/>
    <w:rsid w:val="000A232A"/>
    <w:rPr>
      <w:i/>
    </w:rPr>
  </w:style>
  <w:style w:type="character" w:customStyle="1" w:styleId="fontstyle01">
    <w:name w:val="fontstyle01"/>
    <w:basedOn w:val="a0"/>
    <w:qFormat/>
    <w:rsid w:val="000A232A"/>
    <w:rPr>
      <w:rFonts w:ascii="Cambria" w:eastAsia="Cambria" w:hAnsi="Cambria" w:cs="Cambria"/>
      <w:color w:val="000000"/>
      <w:sz w:val="20"/>
      <w:szCs w:val="20"/>
    </w:rPr>
  </w:style>
  <w:style w:type="character" w:customStyle="1" w:styleId="fontstyle21">
    <w:name w:val="fontstyle21"/>
    <w:basedOn w:val="a0"/>
    <w:qFormat/>
    <w:rsid w:val="000A232A"/>
    <w:rPr>
      <w:rFonts w:ascii="TimesNewRomanPS-ItalicMT" w:eastAsia="TimesNewRomanPS-ItalicMT" w:hAnsi="TimesNewRomanPS-ItalicMT" w:cs="TimesNewRomanPS-ItalicMT"/>
      <w:i/>
      <w:color w:val="000000"/>
      <w:sz w:val="18"/>
      <w:szCs w:val="18"/>
    </w:rPr>
  </w:style>
  <w:style w:type="character" w:customStyle="1" w:styleId="Char1">
    <w:name w:val="页眉 Char"/>
    <w:basedOn w:val="a0"/>
    <w:link w:val="a5"/>
    <w:qFormat/>
    <w:rsid w:val="000A232A"/>
    <w:rPr>
      <w:rFonts w:ascii="Times New Roman" w:eastAsiaTheme="minorEastAsia" w:hAnsi="Times New Roman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sid w:val="000A232A"/>
    <w:rPr>
      <w:rFonts w:ascii="Times New Roman" w:eastAsiaTheme="minorEastAsia" w:hAnsi="Times New Roman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3"/>
    <w:qFormat/>
    <w:rsid w:val="000A232A"/>
    <w:rPr>
      <w:rFonts w:ascii="Times New Roman" w:eastAsiaTheme="minorEastAsia" w:hAnsi="Times New Roman" w:cstheme="minorBidi"/>
      <w:kern w:val="2"/>
      <w:sz w:val="18"/>
      <w:szCs w:val="18"/>
    </w:rPr>
  </w:style>
  <w:style w:type="character" w:customStyle="1" w:styleId="fontstyle31">
    <w:name w:val="fontstyle31"/>
    <w:basedOn w:val="a0"/>
    <w:qFormat/>
    <w:rsid w:val="000A232A"/>
    <w:rPr>
      <w:rFonts w:ascii="TimesNewRomanPSMT" w:hAnsi="TimesNewRomanPSMT" w:hint="default"/>
      <w:color w:val="000000"/>
      <w:sz w:val="14"/>
      <w:szCs w:val="14"/>
    </w:rPr>
  </w:style>
  <w:style w:type="paragraph" w:customStyle="1" w:styleId="MTDisplayEquation">
    <w:name w:val="MTDisplayEquation"/>
    <w:basedOn w:val="a"/>
    <w:next w:val="a"/>
    <w:link w:val="MTDisplayEquationChar"/>
    <w:qFormat/>
    <w:rsid w:val="000A232A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qFormat/>
    <w:rsid w:val="000A232A"/>
    <w:rPr>
      <w:rFonts w:ascii="Times New Roman" w:eastAsiaTheme="minorEastAsia" w:hAnsi="Times New Roman" w:cstheme="minorBidi"/>
      <w:kern w:val="2"/>
      <w:sz w:val="24"/>
      <w:szCs w:val="24"/>
    </w:rPr>
  </w:style>
  <w:style w:type="paragraph" w:styleId="a8">
    <w:name w:val="List Paragraph"/>
    <w:basedOn w:val="a"/>
    <w:uiPriority w:val="99"/>
    <w:unhideWhenUsed/>
    <w:qFormat/>
    <w:rsid w:val="000A232A"/>
    <w:pPr>
      <w:ind w:firstLineChars="200" w:firstLine="420"/>
    </w:pPr>
  </w:style>
  <w:style w:type="character" w:customStyle="1" w:styleId="HTMLChar">
    <w:name w:val="HTML 预设格式 Char"/>
    <w:basedOn w:val="a0"/>
    <w:link w:val="HTML"/>
    <w:uiPriority w:val="99"/>
    <w:qFormat/>
    <w:rsid w:val="000A232A"/>
    <w:rPr>
      <w:rFonts w:ascii="宋体" w:hAnsi="宋体"/>
      <w:sz w:val="24"/>
      <w:szCs w:val="24"/>
    </w:rPr>
  </w:style>
  <w:style w:type="character" w:customStyle="1" w:styleId="gd15mcfcktb">
    <w:name w:val="gd15mcfcktb"/>
    <w:basedOn w:val="a0"/>
    <w:qFormat/>
    <w:rsid w:val="000A232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hyperlink" Target="javascript:;" TargetMode="Externa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262</cp:revision>
  <dcterms:created xsi:type="dcterms:W3CDTF">2020-12-27T10:22:00Z</dcterms:created>
  <dcterms:modified xsi:type="dcterms:W3CDTF">2021-01-09T07:57:00Z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MTWinEqns">
    <vt:bool>true</vt:bool>
  </property>
</Properties>
</file>