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963A6F7">
      <w:pPr>
        <w:jc w:val="center"/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  <w:t>类聊天大厅汇报</w:t>
      </w:r>
    </w:p>
    <w:p w14:paraId="5562E28D">
      <w:pPr>
        <w:jc w:val="center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刘仕林</w:t>
      </w:r>
    </w:p>
    <w:p w14:paraId="725DAA4E">
      <w:pPr>
        <w:ind w:firstLine="420" w:firstLineChars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实现功能</w:t>
      </w:r>
    </w:p>
    <w:p w14:paraId="1F47009B">
      <w:pPr>
        <w:ind w:firstLine="420" w:firstLineChars="0"/>
        <w:jc w:val="left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基础功能：群聊，私聊，广播，完整的用户登录</w:t>
      </w:r>
    </w:p>
    <w:p w14:paraId="60C3C938">
      <w:pPr>
        <w:ind w:firstLine="420" w:firstLineChars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额外功能：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halp:帮助手册</w:t>
      </w:r>
    </w:p>
    <w:p w14:paraId="5612D1A9">
      <w:pPr>
        <w:ind w:left="1260" w:leftChars="0" w:firstLine="420" w:firstLineChars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sendfile/@file/@a:私发文件file给a</w:t>
      </w:r>
    </w:p>
    <w:p w14:paraId="4A0DAF14">
      <w:pPr>
        <w:ind w:left="1260" w:leftChars="0" w:firstLine="420" w:firstLineChars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send/@message/@a:私发message给a</w:t>
      </w:r>
    </w:p>
    <w:p w14:paraId="5E6A3907">
      <w:pPr>
        <w:ind w:left="1260" w:leftChars="0" w:firstLine="420" w:firstLineChars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vip/@money:支付money获取对应周期vip</w:t>
      </w:r>
    </w:p>
    <w:p w14:paraId="0B0C36A4">
      <w:pPr>
        <w:ind w:left="1260" w:leftChars="0" w:firstLine="420" w:firstLineChars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team/@teamnumber:加入number队伍</w:t>
      </w:r>
    </w:p>
    <w:p w14:paraId="02301E52">
      <w:pPr>
        <w:ind w:left="1260" w:leftChars="0" w:firstLine="420" w:firstLineChars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sendteam/@message/@teamnumber:发送消息到队伍</w:t>
      </w:r>
    </w:p>
    <w:p w14:paraId="7679EB57">
      <w:pPr>
        <w:ind w:left="1260" w:leftChars="0" w:firstLine="420" w:firstLineChars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createteam/@teamnumber/@a:将a放入vip队伍，3,4,5号为vip队伍</w:t>
      </w:r>
    </w:p>
    <w:p w14:paraId="4715C8E3">
      <w:pPr>
        <w:ind w:left="1260" w:leftChars="0" w:firstLine="420" w:firstLineChars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[exit]:退出</w:t>
      </w:r>
    </w:p>
    <w:p w14:paraId="383E2DBA">
      <w:pPr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 w14:paraId="7C4668B6">
      <w:pPr>
        <w:ind w:firstLine="420" w:firstLineChars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辅助功能：客户端拥有伪后台机制</w:t>
      </w:r>
    </w:p>
    <w:p w14:paraId="3A3AAA5C">
      <w:pPr>
        <w:ind w:left="1260" w:leftChars="0" w:firstLine="420" w:firstLineChars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客户端服务器消息往来存在加密保护隐私</w:t>
      </w:r>
    </w:p>
    <w:p w14:paraId="43D6ECE6">
      <w:pPr>
        <w:ind w:left="1260" w:leftChars="0" w:firstLine="420" w:firstLineChars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Help手册查看功能指令</w:t>
      </w:r>
    </w:p>
    <w:p w14:paraId="3B387BBC">
      <w:pPr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 w14:paraId="7489491D">
      <w:pPr>
        <w:jc w:val="left"/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>展示：</w:t>
      </w:r>
    </w:p>
    <w:p w14:paraId="3B1D06C8">
      <w:pPr>
        <w:jc w:val="left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注册，伪后台，广播，手册查看，用户在线退出</w:t>
      </w:r>
    </w:p>
    <w:p w14:paraId="12EB4206">
      <w:pPr>
        <w:jc w:val="left"/>
      </w:pPr>
      <w:r>
        <w:drawing>
          <wp:inline distT="0" distB="0" distL="114300" distR="114300">
            <wp:extent cx="3189605" cy="1479550"/>
            <wp:effectExtent l="0" t="0" r="10795" b="13970"/>
            <wp:docPr id="4" name="F35B0BEE-F18A-47BB-8FCB-E00DA2F2635D-5" descr="C:/Windows/Temp/wps.cShscQ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35B0BEE-F18A-47BB-8FCB-E00DA2F2635D-5" descr="C:/Windows/Temp/wps.cShscQwp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55AB1">
      <w:pPr>
        <w:jc w:val="left"/>
      </w:pPr>
    </w:p>
    <w:p w14:paraId="75189291"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在线用户增删（数据结构处理），私发</w:t>
      </w:r>
    </w:p>
    <w:p w14:paraId="2DA3E948"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197225" cy="1489075"/>
            <wp:effectExtent l="0" t="0" r="3175" b="4445"/>
            <wp:docPr id="5" name="F35B0BEE-F18A-47BB-8FCB-E00DA2F2635D-4" descr="C:/Windows/Temp/wps.hyBAuE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35B0BEE-F18A-47BB-8FCB-E00DA2F2635D-4" descr="C:/Windows/Temp/wps.hyBAuEwp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97225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F42C1">
      <w:pPr>
        <w:jc w:val="left"/>
      </w:pPr>
    </w:p>
    <w:p w14:paraId="73A0BD3C">
      <w:pPr>
        <w:jc w:val="left"/>
        <w:rPr>
          <w:rFonts w:hint="eastAsia"/>
          <w:b/>
          <w:bCs/>
          <w:lang w:val="en-US" w:eastAsia="zh-CN"/>
        </w:rPr>
      </w:pPr>
    </w:p>
    <w:p w14:paraId="2CC44266">
      <w:pPr>
        <w:jc w:val="left"/>
        <w:rPr>
          <w:rFonts w:hint="eastAsia"/>
          <w:b/>
          <w:bCs/>
          <w:lang w:val="en-US" w:eastAsia="zh-CN"/>
        </w:rPr>
      </w:pPr>
    </w:p>
    <w:p w14:paraId="2CDD0AC3">
      <w:pPr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加入队伍，发队伍信息</w:t>
      </w:r>
    </w:p>
    <w:p w14:paraId="6272DF84">
      <w:pPr>
        <w:jc w:val="left"/>
      </w:pPr>
      <w:r>
        <w:drawing>
          <wp:inline distT="0" distB="0" distL="114300" distR="114300">
            <wp:extent cx="3898900" cy="1885950"/>
            <wp:effectExtent l="0" t="0" r="2540" b="3810"/>
            <wp:docPr id="6" name="F35B0BEE-F18A-47BB-8FCB-E00DA2F2635D-3" descr="C:/Windows/Temp/wps.QATAFV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35B0BEE-F18A-47BB-8FCB-E00DA2F2635D-3" descr="C:/Windows/Temp/wps.QATAFVwp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D13FC">
      <w:pPr>
        <w:jc w:val="left"/>
      </w:pPr>
    </w:p>
    <w:p w14:paraId="1C5DB26C">
      <w:pPr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获取vip，存文件到云盘，查看云盘文件，vip检测机制</w:t>
      </w:r>
    </w:p>
    <w:p w14:paraId="55395A4F">
      <w:pPr>
        <w:jc w:val="left"/>
      </w:pPr>
      <w:r>
        <w:drawing>
          <wp:inline distT="0" distB="0" distL="114300" distR="114300">
            <wp:extent cx="4564380" cy="2620645"/>
            <wp:effectExtent l="0" t="0" r="7620" b="635"/>
            <wp:docPr id="7" name="F35B0BEE-F18A-47BB-8FCB-E00DA2F2635D-2" descr="C:/Windows/Temp/wps.ReYfOX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35B0BEE-F18A-47BB-8FCB-E00DA2F2635D-2" descr="C:/Windows/Temp/wps.ReYfOXwp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89EFA">
      <w:pPr>
        <w:jc w:val="left"/>
      </w:pPr>
    </w:p>
    <w:p w14:paraId="1BDC8E93"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私发文件</w:t>
      </w:r>
    </w:p>
    <w:p w14:paraId="206BFA94">
      <w:pPr>
        <w:jc w:val="left"/>
      </w:pPr>
      <w:r>
        <w:drawing>
          <wp:inline distT="0" distB="0" distL="114300" distR="114300">
            <wp:extent cx="4565650" cy="2159635"/>
            <wp:effectExtent l="0" t="0" r="6350" b="4445"/>
            <wp:docPr id="8" name="F35B0BEE-F18A-47BB-8FCB-E00DA2F2635D-1" descr="C:/Windows/Temp/wps.IKbpce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35B0BEE-F18A-47BB-8FCB-E00DA2F2635D-1" descr="C:/Windows/Temp/wps.IKbpcewp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C485B">
      <w:pPr>
        <w:jc w:val="left"/>
      </w:pPr>
    </w:p>
    <w:p w14:paraId="29C2DF5C">
      <w:pPr>
        <w:jc w:val="left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</w:p>
    <w:p w14:paraId="6231176D">
      <w:pPr>
        <w:jc w:val="left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</w:p>
    <w:p w14:paraId="65D41C55">
      <w:pPr>
        <w:jc w:val="left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关键代码</w:t>
      </w:r>
    </w:p>
    <w:p w14:paraId="04D74C91">
      <w:pPr>
        <w:jc w:val="left"/>
        <w:rPr>
          <w:rFonts w:hint="default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在线用户组      服务器收文件到缓冲文件</w:t>
      </w:r>
    </w:p>
    <w:p w14:paraId="24CB3CE7">
      <w:pPr>
        <w:jc w:val="left"/>
      </w:pPr>
      <w:r>
        <w:drawing>
          <wp:inline distT="0" distB="0" distL="114300" distR="114300">
            <wp:extent cx="1405890" cy="2115820"/>
            <wp:effectExtent l="0" t="0" r="1143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0589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82925" cy="2144395"/>
            <wp:effectExtent l="0" t="0" r="1079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292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7C431">
      <w:pPr>
        <w:jc w:val="left"/>
        <w:rPr>
          <w:rFonts w:hint="default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 xml:space="preserve">服务器发                  服务器文件处理子进程    </w:t>
      </w:r>
    </w:p>
    <w:p w14:paraId="3B77751D">
      <w:pPr>
        <w:jc w:val="left"/>
      </w:pPr>
      <w:r>
        <w:drawing>
          <wp:inline distT="0" distB="0" distL="114300" distR="114300">
            <wp:extent cx="2368550" cy="1664970"/>
            <wp:effectExtent l="0" t="0" r="8890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55190" cy="1812925"/>
            <wp:effectExtent l="0" t="0" r="889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519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4D697">
      <w:pPr>
        <w:jc w:val="left"/>
        <w:rPr>
          <w:rFonts w:hint="default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封装函数创建套接字          文件私发代码，传网盘类似</w:t>
      </w:r>
    </w:p>
    <w:p w14:paraId="51D6EFEB">
      <w:pPr>
        <w:jc w:val="left"/>
      </w:pPr>
      <w:r>
        <w:drawing>
          <wp:inline distT="0" distB="0" distL="114300" distR="114300">
            <wp:extent cx="2546985" cy="1856740"/>
            <wp:effectExtent l="0" t="0" r="1333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6985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88565" cy="1317625"/>
            <wp:effectExtent l="0" t="0" r="10795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8565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92310">
      <w:pPr>
        <w:jc w:val="left"/>
        <w:rPr>
          <w:rFonts w:hint="default"/>
          <w:lang w:val="en-US" w:eastAsia="zh-CN"/>
        </w:rPr>
      </w:pPr>
    </w:p>
    <w:p w14:paraId="20917C48">
      <w:pPr>
        <w:jc w:val="left"/>
        <w:rPr>
          <w:rFonts w:hint="default"/>
          <w:lang w:val="en-US" w:eastAsia="zh-CN"/>
        </w:rPr>
      </w:pPr>
    </w:p>
    <w:p w14:paraId="7C012481">
      <w:pPr>
        <w:jc w:val="left"/>
        <w:rPr>
          <w:rFonts w:hint="default"/>
          <w:lang w:val="en-US" w:eastAsia="zh-CN"/>
        </w:rPr>
      </w:pPr>
    </w:p>
    <w:p w14:paraId="5A604045">
      <w:pPr>
        <w:jc w:val="left"/>
        <w:rPr>
          <w:rFonts w:hint="default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客户端伪后台和文件收发入口  客户端子进程收广播</w:t>
      </w:r>
    </w:p>
    <w:p w14:paraId="0EB2E4CA">
      <w:pPr>
        <w:jc w:val="left"/>
      </w:pPr>
      <w:bookmarkStart w:id="0" w:name="_GoBack"/>
      <w:r>
        <w:drawing>
          <wp:inline distT="0" distB="0" distL="114300" distR="114300">
            <wp:extent cx="2070735" cy="2411730"/>
            <wp:effectExtent l="0" t="0" r="1905" b="114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0735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drawing>
          <wp:inline distT="0" distB="0" distL="114300" distR="114300">
            <wp:extent cx="2639060" cy="1024890"/>
            <wp:effectExtent l="0" t="0" r="12700" b="11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0C9A6">
      <w:pPr>
        <w:jc w:val="left"/>
        <w:rPr>
          <w:rFonts w:hint="default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客户端用户退出子进程等释放资源    客户端收发文件</w:t>
      </w:r>
    </w:p>
    <w:p w14:paraId="18CDB6D2">
      <w:pPr>
        <w:jc w:val="left"/>
      </w:pPr>
      <w:r>
        <w:drawing>
          <wp:inline distT="0" distB="0" distL="114300" distR="114300">
            <wp:extent cx="2815590" cy="2929255"/>
            <wp:effectExtent l="0" t="0" r="3810" b="1206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42185" cy="2992120"/>
            <wp:effectExtent l="0" t="0" r="13335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2185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04C9F">
      <w:pPr>
        <w:jc w:val="left"/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 xml:space="preserve">客户端子线程收发文件                   </w:t>
      </w:r>
      <w:r>
        <w:drawing>
          <wp:inline distT="0" distB="0" distL="114300" distR="114300">
            <wp:extent cx="3577590" cy="1522730"/>
            <wp:effectExtent l="0" t="0" r="381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7590" cy="152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D6F8A">
      <w:pPr>
        <w:jc w:val="left"/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客户端线程传参结构体</w:t>
      </w:r>
    </w:p>
    <w:p w14:paraId="3177BD9C">
      <w:pPr>
        <w:jc w:val="left"/>
      </w:pPr>
      <w:r>
        <w:drawing>
          <wp:inline distT="0" distB="0" distL="114300" distR="114300">
            <wp:extent cx="3684270" cy="1581150"/>
            <wp:effectExtent l="0" t="0" r="381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427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3971A">
      <w:pPr>
        <w:jc w:val="left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数据加密双向</w:t>
      </w:r>
    </w:p>
    <w:p w14:paraId="0EF30AA7">
      <w:pPr>
        <w:jc w:val="left"/>
      </w:pPr>
      <w:r>
        <w:drawing>
          <wp:inline distT="0" distB="0" distL="114300" distR="114300">
            <wp:extent cx="3467735" cy="1846580"/>
            <wp:effectExtent l="0" t="0" r="6985" b="127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7735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26A29">
      <w:pPr>
        <w:jc w:val="left"/>
        <w:rPr>
          <w:rFonts w:hint="default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全局变量</w:t>
      </w:r>
    </w:p>
    <w:p w14:paraId="3A11D000"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2587625" cy="2564765"/>
            <wp:effectExtent l="0" t="0" r="3175" b="1079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7625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194063"/>
    <w:rsid w:val="0F295DE4"/>
    <w:rsid w:val="17A555E8"/>
    <w:rsid w:val="18301011"/>
    <w:rsid w:val="34BA5568"/>
    <w:rsid w:val="3ADE2313"/>
    <w:rsid w:val="558932B5"/>
    <w:rsid w:val="63B73696"/>
    <w:rsid w:val="6A4128C8"/>
    <w:rsid w:val="79015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extobjs>
    <extobj name="F35B0BEE-F18A-47BB-8FCB-E00DA2F2635D-5">
      <extobjdata type="F35B0BEE-F18A-47BB-8FCB-E00DA2F2635D" data="ewoJIkRlc2lnbklkIiA6ICI0MzVkYTQ4ZC00NjIxLTQ5M2QtYjcyNS1lZTZlYzc2OWRkMjgiCn0K"/>
    </extobj>
    <extobj name="F35B0BEE-F18A-47BB-8FCB-E00DA2F2635D-4">
      <extobjdata type="F35B0BEE-F18A-47BB-8FCB-E00DA2F2635D" data="ewoJIkRlc2lnbklkIiA6ICIxNjMyMGIzNS1kZWQ3LTQzNjctOGYzZS1kMWY0NjkxODMwMTkiCn0K"/>
    </extobj>
    <extobj name="F35B0BEE-F18A-47BB-8FCB-E00DA2F2635D-3">
      <extobjdata type="F35B0BEE-F18A-47BB-8FCB-E00DA2F2635D" data="ewoJIkRlc2lnbklkIiA6ICJkNzEwZTY2MS1hNTc2LTQ2NzUtYTQxMC0wMTYwZDQyNTIyM2IiCn0K"/>
    </extobj>
    <extobj name="F35B0BEE-F18A-47BB-8FCB-E00DA2F2635D-2">
      <extobjdata type="F35B0BEE-F18A-47BB-8FCB-E00DA2F2635D" data="ewoJIkRlc2lnbklkIiA6ICIxOTYxYWY4Yi05YmQwLTRhYzctYWVjNi1lY2ViNWY1NmVhZjkiCn0K"/>
    </extobj>
    <extobj name="F35B0BEE-F18A-47BB-8FCB-E00DA2F2635D-1">
      <extobjdata type="F35B0BEE-F18A-47BB-8FCB-E00DA2F2635D" data="ewoJIkRlc2lnbklkIiA6ICI1MWViNTUwMy04MTgxLTQ1MjItOTI1NC1mMDI0Mjk1YTlhMzEiCn0K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351</Words>
  <Characters>509</Characters>
  <Lines>0</Lines>
  <Paragraphs>0</Paragraphs>
  <TotalTime>27</TotalTime>
  <ScaleCrop>false</ScaleCrop>
  <LinksUpToDate>false</LinksUpToDate>
  <CharactersWithSpaces>573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2025-07-24T02:35:00Z</dcterms:created>
  <dc:creator>刘仕林</dc:creator>
  <cp:lastModifiedBy>WPS_1692798993</cp:lastModifiedBy>
  <dcterms:modified xsi:type="dcterms:W3CDTF">2025-09-25T04:59:15Z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KSOTemplateDocerSaveRecord">
    <vt:lpwstr>eyJoZGlkIjoiN2YzNjBkOTgyNWQ1YTMxYzM3MzMwNWFiODNmOWIzYWMiLCJ1c2VySWQiOiIxNTIzNTQwNTc4In0=</vt:lpwstr>
  </property>
  <property fmtid="{D5CDD505-2E9C-101B-9397-08002B2CF9AE}" pid="4" name="ICV">
    <vt:lpwstr>1A385545A5FD4AFCB48D20B00FD4B7D8_12</vt:lpwstr>
  </property>
</Properties>
</file>