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Title"/>
        <w:rPr>
          <w:rFonts w:ascii="Calibri" w:cs="Calibri" w:eastAsia="Calibri" w:hAnsi="Calibri"/>
        </w:rPr>
      </w:pPr>
      <w:r w:rsidDel="00000000" w:rsidR="00000000" w:rsidRPr="00000000">
        <w:rPr>
          <w:rFonts w:ascii="Calibri" w:cs="Calibri" w:eastAsia="Calibri" w:hAnsi="Calibri"/>
          <w:rtl w:val="0"/>
        </w:rPr>
        <w:t xml:space="preserve">ETL Process Plan</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Phone Data Harvest: scraping and analysing mobile device prices</w:t>
      </w:r>
    </w:p>
    <w:p w:rsidR="00000000" w:rsidDel="00000000" w:rsidP="00000000" w:rsidRDefault="00000000" w:rsidRPr="00000000" w14:paraId="0000000C">
      <w:pPr>
        <w:pStyle w:val="Head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Group 2 (EN)</w:t>
      </w:r>
    </w:p>
    <w:p w:rsidR="00000000" w:rsidDel="00000000" w:rsidP="00000000" w:rsidRDefault="00000000" w:rsidRPr="00000000" w14:paraId="0000000E">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Daniel Herrera (</w:t>
      </w:r>
      <w:r w:rsidDel="00000000" w:rsidR="00000000" w:rsidRPr="00000000">
        <w:rPr>
          <w:color w:val="000000"/>
          <w:sz w:val="24"/>
          <w:szCs w:val="24"/>
          <w:rtl w:val="0"/>
        </w:rPr>
        <w:t xml:space="preserve">daniel.herrerarussert@stud.hslu.ch)</w:t>
      </w: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Ramon Burkhard (</w:t>
      </w:r>
      <w:r w:rsidDel="00000000" w:rsidR="00000000" w:rsidRPr="00000000">
        <w:rPr>
          <w:color w:val="000000"/>
          <w:sz w:val="24"/>
          <w:szCs w:val="24"/>
          <w:rtl w:val="0"/>
        </w:rPr>
        <w:t xml:space="preserve">alainramon.burkhard@stud.hslu.ch)</w:t>
      </w:r>
      <w:r w:rsidDel="00000000" w:rsidR="00000000" w:rsidRPr="00000000">
        <w:rPr>
          <w:rtl w:val="0"/>
        </w:rPr>
      </w:r>
    </w:p>
    <w:p w:rsidR="00000000" w:rsidDel="00000000" w:rsidP="00000000" w:rsidRDefault="00000000" w:rsidRPr="00000000" w14:paraId="00000010">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Jack Brown (</w:t>
      </w:r>
      <w:r w:rsidDel="00000000" w:rsidR="00000000" w:rsidRPr="00000000">
        <w:rPr>
          <w:color w:val="000000"/>
          <w:sz w:val="24"/>
          <w:szCs w:val="24"/>
          <w:rtl w:val="0"/>
        </w:rPr>
        <w:t xml:space="preserve">jack.brown@stud.hslu.ch)</w:t>
      </w:r>
      <w:r w:rsidDel="00000000" w:rsidR="00000000" w:rsidRPr="00000000">
        <w:rPr>
          <w:rtl w:val="0"/>
        </w:rPr>
      </w:r>
    </w:p>
    <w:p w:rsidR="00000000" w:rsidDel="00000000" w:rsidP="00000000" w:rsidRDefault="00000000" w:rsidRPr="00000000" w14:paraId="00000011">
      <w:pPr>
        <w:pStyle w:val="Head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Module: CIP (Data Collection, Integration and Preprocessing), F24</w:t>
      </w:r>
    </w:p>
    <w:p w:rsidR="00000000" w:rsidDel="00000000" w:rsidP="00000000" w:rsidRDefault="00000000" w:rsidRPr="00000000" w14:paraId="00000013">
      <w:pPr>
        <w:pStyle w:val="Heading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March 14, 2024</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 and motivations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ideation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Contextualization of the Project</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 diagram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Sources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galaxus.ch:</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mediamarkt.ch: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interdiscount.ch:</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Expected </w:t>
            </w:r>
          </w:hyperlink>
          <w:hyperlink w:anchor="_4d34og8">
            <w:r w:rsidDel="00000000" w:rsidR="00000000" w:rsidRPr="00000000">
              <w:rPr>
                <w:rtl w:val="0"/>
              </w:rPr>
              <w:t xml:space="preserve">Result (CSV)</w:t>
            </w:r>
          </w:hyperlink>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Research questions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Risks and Challenges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 list</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List of tables and figures</w:t>
              <w:tab/>
              <w:t xml:space="preserve">7</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rPr/>
      </w:pPr>
      <w:bookmarkStart w:colFirst="0" w:colLast="0" w:name="_gjdgxs" w:id="0"/>
      <w:bookmarkEnd w:id="0"/>
      <w:r w:rsidDel="00000000" w:rsidR="00000000" w:rsidRPr="00000000">
        <w:rPr>
          <w:rtl w:val="0"/>
        </w:rPr>
        <w:t xml:space="preserve">1. Introduction and Motivations</w:t>
      </w:r>
    </w:p>
    <w:p w:rsidR="00000000" w:rsidDel="00000000" w:rsidP="00000000" w:rsidRDefault="00000000" w:rsidRPr="00000000" w14:paraId="0000002A">
      <w:pPr>
        <w:pStyle w:val="Heading2"/>
        <w:rPr/>
      </w:pPr>
      <w:bookmarkStart w:colFirst="0" w:colLast="0" w:name="_30j0zll" w:id="1"/>
      <w:bookmarkEnd w:id="1"/>
      <w:r w:rsidDel="00000000" w:rsidR="00000000" w:rsidRPr="00000000">
        <w:rPr>
          <w:rtl w:val="0"/>
        </w:rPr>
        <w:t xml:space="preserve">Project ideation</w:t>
      </w:r>
    </w:p>
    <w:p w:rsidR="00000000" w:rsidDel="00000000" w:rsidP="00000000" w:rsidRDefault="00000000" w:rsidRPr="00000000" w14:paraId="0000002B">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initial brainstorming phase for our project topic, we investigated several data sources. We explored the possibility of extracting data from retail giants like Amazon, MediaMarkt, and Galaxus. We also considered analysing trends on social media platforms such as Facebook and Instagram. Additionally, we looked into sports activity data from reputable sources like Wikipedia, Olympics.com, and laliga.com.</w:t>
      </w:r>
    </w:p>
    <w:p w:rsidR="00000000" w:rsidDel="00000000" w:rsidP="00000000" w:rsidRDefault="00000000" w:rsidRPr="00000000" w14:paraId="0000002C">
      <w:pPr>
        <w:ind w:firstLine="720"/>
        <w:jc w:val="both"/>
        <w:rPr>
          <w:rFonts w:ascii="Calibri" w:cs="Calibri" w:eastAsia="Calibri" w:hAnsi="Calibri"/>
        </w:rPr>
      </w:pPr>
      <w:r w:rsidDel="00000000" w:rsidR="00000000" w:rsidRPr="00000000">
        <w:rPr>
          <w:rFonts w:ascii="Calibri" w:cs="Calibri" w:eastAsia="Calibri" w:hAnsi="Calibri"/>
          <w:rtl w:val="0"/>
        </w:rPr>
        <w:t xml:space="preserve">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rsidR="00000000" w:rsidDel="00000000" w:rsidP="00000000" w:rsidRDefault="00000000" w:rsidRPr="00000000" w14:paraId="0000002D">
      <w:pPr>
        <w:ind w:firstLine="720"/>
        <w:jc w:val="both"/>
        <w:rPr>
          <w:rFonts w:ascii="Calibri" w:cs="Calibri" w:eastAsia="Calibri" w:hAnsi="Calibri"/>
        </w:rPr>
      </w:pPr>
      <w:r w:rsidDel="00000000" w:rsidR="00000000" w:rsidRPr="00000000">
        <w:rPr>
          <w:rFonts w:ascii="Calibri" w:cs="Calibri" w:eastAsia="Calibri" w:hAnsi="Calibri"/>
          <w:rtl w:val="0"/>
        </w:rPr>
        <w:t xml:space="preserve">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rsidR="00000000" w:rsidDel="00000000" w:rsidP="00000000" w:rsidRDefault="00000000" w:rsidRPr="00000000" w14:paraId="0000002E">
      <w:pPr>
        <w:ind w:firstLine="720"/>
        <w:jc w:val="both"/>
        <w:rPr>
          <w:rFonts w:ascii="Calibri" w:cs="Calibri" w:eastAsia="Calibri" w:hAnsi="Calibri"/>
        </w:rPr>
      </w:pPr>
      <w:r w:rsidDel="00000000" w:rsidR="00000000" w:rsidRPr="00000000">
        <w:rPr>
          <w:rFonts w:ascii="Calibri" w:cs="Calibri" w:eastAsia="Calibri" w:hAnsi="Calibri"/>
          <w:rtl w:val="0"/>
        </w:rPr>
        <w:t xml:space="preserve">Opting for domains from various companies proved more intriguing, as each student would encounter distinct structures, potentially leading to varied challenges. This diversity is expected to enhance the overall learning experience for the group.</w:t>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Regarding the "What?" aspect, the group unanimously decided to focus on scraping data related to notebooks or smartphones. This decision was straightforward, driven by the observation that smartphones, across all pages, offered more diversity in models, quantity, ratings, and reviews. Additionally, smartphones are ubiquitous devices with a wide range of features and specifications, making them an ideal choice for data analysis.</w:t>
      </w:r>
    </w:p>
    <w:p w:rsidR="00000000" w:rsidDel="00000000" w:rsidP="00000000" w:rsidRDefault="00000000" w:rsidRPr="00000000" w14:paraId="00000030">
      <w:pPr>
        <w:pStyle w:val="Heading2"/>
        <w:rPr/>
      </w:pPr>
      <w:bookmarkStart w:colFirst="0" w:colLast="0" w:name="_1fob9te" w:id="2"/>
      <w:bookmarkEnd w:id="2"/>
      <w:r w:rsidDel="00000000" w:rsidR="00000000" w:rsidRPr="00000000">
        <w:rPr>
          <w:rtl w:val="0"/>
        </w:rPr>
        <w:t xml:space="preserve">Contextualization of the Project</w:t>
      </w:r>
    </w:p>
    <w:p w:rsidR="00000000" w:rsidDel="00000000" w:rsidP="00000000" w:rsidRDefault="00000000" w:rsidRPr="00000000" w14:paraId="00000031">
      <w:pPr>
        <w:ind w:firstLine="720"/>
        <w:jc w:val="both"/>
        <w:rPr>
          <w:rFonts w:ascii="Calibri" w:cs="Calibri" w:eastAsia="Calibri" w:hAnsi="Calibri"/>
        </w:rPr>
      </w:pPr>
      <w:r w:rsidDel="00000000" w:rsidR="00000000" w:rsidRPr="00000000">
        <w:rPr>
          <w:rFonts w:ascii="Calibri" w:cs="Calibri" w:eastAsia="Calibri" w:hAnsi="Calibri"/>
          <w:rtl w:val="0"/>
        </w:rPr>
        <w:t xml:space="preserve">To provide context for our project and facilitate its development, give meaning to our inquiries, and justify our decisions, we present a story below:</w:t>
      </w:r>
    </w:p>
    <w:p w:rsidR="00000000" w:rsidDel="00000000" w:rsidP="00000000" w:rsidRDefault="00000000" w:rsidRPr="00000000" w14:paraId="00000032">
      <w:pPr>
        <w:ind w:firstLine="720"/>
        <w:jc w:val="both"/>
        <w:rPr>
          <w:rFonts w:ascii="Calibri" w:cs="Calibri" w:eastAsia="Calibri" w:hAnsi="Calibri"/>
        </w:rPr>
      </w:pPr>
      <w:r w:rsidDel="00000000" w:rsidR="00000000" w:rsidRPr="00000000">
        <w:rPr>
          <w:rFonts w:ascii="Calibri" w:cs="Calibri" w:eastAsia="Calibri" w:hAnsi="Calibri"/>
          <w:rtl w:val="0"/>
        </w:rPr>
        <w:t xml:space="preserve">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rsidR="00000000" w:rsidDel="00000000" w:rsidP="00000000" w:rsidRDefault="00000000" w:rsidRPr="00000000" w14:paraId="00000033">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context, the "TipTopClub" has tasked its data science team with delving into the next product category listed in their database: smartphones. To fulfill this request, the board has asked for a preliminary study from the data science team, focusing on extracting data from three different websites to evaluate the project's viability.</w:t>
      </w:r>
    </w:p>
    <w:p w:rsidR="00000000" w:rsidDel="00000000" w:rsidP="00000000" w:rsidRDefault="00000000" w:rsidRPr="00000000" w14:paraId="00000034">
      <w:pPr>
        <w:ind w:firstLine="720"/>
        <w:jc w:val="both"/>
        <w:rPr>
          <w:rFonts w:ascii="Calibri" w:cs="Calibri" w:eastAsia="Calibri" w:hAnsi="Calibri"/>
        </w:rPr>
      </w:pPr>
      <w:r w:rsidDel="00000000" w:rsidR="00000000" w:rsidRPr="00000000">
        <w:rPr>
          <w:rFonts w:ascii="Calibri" w:cs="Calibri" w:eastAsia="Calibri" w:hAnsi="Calibri"/>
          <w:rtl w:val="0"/>
        </w:rPr>
        <w:t xml:space="preserve">The project should encompass a comprehensive report detailing all technical procedures for scraping the data, conducting data analysis, and developing a small program. This program should be capable of comparing and returning the best phone result in the data frame based on specifications provided by the user input.</w:t>
      </w:r>
    </w:p>
    <w:p w:rsidR="00000000" w:rsidDel="00000000" w:rsidP="00000000" w:rsidRDefault="00000000" w:rsidRPr="00000000" w14:paraId="00000035">
      <w:pPr>
        <w:pStyle w:val="Heading1"/>
        <w:rPr/>
      </w:pPr>
      <w:bookmarkStart w:colFirst="0" w:colLast="0" w:name="_3znysh7" w:id="3"/>
      <w:bookmarkEnd w:id="3"/>
      <w:r w:rsidDel="00000000" w:rsidR="00000000" w:rsidRPr="00000000">
        <w:rPr>
          <w:rtl w:val="0"/>
        </w:rPr>
        <w:t xml:space="preserve">Context diagram</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3 Sources -&gt; Extraction -&gt; Transformation -&gt; Storage</w:t>
      </w:r>
    </w:p>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Pr>
        <mc:AlternateContent>
          <mc:Choice Requires="wpg">
            <w:drawing>
              <wp:inline distB="0" distT="0" distL="114300" distR="114300">
                <wp:extent cx="5482757" cy="3485584"/>
                <wp:effectExtent b="0" l="0" r="0" t="0"/>
                <wp:docPr id="1" name=""/>
                <a:graphic>
                  <a:graphicData uri="http://schemas.microsoft.com/office/word/2010/wordprocessingGroup">
                    <wpg:wgp>
                      <wpg:cNvGrpSpPr/>
                      <wpg:grpSpPr>
                        <a:xfrm>
                          <a:off x="2598250" y="2030850"/>
                          <a:ext cx="5482757" cy="3485584"/>
                          <a:chOff x="2598250" y="2030850"/>
                          <a:chExt cx="5489150" cy="3491950"/>
                        </a:xfrm>
                      </wpg:grpSpPr>
                      <wpg:grpSp>
                        <wpg:cNvGrpSpPr/>
                        <wpg:grpSpPr>
                          <a:xfrm>
                            <a:off x="2604622" y="2037208"/>
                            <a:ext cx="5482757" cy="3485584"/>
                            <a:chOff x="2602800" y="2280765"/>
                            <a:chExt cx="5495474" cy="3466132"/>
                          </a:xfrm>
                        </wpg:grpSpPr>
                        <wps:wsp>
                          <wps:cNvSpPr/>
                          <wps:cNvPr id="3" name="Shape 3"/>
                          <wps:spPr>
                            <a:xfrm>
                              <a:off x="2602800" y="2280765"/>
                              <a:ext cx="5495450" cy="346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280765"/>
                              <a:ext cx="5495474" cy="3466132"/>
                              <a:chOff x="0" y="0"/>
                              <a:chExt cx="5495474" cy="3466132"/>
                            </a:xfrm>
                          </wpg:grpSpPr>
                          <wps:wsp>
                            <wps:cNvSpPr/>
                            <wps:cNvPr id="5" name="Shape 5"/>
                            <wps:spPr>
                              <a:xfrm>
                                <a:off x="9074" y="3114688"/>
                                <a:ext cx="5486400" cy="351444"/>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SEQ Figure \* ARABIC 1: Context Diagram for ETL Process</w:t>
                                  </w:r>
                                </w:p>
                              </w:txbxContent>
                            </wps:txbx>
                            <wps:bodyPr anchorCtr="0" anchor="ctr" bIns="91425" lIns="91425" spcFirstLastPara="1" rIns="91425" wrap="square" tIns="91425">
                              <a:noAutofit/>
                            </wps:bodyPr>
                          </wps:wsp>
                          <wpg:grpSp>
                            <wpg:cNvGrpSpPr/>
                            <wpg:grpSpPr>
                              <a:xfrm>
                                <a:off x="0" y="0"/>
                                <a:ext cx="5486399" cy="2963061"/>
                                <a:chOff x="0" y="0"/>
                                <a:chExt cx="5486399" cy="2963061"/>
                              </a:xfrm>
                            </wpg:grpSpPr>
                            <wps:wsp>
                              <wps:cNvSpPr/>
                              <wps:cNvPr id="7" name="Shape 7"/>
                              <wps:spPr>
                                <a:xfrm>
                                  <a:off x="0"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galaxus.ch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Jack Brown</w:t>
                                    </w:r>
                                  </w:p>
                                </w:txbxContent>
                              </wps:txbx>
                              <wps:bodyPr anchorCtr="0" anchor="t" bIns="38100" lIns="88900" spcFirstLastPara="1" rIns="88900" wrap="square" tIns="38100">
                                <a:noAutofit/>
                              </wps:bodyPr>
                            </wps:wsp>
                            <wps:wsp>
                              <wps:cNvSpPr/>
                              <wps:cNvPr id="8" name="Shape 8"/>
                              <wps:spPr>
                                <a:xfrm>
                                  <a:off x="0"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mediamarkt.ch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ptos" w:cs="Aptos" w:eastAsia="Aptos" w:hAnsi="Aptos"/>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Ramon Burkhard</w:t>
                                    </w:r>
                                  </w:p>
                                </w:txbxContent>
                              </wps:txbx>
                              <wps:bodyPr anchorCtr="0" anchor="t" bIns="38100" lIns="88900" spcFirstLastPara="1" rIns="88900" wrap="square" tIns="38100">
                                <a:noAutofit/>
                              </wps:bodyPr>
                            </wps:wsp>
                            <wps:wsp>
                              <wps:cNvSpPr/>
                              <wps:cNvPr id="9" name="Shape 9"/>
                              <wps:spPr>
                                <a:xfrm>
                                  <a:off x="0"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Source 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interdiscount.ch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16"/>
                                        <w:vertAlign w:val="baseline"/>
                                      </w:rPr>
                                      <w:t xml:space="preserve">Daniel Herrera</w:t>
                                    </w:r>
                                  </w:p>
                                </w:txbxContent>
                              </wps:txbx>
                              <wps:bodyPr anchorCtr="0" anchor="t" bIns="38100" lIns="88900" spcFirstLastPara="1" rIns="88900" wrap="square" tIns="38100">
                                <a:noAutofit/>
                              </wps:bodyPr>
                            </wps:wsp>
                            <wps:wsp>
                              <wps:cNvSpPr/>
                              <wps:cNvPr id="10" name="Shape 10"/>
                              <wps:spPr>
                                <a:xfrm>
                                  <a:off x="1454548" y="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1" name="Shape 11"/>
                              <wps:spPr>
                                <a:xfrm>
                                  <a:off x="1454548" y="103394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2" name="Shape 12"/>
                              <wps:spPr>
                                <a:xfrm>
                                  <a:off x="1454548" y="2067880"/>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Extraction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Fields: title, price, rating</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Scraping with Python in PyCharm</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r>
                                    <w:r w:rsidDel="00000000" w:rsidR="00000000" w:rsidRPr="00000000">
                                      <w:rPr>
                                        <w:rFonts w:ascii="Calibri" w:cs="Calibri" w:eastAsia="Calibri" w:hAnsi="Calibri"/>
                                        <w:b w:val="0"/>
                                        <w:i w:val="0"/>
                                        <w:smallCaps w:val="0"/>
                                        <w:strike w:val="0"/>
                                        <w:color w:val="000000"/>
                                        <w:sz w:val="14"/>
                                        <w:vertAlign w:val="baseline"/>
                                      </w:rPr>
                                      <w:t xml:space="preserve">Packages: Selenium</w:t>
                                    </w:r>
                                  </w:p>
                                </w:txbxContent>
                              </wps:txbx>
                              <wps:bodyPr anchorCtr="0" anchor="t" bIns="38100" lIns="88900" spcFirstLastPara="1" rIns="88900" wrap="square" tIns="38100">
                                <a:noAutofit/>
                              </wps:bodyPr>
                            </wps:wsp>
                            <wps:wsp>
                              <wps:cNvSpPr/>
                              <wps:cNvPr id="13" name="Shape 13"/>
                              <wps:spPr>
                                <a:xfrm>
                                  <a:off x="2909189" y="387983"/>
                                  <a:ext cx="1122569" cy="1049760"/>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Transformation</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cleaning</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Data enrichment</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Python in PyCharm</w:t>
                                    </w:r>
                                    <w:r w:rsidDel="00000000" w:rsidR="00000000" w:rsidRPr="00000000">
                                      <w:rPr>
                                        <w:rFonts w:ascii="Calibri" w:cs="Calibri" w:eastAsia="Calibri" w:hAnsi="Calibri"/>
                                        <w:b w:val="0"/>
                                        <w:i w:val="0"/>
                                        <w:smallCaps w:val="0"/>
                                        <w:strike w:val="0"/>
                                        <w:color w:val="000000"/>
                                        <w:sz w:val="16"/>
                                        <w:vertAlign w:val="baseline"/>
                                      </w:rPr>
                                      <w:br w:type="textWrapping"/>
                                    </w:r>
                                    <w:r w:rsidDel="00000000" w:rsidR="00000000" w:rsidRPr="00000000">
                                      <w:rPr>
                                        <w:rFonts w:ascii="Calibri" w:cs="Calibri" w:eastAsia="Calibri" w:hAnsi="Calibri"/>
                                        <w:b w:val="0"/>
                                        <w:i w:val="0"/>
                                        <w:smallCaps w:val="0"/>
                                        <w:strike w:val="0"/>
                                        <w:color w:val="000000"/>
                                        <w:sz w:val="16"/>
                                        <w:vertAlign w:val="baseline"/>
                                      </w:rPr>
                                      <w:t xml:space="preserve">Packages: Pandas</w:t>
                                    </w:r>
                                  </w:p>
                                </w:txbxContent>
                              </wps:txbx>
                              <wps:bodyPr anchorCtr="0" anchor="t" bIns="38100" lIns="88900" spcFirstLastPara="1" rIns="88900" wrap="square" tIns="38100">
                                <a:noAutofit/>
                              </wps:bodyPr>
                            </wps:wsp>
                            <wps:wsp>
                              <wps:cNvSpPr/>
                              <wps:cNvPr id="14" name="Shape 14"/>
                              <wps:spPr>
                                <a:xfrm>
                                  <a:off x="2909189" y="1587205"/>
                                  <a:ext cx="1122569" cy="895181"/>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Merge of the data</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Based on model, storage, source, etc.</w:t>
                                    </w:r>
                                  </w:p>
                                </w:txbxContent>
                              </wps:txbx>
                              <wps:bodyPr anchorCtr="0" anchor="t" bIns="38100" lIns="88900" spcFirstLastPara="1" rIns="88900" wrap="square" tIns="38100">
                                <a:noAutofit/>
                              </wps:bodyPr>
                            </wps:wsp>
                            <wps:wsp>
                              <wps:cNvSpPr/>
                              <wps:cNvPr id="15" name="Shape 15"/>
                              <wps:spPr>
                                <a:xfrm>
                                  <a:off x="4363830" y="1286607"/>
                                  <a:ext cx="1122569" cy="976242"/>
                                </a:xfrm>
                                <a:prstGeom prst="roundRect">
                                  <a:avLst>
                                    <a:gd fmla="val 16667" name="adj"/>
                                  </a:avLst>
                                </a:prstGeom>
                                <a:noFill/>
                                <a:ln cap="flat" cmpd="sng" w="12700">
                                  <a:solidFill>
                                    <a:srgbClr val="F6C5AC"/>
                                  </a:solidFill>
                                  <a:prstDash val="solid"/>
                                  <a:miter lim="8000"/>
                                  <a:headEnd len="sm" w="sm" type="none"/>
                                  <a:tailEnd len="sm" w="sm" type="none"/>
                                </a:ln>
                              </wps:spPr>
                              <wps:txbx>
                                <w:txbxContent>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Storage on MariaDB</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Merged data sets</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1</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2</w:t>
                                    </w:r>
                                  </w:p>
                                  <w:p w:rsidR="00000000" w:rsidDel="00000000" w:rsidP="00000000" w:rsidRDefault="00000000" w:rsidRPr="00000000">
                                    <w:pPr>
                                      <w:spacing w:after="5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Dataset 3</w:t>
                                    </w:r>
                                  </w:p>
                                </w:txbxContent>
                              </wps:txbx>
                              <wps:bodyPr anchorCtr="0" anchor="t" bIns="38100" lIns="88900" spcFirstLastPara="1" rIns="88900" wrap="square" tIns="38100">
                                <a:noAutofit/>
                              </wps:bodyPr>
                            </wps:wsp>
                            <wps:wsp>
                              <wps:cNvSpPr/>
                              <wps:cNvPr id="16" name="Shape 16"/>
                              <wps:spPr>
                                <a:xfrm>
                                  <a:off x="1122569" y="44754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7" name="Shape 17"/>
                              <wps:spPr>
                                <a:xfrm>
                                  <a:off x="1122569" y="148148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8" name="Shape 18"/>
                              <wps:spPr>
                                <a:xfrm>
                                  <a:off x="1122569" y="2515424"/>
                                  <a:ext cx="331979" cy="0"/>
                                </a:xfrm>
                                <a:custGeom>
                                  <a:rect b="b" l="l" r="r" t="t"/>
                                  <a:pathLst>
                                    <a:path extrusionOk="0" h="1" w="331979">
                                      <a:moveTo>
                                        <a:pt x="0" y="0"/>
                                      </a:moveTo>
                                      <a:lnTo>
                                        <a:pt x="331979" y="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19" name="Shape 19"/>
                              <wps:spPr>
                                <a:xfrm>
                                  <a:off x="2577117" y="447544"/>
                                  <a:ext cx="332072" cy="465319"/>
                                </a:xfrm>
                                <a:custGeom>
                                  <a:rect b="b" l="l" r="r" t="t"/>
                                  <a:pathLst>
                                    <a:path extrusionOk="0" h="465319" w="332072">
                                      <a:moveTo>
                                        <a:pt x="0" y="0"/>
                                      </a:moveTo>
                                      <a:lnTo>
                                        <a:pt x="332072" y="465319"/>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0" name="Shape 20"/>
                              <wps:spPr>
                                <a:xfrm flipH="1" rot="10800000">
                                  <a:off x="2577117" y="912863"/>
                                  <a:ext cx="332072" cy="568620"/>
                                </a:xfrm>
                                <a:custGeom>
                                  <a:rect b="b" l="l" r="r" t="t"/>
                                  <a:pathLst>
                                    <a:path extrusionOk="0" h="568620" w="332072">
                                      <a:moveTo>
                                        <a:pt x="0" y="0"/>
                                      </a:moveTo>
                                      <a:lnTo>
                                        <a:pt x="332072" y="56862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1" name="Shape 21"/>
                              <wps:spPr>
                                <a:xfrm flipH="1" rot="10800000">
                                  <a:off x="2577117" y="912863"/>
                                  <a:ext cx="332072" cy="1602560"/>
                                </a:xfrm>
                                <a:custGeom>
                                  <a:rect b="b" l="l" r="r" t="t"/>
                                  <a:pathLst>
                                    <a:path extrusionOk="0" h="1602560" w="332072">
                                      <a:moveTo>
                                        <a:pt x="0" y="0"/>
                                      </a:moveTo>
                                      <a:lnTo>
                                        <a:pt x="332072" y="16025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2" name="Shape 22"/>
                              <wps:spPr>
                                <a:xfrm>
                                  <a:off x="3470520" y="1437744"/>
                                  <a:ext cx="0" cy="149460"/>
                                </a:xfrm>
                                <a:custGeom>
                                  <a:rect b="b" l="l" r="r" t="t"/>
                                  <a:pathLst>
                                    <a:path extrusionOk="0" h="149460" w="1">
                                      <a:moveTo>
                                        <a:pt x="0" y="0"/>
                                      </a:moveTo>
                                      <a:lnTo>
                                        <a:pt x="0" y="149460"/>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s:wsp>
                              <wps:cNvSpPr/>
                              <wps:cNvPr id="23" name="Shape 23"/>
                              <wps:spPr>
                                <a:xfrm flipH="1" rot="10800000">
                                  <a:off x="4031758" y="1734246"/>
                                  <a:ext cx="332072" cy="300503"/>
                                </a:xfrm>
                                <a:custGeom>
                                  <a:rect b="b" l="l" r="r" t="t"/>
                                  <a:pathLst>
                                    <a:path extrusionOk="0" h="300503" w="332072">
                                      <a:moveTo>
                                        <a:pt x="0" y="0"/>
                                      </a:moveTo>
                                      <a:lnTo>
                                        <a:pt x="332072" y="300503"/>
                                      </a:lnTo>
                                    </a:path>
                                  </a:pathLst>
                                </a:custGeom>
                                <a:solidFill>
                                  <a:srgbClr val="FFFFFF"/>
                                </a:solidFill>
                                <a:ln cap="flat" cmpd="sng" w="12700">
                                  <a:solidFill>
                                    <a:srgbClr val="F6C5AC"/>
                                  </a:solidFill>
                                  <a:prstDash val="solid"/>
                                  <a:miter lim="8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114300" distR="114300">
                <wp:extent cx="5482757" cy="3485584"/>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82757" cy="34855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rPr/>
      </w:pPr>
      <w:bookmarkStart w:colFirst="0" w:colLast="0" w:name="_2et92p0" w:id="4"/>
      <w:bookmarkEnd w:id="4"/>
      <w:r w:rsidDel="00000000" w:rsidR="00000000" w:rsidRPr="00000000">
        <w:rPr>
          <w:rtl w:val="0"/>
        </w:rPr>
        <w:t xml:space="preserve">Sources</w:t>
      </w:r>
    </w:p>
    <w:p w:rsidR="00000000" w:rsidDel="00000000" w:rsidP="00000000" w:rsidRDefault="00000000" w:rsidRPr="00000000" w14:paraId="00000039">
      <w:pPr>
        <w:ind w:firstLine="720"/>
        <w:jc w:val="both"/>
        <w:rPr>
          <w:rFonts w:ascii="Calibri" w:cs="Calibri" w:eastAsia="Calibri" w:hAnsi="Calibri"/>
        </w:rPr>
      </w:pPr>
      <w:r w:rsidDel="00000000" w:rsidR="00000000" w:rsidRPr="00000000">
        <w:rPr>
          <w:rFonts w:ascii="Calibri" w:cs="Calibri" w:eastAsia="Calibri" w:hAnsi="Calibri"/>
          <w:rtl w:val="0"/>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rsidR="00000000" w:rsidDel="00000000" w:rsidP="00000000" w:rsidRDefault="00000000" w:rsidRPr="00000000" w14:paraId="0000003A">
      <w:pPr>
        <w:pStyle w:val="Heading2"/>
        <w:rPr/>
      </w:pPr>
      <w:bookmarkStart w:colFirst="0" w:colLast="0" w:name="_tyjcwt" w:id="5"/>
      <w:bookmarkEnd w:id="5"/>
      <w:r w:rsidDel="00000000" w:rsidR="00000000" w:rsidRPr="00000000">
        <w:rPr>
          <w:rtl w:val="0"/>
        </w:rPr>
        <w:t xml:space="preserve">galaxus.ch:</w:t>
      </w:r>
    </w:p>
    <w:p w:rsidR="00000000" w:rsidDel="00000000" w:rsidP="00000000" w:rsidRDefault="00000000" w:rsidRPr="00000000" w14:paraId="0000003B">
      <w:pPr>
        <w:ind w:firstLine="720"/>
        <w:jc w:val="both"/>
        <w:rPr>
          <w:rFonts w:ascii="Calibri" w:cs="Calibri" w:eastAsia="Calibri" w:hAnsi="Calibri"/>
        </w:rPr>
      </w:pPr>
      <w:r w:rsidDel="00000000" w:rsidR="00000000" w:rsidRPr="00000000">
        <w:rPr>
          <w:rFonts w:ascii="Calibri" w:cs="Calibri" w:eastAsia="Calibri" w:hAnsi="Calibri"/>
          <w:rtl w:val="0"/>
        </w:rPr>
        <w:t xml:space="preserve">For our analysis, we use </w:t>
      </w:r>
      <w:hyperlink r:id="rId7">
        <w:r w:rsidDel="00000000" w:rsidR="00000000" w:rsidRPr="00000000">
          <w:rPr>
            <w:rFonts w:ascii="Calibri" w:cs="Calibri" w:eastAsia="Calibri" w:hAnsi="Calibri"/>
            <w:color w:val="0000ff"/>
            <w:u w:val="single"/>
            <w:rtl w:val="0"/>
          </w:rPr>
          <w:t xml:space="preserve">https://www.galaxus.ch/en/s1/producttype/smartphones-24?take=</w:t>
        </w:r>
      </w:hyperlink>
      <w:r w:rsidDel="00000000" w:rsidR="00000000" w:rsidRPr="00000000">
        <w:rPr>
          <w:rFonts w:ascii="Calibri" w:cs="Calibri" w:eastAsia="Calibri" w:hAnsi="Calibri"/>
          <w:rtl w:val="0"/>
        </w:rPr>
        <w:t xml:space="preserve">. This provides necessary filters to set us onto the phones page. Galaxus is one of the biggest online electronic sellers in Switzerland which means we will have a wide variety of phone data to extract. To be exact, as of March 14, 2024, there are currently 2,087 products that can be scraped. After inspecting Galaxus’s robot.txt file, crawlers like sogou spider, Yandex, eventmachine httpclient, and niki-bot are not allowed to scrape any url with “/” in it (does not apply to us). We also wouldn’t be allowed to access things like /cert, /Files, or /management (which also does not apply to us), so nothing will stop us from scraping this website. </w:t>
      </w:r>
    </w:p>
    <w:p w:rsidR="00000000" w:rsidDel="00000000" w:rsidP="00000000" w:rsidRDefault="00000000" w:rsidRPr="00000000" w14:paraId="0000003C">
      <w:pPr>
        <w:pStyle w:val="Heading2"/>
        <w:rPr>
          <w:rFonts w:ascii="Calibri" w:cs="Calibri" w:eastAsia="Calibri" w:hAnsi="Calibri"/>
        </w:rPr>
      </w:pPr>
      <w:bookmarkStart w:colFirst="0" w:colLast="0" w:name="_is2qw1njl3e8" w:id="6"/>
      <w:bookmarkEnd w:id="6"/>
      <w:r w:rsidDel="00000000" w:rsidR="00000000" w:rsidRPr="00000000">
        <w:rPr>
          <w:rtl w:val="0"/>
        </w:rPr>
        <w:t xml:space="preserve">mediamarkt.ch:</w:t>
      </w:r>
      <w:r w:rsidDel="00000000" w:rsidR="00000000" w:rsidRPr="00000000">
        <w:rPr>
          <w:rtl w:val="0"/>
        </w:rPr>
      </w:r>
    </w:p>
    <w:p w:rsidR="00000000" w:rsidDel="00000000" w:rsidP="00000000" w:rsidRDefault="00000000" w:rsidRPr="00000000" w14:paraId="0000003D">
      <w:pPr>
        <w:ind w:firstLine="720"/>
        <w:jc w:val="both"/>
        <w:rPr>
          <w:rFonts w:ascii="Calibri" w:cs="Calibri" w:eastAsia="Calibri" w:hAnsi="Calibri"/>
        </w:rPr>
      </w:pPr>
      <w:r w:rsidDel="00000000" w:rsidR="00000000" w:rsidRPr="00000000">
        <w:rPr>
          <w:rFonts w:ascii="Calibri" w:cs="Calibri" w:eastAsia="Calibri" w:hAnsi="Calibri"/>
          <w:rtl w:val="0"/>
        </w:rPr>
        <w:t xml:space="preserve">Mediamarkt is the second website to be scraped. Mediamarkt is a German multinational chain of stores selling consumer electronics with over 1000 stores in ten countries in Europe (Wikipedia). In Switzerland, it operates 25 physical stores and an online commerce platform.</w:t>
      </w:r>
    </w:p>
    <w:p w:rsidR="00000000" w:rsidDel="00000000" w:rsidP="00000000" w:rsidRDefault="00000000" w:rsidRPr="00000000" w14:paraId="0000003E">
      <w:pPr>
        <w:ind w:firstLine="720"/>
        <w:jc w:val="both"/>
        <w:rPr>
          <w:rFonts w:ascii="Calibri" w:cs="Calibri" w:eastAsia="Calibri" w:hAnsi="Calibri"/>
        </w:rPr>
      </w:pPr>
      <w:r w:rsidDel="00000000" w:rsidR="00000000" w:rsidRPr="00000000">
        <w:rPr>
          <w:rFonts w:ascii="Calibri" w:cs="Calibri" w:eastAsia="Calibri" w:hAnsi="Calibri"/>
          <w:rtl w:val="0"/>
        </w:rPr>
        <w:t xml:space="preserve">Due to its extensive capillarity in the European market, Mediamarkt is a highly competitive retailer, offering prices comparable to the Swiss market. Regarding smartphones, the website "mediamarkt.ch" contains 354 new units from 17 different brands listed in its dedicated smartphone category (https://www.mediamarkt.ch/de/category/_smartphone-680815.html). </w:t>
      </w:r>
    </w:p>
    <w:p w:rsidR="00000000" w:rsidDel="00000000" w:rsidP="00000000" w:rsidRDefault="00000000" w:rsidRPr="00000000" w14:paraId="0000003F">
      <w:pPr>
        <w:ind w:firstLine="720"/>
        <w:jc w:val="both"/>
        <w:rPr>
          <w:rFonts w:ascii="Calibri" w:cs="Calibri" w:eastAsia="Calibri" w:hAnsi="Calibri"/>
        </w:rPr>
      </w:pPr>
      <w:r w:rsidDel="00000000" w:rsidR="00000000" w:rsidRPr="00000000">
        <w:rPr>
          <w:rFonts w:ascii="Calibri" w:cs="Calibri" w:eastAsia="Calibri" w:hAnsi="Calibri"/>
          <w:rtl w:val="0"/>
        </w:rPr>
        <w:t xml:space="preserve">Additionally, it offers approximately 1440 used smartphones, available in the refurbished smartphones section (https://refurbished.mediamarkt.ch/ch_de/unsere-refurbished-smartphones).</w:t>
      </w:r>
    </w:p>
    <w:p w:rsidR="00000000" w:rsidDel="00000000" w:rsidP="00000000" w:rsidRDefault="00000000" w:rsidRPr="00000000" w14:paraId="00000040">
      <w:pPr>
        <w:spacing w:after="0" w:lineRule="auto"/>
        <w:ind w:left="0" w:firstLine="15"/>
        <w:jc w:val="both"/>
        <w:rPr>
          <w:rFonts w:ascii="Calibri" w:cs="Calibri" w:eastAsia="Calibri" w:hAnsi="Calibri"/>
        </w:rPr>
      </w:pPr>
      <w:r w:rsidDel="00000000" w:rsidR="00000000" w:rsidRPr="00000000">
        <w:rPr>
          <w:rFonts w:ascii="Calibri" w:cs="Calibri" w:eastAsia="Calibri" w:hAnsi="Calibri"/>
          <w:rtl w:val="0"/>
        </w:rPr>
        <w:t xml:space="preserve">The robots.txt file for the website disallows web crawling and indexing. However, since our intention does not involve either of these actions, we are compliant with the website's policies.</w:t>
      </w:r>
    </w:p>
    <w:p w:rsidR="00000000" w:rsidDel="00000000" w:rsidP="00000000" w:rsidRDefault="00000000" w:rsidRPr="00000000" w14:paraId="00000041">
      <w:pPr>
        <w:pStyle w:val="Heading2"/>
        <w:rPr/>
      </w:pPr>
      <w:bookmarkStart w:colFirst="0" w:colLast="0" w:name="_1t3h5sf" w:id="7"/>
      <w:bookmarkEnd w:id="7"/>
      <w:r w:rsidDel="00000000" w:rsidR="00000000" w:rsidRPr="00000000">
        <w:rPr>
          <w:rtl w:val="0"/>
        </w:rPr>
        <w:t xml:space="preserve">interdiscount.ch:</w:t>
      </w:r>
      <w:r w:rsidDel="00000000" w:rsidR="00000000" w:rsidRPr="00000000">
        <w:rPr>
          <w:rtl w:val="0"/>
        </w:rPr>
      </w:r>
    </w:p>
    <w:p w:rsidR="00000000" w:rsidDel="00000000" w:rsidP="00000000" w:rsidRDefault="00000000" w:rsidRPr="00000000" w14:paraId="00000042">
      <w:pPr>
        <w:ind w:firstLine="720"/>
        <w:jc w:val="both"/>
        <w:rPr>
          <w:rFonts w:ascii="Calibri" w:cs="Calibri" w:eastAsia="Calibri" w:hAnsi="Calibri"/>
        </w:rPr>
      </w:pPr>
      <w:r w:rsidDel="00000000" w:rsidR="00000000" w:rsidRPr="00000000">
        <w:rPr>
          <w:rFonts w:ascii="Calibri" w:cs="Calibri" w:eastAsia="Calibri" w:hAnsi="Calibri"/>
          <w:rtl w:val="0"/>
        </w:rPr>
        <w:t xml:space="preserve">As a third data source, we refer to interdiscount.ch, which according to the own portal is ‘the leading Swiss retailer for consumer electronics, offering a vast selection of top brands and new trends at competitive prices’. They boast the most extensive network in Switzerland with roughly 170 stores and a user-friendly online shop.</w:t>
      </w:r>
    </w:p>
    <w:p w:rsidR="00000000" w:rsidDel="00000000" w:rsidP="00000000" w:rsidRDefault="00000000" w:rsidRPr="00000000" w14:paraId="00000043">
      <w:pPr>
        <w:ind w:firstLine="720"/>
        <w:jc w:val="both"/>
        <w:rPr>
          <w:rFonts w:ascii="Calibri" w:cs="Calibri" w:eastAsia="Calibri" w:hAnsi="Calibri"/>
        </w:rPr>
      </w:pPr>
      <w:r w:rsidDel="00000000" w:rsidR="00000000" w:rsidRPr="00000000">
        <w:rPr>
          <w:rFonts w:ascii="Calibri" w:cs="Calibri" w:eastAsia="Calibri" w:hAnsi="Calibri"/>
          <w:rtl w:val="0"/>
        </w:rPr>
        <w:t xml:space="preserve">In order to access their offer in mobile devices available on the website we use the URL address ‘https://www.interdiscount.ch/de/search?search=Smartphone’, in a similar manner to the two other retailers. As of March 14, 2024, there are 26’136 items available on the website, which also includes accessories and other phone-related components. A further step will be to reduce this source to only the mobile devices. </w:t>
      </w:r>
    </w:p>
    <w:p w:rsidR="00000000" w:rsidDel="00000000" w:rsidP="00000000" w:rsidRDefault="00000000" w:rsidRPr="00000000" w14:paraId="00000044">
      <w:pPr>
        <w:pStyle w:val="Heading1"/>
        <w:rPr/>
      </w:pPr>
      <w:bookmarkStart w:colFirst="0" w:colLast="0" w:name="_4d34og8" w:id="8"/>
      <w:bookmarkEnd w:id="8"/>
      <w:r w:rsidDel="00000000" w:rsidR="00000000" w:rsidRPr="00000000">
        <w:rPr>
          <w:rtl w:val="0"/>
        </w:rPr>
        <w:t xml:space="preserve">Expected Result (CSV)</w:t>
      </w:r>
    </w:p>
    <w:p w:rsidR="00000000" w:rsidDel="00000000" w:rsidP="00000000" w:rsidRDefault="00000000" w:rsidRPr="00000000" w14:paraId="00000045">
      <w:pPr>
        <w:ind w:firstLine="720"/>
        <w:jc w:val="both"/>
        <w:rPr>
          <w:rFonts w:ascii="Calibri" w:cs="Calibri" w:eastAsia="Calibri" w:hAnsi="Calibri"/>
        </w:rPr>
      </w:pPr>
      <w:r w:rsidDel="00000000" w:rsidR="00000000" w:rsidRPr="00000000">
        <w:rPr>
          <w:rFonts w:ascii="Calibri" w:cs="Calibri" w:eastAsia="Calibri" w:hAnsi="Calibri"/>
          <w:rtl w:val="0"/>
        </w:rPr>
        <w:t xml:space="preserve">In this section we present our preliminary expected structure of the CSV uploaded from each group member in MariaDB. The structure will be used as a parameter for all group members. the idea behind it is that the group members after scraping and the data manipulation can achieve a data frame structured in this way.</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1"/>
          <w:smallCaps w:val="0"/>
          <w:strike w:val="0"/>
          <w:color w:val="1f497d"/>
          <w:sz w:val="18"/>
          <w:szCs w:val="18"/>
          <w:u w:val="none"/>
          <w:shd w:fill="auto" w:val="clear"/>
          <w:vertAlign w:val="baseline"/>
        </w:rPr>
      </w:pPr>
      <w:bookmarkStart w:colFirst="0" w:colLast="0" w:name="_2s8eyo1" w:id="9"/>
      <w:bookmarkEnd w:id="9"/>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Table 1: </w:t>
      </w:r>
      <w:r w:rsidDel="00000000" w:rsidR="00000000" w:rsidRPr="00000000">
        <w:rPr>
          <w:i w:val="1"/>
          <w:color w:val="1f497d"/>
          <w:sz w:val="18"/>
          <w:szCs w:val="18"/>
          <w:rtl w:val="0"/>
        </w:rPr>
        <w:t xml:space="preserve">Column Description</w:t>
      </w: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rPr>
      </w:pPr>
      <w:bookmarkStart w:colFirst="0" w:colLast="0" w:name="_v3mdp58dzceo" w:id="10"/>
      <w:bookmarkEnd w:id="10"/>
      <w:r w:rsidDel="00000000" w:rsidR="00000000" w:rsidRPr="00000000">
        <w:rPr>
          <w:rFonts w:ascii="Calibri" w:cs="Calibri" w:eastAsia="Calibri" w:hAnsi="Calibri"/>
        </w:rPr>
        <w:drawing>
          <wp:inline distB="114300" distT="114300" distL="114300" distR="114300">
            <wp:extent cx="3951297" cy="264513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1297" cy="26451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800" w:firstLine="0"/>
        <w:rPr>
          <w:rFonts w:ascii="Calibri" w:cs="Calibri" w:eastAsia="Calibri" w:hAnsi="Calibri"/>
        </w:rPr>
      </w:pPr>
      <w:r w:rsidDel="00000000" w:rsidR="00000000" w:rsidRPr="00000000">
        <w:rPr>
          <w:rFonts w:ascii="Calibri" w:cs="Calibri" w:eastAsia="Calibri" w:hAnsi="Calibri"/>
          <w:sz w:val="18"/>
          <w:szCs w:val="18"/>
          <w:rtl w:val="0"/>
        </w:rPr>
        <w:t xml:space="preserve">* All data types referring to Python language</w:t>
      </w:r>
      <w:r w:rsidDel="00000000" w:rsidR="00000000" w:rsidRPr="00000000">
        <w:rPr>
          <w:rtl w:val="0"/>
        </w:rPr>
      </w:r>
    </w:p>
    <w:p w:rsidR="00000000" w:rsidDel="00000000" w:rsidP="00000000" w:rsidRDefault="00000000" w:rsidRPr="00000000" w14:paraId="00000049">
      <w:pPr>
        <w:ind w:left="360" w:firstLine="0"/>
        <w:jc w:val="both"/>
        <w:rPr/>
      </w:pPr>
      <w:r w:rsidDel="00000000" w:rsidR="00000000" w:rsidRPr="00000000">
        <w:rPr>
          <w:rFonts w:ascii="Calibri" w:cs="Calibri" w:eastAsia="Calibri" w:hAnsi="Calibri"/>
        </w:rPr>
        <w:drawing>
          <wp:inline distB="114300" distT="114300" distL="114300" distR="114300">
            <wp:extent cx="5734050" cy="491556"/>
            <wp:effectExtent b="0" l="0" r="0" t="0"/>
            <wp:docPr id="2" name="image1.png"/>
            <a:graphic>
              <a:graphicData uri="http://schemas.openxmlformats.org/drawingml/2006/picture">
                <pic:pic>
                  <pic:nvPicPr>
                    <pic:cNvPr id="0" name="image1.png"/>
                    <pic:cNvPicPr preferRelativeResize="0"/>
                  </pic:nvPicPr>
                  <pic:blipFill>
                    <a:blip r:embed="rId9"/>
                    <a:srcRect b="32896" l="0" r="0" t="16176"/>
                    <a:stretch>
                      <a:fillRect/>
                    </a:stretch>
                  </pic:blipFill>
                  <pic:spPr>
                    <a:xfrm>
                      <a:off x="0" y="0"/>
                      <a:ext cx="5734050" cy="4915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1f497d"/>
          <w:sz w:val="18"/>
          <w:szCs w:val="18"/>
        </w:rPr>
      </w:pPr>
      <w:bookmarkStart w:colFirst="0" w:colLast="0" w:name="_17dp8vu" w:id="11"/>
      <w:bookmarkEnd w:id="11"/>
      <w:r w:rsidDel="00000000" w:rsidR="00000000" w:rsidRPr="00000000">
        <w:rPr>
          <w:rFonts w:ascii="Aptos" w:cs="Aptos" w:eastAsia="Aptos" w:hAnsi="Aptos"/>
          <w:b w:val="0"/>
          <w:i w:val="1"/>
          <w:smallCaps w:val="0"/>
          <w:strike w:val="0"/>
          <w:color w:val="1f497d"/>
          <w:sz w:val="18"/>
          <w:szCs w:val="18"/>
          <w:u w:val="none"/>
          <w:shd w:fill="auto" w:val="clear"/>
          <w:vertAlign w:val="baseline"/>
          <w:rtl w:val="0"/>
        </w:rPr>
        <w:t xml:space="preserve">Figure 2: </w:t>
      </w:r>
      <w:r w:rsidDel="00000000" w:rsidR="00000000" w:rsidRPr="00000000">
        <w:rPr>
          <w:i w:val="1"/>
          <w:color w:val="1f497d"/>
          <w:sz w:val="18"/>
          <w:szCs w:val="18"/>
          <w:rtl w:val="0"/>
        </w:rPr>
        <w:t xml:space="preserve">Data Frame</w:t>
      </w:r>
    </w:p>
    <w:p w:rsidR="00000000" w:rsidDel="00000000" w:rsidP="00000000" w:rsidRDefault="00000000" w:rsidRPr="00000000" w14:paraId="0000004B">
      <w:pPr>
        <w:jc w:val="both"/>
        <w:rPr>
          <w:i w:val="1"/>
          <w:color w:val="1f497d"/>
          <w:sz w:val="18"/>
          <w:szCs w:val="18"/>
        </w:rPr>
      </w:pPr>
      <w:r w:rsidDel="00000000" w:rsidR="00000000" w:rsidRPr="00000000">
        <w:rPr>
          <w:rFonts w:ascii="Calibri" w:cs="Calibri" w:eastAsia="Calibri" w:hAnsi="Calibri"/>
          <w:rtl w:val="0"/>
        </w:rPr>
        <w:t xml:space="preserve">After merging the data from the three retailers we expect to have a data frame of the size 4000 rows x 14 columns </w:t>
      </w:r>
      <w:r w:rsidDel="00000000" w:rsidR="00000000" w:rsidRPr="00000000">
        <w:rPr>
          <w:rtl w:val="0"/>
        </w:rPr>
      </w:r>
    </w:p>
    <w:p w:rsidR="00000000" w:rsidDel="00000000" w:rsidP="00000000" w:rsidRDefault="00000000" w:rsidRPr="00000000" w14:paraId="0000004C">
      <w:pPr>
        <w:pStyle w:val="Heading1"/>
        <w:rPr/>
      </w:pPr>
      <w:bookmarkStart w:colFirst="0" w:colLast="0" w:name="_3rdcrjn" w:id="12"/>
      <w:bookmarkEnd w:id="12"/>
      <w:r w:rsidDel="00000000" w:rsidR="00000000" w:rsidRPr="00000000">
        <w:rPr>
          <w:rtl w:val="0"/>
        </w:rPr>
        <w:t xml:space="preserve">Research questions</w:t>
      </w:r>
    </w:p>
    <w:p w:rsidR="00000000" w:rsidDel="00000000" w:rsidP="00000000" w:rsidRDefault="00000000" w:rsidRPr="00000000" w14:paraId="0000004D">
      <w:pPr>
        <w:ind w:left="360" w:firstLine="0"/>
        <w:jc w:val="both"/>
        <w:rPr>
          <w:rFonts w:ascii="Calibri" w:cs="Calibri" w:eastAsia="Calibri" w:hAnsi="Calibri"/>
          <w:b w:val="1"/>
        </w:rPr>
      </w:pPr>
      <w:r w:rsidDel="00000000" w:rsidR="00000000" w:rsidRPr="00000000">
        <w:rPr>
          <w:rFonts w:ascii="Calibri" w:cs="Calibri" w:eastAsia="Calibri" w:hAnsi="Calibri"/>
          <w:rtl w:val="0"/>
        </w:rPr>
        <w:t xml:space="preserve">Based on the already explained premise, we set ourselves obtain insights through the ETL process which may provide answers for the following research questions: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consistent is the data across different resellers?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Fonts w:ascii="Calibri" w:cs="Calibri" w:eastAsia="Calibri" w:hAnsi="Calibri"/>
          <w:rtl w:val="0"/>
        </w:rPr>
        <w:t xml:space="preserve">A first observational assessment of the data from different sources may provide insights into which phone-related specs or information items are relevant to each retailer.</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electronic product prices vary across different platforms?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straightforward observation would be a direct comparison of pricing for the same models or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combination of specs.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identify patterns in consumer ratings and preferences based on reseller of choice?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looking at user ratings and related data, we could narrow down on possible correlations between pricing and buyer-satisfaction.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8">
      <w:pPr>
        <w:pStyle w:val="Heading1"/>
        <w:rPr/>
      </w:pPr>
      <w:bookmarkStart w:colFirst="0" w:colLast="0" w:name="_26in1rg" w:id="13"/>
      <w:bookmarkEnd w:id="13"/>
      <w:r w:rsidDel="00000000" w:rsidR="00000000" w:rsidRPr="00000000">
        <w:rPr>
          <w:rtl w:val="0"/>
        </w:rPr>
        <w:t xml:space="preserve">Process Description and Challenges</w:t>
      </w:r>
    </w:p>
    <w:p w:rsidR="00000000" w:rsidDel="00000000" w:rsidP="00000000" w:rsidRDefault="00000000" w:rsidRPr="00000000" w14:paraId="00000059">
      <w:pPr>
        <w:ind w:firstLine="720"/>
        <w:jc w:val="both"/>
        <w:rPr>
          <w:rFonts w:ascii="Calibri" w:cs="Calibri" w:eastAsia="Calibri" w:hAnsi="Calibri"/>
        </w:rPr>
      </w:pPr>
      <w:r w:rsidDel="00000000" w:rsidR="00000000" w:rsidRPr="00000000">
        <w:rPr>
          <w:rFonts w:ascii="Calibri" w:cs="Calibri" w:eastAsia="Calibri" w:hAnsi="Calibri"/>
          <w:rtl w:val="0"/>
        </w:rPr>
        <w:t xml:space="preserve">Since our project revolves around scraping phone data, it would be challenging to find a pre-existing CSV dataset to merge with ours. To address this, each group member will be responsible for scraping a webpage. We have chosen to conduct our entire process on a virtual machine running Linux. Our team utilizes a GitHub repository to share information and collaborate effectively. The primary tools we will use include PyCharm and Jupyter Lab.</w:t>
      </w:r>
    </w:p>
    <w:p w:rsidR="00000000" w:rsidDel="00000000" w:rsidP="00000000" w:rsidRDefault="00000000" w:rsidRPr="00000000" w14:paraId="0000005A">
      <w:pPr>
        <w:ind w:firstLine="720"/>
        <w:jc w:val="both"/>
        <w:rPr>
          <w:rFonts w:ascii="Calibri" w:cs="Calibri" w:eastAsia="Calibri" w:hAnsi="Calibri"/>
          <w:i w:val="1"/>
        </w:rPr>
      </w:pPr>
      <w:r w:rsidDel="00000000" w:rsidR="00000000" w:rsidRPr="00000000">
        <w:rPr>
          <w:rFonts w:ascii="Calibri" w:cs="Calibri" w:eastAsia="Calibri" w:hAnsi="Calibri"/>
          <w:rtl w:val="0"/>
        </w:rPr>
        <w:t xml:space="preserve">Given that our target webpages are dynamic, we have opted to use the Selenium package for web scraping employing Chrome WebDriver and Firefox WebDriver, parsing data using XPath and CSS selectors. While most of the required data can be collected from the landing page, including brand, model, version, and price, we anticipate needing to scrape information from individual webpages to obtain details such as delivery time, reviews, availability, and ratings. All this process can be very ressource consuming to the servers scrapped, in respect of that we plan introducing delays in code, such as using ‘</w:t>
      </w:r>
      <w:r w:rsidDel="00000000" w:rsidR="00000000" w:rsidRPr="00000000">
        <w:rPr>
          <w:rFonts w:ascii="Calibri" w:cs="Calibri" w:eastAsia="Calibri" w:hAnsi="Calibri"/>
          <w:i w:val="1"/>
          <w:rtl w:val="0"/>
        </w:rPr>
        <w:t xml:space="preserve">time.sleep()’.</w:t>
      </w:r>
    </w:p>
    <w:p w:rsidR="00000000" w:rsidDel="00000000" w:rsidP="00000000" w:rsidRDefault="00000000" w:rsidRPr="00000000" w14:paraId="0000005B">
      <w:pPr>
        <w:ind w:firstLine="720"/>
        <w:jc w:val="both"/>
        <w:rPr>
          <w:rFonts w:ascii="Calibri" w:cs="Calibri" w:eastAsia="Calibri" w:hAnsi="Calibri"/>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During the transformation phase, we will employ regex and regular functions for string manipulation, including methods like strip() and split(). We will create a dictionary from the scraped data, manipulate it as needed, and adjust data types and structure to align with our expected result CSV format shown in Figure 2 -  Data Frame.</w:t>
      </w:r>
    </w:p>
    <w:p w:rsidR="00000000" w:rsidDel="00000000" w:rsidP="00000000" w:rsidRDefault="00000000" w:rsidRPr="00000000" w14:paraId="0000005C">
      <w:pPr>
        <w:ind w:firstLine="720"/>
        <w:jc w:val="both"/>
        <w:rPr>
          <w:rFonts w:ascii="Calibri" w:cs="Calibri" w:eastAsia="Calibri" w:hAnsi="Calibri"/>
        </w:rPr>
      </w:pPr>
      <w:r w:rsidDel="00000000" w:rsidR="00000000" w:rsidRPr="00000000">
        <w:rPr>
          <w:rFonts w:ascii="Calibri" w:cs="Calibri" w:eastAsia="Calibri" w:hAnsi="Calibri"/>
          <w:rtl w:val="0"/>
        </w:rPr>
        <w:t xml:space="preserve">During the load phase, we will independently load our CSV files into MariaDB. Since we expect that at the end of the transformation phase, we will have similarly structured datasets, we will join our dataframes by appending one dataframe to another. Additionally, we will reset our ID column as part of this process.</w:t>
      </w:r>
    </w:p>
    <w:p w:rsidR="00000000" w:rsidDel="00000000" w:rsidP="00000000" w:rsidRDefault="00000000" w:rsidRPr="00000000" w14:paraId="0000005D">
      <w:pPr>
        <w:ind w:firstLine="720"/>
        <w:jc w:val="both"/>
        <w:rPr>
          <w:rFonts w:ascii="Calibri" w:cs="Calibri" w:eastAsia="Calibri" w:hAnsi="Calibri"/>
        </w:rPr>
      </w:pPr>
      <w:r w:rsidDel="00000000" w:rsidR="00000000" w:rsidRPr="00000000">
        <w:rPr>
          <w:rFonts w:ascii="Calibri" w:cs="Calibri" w:eastAsia="Calibri" w:hAnsi="Calibri"/>
          <w:rtl w:val="0"/>
        </w:rPr>
        <w:t xml:space="preserve">Finally we will analyse the final dataframe, using data analysing procedures, using pandas for dataframe manipulation, visualization libraries and a cloud visualization tool (Streamlit) to illustrated part of our analysis.</w:t>
      </w:r>
    </w:p>
    <w:p w:rsidR="00000000" w:rsidDel="00000000" w:rsidP="00000000" w:rsidRDefault="00000000" w:rsidRPr="00000000" w14:paraId="0000005E">
      <w:pPr>
        <w:ind w:firstLine="720"/>
        <w:jc w:val="both"/>
        <w:rPr>
          <w:rFonts w:ascii="Calibri" w:cs="Calibri" w:eastAsia="Calibri" w:hAnsi="Calibri"/>
        </w:rPr>
      </w:pPr>
      <w:r w:rsidDel="00000000" w:rsidR="00000000" w:rsidRPr="00000000">
        <w:rPr>
          <w:rFonts w:ascii="Calibri" w:cs="Calibri" w:eastAsia="Calibri" w:hAnsi="Calibri"/>
          <w:rtl w:val="0"/>
        </w:rPr>
        <w:t xml:space="preserve">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rsidR="00000000" w:rsidDel="00000000" w:rsidP="00000000" w:rsidRDefault="00000000" w:rsidRPr="00000000" w14:paraId="0000005F">
      <w:pPr>
        <w:ind w:firstLine="720"/>
        <w:jc w:val="both"/>
        <w:rPr>
          <w:rFonts w:ascii="Calibri" w:cs="Calibri" w:eastAsia="Calibri" w:hAnsi="Calibri"/>
        </w:rPr>
      </w:pPr>
      <w:r w:rsidDel="00000000" w:rsidR="00000000" w:rsidRPr="00000000">
        <w:rPr>
          <w:rFonts w:ascii="Calibri" w:cs="Calibri" w:eastAsia="Calibri" w:hAnsi="Calibri"/>
          <w:rtl w:val="0"/>
        </w:rPr>
        <w:t xml:space="preserve">Some additional challenges have been identified in the dynamic nature of these online resellers, with fluctuations of price data and ratings over time. Also, the consideration of foreign websites adds another layer of dynamic behavior, with variations in currency exchange data, and differences in pricing between countries. This is however a predictable circumstance and partly the focus of our research questions.</w:t>
      </w:r>
    </w:p>
    <w:p w:rsidR="00000000" w:rsidDel="00000000" w:rsidP="00000000" w:rsidRDefault="00000000" w:rsidRPr="00000000" w14:paraId="00000060">
      <w:pPr>
        <w:ind w:firstLine="720"/>
        <w:jc w:val="both"/>
        <w:rPr>
          <w:rFonts w:ascii="Calibri" w:cs="Calibri" w:eastAsia="Calibri" w:hAnsi="Calibri"/>
        </w:rPr>
      </w:pPr>
      <w:r w:rsidDel="00000000" w:rsidR="00000000" w:rsidRPr="00000000">
        <w:rPr>
          <w:rFonts w:ascii="Calibri" w:cs="Calibri" w:eastAsia="Calibri" w:hAnsi="Calibri"/>
          <w:rtl w:val="0"/>
        </w:rPr>
        <w:t xml:space="preserve">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pStyle w:val="Heading1"/>
        <w:rPr/>
      </w:pPr>
      <w:bookmarkStart w:colFirst="0" w:colLast="0" w:name="_lnxbz9" w:id="14"/>
      <w:bookmarkEnd w:id="14"/>
      <w:r w:rsidDel="00000000" w:rsidR="00000000" w:rsidRPr="00000000">
        <w:rPr>
          <w:rtl w:val="0"/>
        </w:rPr>
        <w:t xml:space="preserve">Reference list</w:t>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pStyle w:val="Heading1"/>
        <w:rPr/>
      </w:pPr>
      <w:bookmarkStart w:colFirst="0" w:colLast="0" w:name="_35nkun2" w:id="15"/>
      <w:bookmarkEnd w:id="15"/>
      <w:r w:rsidDel="00000000" w:rsidR="00000000" w:rsidRPr="00000000">
        <w:rPr>
          <w:rtl w:val="0"/>
        </w:rPr>
        <w:t xml:space="preserve">List of Tables and Figures</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1: Context Diagram for ETL Process</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Figure 2: Attributes</w:t>
              <w:tab/>
              <w:t xml:space="preserve">6</w:t>
            </w:r>
          </w:hyperlink>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Table 1: Attributes</w:t>
              <w:tab/>
              <w:t xml:space="preserve">5</w:t>
            </w:r>
          </w:hyperlink>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4560</wp:posOffset>
          </wp:positionV>
          <wp:extent cx="1159048" cy="176645"/>
          <wp:effectExtent b="0" l="0" r="0" t="0"/>
          <wp:wrapNone/>
          <wp:docPr descr="A black background with a black square&#10;&#10;Description automatically generated with medium confidence" id="4" name="image2.png"/>
          <a:graphic>
            <a:graphicData uri="http://schemas.openxmlformats.org/drawingml/2006/picture">
              <pic:pic>
                <pic:nvPicPr>
                  <pic:cNvPr descr="A black background with a black square&#10;&#10;Description automatically generated with medium confidence" id="0" name="image2.png"/>
                  <pic:cNvPicPr preferRelativeResize="0"/>
                </pic:nvPicPr>
                <pic:blipFill>
                  <a:blip r:embed="rId1"/>
                  <a:srcRect b="0" l="0" r="0" t="0"/>
                  <a:stretch>
                    <a:fillRect/>
                  </a:stretch>
                </pic:blipFill>
                <pic:spPr>
                  <a:xfrm>
                    <a:off x="0" y="0"/>
                    <a:ext cx="1159048" cy="176645"/>
                  </a:xfrm>
                  <a:prstGeom prst="rect"/>
                  <a:ln/>
                </pic:spPr>
              </pic:pic>
            </a:graphicData>
          </a:graphic>
        </wp:anchor>
      </w:drawing>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Calibri" w:cs="Calibri" w:eastAsia="Calibri" w:hAnsi="Calibri"/>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galaxus.ch/en/s1/producttype/smartphones-24?tak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