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0B" w:rsidRPr="004E77D9" w:rsidRDefault="0098470B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МОСКОВСКИЙ ФИЗИКО-ТЕХНИЧЕСКИЙ ИНСТИТУТ </w:t>
      </w:r>
    </w:p>
    <w:p w:rsidR="0098470B" w:rsidRPr="004E77D9" w:rsidRDefault="0098470B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(НАЦИОНАЛЬНЫЙ ИССЛЕДОВАТЕЛЬСКИЙ УНИВЕРСИТЕТ) </w:t>
      </w:r>
    </w:p>
    <w:p w:rsidR="0098470B" w:rsidRDefault="0098470B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ФИЗТЕХ-ШКОЛА АЭРОКОСМИЧЕСКИХ ТЕХНОЛОГИЙ </w:t>
      </w:r>
    </w:p>
    <w:p w:rsidR="004E77D9" w:rsidRDefault="004E77D9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</w:p>
    <w:p w:rsidR="0098470B" w:rsidRPr="005879E5" w:rsidRDefault="0098470B" w:rsidP="0098470B">
      <w:pPr>
        <w:pStyle w:val="a9"/>
        <w:spacing w:after="0"/>
        <w:ind w:firstLine="0"/>
        <w:jc w:val="center"/>
        <w:rPr>
          <w:sz w:val="20"/>
          <w:szCs w:val="20"/>
        </w:rPr>
      </w:pPr>
      <w:r w:rsidRPr="005879E5">
        <w:rPr>
          <w:sz w:val="20"/>
          <w:szCs w:val="20"/>
        </w:rPr>
        <w:t>КАФЕДРА ПРИКЛАДНОЙ МЕХАНИКИ</w:t>
      </w:r>
    </w:p>
    <w:p w:rsidR="007C3717" w:rsidRDefault="005879E5" w:rsidP="007C3717">
      <w:pPr>
        <w:pStyle w:val="a9"/>
        <w:spacing w:before="119" w:beforeAutospacing="0" w:after="284" w:line="240" w:lineRule="auto"/>
        <w:ind w:firstLine="0"/>
        <w:jc w:val="center"/>
      </w:pPr>
      <w:r>
        <w:t>Измерение затопленной струи</w:t>
      </w:r>
    </w:p>
    <w:p w:rsidR="00947D55" w:rsidRPr="005879E5" w:rsidRDefault="005879E5" w:rsidP="007C3717">
      <w:pPr>
        <w:pStyle w:val="a9"/>
        <w:spacing w:before="119" w:beforeAutospacing="0" w:after="284" w:line="240" w:lineRule="auto"/>
        <w:ind w:firstLine="0"/>
        <w:jc w:val="center"/>
        <w:rPr>
          <w:sz w:val="22"/>
          <w:szCs w:val="22"/>
        </w:rPr>
      </w:pPr>
      <w:r w:rsidRPr="005879E5">
        <w:rPr>
          <w:sz w:val="22"/>
          <w:szCs w:val="22"/>
        </w:rPr>
        <w:t>Учебно-методическое пособие</w:t>
      </w:r>
    </w:p>
    <w:p w:rsidR="00947D55" w:rsidRPr="005879E5" w:rsidRDefault="005879E5" w:rsidP="007C3717">
      <w:pPr>
        <w:pStyle w:val="a9"/>
        <w:spacing w:before="119" w:beforeAutospacing="0" w:after="284" w:line="240" w:lineRule="auto"/>
        <w:ind w:firstLine="0"/>
        <w:jc w:val="center"/>
        <w:rPr>
          <w:sz w:val="22"/>
          <w:szCs w:val="22"/>
        </w:rPr>
      </w:pPr>
      <w:r w:rsidRPr="005879E5">
        <w:rPr>
          <w:sz w:val="22"/>
          <w:szCs w:val="22"/>
        </w:rPr>
        <w:t>по курсу</w:t>
      </w:r>
    </w:p>
    <w:p w:rsidR="007C3717" w:rsidRPr="005879E5" w:rsidRDefault="0098470B" w:rsidP="007C3717">
      <w:pPr>
        <w:pStyle w:val="a9"/>
        <w:spacing w:before="119" w:beforeAutospacing="0" w:after="284" w:line="240" w:lineRule="auto"/>
        <w:ind w:firstLine="0"/>
        <w:jc w:val="center"/>
        <w:rPr>
          <w:sz w:val="22"/>
          <w:szCs w:val="22"/>
        </w:rPr>
      </w:pPr>
      <w:r w:rsidRPr="005879E5">
        <w:rPr>
          <w:sz w:val="22"/>
          <w:szCs w:val="22"/>
        </w:rPr>
        <w:t>Общеинженерная подгот</w:t>
      </w:r>
      <w:r w:rsidR="004E77D9" w:rsidRPr="005879E5">
        <w:rPr>
          <w:sz w:val="22"/>
          <w:szCs w:val="22"/>
        </w:rPr>
        <w:t>о</w:t>
      </w:r>
      <w:r w:rsidRPr="005879E5">
        <w:rPr>
          <w:sz w:val="22"/>
          <w:szCs w:val="22"/>
        </w:rPr>
        <w:t>вка</w:t>
      </w:r>
    </w:p>
    <w:p w:rsidR="0098470B" w:rsidRDefault="0098470B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947D55" w:rsidRDefault="00947D55" w:rsidP="00947D55">
      <w:pPr>
        <w:jc w:val="right"/>
        <w:rPr>
          <w:i/>
        </w:rPr>
      </w:pPr>
      <w:r>
        <w:t xml:space="preserve">Составители: </w:t>
      </w:r>
      <w:r>
        <w:rPr>
          <w:i/>
        </w:rPr>
        <w:t>Быков А.А.</w:t>
      </w:r>
    </w:p>
    <w:p w:rsidR="00947D55" w:rsidRDefault="00947D55" w:rsidP="00947D55">
      <w:pPr>
        <w:jc w:val="right"/>
        <w:rPr>
          <w:i/>
        </w:rPr>
      </w:pPr>
      <w:r>
        <w:rPr>
          <w:i/>
        </w:rPr>
        <w:t>Березникова М.В.</w:t>
      </w:r>
    </w:p>
    <w:p w:rsidR="00947D55" w:rsidRDefault="00947D55" w:rsidP="00947D55">
      <w:pPr>
        <w:jc w:val="right"/>
        <w:rPr>
          <w:i/>
        </w:rPr>
      </w:pPr>
      <w:r>
        <w:rPr>
          <w:i/>
        </w:rPr>
        <w:t>Макаров Р.Д.</w:t>
      </w:r>
    </w:p>
    <w:p w:rsidR="00947D55" w:rsidRDefault="00947D55" w:rsidP="00947D55">
      <w:pPr>
        <w:jc w:val="right"/>
        <w:rPr>
          <w:i/>
        </w:rPr>
      </w:pPr>
      <w:r>
        <w:rPr>
          <w:i/>
        </w:rPr>
        <w:t>Мершавка А.Д.</w:t>
      </w:r>
    </w:p>
    <w:p w:rsidR="00947D55" w:rsidRDefault="00947D55" w:rsidP="00947D55">
      <w:pPr>
        <w:jc w:val="right"/>
        <w:rPr>
          <w:i/>
        </w:rPr>
      </w:pPr>
      <w:r>
        <w:rPr>
          <w:i/>
        </w:rPr>
        <w:t>Потылицын И.Ю.</w:t>
      </w: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947D55" w:rsidRDefault="00947D55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947D55" w:rsidRDefault="00947D55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C1394F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  <w:r>
        <w:t>202</w:t>
      </w:r>
      <w:r w:rsidR="0082760E">
        <w:t>3</w:t>
      </w:r>
    </w:p>
    <w:p w:rsidR="00947D55" w:rsidRDefault="00947D55" w:rsidP="00947D55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УДК </w:t>
      </w:r>
      <w:r w:rsidR="005879E5">
        <w:rPr>
          <w:sz w:val="19"/>
          <w:szCs w:val="19"/>
        </w:rPr>
        <w:t>53.08 (076)</w:t>
      </w:r>
    </w:p>
    <w:p w:rsidR="005879E5" w:rsidRDefault="005879E5" w:rsidP="00947D55">
      <w:pPr>
        <w:rPr>
          <w:sz w:val="19"/>
          <w:szCs w:val="19"/>
        </w:rPr>
      </w:pPr>
      <w:r>
        <w:rPr>
          <w:sz w:val="19"/>
          <w:szCs w:val="19"/>
        </w:rPr>
        <w:t>ББК 22.3я73</w:t>
      </w:r>
    </w:p>
    <w:p w:rsidR="00947D55" w:rsidRDefault="005879E5" w:rsidP="00947D55">
      <w:pPr>
        <w:rPr>
          <w:sz w:val="19"/>
          <w:szCs w:val="19"/>
        </w:rPr>
      </w:pPr>
      <w:r>
        <w:rPr>
          <w:sz w:val="19"/>
          <w:szCs w:val="19"/>
        </w:rPr>
        <w:t xml:space="preserve">         С56</w:t>
      </w:r>
    </w:p>
    <w:p w:rsidR="00B42CDF" w:rsidRDefault="00B42CDF" w:rsidP="00947D55">
      <w:pPr>
        <w:jc w:val="center"/>
        <w:rPr>
          <w:spacing w:val="20"/>
          <w:sz w:val="18"/>
          <w:szCs w:val="18"/>
        </w:rPr>
      </w:pPr>
    </w:p>
    <w:p w:rsidR="00947D55" w:rsidRPr="005879E5" w:rsidRDefault="00947D55" w:rsidP="00947D55">
      <w:pPr>
        <w:jc w:val="center"/>
        <w:rPr>
          <w:spacing w:val="20"/>
          <w:sz w:val="18"/>
          <w:szCs w:val="18"/>
        </w:rPr>
      </w:pPr>
      <w:r w:rsidRPr="005879E5">
        <w:rPr>
          <w:spacing w:val="20"/>
          <w:sz w:val="18"/>
          <w:szCs w:val="18"/>
        </w:rPr>
        <w:t>Рецензент:</w:t>
      </w:r>
    </w:p>
    <w:p w:rsidR="00947D55" w:rsidRDefault="00947D55" w:rsidP="00947D55">
      <w:pPr>
        <w:jc w:val="center"/>
        <w:rPr>
          <w:i/>
          <w:sz w:val="18"/>
          <w:szCs w:val="18"/>
        </w:rPr>
      </w:pPr>
      <w:r>
        <w:rPr>
          <w:sz w:val="18"/>
          <w:szCs w:val="18"/>
        </w:rPr>
        <w:t>Кандидат физико-математических</w:t>
      </w:r>
      <w:r w:rsidRPr="008B16B6">
        <w:rPr>
          <w:sz w:val="18"/>
          <w:szCs w:val="18"/>
        </w:rPr>
        <w:t xml:space="preserve"> наук</w:t>
      </w:r>
      <w:r>
        <w:rPr>
          <w:sz w:val="18"/>
          <w:szCs w:val="18"/>
        </w:rPr>
        <w:t xml:space="preserve">, доцент </w:t>
      </w:r>
      <w:r w:rsidRPr="008B16B6"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О.Я</w:t>
      </w:r>
      <w:r w:rsidRPr="008B16B6">
        <w:rPr>
          <w:i/>
          <w:sz w:val="18"/>
          <w:szCs w:val="18"/>
        </w:rPr>
        <w:t xml:space="preserve">. </w:t>
      </w:r>
      <w:r>
        <w:rPr>
          <w:i/>
          <w:sz w:val="18"/>
          <w:szCs w:val="18"/>
        </w:rPr>
        <w:t>Извеков</w:t>
      </w:r>
    </w:p>
    <w:p w:rsidR="00947D55" w:rsidRDefault="00947D55" w:rsidP="00947D55">
      <w:pPr>
        <w:jc w:val="center"/>
        <w:rPr>
          <w:i/>
          <w:sz w:val="18"/>
          <w:szCs w:val="18"/>
        </w:rPr>
      </w:pPr>
    </w:p>
    <w:p w:rsidR="00947D55" w:rsidRDefault="005879E5" w:rsidP="00947D55">
      <w:pPr>
        <w:suppressAutoHyphens/>
        <w:rPr>
          <w:sz w:val="19"/>
          <w:szCs w:val="19"/>
        </w:rPr>
      </w:pPr>
      <w:r>
        <w:rPr>
          <w:b/>
          <w:sz w:val="19"/>
          <w:szCs w:val="19"/>
        </w:rPr>
        <w:t>Измерение расхода затопленной струи</w:t>
      </w:r>
      <w:r w:rsidR="00947D55">
        <w:rPr>
          <w:b/>
          <w:sz w:val="19"/>
          <w:szCs w:val="19"/>
        </w:rPr>
        <w:t xml:space="preserve">: </w:t>
      </w:r>
      <w:r w:rsidR="00947D55">
        <w:rPr>
          <w:sz w:val="19"/>
          <w:szCs w:val="19"/>
        </w:rPr>
        <w:t xml:space="preserve">учебно-методическое пособие по курсу </w:t>
      </w:r>
      <w:r>
        <w:rPr>
          <w:i/>
          <w:sz w:val="19"/>
          <w:szCs w:val="19"/>
        </w:rPr>
        <w:t>Общеинженерная подготовка</w:t>
      </w:r>
      <w:r w:rsidR="00947D55">
        <w:rPr>
          <w:sz w:val="19"/>
          <w:szCs w:val="19"/>
        </w:rPr>
        <w:t xml:space="preserve"> / сост.: Быков А.А., Березникова М.В., Макаров Р.Д., Мершавка А.Д., Потылицын И.Ю. – М. : МФТИ, 2023. − 20</w:t>
      </w:r>
      <w:r w:rsidR="00947D55" w:rsidRPr="00D40CC9">
        <w:rPr>
          <w:sz w:val="19"/>
          <w:szCs w:val="19"/>
        </w:rPr>
        <w:t xml:space="preserve"> с.</w:t>
      </w:r>
    </w:p>
    <w:p w:rsidR="00947D55" w:rsidRDefault="00947D55" w:rsidP="00947D55"/>
    <w:p w:rsidR="00947D55" w:rsidRPr="00947D55" w:rsidRDefault="00947D55" w:rsidP="00947D55">
      <w:pPr>
        <w:ind w:firstLine="567"/>
        <w:rPr>
          <w:sz w:val="18"/>
          <w:szCs w:val="18"/>
        </w:rPr>
      </w:pPr>
      <w:bookmarkStart w:id="0" w:name="_Toc224105430"/>
      <w:r w:rsidRPr="00947D55">
        <w:rPr>
          <w:sz w:val="18"/>
          <w:szCs w:val="18"/>
        </w:rPr>
        <w:t xml:space="preserve">В учебно-методическом пособии излагается технология применения современных средств проведения эксперимента. В данной лабораторной работе студентами первого курса проводятся экспериментальные исследования, анализ и сопоставление получаемых экспериментальных данных с теоретическими результатами на примере расчета расхода затопленной струи. В процессе выполнения лабораторной работы у студентов формируются знания и навыки по работе с современными технологиями проведения физичеcкого эксперимента, программирования внешних устройств, а также обработки результатов с помощью языка программирования Python. </w:t>
      </w:r>
    </w:p>
    <w:p w:rsidR="00947D55" w:rsidRDefault="00947D55" w:rsidP="00947D55">
      <w:pPr>
        <w:ind w:firstLine="567"/>
        <w:rPr>
          <w:sz w:val="18"/>
          <w:szCs w:val="18"/>
        </w:rPr>
      </w:pPr>
      <w:r w:rsidRPr="00947D55">
        <w:rPr>
          <w:sz w:val="18"/>
          <w:szCs w:val="18"/>
        </w:rPr>
        <w:t>Настоящее пособие нацелено на студентов МФТИ, обучающихся дисциплине «Общеинженерная подготовка» по направлениям подготовки: 03.04.01 «</w:t>
      </w:r>
      <w:r>
        <w:rPr>
          <w:sz w:val="18"/>
          <w:szCs w:val="18"/>
        </w:rPr>
        <w:t>Прикладные математика и физика»</w:t>
      </w:r>
      <w:r w:rsidRPr="00947D55">
        <w:rPr>
          <w:sz w:val="18"/>
          <w:szCs w:val="18"/>
        </w:rPr>
        <w:t xml:space="preserve"> </w:t>
      </w:r>
      <w:r>
        <w:rPr>
          <w:sz w:val="18"/>
          <w:szCs w:val="18"/>
        </w:rPr>
        <w:t>и</w:t>
      </w:r>
      <w:r w:rsidRPr="00947D55">
        <w:rPr>
          <w:sz w:val="18"/>
          <w:szCs w:val="18"/>
        </w:rPr>
        <w:t xml:space="preserve"> 16.03.01«Техническая физика».</w:t>
      </w:r>
    </w:p>
    <w:bookmarkEnd w:id="0"/>
    <w:p w:rsidR="00947D55" w:rsidRDefault="00947D55" w:rsidP="00C1394F"/>
    <w:p w:rsidR="00947D55" w:rsidRDefault="00947D55" w:rsidP="00C1394F"/>
    <w:p w:rsidR="00947D55" w:rsidRDefault="00947D55" w:rsidP="00C1394F"/>
    <w:p w:rsidR="00947D55" w:rsidRDefault="00947D55" w:rsidP="00C1394F"/>
    <w:p w:rsidR="00947D55" w:rsidRDefault="00947D55" w:rsidP="00C1394F"/>
    <w:p w:rsidR="00947D55" w:rsidRDefault="00947D55" w:rsidP="00C1394F"/>
    <w:p w:rsidR="005879E5" w:rsidRDefault="005879E5" w:rsidP="00C1394F"/>
    <w:p w:rsidR="005879E5" w:rsidRDefault="005879E5" w:rsidP="00C1394F"/>
    <w:p w:rsidR="00B42CDF" w:rsidRPr="00B42CDF" w:rsidRDefault="00B42CDF" w:rsidP="00C1394F">
      <w:pPr>
        <w:rPr>
          <w:b/>
        </w:rPr>
      </w:pPr>
      <w:r w:rsidRPr="00B42CDF">
        <w:rPr>
          <w:b/>
        </w:rPr>
        <w:t>Предисловие</w:t>
      </w:r>
    </w:p>
    <w:p w:rsidR="00C1394F" w:rsidRDefault="00C1394F" w:rsidP="00C1394F">
      <w:r>
        <w:t>Со времени выхода в свет первого издания по лабораторному практикуму «Общеинженерная подготовка» [1] прошло 16 лет, изменились инструменты и методы исследований, частично изменились сами лабораторные установки. Поэтому назрела необходимость обновления описания лабораторных работ к практикуму. Выражаем благодарность авторам идеи лабораторной работы «Измерение расхода затопленной струи», поставленной в 2007 году: Б.К.Ткаченко, А.П.Зуеву, С.И. Титарову С.И., А.А.Павельеву.</w:t>
      </w:r>
    </w:p>
    <w:p w:rsidR="007C3717" w:rsidRDefault="00C1394F" w:rsidP="00C1394F">
      <w:r>
        <w:t>Также хотим выразить благодарность за помощь в обновлении практикума по общеинженерной подготовке Негодяеву С.С., Рыжакову М.В., Алябьеву А</w:t>
      </w:r>
      <w:r w:rsidR="005879E5">
        <w:t>.И., Данилиной Н.В ., Юрко К.К., Попову Л.Л.</w:t>
      </w:r>
      <w:r>
        <w:t xml:space="preserve"> </w:t>
      </w:r>
      <w:r w:rsidR="007C3717">
        <w:br w:type="page"/>
      </w:r>
    </w:p>
    <w:p w:rsidR="00992191" w:rsidRPr="00E21448" w:rsidRDefault="007D2AC3" w:rsidP="007D2AC3">
      <w:pPr>
        <w:pStyle w:val="3"/>
      </w:pPr>
      <w:r>
        <w:lastRenderedPageBreak/>
        <w:t>Классификация струй</w:t>
      </w:r>
    </w:p>
    <w:p w:rsidR="007D2AC3" w:rsidRDefault="007D2AC3" w:rsidP="00F00B8B">
      <w:r>
        <w:t xml:space="preserve">Движения жидкостей и газов в природе и технике отличаются большим разнообразием, что является одной из причин, по которой гидродинамика привлекает постоянное внимание исследователей и создателей гидродинамических устройств. </w:t>
      </w:r>
      <w:r w:rsidRPr="00F00B8B">
        <w:t>В газо-гидродинамике при исследованиях течений жидкостей и газов используется сочетание теории, анализа размерностей и эксперимента. В данной лабораторной работе</w:t>
      </w:r>
      <w:r w:rsidR="00097AFE" w:rsidRPr="00F00B8B">
        <w:t xml:space="preserve"> применяется</w:t>
      </w:r>
      <w:r w:rsidRPr="00F00B8B">
        <w:t xml:space="preserve"> экспериментальный метод исследования к изучению затопленной струи.</w:t>
      </w:r>
      <w:r>
        <w:t xml:space="preserve"> </w:t>
      </w:r>
    </w:p>
    <w:p w:rsidR="007D2AC3" w:rsidRDefault="007D2AC3" w:rsidP="00F00B8B">
      <w:r>
        <w:t xml:space="preserve">Потоки жидкости или газа, не имеющие твердых границ, называются соответственно жидкими или газовыми струями. Струи классифицируются по ряду признаков. Прежде всего, различают </w:t>
      </w:r>
      <w:r w:rsidRPr="00F00B8B">
        <w:t xml:space="preserve">затопленные </w:t>
      </w:r>
      <w:r>
        <w:t xml:space="preserve">и </w:t>
      </w:r>
      <w:r w:rsidRPr="00F00B8B">
        <w:t>незатопленные струи</w:t>
      </w:r>
    </w:p>
    <w:p w:rsidR="007D2AC3" w:rsidRDefault="007D2AC3" w:rsidP="00F00B8B">
      <w:r>
        <w:t>Затопленная струя - течение, которое возникает при истечении в покоящуюся окружающую среду потока жидкости или газа, находящегося в том же фазовом состоянии, что и окружающая среда. Примером затопленной струи может являться водяная струя, выпускаемая в воду, например, для размывания грунта.</w:t>
      </w:r>
    </w:p>
    <w:p w:rsidR="007D2AC3" w:rsidRDefault="007D2AC3" w:rsidP="00F00B8B">
      <w:r>
        <w:t>Свободное течение — течение, при котором</w:t>
      </w:r>
      <w:r w:rsidR="00B05CEB">
        <w:t xml:space="preserve"> какие-либо</w:t>
      </w:r>
      <w:r>
        <w:t xml:space="preserve"> твердые стенки находятся на большом расстоянии от потока и не оказывают влияния на течение.</w:t>
      </w:r>
    </w:p>
    <w:p w:rsidR="007D2AC3" w:rsidRDefault="007D2AC3" w:rsidP="00F00B8B">
      <w:r>
        <w:t>В данной работе будет исследоваться течение, возникающее при истечении воздуха в покоящуюся воздушную среду вдали от твёрдых стенок, т.е.</w:t>
      </w:r>
      <w:r w:rsidR="00B05CEB">
        <w:t xml:space="preserve"> рассматривается</w:t>
      </w:r>
      <w:r>
        <w:t xml:space="preserve"> свободная затопленная струя.</w:t>
      </w:r>
    </w:p>
    <w:p w:rsidR="007D2AC3" w:rsidRDefault="007D2AC3" w:rsidP="00F00B8B">
      <w:r>
        <w:lastRenderedPageBreak/>
        <w:t>По форме поперечного сечения струи делят на осесимметричные (круглое сечение) или плоские.</w:t>
      </w:r>
    </w:p>
    <w:p w:rsidR="007D2AC3" w:rsidRDefault="007D2AC3" w:rsidP="00F00B8B">
      <w:r>
        <w:t>Опишем структуру затопленной свободной струи и процесс ее распространения. Струя жидкости (газа), попадая в массу окружающей ее жидкости (газа), постепенно расширяется и, в конечном счете, рассеивается в жидкости (газе).</w:t>
      </w:r>
    </w:p>
    <w:p w:rsidR="007D2AC3" w:rsidRDefault="007D2AC3" w:rsidP="00F00B8B">
      <w:r>
        <w:t xml:space="preserve">Течение в затопленной струе можно разбить на несколько участков, находящихся на различном расстоянии от отверстия, из которого истекает поток. Схема затопленной струи приведена на рис. </w:t>
      </w:r>
      <w:r w:rsidRPr="00F00B8B">
        <w:t>1</w:t>
      </w:r>
      <w:r>
        <w:t>:</w:t>
      </w:r>
    </w:p>
    <w:p w:rsidR="007D2AC3" w:rsidRDefault="007D2AC3" w:rsidP="007D2AC3">
      <w:pPr>
        <w:pStyle w:val="a9"/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A6F51FC" wp14:editId="3BA8E8E5">
            <wp:extent cx="3035195" cy="1747962"/>
            <wp:effectExtent l="0" t="0" r="0" b="5080"/>
            <wp:docPr id="27" name="Рисунок 27" descr="C:\Users\BEREZN~1.MV\AppData\Local\Temp\lu1374442si96.tmp\lu1374442sipu_tmp_e5553632222176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BEREZN~1.MV\AppData\Local\Temp\lu1374442si96.tmp\lu1374442sipu_tmp_e5553632222176d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14" cy="175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C3" w:rsidRDefault="007D2AC3" w:rsidP="007D2AC3">
      <w:pPr>
        <w:pStyle w:val="a9"/>
        <w:spacing w:before="119" w:beforeAutospacing="0" w:after="284" w:line="240" w:lineRule="auto"/>
        <w:ind w:firstLine="0"/>
        <w:jc w:val="center"/>
      </w:pPr>
      <w:r>
        <w:rPr>
          <w:i/>
          <w:iCs/>
        </w:rPr>
        <w:t>Рисунок 1: Структура струи.</w:t>
      </w:r>
    </w:p>
    <w:p w:rsidR="007D2AC3" w:rsidRDefault="007D2AC3" w:rsidP="00F00B8B">
      <w:r>
        <w:t>Непосредственно к отверстию примыкает начальный участок. На этом участке скорость, состав и температура потока на оси струи по длине не изменяются. На границе потока и окружающей среды реализуется течение в слое смешения, которое является неустойчи</w:t>
      </w:r>
      <w:r>
        <w:lastRenderedPageBreak/>
        <w:t>вым. На некотором расстоянии от отверстия поток становится турбулентным. По мере удаления от отверстия слой смешения расширяется и после того как границы слоя смешения смыкаются, скорость на оси начинает уменьшаться. Течение на начальном участке зависит от большого количества факторов, среди которых отметим форму отверстия, средние и пульсационные характеристики потока в плоскости отверстия.</w:t>
      </w:r>
    </w:p>
    <w:p w:rsidR="007D2AC3" w:rsidRDefault="007D2AC3" w:rsidP="00F00B8B">
      <w:r>
        <w:t>Непосредственно за начальным участком следует переходный участок, на котором скорость потока на оси при удалении от отверстия уменьшается, а характеристики потока ещё зависят от характеристик потока на начальном участке.</w:t>
      </w:r>
    </w:p>
    <w:p w:rsidR="007D2AC3" w:rsidRDefault="007D2AC3" w:rsidP="00F00B8B">
      <w:r>
        <w:t xml:space="preserve">За переходным участком следует основной участок, на котором течение зависит только от потока импульса в истекающем из отверстия потоке и не зависит от других характеристик потока на начальном и переходном участках. </w:t>
      </w:r>
    </w:p>
    <w:p w:rsidR="007D2AC3" w:rsidRDefault="007D2AC3" w:rsidP="00F00B8B">
      <w:r>
        <w:t xml:space="preserve">Границей является поверхность раздела, отделяющая саму струю от окружающей ее жидкости. </w:t>
      </w:r>
      <w:r w:rsidRPr="009F247B">
        <w:t xml:space="preserve">Границей струи </w:t>
      </w:r>
      <w:r w:rsidR="00185611" w:rsidRPr="009F247B">
        <w:t xml:space="preserve">можно считать </w:t>
      </w:r>
      <w:r w:rsidRPr="009F247B">
        <w:t xml:space="preserve">точки, в которых </w:t>
      </w:r>
      <w:r w:rsidR="00185611" w:rsidRPr="009F247B">
        <w:t xml:space="preserve">измеренная скорость меньше </w:t>
      </w:r>
      <w:r w:rsidR="009F247B" w:rsidRPr="009F247B">
        <w:t>точно</w:t>
      </w:r>
      <w:r w:rsidR="00B42CDF">
        <w:t>сти её измерения.</w:t>
      </w:r>
      <w:r w:rsidR="009F247B" w:rsidRPr="009F247B">
        <w:t xml:space="preserve"> </w:t>
      </w:r>
      <w:r w:rsidR="00B42CDF">
        <w:t>В</w:t>
      </w:r>
      <w:r w:rsidR="00185611" w:rsidRPr="009F247B">
        <w:t xml:space="preserve"> этом случае часто говорят, что значение измеренной величины равно нул</w:t>
      </w:r>
      <w:r w:rsidR="009F247B" w:rsidRPr="009F247B">
        <w:t>ю в пределах точности измерения</w:t>
      </w:r>
      <w:r>
        <w:t xml:space="preserve">. Течение вблизи границы характеризуется чередованием областей с сильно различающейся структурой пульсационного движения. Это явление называется перемежаемостью. Если продлить внешние границы струи и найти точку их пересечения, получим так называемый полюс </w:t>
      </w:r>
      <w:r>
        <w:lastRenderedPageBreak/>
        <w:t>струи. Поверхность струи по границам может быть «взрыхленная». На границе струи с окружающей неподвижной жидкостью происходит перемешивание между струей и окружающей жидкостью из-за эффекта вязкости и явления диффузии (броуновское движение) в ламинарном течении или интенсивных пульсаций скорости при турбулентном течении. Перемешивание приводит к тому, что между струей и окружающей средой происходит обмен количеством движения, струя подтормаживается, расширяется и одновременно увлекает с собой часть «внешней» жидкости. Вследствие этих эффектов расход струи увеличивается. Давление по длине струи сохраняется постоянным и равным давлению в окружающем пространстве. Количество движения струи по длине может меняться только из-за создающихся внешних вихрей и практически не изменяется.</w:t>
      </w:r>
    </w:p>
    <w:p w:rsidR="007C3717" w:rsidRPr="009F247B" w:rsidRDefault="007C3717" w:rsidP="009F247B">
      <w:pPr>
        <w:ind w:firstLine="0"/>
        <w:jc w:val="center"/>
      </w:pPr>
      <w:r>
        <w:rPr>
          <w:noProof/>
        </w:rPr>
        <w:drawing>
          <wp:inline distT="0" distB="0" distL="0" distR="0">
            <wp:extent cx="3267550" cy="1691640"/>
            <wp:effectExtent l="0" t="0" r="9525" b="3810"/>
            <wp:docPr id="30" name="Рисунок 30" descr="C:\Users\BEREZN~1.MV\AppData\Local\Temp\lu1374442si96.tmp\lu1374442sipu_tmp_afa610534ebe4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EREZN~1.MV\AppData\Local\Temp\lu1374442si96.tmp\lu1374442sipu_tmp_afa610534ebe4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19" cy="17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  <w:r>
        <w:rPr>
          <w:i/>
          <w:iCs/>
        </w:rPr>
        <w:t>Рисунок 2: Мгновенная фотография струи углекислого газа, истекающего из канала диаметром 6.5 мм со скоростью 39 м</w:t>
      </w:r>
      <w:r w:rsidRPr="007D2AC3">
        <w:rPr>
          <w:i/>
          <w:iCs/>
        </w:rPr>
        <w:t>/</w:t>
      </w:r>
      <w:r>
        <w:rPr>
          <w:i/>
          <w:iCs/>
          <w:lang w:val="en-US"/>
        </w:rPr>
        <w:t>c</w:t>
      </w:r>
      <w:r>
        <w:rPr>
          <w:i/>
          <w:iCs/>
        </w:rPr>
        <w:t>.</w:t>
      </w:r>
    </w:p>
    <w:p w:rsidR="007C3717" w:rsidRDefault="007C3717" w:rsidP="007C3717">
      <w:pPr>
        <w:pStyle w:val="3"/>
      </w:pPr>
      <w:r w:rsidRPr="007C3717">
        <w:lastRenderedPageBreak/>
        <w:t>Понятие расхода и потока вектора, основные соотношения.</w:t>
      </w:r>
    </w:p>
    <w:p w:rsidR="007C3717" w:rsidRDefault="007C3717" w:rsidP="007C3717">
      <w:r>
        <w:t xml:space="preserve">Многие процессы в физике описываются с помощью понятий расхода, потока, потока вектора и плотности потока вектора (вектора удельного потока), которые необходимо определить и описать математический аппарат, </w:t>
      </w:r>
      <w:r w:rsidR="007F381E">
        <w:t>применяемый для обработки результатов</w:t>
      </w:r>
      <w:r>
        <w:t xml:space="preserve"> измерени</w:t>
      </w:r>
      <w:r w:rsidR="007F381E">
        <w:t>й</w:t>
      </w:r>
      <w:r>
        <w:t>.</w:t>
      </w:r>
    </w:p>
    <w:p w:rsidR="007C3717" w:rsidRDefault="007C3717" w:rsidP="007C3717">
      <w:r>
        <w:t>Первое понятие – «расход» - часто применяется в быту, фина</w:t>
      </w:r>
      <w:r w:rsidR="00B05CEB">
        <w:t xml:space="preserve">нсах, производстве и технике, и </w:t>
      </w:r>
      <w:r>
        <w:t>т.д. С научно-технической точки зрения поня</w:t>
      </w:r>
      <w:r w:rsidR="007F381E">
        <w:t>тие расход – количество вещества</w:t>
      </w:r>
      <w:r>
        <w:t>, переместившегося через какую-либо поверхность. Например, расход – это объём воды, протекающего через поперечное сечение трубы за единицу времени. Размерность такой величины либо м</w:t>
      </w:r>
      <w:r w:rsidRPr="00B4561D">
        <w:rPr>
          <w:vertAlign w:val="superscript"/>
        </w:rPr>
        <w:t>3</w:t>
      </w:r>
      <w:r>
        <w:t>/час,</w:t>
      </w:r>
      <w:r w:rsidR="00E657D0">
        <w:t xml:space="preserve"> либо</w:t>
      </w:r>
      <w:r>
        <w:t xml:space="preserve"> литр/сек и т.п., то есть рассматривается объемный расход. Также можно определить массовый расход (кг/сутки, г/сек и т.п.), расход количества вещества за единицу времени (моль/минуту и т.п.), а также для частных случаев ввести производные понятия расхода.</w:t>
      </w:r>
    </w:p>
    <w:p w:rsidR="007C3717" w:rsidRDefault="00E657D0" w:rsidP="007C3717">
      <w:r>
        <w:t>Связанным с</w:t>
      </w:r>
      <w:r w:rsidR="007C3717">
        <w:t xml:space="preserve"> понятием</w:t>
      </w:r>
      <w:r>
        <w:t xml:space="preserve"> расхода является </w:t>
      </w:r>
      <w:r w:rsidR="007C3717">
        <w:t>понятие плотности потока вектора. Для определения данн</w:t>
      </w:r>
      <w:r>
        <w:t>ого</w:t>
      </w:r>
      <w:r w:rsidR="007C3717">
        <w:t xml:space="preserve"> поняти</w:t>
      </w:r>
      <w:r>
        <w:t>я</w:t>
      </w:r>
      <w:r w:rsidR="007C3717">
        <w:t xml:space="preserve"> рассмотрим</w:t>
      </w:r>
      <w:r w:rsidR="00B4561D">
        <w:t xml:space="preserve"> рисунок 3</w:t>
      </w:r>
      <w:r w:rsidR="007C3717">
        <w:t>.</w:t>
      </w:r>
    </w:p>
    <w:p w:rsidR="006C509F" w:rsidRDefault="006C509F" w:rsidP="007C3717"/>
    <w:p w:rsidR="006C509F" w:rsidRDefault="006C509F" w:rsidP="007C3717"/>
    <w:p w:rsidR="007C3717" w:rsidRDefault="005879E5" w:rsidP="006C509F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85pt;height:62pt">
            <v:imagedata r:id="rId9" o:title="Pic3"/>
          </v:shape>
        </w:pict>
      </w:r>
    </w:p>
    <w:p w:rsidR="007C3717" w:rsidRPr="007C3717" w:rsidRDefault="007C3717" w:rsidP="007C3717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7C3717">
        <w:rPr>
          <w:i/>
          <w:iCs/>
        </w:rPr>
        <w:t>Рисунок 3: Изображения для пояснения понятия потока вектора</w:t>
      </w:r>
    </w:p>
    <w:p w:rsidR="007C3717" w:rsidRDefault="007C3717" w:rsidP="007C3717">
      <w:r>
        <w:t xml:space="preserve">Пусть имеется некоторая плоская поверхность в пространстве, проходящая через точку </w:t>
      </w:r>
      <w:r w:rsidRPr="006C509F">
        <w:rPr>
          <w:i/>
        </w:rPr>
        <w:t>(x,y,z)</w:t>
      </w:r>
      <w:r>
        <w:t xml:space="preserve">, площадью </w:t>
      </w:r>
      <w:r w:rsidRPr="00B4561D">
        <w:rPr>
          <w:i/>
        </w:rPr>
        <w:t>ds</w:t>
      </w:r>
      <w:r>
        <w:t xml:space="preserve">, </w:t>
      </w:r>
      <w:r w:rsidR="00185611">
        <w:t xml:space="preserve">и </w:t>
      </w:r>
      <w:r w:rsidR="00D26D04">
        <w:t>определен</w:t>
      </w:r>
      <w:r>
        <w:t xml:space="preserve"> единичный вектор нормали</w:t>
      </w:r>
      <w:r w:rsidR="00E657D0">
        <w:t xml:space="preserve"> к</w:t>
      </w:r>
      <w:r>
        <w:t xml:space="preserve"> </w:t>
      </w:r>
      <w:r w:rsidR="00D26D04">
        <w:t>ней</w:t>
      </w:r>
      <w:r>
        <w:t xml:space="preserve"> </w:t>
      </w:r>
      <w:r w:rsidRPr="00EF76B1">
        <w:rPr>
          <w:b/>
          <w:i/>
        </w:rPr>
        <w:t>n</w:t>
      </w:r>
      <w:r w:rsidR="006A6264" w:rsidRPr="006A6264">
        <w:t xml:space="preserve"> (</w:t>
      </w:r>
      <w:r w:rsidR="006A6264">
        <w:t>см. рисунок 3А</w:t>
      </w:r>
      <w:r w:rsidR="006A6264" w:rsidRPr="006A6264">
        <w:t>)</w:t>
      </w:r>
      <w:r w:rsidR="006A6264">
        <w:t>.</w:t>
      </w:r>
      <w:r w:rsidR="00D26D04">
        <w:t xml:space="preserve"> </w:t>
      </w:r>
      <w:r>
        <w:t xml:space="preserve">Также в этой точке определен вектор </w:t>
      </w:r>
      <w:r w:rsidRPr="00EF76B1">
        <w:rPr>
          <w:b/>
          <w:i/>
        </w:rPr>
        <w:t>U</w:t>
      </w:r>
      <w:r>
        <w:t xml:space="preserve">. Тогда потоком вектора </w:t>
      </w:r>
      <w:r w:rsidRPr="00EF76B1">
        <w:rPr>
          <w:i/>
        </w:rPr>
        <w:t>dQ</w:t>
      </w:r>
      <w:r>
        <w:t xml:space="preserve"> через площадку называется произведение площади площадки </w:t>
      </w:r>
      <w:r w:rsidRPr="00885BE6">
        <w:rPr>
          <w:i/>
        </w:rPr>
        <w:t>ds</w:t>
      </w:r>
      <w:r>
        <w:t xml:space="preserve"> на скалярное произведение векторов </w:t>
      </w:r>
      <w:r w:rsidRPr="00EF76B1">
        <w:rPr>
          <w:b/>
          <w:i/>
        </w:rPr>
        <w:t>U</w:t>
      </w:r>
      <w:r>
        <w:t xml:space="preserve"> и </w:t>
      </w:r>
      <w:r w:rsidRPr="00EF76B1">
        <w:rPr>
          <w:b/>
          <w:i/>
        </w:rPr>
        <w:t>n</w:t>
      </w:r>
      <w:r>
        <w:t>:</w:t>
      </w:r>
    </w:p>
    <w:p w:rsidR="007C3717" w:rsidRPr="002956C9" w:rsidRDefault="00D26D04" w:rsidP="007C3717">
      <w:pPr>
        <w:pStyle w:val="a3"/>
      </w:pPr>
      <w:r w:rsidRPr="00E657D0">
        <w:rPr>
          <w:position w:val="-22"/>
        </w:rPr>
        <w:object w:dxaOrig="3200" w:dyaOrig="540">
          <v:shape id="_x0000_i1026" type="#_x0000_t75" style="width:160.4pt;height:27.8pt" o:ole="">
            <v:imagedata r:id="rId10" o:title=""/>
          </v:shape>
          <o:OLEObject Type="Embed" ProgID="Equation.DSMT4" ShapeID="_x0000_i1026" DrawAspect="Content" ObjectID="_1745312322" r:id="rId11"/>
        </w:object>
      </w:r>
      <w:r w:rsidR="007C3717">
        <w:t>,</w:t>
      </w:r>
      <w:r w:rsidR="007C3717">
        <w:tab/>
      </w:r>
      <w:r w:rsidR="007C3717" w:rsidRPr="00D93DED">
        <w:t>(</w:t>
      </w:r>
      <w:fldSimple w:instr=" STYLEREF 2 \s ">
        <w:r w:rsidR="007C3717">
          <w:rPr>
            <w:noProof/>
          </w:rPr>
          <w:t>1</w:t>
        </w:r>
      </w:fldSimple>
      <w:r w:rsidR="007C3717">
        <w:t>.</w:t>
      </w:r>
      <w:fldSimple w:instr=" SEQ Формула \* ARABIC \s 2 ">
        <w:r w:rsidR="007C3717">
          <w:rPr>
            <w:noProof/>
          </w:rPr>
          <w:t>1</w:t>
        </w:r>
      </w:fldSimple>
      <w:r w:rsidR="007C3717" w:rsidRPr="00D93DED">
        <w:t>)</w:t>
      </w:r>
    </w:p>
    <w:p w:rsidR="007C3717" w:rsidRDefault="007C3717" w:rsidP="007C3717">
      <w:r w:rsidRPr="007C3717">
        <w:t>C</w:t>
      </w:r>
      <w:r>
        <w:t xml:space="preserve"> геометрической точки зрения поток вектора определяется его проекцией на нормаль к поверхности и площадью данной поверхности</w:t>
      </w:r>
      <w:r w:rsidR="006A6264">
        <w:t xml:space="preserve"> (см. рисунок 3В)</w:t>
      </w:r>
      <w:r>
        <w:t xml:space="preserve">. Составляющая вектора </w:t>
      </w:r>
      <w:r w:rsidRPr="00EF76B1">
        <w:rPr>
          <w:b/>
          <w:i/>
        </w:rPr>
        <w:t>U</w:t>
      </w:r>
      <w:r>
        <w:t>, касательная к рассматриваемой площадке, не дает вклада в поток.</w:t>
      </w:r>
    </w:p>
    <w:p w:rsidR="007C3717" w:rsidRDefault="007C3717" w:rsidP="007C3717">
      <w:r>
        <w:t xml:space="preserve">Чтобы понять физический смысл введенного определения с точки зрения потока жидкости или газа, рассмотрим рисунок </w:t>
      </w:r>
      <w:r w:rsidR="00B4561D">
        <w:t>3</w:t>
      </w:r>
      <w:r w:rsidRPr="007C3717">
        <w:t>B</w:t>
      </w:r>
      <w:r>
        <w:t xml:space="preserve">. Пусть в рассматриваемой точке также задана площадка </w:t>
      </w:r>
      <w:r w:rsidRPr="00EF76B1">
        <w:rPr>
          <w:i/>
        </w:rPr>
        <w:t>ds</w:t>
      </w:r>
      <w:r>
        <w:t xml:space="preserve"> с единичным вектором нормали </w:t>
      </w:r>
      <w:r w:rsidRPr="00EF76B1">
        <w:rPr>
          <w:b/>
          <w:i/>
        </w:rPr>
        <w:t>n</w:t>
      </w:r>
      <w:r w:rsidR="006A6264">
        <w:t xml:space="preserve">, а в качестве вектора </w:t>
      </w:r>
      <w:r w:rsidR="006A6264" w:rsidRPr="006A6264">
        <w:rPr>
          <w:b/>
          <w:i/>
          <w:lang w:val="en-US"/>
        </w:rPr>
        <w:t>U</w:t>
      </w:r>
      <w:r w:rsidR="006A6264" w:rsidRPr="006A6264">
        <w:t xml:space="preserve"> </w:t>
      </w:r>
      <w:r w:rsidR="006A6264">
        <w:t>будем рассматривать</w:t>
      </w:r>
      <w:r>
        <w:t xml:space="preserve"> скорость жидкости</w:t>
      </w:r>
      <w:r w:rsidR="006A6264">
        <w:t>, которая в тексте ниже будете обозначаться как</w:t>
      </w:r>
      <w:r>
        <w:t xml:space="preserve"> </w:t>
      </w:r>
      <w:r w:rsidRPr="00EF76B1">
        <w:rPr>
          <w:b/>
          <w:i/>
        </w:rPr>
        <w:t>V</w:t>
      </w:r>
      <w:r>
        <w:t xml:space="preserve">. Требуется определить, какой объем </w:t>
      </w:r>
      <w:r>
        <w:lastRenderedPageBreak/>
        <w:t xml:space="preserve">жидкости за секунду протекает через данную площадку, </w:t>
      </w:r>
      <w:r w:rsidRPr="006A6264">
        <w:t>то есть необходимо определить объ</w:t>
      </w:r>
      <w:r w:rsidR="00185611" w:rsidRPr="006A6264">
        <w:t>ё</w:t>
      </w:r>
      <w:r w:rsidRPr="006A6264">
        <w:t>м показанно</w:t>
      </w:r>
      <w:r w:rsidR="00185611" w:rsidRPr="006A6264">
        <w:t>го</w:t>
      </w:r>
      <w:r w:rsidRPr="006A6264">
        <w:t xml:space="preserve"> на рисунке </w:t>
      </w:r>
      <w:r w:rsidR="00185611" w:rsidRPr="006A6264">
        <w:t>параллелограмма</w:t>
      </w:r>
      <w:r>
        <w:t xml:space="preserve">. Все точки, которые в него попали, за одну секунду пересекли рассматриваемую площадку </w:t>
      </w:r>
      <w:r w:rsidRPr="00185611">
        <w:rPr>
          <w:i/>
        </w:rPr>
        <w:t>ds</w:t>
      </w:r>
      <w:r>
        <w:t xml:space="preserve">. Объем рассматриваемой фигуры равен произведению площади на высоту, а высота находится как длина образующей (в нашем случае это модуль вектора </w:t>
      </w:r>
      <w:r w:rsidR="006A6264">
        <w:rPr>
          <w:b/>
          <w:i/>
          <w:lang w:val="en-US"/>
        </w:rPr>
        <w:t>U</w:t>
      </w:r>
      <w:r>
        <w:t>) на косинус угла между вектором скорости и вектором нормали к площадке:</w:t>
      </w:r>
    </w:p>
    <w:p w:rsidR="00C279A8" w:rsidRDefault="006A6264" w:rsidP="00C279A8">
      <w:pPr>
        <w:pStyle w:val="a3"/>
      </w:pPr>
      <m:oMath>
        <m:r>
          <w:rPr>
            <w:rFonts w:ascii="Cambria Math" w:hAnsi="Cambria Math"/>
          </w:rPr>
          <m:t>ds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acc>
          </m:e>
        </m:d>
        <m:r>
          <w:rPr>
            <w:rFonts w:ascii="Cambria Math" w:hAnsi="Cambria Math"/>
          </w:rPr>
          <m:t>=ds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</m:d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acc>
          </m:e>
        </m:d>
      </m:oMath>
      <w:r w:rsidR="00C279A8">
        <w:t>,</w:t>
      </w:r>
      <w:r w:rsidR="00C279A8">
        <w:tab/>
      </w:r>
      <w:r w:rsidR="00C279A8" w:rsidRPr="00D93DED">
        <w:t>(</w:t>
      </w:r>
      <w:fldSimple w:instr=" STYLEREF 2 \s ">
        <w:r w:rsidR="00C279A8">
          <w:rPr>
            <w:noProof/>
          </w:rPr>
          <w:t>1</w:t>
        </w:r>
      </w:fldSimple>
      <w:r w:rsidR="00C279A8">
        <w:t>.</w:t>
      </w:r>
      <w:fldSimple w:instr=" SEQ Формула \* ARABIC \s 2 ">
        <w:r w:rsidR="00C279A8">
          <w:rPr>
            <w:noProof/>
          </w:rPr>
          <w:t>2</w:t>
        </w:r>
      </w:fldSimple>
      <w:r w:rsidR="00C279A8" w:rsidRPr="00D93DED">
        <w:t>)</w:t>
      </w:r>
    </w:p>
    <w:p w:rsidR="007C3717" w:rsidRDefault="007C3717" w:rsidP="007C3717">
      <w:r>
        <w:t xml:space="preserve">Если вспомнить, что модуль вектора </w:t>
      </w:r>
      <w:r w:rsidRPr="00B4561D">
        <w:rPr>
          <w:b/>
          <w:i/>
        </w:rPr>
        <w:t>n</w:t>
      </w:r>
      <w:r>
        <w:t xml:space="preserve"> равен единице, то умножение на него не изменяет произведения. В результате данных рассуждений и поиска объемного расхода через площадку было получено выражение, совпадающее с определением потока вектора. </w:t>
      </w:r>
    </w:p>
    <w:p w:rsidR="007C3717" w:rsidRDefault="007C3717" w:rsidP="007C3717">
      <w:r>
        <w:t xml:space="preserve">На практике редко встречаются случаи, позволяющие определить с помощью нескольких математических операций поток. Более сложным является определение потока через неплоскую поверхность, в различных точках которой вектора </w:t>
      </w:r>
      <w:r w:rsidRPr="00EF76B1">
        <w:rPr>
          <w:b/>
          <w:i/>
        </w:rPr>
        <w:t>U</w:t>
      </w:r>
      <w:r w:rsidR="00B4561D">
        <w:t xml:space="preserve"> и </w:t>
      </w:r>
      <w:r w:rsidR="00B4561D" w:rsidRPr="00EF76B1">
        <w:rPr>
          <w:b/>
          <w:i/>
          <w:lang w:val="en-US"/>
        </w:rPr>
        <w:t>n</w:t>
      </w:r>
      <w:r>
        <w:t xml:space="preserve"> отличаются, как показано на рисунке </w:t>
      </w:r>
      <w:r w:rsidR="00B4561D" w:rsidRPr="00B4561D">
        <w:t>3</w:t>
      </w:r>
      <w:r w:rsidRPr="007C3717">
        <w:t>C</w:t>
      </w:r>
      <w:r>
        <w:t>. Тогда поступают следующим образом.</w:t>
      </w:r>
    </w:p>
    <w:p w:rsidR="007C3717" w:rsidRDefault="007C3717" w:rsidP="007C3717">
      <w:r>
        <w:t>Всю поверхность делят на отдельные площадки с площад</w:t>
      </w:r>
      <w:r w:rsidR="00D26D43">
        <w:t>к</w:t>
      </w:r>
      <w:r>
        <w:t xml:space="preserve">ами </w:t>
      </w:r>
      <w:r w:rsidRPr="00EF76B1">
        <w:rPr>
          <w:i/>
        </w:rPr>
        <w:t>ds</w:t>
      </w:r>
      <w:r w:rsidRPr="00EF76B1">
        <w:rPr>
          <w:i/>
          <w:vertAlign w:val="subscript"/>
        </w:rPr>
        <w:t>i</w:t>
      </w:r>
      <w:r>
        <w:t xml:space="preserve"> и векторами нормали </w:t>
      </w:r>
      <w:r w:rsidRPr="00EF76B1">
        <w:rPr>
          <w:b/>
          <w:i/>
        </w:rPr>
        <w:t>n</w:t>
      </w:r>
      <w:r w:rsidRPr="00EF76B1">
        <w:rPr>
          <w:b/>
          <w:i/>
          <w:vertAlign w:val="subscript"/>
        </w:rPr>
        <w:t>i</w:t>
      </w:r>
      <w:r>
        <w:t xml:space="preserve">. Особенность размеров таких площадок состоит в том, что в их пределах вектора </w:t>
      </w:r>
      <w:r w:rsidRPr="00EF76B1">
        <w:rPr>
          <w:b/>
          <w:i/>
        </w:rPr>
        <w:t>U</w:t>
      </w:r>
      <w:r>
        <w:t xml:space="preserve"> и </w:t>
      </w:r>
      <w:r w:rsidRPr="00EF76B1">
        <w:rPr>
          <w:b/>
          <w:i/>
        </w:rPr>
        <w:t>n</w:t>
      </w:r>
      <w:r>
        <w:t xml:space="preserve"> меняются крайне мало, и с хорошей точностью можно найти поток </w:t>
      </w:r>
      <w:r w:rsidRPr="00EF76B1">
        <w:rPr>
          <w:i/>
        </w:rPr>
        <w:t>dQ</w:t>
      </w:r>
      <w:r w:rsidRPr="00EF76B1">
        <w:rPr>
          <w:i/>
          <w:vertAlign w:val="subscript"/>
        </w:rPr>
        <w:t>i</w:t>
      </w:r>
      <w:r w:rsidRPr="007C3717">
        <w:t xml:space="preserve"> </w:t>
      </w:r>
      <w:r>
        <w:t xml:space="preserve">по приведенной </w:t>
      </w:r>
      <w:r>
        <w:lastRenderedPageBreak/>
        <w:t>выше простой формуле. Когда потоки через все площадки найдены, то общий поток находится как сумма потоков через все отдельные площадки:</w:t>
      </w:r>
    </w:p>
    <w:p w:rsidR="00C279A8" w:rsidRDefault="00D26D04" w:rsidP="00C279A8">
      <w:pPr>
        <w:pStyle w:val="a3"/>
      </w:pPr>
      <w:r w:rsidRPr="00C279A8">
        <w:rPr>
          <w:position w:val="-26"/>
        </w:rPr>
        <w:object w:dxaOrig="2540" w:dyaOrig="620">
          <v:shape id="_x0000_i1027" type="#_x0000_t75" style="width:127.95pt;height:31pt" o:ole="">
            <v:imagedata r:id="rId12" o:title=""/>
          </v:shape>
          <o:OLEObject Type="Embed" ProgID="Equation.DSMT4" ShapeID="_x0000_i1027" DrawAspect="Content" ObjectID="_1745312323" r:id="rId13"/>
        </w:object>
      </w:r>
      <w:r w:rsidR="00C279A8">
        <w:t>,</w:t>
      </w:r>
      <w:r w:rsidR="00C279A8">
        <w:tab/>
      </w:r>
      <w:r w:rsidR="00C279A8" w:rsidRPr="00D93DED">
        <w:t>(</w:t>
      </w:r>
      <w:fldSimple w:instr=" STYLEREF 2 \s ">
        <w:r w:rsidR="0098470B">
          <w:rPr>
            <w:noProof/>
          </w:rPr>
          <w:t>1</w:t>
        </w:r>
      </w:fldSimple>
      <w:r w:rsidR="00C279A8">
        <w:t>.</w:t>
      </w:r>
      <w:fldSimple w:instr=" SEQ Формула \* ARABIC \s 2 ">
        <w:r w:rsidR="0098470B">
          <w:rPr>
            <w:noProof/>
          </w:rPr>
          <w:t>3</w:t>
        </w:r>
      </w:fldSimple>
      <w:r w:rsidR="00C279A8" w:rsidRPr="00D93DED">
        <w:t>)</w:t>
      </w:r>
    </w:p>
    <w:p w:rsidR="007C3717" w:rsidRDefault="007C3717" w:rsidP="007C3717">
      <w:r>
        <w:t xml:space="preserve">Здесь </w:t>
      </w:r>
      <w:r w:rsidRPr="00EF76B1">
        <w:rPr>
          <w:i/>
        </w:rPr>
        <w:t>N</w:t>
      </w:r>
      <w:r>
        <w:t xml:space="preserve"> – количество площадок, на которые разделена поверхность. Если размер площадок бесконечно уменьшать, увеличивая их количество, то сумма потоков через площадки будет стремиться к некоторой величине, называемой интегралом первого рода по поверхности:</w:t>
      </w:r>
    </w:p>
    <w:p w:rsidR="00C57606" w:rsidRDefault="00C57606" w:rsidP="00C57606">
      <w:pPr>
        <w:pStyle w:val="a3"/>
      </w:pPr>
      <w:r w:rsidRPr="00C57606">
        <w:rPr>
          <w:position w:val="-28"/>
        </w:rPr>
        <w:object w:dxaOrig="2220" w:dyaOrig="560">
          <v:shape id="_x0000_i1028" type="#_x0000_t75" style="width:111.2pt;height:27.8pt" o:ole="">
            <v:imagedata r:id="rId14" o:title=""/>
          </v:shape>
          <o:OLEObject Type="Embed" ProgID="Equation.DSMT4" ShapeID="_x0000_i1028" DrawAspect="Content" ObjectID="_1745312324" r:id="rId15"/>
        </w:object>
      </w:r>
      <w:r>
        <w:t>,</w:t>
      </w:r>
      <w:r>
        <w:tab/>
      </w:r>
      <w:r w:rsidRPr="00D93DED">
        <w:t>(</w:t>
      </w:r>
      <w:fldSimple w:instr=" STYLEREF 2 \s ">
        <w:r w:rsidR="0098470B">
          <w:rPr>
            <w:noProof/>
          </w:rPr>
          <w:t>1</w:t>
        </w:r>
      </w:fldSimple>
      <w:r>
        <w:t>.</w:t>
      </w:r>
      <w:fldSimple w:instr=" SEQ Формула \* ARABIC \s 2 ">
        <w:r w:rsidR="0098470B">
          <w:rPr>
            <w:noProof/>
          </w:rPr>
          <w:t>4</w:t>
        </w:r>
      </w:fldSimple>
      <w:r w:rsidRPr="00D93DED">
        <w:t>)</w:t>
      </w:r>
    </w:p>
    <w:p w:rsidR="007C3717" w:rsidRDefault="007C3717" w:rsidP="007C3717">
      <w:r>
        <w:t xml:space="preserve">Если поверхность замкнута, то в интеграле для вычисления потока </w:t>
      </w:r>
      <w:r w:rsidR="00185611">
        <w:t>используется внешняя нормаль</w:t>
      </w:r>
      <w:r w:rsidR="00C57606">
        <w:t xml:space="preserve"> </w:t>
      </w:r>
      <w:r>
        <w:t xml:space="preserve">к области, ограниченной данной поверхностью. В этом случае, если поток </w:t>
      </w:r>
      <w:r w:rsidRPr="00EF76B1">
        <w:rPr>
          <w:i/>
        </w:rPr>
        <w:t>Q</w:t>
      </w:r>
      <w:r>
        <w:t xml:space="preserve"> положителен, то параметр, поток </w:t>
      </w:r>
      <w:r w:rsidR="00C57606">
        <w:t>которого</w:t>
      </w:r>
      <w:r>
        <w:t xml:space="preserve"> вычисляется, внутри пов</w:t>
      </w:r>
      <w:r w:rsidR="00C57606">
        <w:t>ерхности уменьшается, вне поверхности увеличивается</w:t>
      </w:r>
      <w:r>
        <w:t>.</w:t>
      </w:r>
    </w:p>
    <w:p w:rsidR="007C3717" w:rsidRDefault="007C3717" w:rsidP="007C3717">
      <w:r>
        <w:t xml:space="preserve">Если рассматривать только вектор </w:t>
      </w:r>
      <w:r w:rsidRPr="00EF76B1">
        <w:rPr>
          <w:b/>
          <w:i/>
        </w:rPr>
        <w:t>U</w:t>
      </w:r>
      <w:r>
        <w:t xml:space="preserve">, то, исходя из определения потока через площадку, его можно рассматривать как поток вектора через единичную площадку (площадка, площадь которой равна единице), вектор нормали к которой ориентирован по направлению самого вектора </w:t>
      </w:r>
      <w:r w:rsidRPr="00EF76B1">
        <w:rPr>
          <w:b/>
          <w:i/>
        </w:rPr>
        <w:t>U</w:t>
      </w:r>
      <w:r>
        <w:t xml:space="preserve">, то есть плотностью потока вектора (вектора удельного потока). Если в качестве вектора </w:t>
      </w:r>
      <w:r w:rsidRPr="00EF76B1">
        <w:rPr>
          <w:b/>
          <w:i/>
        </w:rPr>
        <w:t>U</w:t>
      </w:r>
      <w:r>
        <w:t xml:space="preserve"> рассматривать вектор скорости жидкости или </w:t>
      </w:r>
      <w:r>
        <w:lastRenderedPageBreak/>
        <w:t xml:space="preserve">газа, то его можно рассматривать как плотность объемного потока жидкости или газа, и при вычислении потока </w:t>
      </w:r>
      <w:r w:rsidRPr="00EF76B1">
        <w:rPr>
          <w:i/>
        </w:rPr>
        <w:t>Q</w:t>
      </w:r>
      <w:r>
        <w:t xml:space="preserve"> по приведенной выше формуле будет получен объемный поток через поверхность. Если рассматривать в качестве вектора </w:t>
      </w:r>
      <w:r w:rsidRPr="00EF76B1">
        <w:rPr>
          <w:b/>
          <w:i/>
        </w:rPr>
        <w:t>U</w:t>
      </w:r>
      <w:r>
        <w:t xml:space="preserve"> вектор произведения плотности</w:t>
      </w:r>
      <w:r w:rsidR="00C57606">
        <w:t xml:space="preserve"> жидкости или газа на вектор </w:t>
      </w:r>
      <w:r>
        <w:t xml:space="preserve">скорости </w:t>
      </w:r>
      <w:r w:rsidRPr="00EF76B1">
        <w:rPr>
          <w:b/>
          <w:i/>
        </w:rPr>
        <w:t>ρV</w:t>
      </w:r>
      <w:r>
        <w:t xml:space="preserve">, то это будет плотность массового потока, а </w:t>
      </w:r>
      <w:r w:rsidRPr="00EF76B1">
        <w:rPr>
          <w:i/>
        </w:rPr>
        <w:t>Q</w:t>
      </w:r>
      <w:r w:rsidR="00185611">
        <w:t xml:space="preserve"> будет </w:t>
      </w:r>
      <w:r>
        <w:t>массовым потоком через поверхность. Также в научно-технической практике рассматриваю</w:t>
      </w:r>
      <w:r w:rsidR="00185611">
        <w:t>т</w:t>
      </w:r>
      <w:r>
        <w:t xml:space="preserve"> вектора плотности диффузионного потока или плотности теплового потока </w:t>
      </w:r>
      <w:r w:rsidRPr="00EF76B1">
        <w:rPr>
          <w:b/>
          <w:i/>
        </w:rPr>
        <w:t>j</w:t>
      </w:r>
      <w:r>
        <w:t xml:space="preserve">, в случае применения которых для вычисления интегралов </w:t>
      </w:r>
      <w:r w:rsidRPr="00EF76B1">
        <w:rPr>
          <w:i/>
        </w:rPr>
        <w:t>Q</w:t>
      </w:r>
      <w:r>
        <w:t xml:space="preserve"> в качестве результата получаются диффузионный поток вещества или поток тепловой энергии через соответствующую поверхность.</w:t>
      </w:r>
    </w:p>
    <w:p w:rsidR="007C3717" w:rsidRDefault="007C3717" w:rsidP="007C3717">
      <w:r>
        <w:t xml:space="preserve">Если исходить из определения объёмного расхода или массового расхода, то его вычисление будет совпадать с определением объёмного и массового потока через поверхность, определенного выше. Соответственно, ниже будет выведено основное соотношение для вычисления расхода через плоское сечение осесимметричной струи. Для этого рассмотрим рисунок </w:t>
      </w:r>
      <w:r w:rsidR="00B4561D" w:rsidRPr="00B4561D">
        <w:t>4</w:t>
      </w:r>
      <w:r>
        <w:t>, на котором схематически представлен в пространстве профиль скорости в струе.</w:t>
      </w:r>
    </w:p>
    <w:p w:rsidR="007C3717" w:rsidRDefault="0012742D" w:rsidP="00D26D04">
      <w:pPr>
        <w:ind w:firstLine="0"/>
        <w:jc w:val="center"/>
      </w:pPr>
      <w:r>
        <w:rPr>
          <w:noProof/>
        </w:rPr>
        <w:lastRenderedPageBreak/>
        <w:pict>
          <v:shape id="_x0000_i1029" type="#_x0000_t75" style="width:118.35pt;height:135.8pt">
            <v:imagedata r:id="rId16" o:title="Pic4"/>
          </v:shape>
        </w:pict>
      </w:r>
    </w:p>
    <w:p w:rsidR="007C3717" w:rsidRPr="00C279A8" w:rsidRDefault="007C3717" w:rsidP="00C279A8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>Рисунок 4: Схематическое изображение профиля скорости в струе</w:t>
      </w:r>
    </w:p>
    <w:p w:rsidR="007C3717" w:rsidRDefault="007C3717" w:rsidP="007C3717">
      <w:r>
        <w:t>Как видно, в пределах границы струи скорость направлена перпендикулярн</w:t>
      </w:r>
      <w:r w:rsidR="00740024">
        <w:t>о</w:t>
      </w:r>
      <w:r>
        <w:t xml:space="preserve"> плоскости сечения, однако её величина изменяется от точки к точке. То, что струя осесимметричная, означает, что величина скорости зависит только от расстояния </w:t>
      </w:r>
      <w:r w:rsidR="00EF76B1">
        <w:t>до</w:t>
      </w:r>
      <w:r>
        <w:t xml:space="preserve"> её оси </w:t>
      </w:r>
      <w:r w:rsidRPr="00B4561D">
        <w:rPr>
          <w:i/>
        </w:rPr>
        <w:t>r</w:t>
      </w:r>
      <w:r>
        <w:t xml:space="preserve">, и в качестве площадки </w:t>
      </w:r>
      <w:r w:rsidRPr="00176652">
        <w:rPr>
          <w:i/>
        </w:rPr>
        <w:t>ds</w:t>
      </w:r>
      <w:r>
        <w:t xml:space="preserve">, в пределах которой скорость меняется мало, можно взять кольцо, содержащие точки на расстоянии от </w:t>
      </w:r>
      <w:r w:rsidRPr="00EF76B1">
        <w:rPr>
          <w:i/>
        </w:rPr>
        <w:t>r</w:t>
      </w:r>
      <w:r>
        <w:t xml:space="preserve"> до </w:t>
      </w:r>
      <w:r w:rsidRPr="00EF76B1">
        <w:rPr>
          <w:i/>
        </w:rPr>
        <w:t>r+dr</w:t>
      </w:r>
      <w:r>
        <w:t xml:space="preserve">. Величина </w:t>
      </w:r>
      <w:r w:rsidRPr="00EF76B1">
        <w:rPr>
          <w:i/>
        </w:rPr>
        <w:t>dr</w:t>
      </w:r>
      <w:r>
        <w:t xml:space="preserve"> при этом должна быть достаточно мала. Площадь </w:t>
      </w:r>
      <w:r w:rsidRPr="00EF76B1">
        <w:rPr>
          <w:i/>
        </w:rPr>
        <w:t>ds</w:t>
      </w:r>
      <w:r>
        <w:t xml:space="preserve"> примерно равна </w:t>
      </w:r>
      <w:r w:rsidRPr="00EF76B1">
        <w:rPr>
          <w:i/>
        </w:rPr>
        <w:t>2πrdr</w:t>
      </w:r>
      <w:r>
        <w:t xml:space="preserve">, тогда поток через площадку можно представить как </w:t>
      </w:r>
      <w:r w:rsidRPr="00EF76B1">
        <w:rPr>
          <w:i/>
        </w:rPr>
        <w:t>V(r)2πrdr</w:t>
      </w:r>
      <w:r>
        <w:t>, а общий объемный</w:t>
      </w:r>
      <w:r w:rsidR="00EF76B1">
        <w:t xml:space="preserve"> поток</w:t>
      </w:r>
      <w:r>
        <w:t xml:space="preserve"> представить как интеграл:</w:t>
      </w:r>
    </w:p>
    <w:p w:rsidR="00B4561D" w:rsidRDefault="00B4561D" w:rsidP="00B4561D">
      <w:pPr>
        <w:pStyle w:val="a3"/>
      </w:pPr>
      <w:r w:rsidRPr="00C57606">
        <w:rPr>
          <w:position w:val="-28"/>
        </w:rPr>
        <w:object w:dxaOrig="1579" w:dyaOrig="680">
          <v:shape id="_x0000_i1030" type="#_x0000_t75" style="width:79.15pt;height:33.85pt" o:ole="">
            <v:imagedata r:id="rId17" o:title=""/>
          </v:shape>
          <o:OLEObject Type="Embed" ProgID="Equation.DSMT4" ShapeID="_x0000_i1030" DrawAspect="Content" ObjectID="_1745312325" r:id="rId18"/>
        </w:object>
      </w:r>
      <w:r>
        <w:t>,</w:t>
      </w:r>
      <w:r>
        <w:tab/>
      </w:r>
      <w:r w:rsidRPr="00D93DED">
        <w:t>(</w:t>
      </w:r>
      <w:fldSimple w:instr=" STYLEREF 2 \s ">
        <w:r>
          <w:rPr>
            <w:noProof/>
          </w:rPr>
          <w:t>1</w:t>
        </w:r>
      </w:fldSimple>
      <w:r>
        <w:t>.</w:t>
      </w:r>
      <w:fldSimple w:instr=" SEQ Формула \* ARABIC \s 2 ">
        <w:r w:rsidR="00B05CEB">
          <w:rPr>
            <w:noProof/>
          </w:rPr>
          <w:t>5</w:t>
        </w:r>
      </w:fldSimple>
      <w:r w:rsidRPr="00D93DED">
        <w:t>)</w:t>
      </w:r>
    </w:p>
    <w:p w:rsidR="007C3717" w:rsidRDefault="007C3717" w:rsidP="007C3717">
      <w:r>
        <w:lastRenderedPageBreak/>
        <w:t xml:space="preserve">Здесь </w:t>
      </w:r>
      <w:r w:rsidRPr="00EF76B1">
        <w:rPr>
          <w:i/>
        </w:rPr>
        <w:t>R</w:t>
      </w:r>
      <w:r>
        <w:t xml:space="preserve"> – граница струи. Массовый расход можно найти, если плотность газа считать неизменной, и формула преобразуется следующим образом:</w:t>
      </w:r>
    </w:p>
    <w:p w:rsidR="00B4561D" w:rsidRDefault="00B4561D" w:rsidP="00B4561D">
      <w:pPr>
        <w:pStyle w:val="a3"/>
      </w:pPr>
      <w:r w:rsidRPr="00C57606">
        <w:rPr>
          <w:position w:val="-28"/>
        </w:rPr>
        <w:object w:dxaOrig="1820" w:dyaOrig="680">
          <v:shape id="_x0000_i1031" type="#_x0000_t75" style="width:91.25pt;height:33.85pt" o:ole="">
            <v:imagedata r:id="rId19" o:title=""/>
          </v:shape>
          <o:OLEObject Type="Embed" ProgID="Equation.DSMT4" ShapeID="_x0000_i1031" DrawAspect="Content" ObjectID="_1745312326" r:id="rId20"/>
        </w:object>
      </w:r>
      <w:r>
        <w:t>,</w:t>
      </w:r>
      <w:r>
        <w:tab/>
      </w:r>
      <w:r w:rsidRPr="00D93DED">
        <w:t>(</w:t>
      </w:r>
      <w:fldSimple w:instr=" STYLEREF 2 \s ">
        <w:r>
          <w:rPr>
            <w:noProof/>
          </w:rPr>
          <w:t>1</w:t>
        </w:r>
      </w:fldSimple>
      <w:r>
        <w:t>.</w:t>
      </w:r>
      <w:fldSimple w:instr=" SEQ Формула \* ARABIC \s 2 ">
        <w:r w:rsidR="00B05CEB">
          <w:rPr>
            <w:noProof/>
          </w:rPr>
          <w:t>6</w:t>
        </w:r>
      </w:fldSimple>
      <w:r w:rsidRPr="00D93DED">
        <w:t>)</w:t>
      </w:r>
    </w:p>
    <w:p w:rsidR="007C3717" w:rsidRDefault="007C3717" w:rsidP="007C3717">
      <w:r>
        <w:t xml:space="preserve">Полученная формула является основной, и из неё видно, что для определения расхода необходимо определить зависимость скорости от расстояния до оси струи, чему и будет посвящено проведение экспериментальной части лабораторной работы </w:t>
      </w:r>
      <w:r w:rsidR="00EF76B1">
        <w:t>с</w:t>
      </w:r>
      <w:r>
        <w:t xml:space="preserve"> </w:t>
      </w:r>
      <w:r w:rsidR="00EF76B1">
        <w:t>последующей</w:t>
      </w:r>
      <w:r>
        <w:t xml:space="preserve"> обработк</w:t>
      </w:r>
      <w:r w:rsidR="00EF76B1">
        <w:t>ой</w:t>
      </w:r>
      <w:r>
        <w:t xml:space="preserve"> экспериментальных результатов.</w:t>
      </w:r>
    </w:p>
    <w:p w:rsidR="00B4561D" w:rsidRDefault="00B4561D" w:rsidP="00B4561D">
      <w:pPr>
        <w:pStyle w:val="3"/>
      </w:pPr>
      <w:r>
        <w:rPr>
          <w:lang w:val="ru-RU"/>
        </w:rPr>
        <w:t>Вычисление расхода в сечении струи по экспериментальным данным</w:t>
      </w:r>
    </w:p>
    <w:p w:rsidR="007C3717" w:rsidRDefault="007C3717" w:rsidP="007C3717">
      <w:r>
        <w:t xml:space="preserve">В результате экспериментальной работы и обработки экспериментальных результатов для вычисления расхода в отдельных точках </w:t>
      </w:r>
      <w:r w:rsidR="00845501">
        <w:t xml:space="preserve">будет </w:t>
      </w:r>
      <w:r>
        <w:t xml:space="preserve">определена скорость, и, соответственно, произведение скорости на координату (радиус). Схематически это показано на рисунке </w:t>
      </w:r>
      <w:r w:rsidR="00F4131F">
        <w:t>5</w:t>
      </w:r>
      <w:r>
        <w:t>:</w:t>
      </w:r>
    </w:p>
    <w:p w:rsidR="007C3717" w:rsidRDefault="007C3717" w:rsidP="00326AB1">
      <w:pPr>
        <w:ind w:firstLine="0"/>
        <w:jc w:val="center"/>
      </w:pPr>
      <w:r>
        <w:rPr>
          <w:noProof/>
        </w:rPr>
        <w:drawing>
          <wp:inline distT="0" distB="0" distL="0" distR="0" wp14:anchorId="6DCE5C47" wp14:editId="20B704D5">
            <wp:extent cx="1742017" cy="918951"/>
            <wp:effectExtent l="0" t="0" r="0" b="0"/>
            <wp:docPr id="24" name="Рисунок 24" descr="C:\Users\BEREZN~1.MV\AppData\Local\Temp\lu1374442si96.tmp\lu1374442sipu_tmp_99bf7e6e0de56b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BEREZN~1.MV\AppData\Local\Temp\lu1374442si96.tmp\lu1374442sipu_tmp_99bf7e6e0de56b7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32" cy="93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A8" w:rsidRPr="00C57606" w:rsidRDefault="00C279A8" w:rsidP="00C279A8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 w:rsidR="00C57606" w:rsidRPr="00C57606">
        <w:rPr>
          <w:i/>
          <w:iCs/>
        </w:rPr>
        <w:t>5</w:t>
      </w:r>
      <w:r w:rsidRPr="00C279A8">
        <w:rPr>
          <w:i/>
          <w:iCs/>
        </w:rPr>
        <w:t>: Схематическое изображение</w:t>
      </w:r>
      <w:r w:rsidR="0098470B">
        <w:rPr>
          <w:i/>
          <w:iCs/>
        </w:rPr>
        <w:t xml:space="preserve"> </w:t>
      </w:r>
      <w:r w:rsidR="00F4131F">
        <w:rPr>
          <w:i/>
          <w:iCs/>
        </w:rPr>
        <w:t xml:space="preserve">зависимости </w:t>
      </w:r>
      <w:r w:rsidR="0098470B">
        <w:rPr>
          <w:i/>
          <w:iCs/>
        </w:rPr>
        <w:t>по</w:t>
      </w:r>
      <w:r w:rsidR="00C57606">
        <w:rPr>
          <w:i/>
          <w:iCs/>
        </w:rPr>
        <w:t>лученных результатов</w:t>
      </w:r>
      <w:r w:rsidR="00F4131F">
        <w:rPr>
          <w:i/>
          <w:iCs/>
        </w:rPr>
        <w:t xml:space="preserve"> от расстояния до оси струи</w:t>
      </w:r>
    </w:p>
    <w:p w:rsidR="007C3717" w:rsidRDefault="007C3717" w:rsidP="007C3717">
      <w:r>
        <w:lastRenderedPageBreak/>
        <w:t>В данном случае искомым расходом является площадь под графиком. Так как измерения проведены в конечном числе точек, то приближенно площадь можно определи</w:t>
      </w:r>
      <w:r w:rsidR="00C57606">
        <w:t xml:space="preserve">ть, </w:t>
      </w:r>
      <w:r w:rsidR="00D26D43" w:rsidRPr="00D26D43">
        <w:rPr>
          <w:i/>
          <w:lang w:val="en-US"/>
        </w:rPr>
        <w:t>V</w:t>
      </w:r>
      <w:r w:rsidR="00D26D43" w:rsidRPr="00D26D43">
        <w:t xml:space="preserve"> </w:t>
      </w:r>
      <w:r>
        <w:t>как сумму площадей трапеций, то есть по формуле:</w:t>
      </w:r>
    </w:p>
    <w:p w:rsidR="000760C3" w:rsidRDefault="00D26D43" w:rsidP="000760C3">
      <w:pPr>
        <w:pStyle w:val="a3"/>
      </w:pPr>
      <w:r w:rsidRPr="000760C3">
        <w:rPr>
          <w:position w:val="-26"/>
        </w:rPr>
        <w:object w:dxaOrig="3220" w:dyaOrig="620">
          <v:shape id="_x0000_i1038" type="#_x0000_t75" style="width:161.8pt;height:31pt" o:ole="">
            <v:imagedata r:id="rId22" o:title=""/>
          </v:shape>
          <o:OLEObject Type="Embed" ProgID="Equation.DSMT4" ShapeID="_x0000_i1038" DrawAspect="Content" ObjectID="_1745312327" r:id="rId23"/>
        </w:object>
      </w:r>
      <w:r w:rsidR="000760C3">
        <w:t>,</w:t>
      </w:r>
      <w:r w:rsidR="000760C3">
        <w:tab/>
      </w:r>
      <w:r w:rsidR="000760C3" w:rsidRPr="00D93DED">
        <w:t>(</w:t>
      </w:r>
      <w:fldSimple w:instr=" STYLEREF 2 \s ">
        <w:r w:rsidR="000760C3">
          <w:rPr>
            <w:noProof/>
          </w:rPr>
          <w:t>1</w:t>
        </w:r>
      </w:fldSimple>
      <w:r w:rsidR="000760C3">
        <w:t>.</w:t>
      </w:r>
      <w:fldSimple w:instr=" SEQ Формула \* ARABIC \s 2 ">
        <w:r w:rsidR="000760C3">
          <w:rPr>
            <w:noProof/>
          </w:rPr>
          <w:t>5</w:t>
        </w:r>
      </w:fldSimple>
      <w:r w:rsidR="000760C3" w:rsidRPr="00D93DED">
        <w:t>)</w:t>
      </w:r>
    </w:p>
    <w:p w:rsidR="009C5CE0" w:rsidRDefault="009C5CE0" w:rsidP="009C5CE0">
      <w:r>
        <w:t>Предложенная методика позволяет достаточно точно оценить объемный расход струи, если измерение проведены в достато</w:t>
      </w:r>
      <w:r w:rsidR="00097AFE">
        <w:t xml:space="preserve">чно близких точках </w:t>
      </w:r>
      <w:r w:rsidR="00326AB1">
        <w:t>к</w:t>
      </w:r>
      <w:r w:rsidR="00097AFE">
        <w:t xml:space="preserve"> друг другу, и для её применения необходимо измерить скорость в нужных точках. Однако, непосредственно измерение в рамках экспериментальной работы скорости невозможно, </w:t>
      </w:r>
      <w:r w:rsidR="00845501">
        <w:t>поэтому</w:t>
      </w:r>
      <w:r w:rsidR="00097AFE">
        <w:t xml:space="preserve"> проводится и</w:t>
      </w:r>
      <w:r w:rsidR="00052605">
        <w:t>змерение разности полного давления в струе и в области вне струи.</w:t>
      </w:r>
      <w:r w:rsidR="007827E5">
        <w:t xml:space="preserve"> Пока не рассматривая подробно особенности технической реализации в экспериментальной установк</w:t>
      </w:r>
      <w:r w:rsidR="00740024">
        <w:t>е</w:t>
      </w:r>
      <w:r w:rsidR="007827E5">
        <w:t xml:space="preserve"> данных измерений, скажем, что по измерению давления можно определить скорость, используя формулу Бернулли:</w:t>
      </w:r>
    </w:p>
    <w:p w:rsidR="007827E5" w:rsidRDefault="007827E5" w:rsidP="007827E5">
      <w:pPr>
        <w:pStyle w:val="a3"/>
      </w:pPr>
      <w:r w:rsidRPr="007827E5">
        <w:rPr>
          <w:position w:val="-22"/>
        </w:rPr>
        <w:object w:dxaOrig="1240" w:dyaOrig="600">
          <v:shape id="_x0000_i1033" type="#_x0000_t75" style="width:62pt;height:30.65pt" o:ole="">
            <v:imagedata r:id="rId24" o:title=""/>
          </v:shape>
          <o:OLEObject Type="Embed" ProgID="Equation.DSMT4" ShapeID="_x0000_i1033" DrawAspect="Content" ObjectID="_1745312328" r:id="rId25"/>
        </w:object>
      </w:r>
      <w:r>
        <w:t>,</w:t>
      </w:r>
      <w:r>
        <w:tab/>
      </w:r>
      <w:r w:rsidRPr="00D93DED">
        <w:t>(</w:t>
      </w:r>
      <w:fldSimple w:instr=" STYLEREF 2 \s ">
        <w:r>
          <w:rPr>
            <w:noProof/>
          </w:rPr>
          <w:t>1</w:t>
        </w:r>
      </w:fldSimple>
      <w:r>
        <w:t>.</w:t>
      </w:r>
      <w:fldSimple w:instr=" SEQ Формула \* ARABIC \s 2 ">
        <w:r>
          <w:rPr>
            <w:noProof/>
          </w:rPr>
          <w:t>5</w:t>
        </w:r>
      </w:fldSimple>
      <w:r w:rsidRPr="00D93DED">
        <w:t>)</w:t>
      </w:r>
    </w:p>
    <w:p w:rsidR="007827E5" w:rsidRDefault="007827E5" w:rsidP="007827E5">
      <w:pPr>
        <w:ind w:firstLine="0"/>
      </w:pPr>
      <w:r>
        <w:t xml:space="preserve">Второе слагаемое в левой части формулы называется динамическим напором, давление </w:t>
      </w:r>
      <w:r w:rsidRPr="00176652">
        <w:rPr>
          <w:i/>
          <w:lang w:val="en-US"/>
        </w:rPr>
        <w:t>P</w:t>
      </w:r>
      <w:r w:rsidR="00176652">
        <w:t xml:space="preserve"> – </w:t>
      </w:r>
      <w:r>
        <w:t xml:space="preserve">это давление воздуха в текущей точке, а давление </w:t>
      </w:r>
      <w:r w:rsidRPr="00176652">
        <w:rPr>
          <w:i/>
          <w:lang w:val="en-US"/>
        </w:rPr>
        <w:t>P</w:t>
      </w:r>
      <w:r w:rsidRPr="00176652">
        <w:rPr>
          <w:i/>
          <w:vertAlign w:val="subscript"/>
        </w:rPr>
        <w:t>0</w:t>
      </w:r>
      <w:r w:rsidRPr="007827E5">
        <w:t xml:space="preserve"> </w:t>
      </w:r>
      <w:r>
        <w:t>называется давлением торможения. Физический смысл давления торможения со</w:t>
      </w:r>
      <w:r w:rsidR="00450591">
        <w:t>с</w:t>
      </w:r>
      <w:r>
        <w:t>тоит в том, что при адиабатическом тормо</w:t>
      </w:r>
      <w:r>
        <w:lastRenderedPageBreak/>
        <w:t xml:space="preserve">жении газа давление возрастет до величины </w:t>
      </w:r>
      <w:r w:rsidRPr="00176652">
        <w:rPr>
          <w:i/>
          <w:lang w:val="en-US"/>
        </w:rPr>
        <w:t>P</w:t>
      </w:r>
      <w:r w:rsidRPr="00176652">
        <w:rPr>
          <w:i/>
          <w:vertAlign w:val="subscript"/>
        </w:rPr>
        <w:t>0</w:t>
      </w:r>
      <w:r w:rsidRPr="007827E5">
        <w:t xml:space="preserve">. </w:t>
      </w:r>
      <w:r w:rsidR="00845501">
        <w:t>В рассматриваемом случае д</w:t>
      </w:r>
      <w:r>
        <w:t xml:space="preserve">авление </w:t>
      </w:r>
      <w:r w:rsidRPr="00176652">
        <w:rPr>
          <w:i/>
          <w:lang w:val="en-US"/>
        </w:rPr>
        <w:t>P</w:t>
      </w:r>
      <w:r w:rsidRPr="007827E5">
        <w:t xml:space="preserve"> – </w:t>
      </w:r>
      <w:r>
        <w:t>это давление в струе, которое</w:t>
      </w:r>
      <w:r w:rsidR="00176652">
        <w:t xml:space="preserve"> </w:t>
      </w:r>
      <w:r>
        <w:t>примерно равно давлению вне струи.</w:t>
      </w:r>
    </w:p>
    <w:p w:rsidR="007F5B8C" w:rsidRDefault="007F5B8C" w:rsidP="007827E5">
      <w:pPr>
        <w:ind w:firstLine="0"/>
      </w:pPr>
      <w:r>
        <w:t xml:space="preserve">Из </w:t>
      </w:r>
      <w:r w:rsidR="00450591">
        <w:t>формулы</w:t>
      </w:r>
      <w:r w:rsidR="00F4131F">
        <w:t xml:space="preserve"> (1.5)</w:t>
      </w:r>
      <w:r w:rsidR="00450591">
        <w:t xml:space="preserve"> следует, что </w:t>
      </w:r>
      <w:r>
        <w:t>для измерения полного давления необходимо газ затормозить до почти полной остановки. Для этого в струю вводится трубка</w:t>
      </w:r>
      <w:r w:rsidR="00450591">
        <w:t>, как схематически показано на рисунке 6</w:t>
      </w:r>
      <w:r>
        <w:t xml:space="preserve">, направленная </w:t>
      </w:r>
      <w:r w:rsidR="00326AB1">
        <w:t>навстречу</w:t>
      </w:r>
      <w:r>
        <w:t xml:space="preserve"> поток</w:t>
      </w:r>
      <w:r w:rsidR="00326AB1">
        <w:t>у</w:t>
      </w:r>
      <w:r w:rsidR="00F4131F">
        <w:t xml:space="preserve"> (такую трубку называют трубкой Пито)</w:t>
      </w:r>
      <w:r>
        <w:t xml:space="preserve">. Газ, набегая на трубку, достаточно быстро (а значит адиабатически) тормозится и можно считать, что на входе в трубку его давление равно </w:t>
      </w:r>
      <w:r w:rsidRPr="00326AB1">
        <w:rPr>
          <w:i/>
          <w:lang w:val="en-US"/>
        </w:rPr>
        <w:t>P</w:t>
      </w:r>
      <w:r w:rsidRPr="00326AB1">
        <w:rPr>
          <w:i/>
          <w:vertAlign w:val="subscript"/>
        </w:rPr>
        <w:t>0</w:t>
      </w:r>
      <w:r>
        <w:t xml:space="preserve">. </w:t>
      </w:r>
      <w:r w:rsidR="00C1009A">
        <w:t xml:space="preserve">Соответственно, если поставить дифференциальный манометр, измеряющий разность давлений в трубке и вне струи </w:t>
      </w:r>
      <w:r w:rsidR="00740024" w:rsidRPr="00176652">
        <w:rPr>
          <w:i/>
          <w:lang w:val="en-US"/>
        </w:rPr>
        <w:t>P</w:t>
      </w:r>
      <w:r w:rsidR="00740024" w:rsidRPr="00176652">
        <w:rPr>
          <w:i/>
          <w:vertAlign w:val="subscript"/>
        </w:rPr>
        <w:t>0</w:t>
      </w:r>
      <w:r w:rsidR="00740024">
        <w:rPr>
          <w:i/>
          <w:vertAlign w:val="subscript"/>
        </w:rPr>
        <w:t xml:space="preserve"> </w:t>
      </w:r>
      <w:r w:rsidR="00740024">
        <w:t xml:space="preserve">- </w:t>
      </w:r>
      <w:r w:rsidR="00C1009A" w:rsidRPr="00176652">
        <w:rPr>
          <w:i/>
          <w:lang w:val="en-US"/>
        </w:rPr>
        <w:t>P</w:t>
      </w:r>
      <w:r w:rsidR="00C1009A">
        <w:t xml:space="preserve"> можно вычислить величину скорости. Также можно считать плотность воздуха равной 1,</w:t>
      </w:r>
      <w:r w:rsidR="00F4131F">
        <w:t>2</w:t>
      </w:r>
      <w:r w:rsidR="00C1009A">
        <w:t xml:space="preserve"> кг/м</w:t>
      </w:r>
      <w:r w:rsidR="00C1009A" w:rsidRPr="00C1009A">
        <w:rPr>
          <w:vertAlign w:val="superscript"/>
        </w:rPr>
        <w:t>3</w:t>
      </w:r>
      <w:r w:rsidR="00C1009A">
        <w:t>.</w:t>
      </w:r>
    </w:p>
    <w:p w:rsidR="00A26850" w:rsidRDefault="00A26850" w:rsidP="00A26850">
      <w:pPr>
        <w:pStyle w:val="3"/>
      </w:pPr>
      <w:r>
        <w:rPr>
          <w:lang w:val="ru-RU"/>
        </w:rPr>
        <w:t>Описание экспериментальной установки</w:t>
      </w:r>
    </w:p>
    <w:p w:rsidR="00A26850" w:rsidRPr="00920E96" w:rsidRDefault="00326AB1" w:rsidP="007827E5">
      <w:pPr>
        <w:ind w:firstLine="0"/>
      </w:pPr>
      <w:r>
        <w:t>Обща</w:t>
      </w:r>
      <w:r w:rsidR="00C73D81">
        <w:t>я</w:t>
      </w:r>
      <w:r w:rsidR="00920E96">
        <w:t xml:space="preserve"> схема экспериментальной установки показана на </w:t>
      </w:r>
      <w:r w:rsidR="00450591">
        <w:t>рисунке 6. Основными элементами установки являются сопло, уст</w:t>
      </w:r>
      <w:r w:rsidR="00176652">
        <w:t>ройство</w:t>
      </w:r>
      <w:r w:rsidR="00450591">
        <w:t xml:space="preserve"> с шаговым двигателем, позволяющим перемещать трубку Пито перпендикулярно потоку газа, компьютер, датчик давления с АЦП.</w:t>
      </w:r>
    </w:p>
    <w:p w:rsidR="00920E96" w:rsidRPr="00DF5299" w:rsidRDefault="0012742D" w:rsidP="00920E96">
      <w:pPr>
        <w:ind w:firstLine="0"/>
        <w:jc w:val="center"/>
        <w:rPr>
          <w:lang w:val="en-US"/>
        </w:rPr>
      </w:pPr>
      <w:r>
        <w:rPr>
          <w:noProof/>
        </w:rPr>
        <w:lastRenderedPageBreak/>
        <w:pict>
          <v:shape id="_x0000_i1034" type="#_x0000_t75" style="width:257.35pt;height:302.25pt">
            <v:imagedata r:id="rId26" o:title="Pic6"/>
          </v:shape>
        </w:pict>
      </w:r>
    </w:p>
    <w:p w:rsidR="00920E96" w:rsidRPr="00C57606" w:rsidRDefault="00920E96" w:rsidP="00920E96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 w:rsidR="00450591">
        <w:rPr>
          <w:i/>
          <w:iCs/>
        </w:rPr>
        <w:t>6 -</w:t>
      </w:r>
      <w:r w:rsidRPr="00C279A8">
        <w:rPr>
          <w:i/>
          <w:iCs/>
        </w:rPr>
        <w:t xml:space="preserve"> </w:t>
      </w:r>
      <w:r>
        <w:rPr>
          <w:i/>
          <w:iCs/>
        </w:rPr>
        <w:t>Общая схема экспериментальной установки</w:t>
      </w:r>
    </w:p>
    <w:p w:rsidR="00A26850" w:rsidRDefault="0000098F" w:rsidP="007827E5">
      <w:pPr>
        <w:ind w:firstLine="0"/>
      </w:pPr>
      <w:r>
        <w:t>Общий вид эксперименталь</w:t>
      </w:r>
      <w:r w:rsidR="00FE76A8">
        <w:t>ной установки показан на рис. 7, а на рис. 8 схематически показан процесс проведения эксперимента.</w:t>
      </w:r>
    </w:p>
    <w:p w:rsidR="0000098F" w:rsidRDefault="0000098F" w:rsidP="000009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97232F" wp14:editId="282D8403">
            <wp:extent cx="3270885" cy="1854734"/>
            <wp:effectExtent l="0" t="0" r="5715" b="0"/>
            <wp:docPr id="4" name="Рисунок 4" descr="C:\Users\BEREZN~1.MV\AppData\Local\Temp\lu1374442si96.tmp\lu1374442sipu_tmp_4bd046e3e01ac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BEREZN~1.MV\AppData\Local\Temp\lu1374442si96.tmp\lu1374442sipu_tmp_4bd046e3e01aca29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8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8F" w:rsidRPr="00C57606" w:rsidRDefault="0000098F" w:rsidP="0000098F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>
        <w:rPr>
          <w:i/>
          <w:iCs/>
        </w:rPr>
        <w:t>7 –</w:t>
      </w:r>
      <w:r w:rsidRPr="00C279A8">
        <w:rPr>
          <w:i/>
          <w:iCs/>
        </w:rPr>
        <w:t xml:space="preserve"> </w:t>
      </w:r>
      <w:r>
        <w:rPr>
          <w:i/>
          <w:iCs/>
        </w:rPr>
        <w:t>Общий вид экспериментальной установки</w:t>
      </w:r>
    </w:p>
    <w:p w:rsidR="00FE76A8" w:rsidRDefault="00FE76A8" w:rsidP="00FE76A8">
      <w:pPr>
        <w:ind w:firstLine="0"/>
        <w:jc w:val="center"/>
      </w:pPr>
      <w:r>
        <w:rPr>
          <w:noProof/>
        </w:rPr>
        <w:drawing>
          <wp:inline distT="0" distB="0" distL="0" distR="0" wp14:anchorId="2DBE4F4C" wp14:editId="78F4E1AF">
            <wp:extent cx="1464531" cy="2057400"/>
            <wp:effectExtent l="0" t="0" r="2540" b="0"/>
            <wp:docPr id="2" name="Рисунок 2" descr="C:\Users\BEREZN~1.MV\AppData\Local\Temp\lu1374442si96.tmp\lu1374442sipu_tmp_eff8cde11608d4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EREZN~1.MV\AppData\Local\Temp\lu1374442si96.tmp\lu1374442sipu_tmp_eff8cde11608d48e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76" cy="20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A8" w:rsidRPr="00C57606" w:rsidRDefault="00FE76A8" w:rsidP="00FE76A8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 w:rsidR="00F4131F">
        <w:rPr>
          <w:i/>
          <w:iCs/>
        </w:rPr>
        <w:t>8</w:t>
      </w:r>
      <w:r>
        <w:rPr>
          <w:i/>
          <w:iCs/>
        </w:rPr>
        <w:t xml:space="preserve"> –</w:t>
      </w:r>
      <w:r w:rsidRPr="00C279A8">
        <w:rPr>
          <w:i/>
          <w:iCs/>
        </w:rPr>
        <w:t xml:space="preserve"> </w:t>
      </w:r>
      <w:r>
        <w:rPr>
          <w:i/>
          <w:iCs/>
        </w:rPr>
        <w:t xml:space="preserve">Схематическое изображение процесса </w:t>
      </w:r>
    </w:p>
    <w:p w:rsidR="0000098F" w:rsidRDefault="00FE76A8" w:rsidP="007827E5">
      <w:pPr>
        <w:ind w:firstLine="0"/>
      </w:pPr>
      <w:r>
        <w:lastRenderedPageBreak/>
        <w:t>В соответствии со схемой установки, сопло</w:t>
      </w:r>
      <w:r w:rsidR="00C73D81">
        <w:t xml:space="preserve"> и</w:t>
      </w:r>
      <w:r>
        <w:t xml:space="preserve"> формируемая им воздушная струя являются физической</w:t>
      </w:r>
      <w:r w:rsidR="00326AB1">
        <w:t xml:space="preserve"> исследуемой</w:t>
      </w:r>
      <w:r>
        <w:t xml:space="preserve"> системой. В момент запуска программы на компьютере </w:t>
      </w:r>
      <w:r w:rsidR="006A2677">
        <w:t xml:space="preserve">предполагается, что будет подаваться сигнал на исполнительное устройство, </w:t>
      </w:r>
      <w:r w:rsidR="00C73D81">
        <w:t>которое переместит</w:t>
      </w:r>
      <w:r w:rsidR="006A2677">
        <w:t xml:space="preserve"> трубку Пито </w:t>
      </w:r>
      <w:r w:rsidR="009B588B">
        <w:t>поперек</w:t>
      </w:r>
      <w:r w:rsidR="006A2677">
        <w:t xml:space="preserve"> струи на нужное расстояние, затем программой будет считано подряд несколько показаний датчика давления, </w:t>
      </w:r>
      <w:r w:rsidR="00892598">
        <w:t>вычислена средняя величина и про</w:t>
      </w:r>
      <w:r w:rsidR="009B588B">
        <w:t>и</w:t>
      </w:r>
      <w:r w:rsidR="00892598">
        <w:t>зведена запись в файл. На следующем шаге описанная последовательность действий должна быть повторена.</w:t>
      </w:r>
      <w:r w:rsidR="00251C07">
        <w:t xml:space="preserve"> Таким образом можно провести все необходимые измерения </w:t>
      </w:r>
      <w:r w:rsidR="00803911">
        <w:t>в пределах различных сечений струи.</w:t>
      </w:r>
    </w:p>
    <w:p w:rsidR="00A26850" w:rsidRPr="00251C07" w:rsidRDefault="00251C07" w:rsidP="00251C07">
      <w:pPr>
        <w:pStyle w:val="3"/>
        <w:rPr>
          <w:lang w:val="ru-RU"/>
        </w:rPr>
      </w:pPr>
      <w:r w:rsidRPr="00251C07">
        <w:rPr>
          <w:lang w:val="ru-RU"/>
        </w:rPr>
        <w:t>Задание</w:t>
      </w:r>
    </w:p>
    <w:p w:rsidR="00DF5299" w:rsidRDefault="00DF5299" w:rsidP="00DF5299">
      <w:pPr>
        <w:ind w:firstLine="0"/>
      </w:pPr>
      <w:r>
        <w:t>Данная лабораторная работа предполагает выполнение группой студентов, состоящей из экспериментатора, программиста и руководителя, поэтому перед выполнением необходимо распределить роли между собой.</w:t>
      </w:r>
    </w:p>
    <w:p w:rsidR="00803911" w:rsidRPr="00803911" w:rsidRDefault="00803911" w:rsidP="00DF5299">
      <w:pPr>
        <w:ind w:firstLine="0"/>
      </w:pPr>
      <w:r>
        <w:t xml:space="preserve">Пройти тест в системе </w:t>
      </w:r>
      <w:r>
        <w:rPr>
          <w:lang w:val="en-US"/>
        </w:rPr>
        <w:t>lms</w:t>
      </w:r>
      <w:r w:rsidRPr="00803911">
        <w:t>.</w:t>
      </w:r>
    </w:p>
    <w:p w:rsidR="00DF5299" w:rsidRDefault="00DF5299" w:rsidP="00DF5299">
      <w:pPr>
        <w:ind w:firstLine="0"/>
      </w:pPr>
      <w:r>
        <w:t>Задание для экспериментатора</w:t>
      </w:r>
      <w:r w:rsidR="00803911">
        <w:t xml:space="preserve"> (10 баллов)</w:t>
      </w:r>
      <w:r>
        <w:t>:</w:t>
      </w:r>
    </w:p>
    <w:p w:rsidR="00DF5299" w:rsidRDefault="00DF5299" w:rsidP="00DF5299">
      <w:pPr>
        <w:pStyle w:val="aa"/>
        <w:numPr>
          <w:ilvl w:val="0"/>
          <w:numId w:val="16"/>
        </w:numPr>
      </w:pPr>
      <w:r>
        <w:t>Создать на рабочем столе папку, назвать её своим именем</w:t>
      </w:r>
      <w:r w:rsidR="00C73D81">
        <w:t>.</w:t>
      </w:r>
    </w:p>
    <w:p w:rsidR="00DF5299" w:rsidRDefault="00DF5299" w:rsidP="00DF5299">
      <w:pPr>
        <w:pStyle w:val="aa"/>
        <w:numPr>
          <w:ilvl w:val="0"/>
          <w:numId w:val="16"/>
        </w:numPr>
      </w:pPr>
      <w:r>
        <w:t xml:space="preserve">Скопировать в эту папку файлы jetFunctions.py и jetMover.py из описание работы в системе </w:t>
      </w:r>
      <w:r>
        <w:rPr>
          <w:lang w:val="en-US"/>
        </w:rPr>
        <w:t>lms</w:t>
      </w:r>
      <w:r w:rsidR="00C73D81">
        <w:t>.</w:t>
      </w:r>
    </w:p>
    <w:p w:rsidR="00DF5299" w:rsidRDefault="00B86C5E" w:rsidP="00DF5299">
      <w:pPr>
        <w:pStyle w:val="aa"/>
        <w:numPr>
          <w:ilvl w:val="0"/>
          <w:numId w:val="16"/>
        </w:numPr>
      </w:pPr>
      <w:r>
        <w:t>Запустить скрипт jetMover.py и определить его функционал</w:t>
      </w:r>
      <w:r w:rsidR="00C73D81">
        <w:t>.</w:t>
      </w:r>
    </w:p>
    <w:p w:rsidR="00DF5299" w:rsidRDefault="00DF5299" w:rsidP="00DF5299">
      <w:pPr>
        <w:pStyle w:val="aa"/>
        <w:numPr>
          <w:ilvl w:val="0"/>
          <w:numId w:val="16"/>
        </w:numPr>
      </w:pPr>
      <w:r>
        <w:t>Создать в этой же папке пустой файл скрипта измерений jetMeasure.py</w:t>
      </w:r>
      <w:r w:rsidR="00C73D81">
        <w:t>.</w:t>
      </w:r>
    </w:p>
    <w:p w:rsidR="00DF5299" w:rsidRDefault="00DF5299" w:rsidP="00DF5299">
      <w:pPr>
        <w:pStyle w:val="aa"/>
        <w:numPr>
          <w:ilvl w:val="0"/>
          <w:numId w:val="16"/>
        </w:numPr>
      </w:pPr>
      <w:r>
        <w:lastRenderedPageBreak/>
        <w:t xml:space="preserve">Импортировать файл с подготовленными функциями в пустой скрипт измерений </w:t>
      </w:r>
      <w:r w:rsidR="00B86C5E">
        <w:t>(</w:t>
      </w:r>
      <w:r>
        <w:t>import jetFunctions as j</w:t>
      </w:r>
      <w:r w:rsidR="00B86C5E">
        <w:t>)</w:t>
      </w:r>
      <w:r w:rsidR="00C73D81">
        <w:t>.</w:t>
      </w:r>
    </w:p>
    <w:p w:rsidR="00DF5299" w:rsidRDefault="00DF5299" w:rsidP="00DF5299">
      <w:pPr>
        <w:pStyle w:val="aa"/>
        <w:numPr>
          <w:ilvl w:val="0"/>
          <w:numId w:val="16"/>
        </w:numPr>
      </w:pPr>
      <w:r>
        <w:t>Настроить GPIO 9, 10</w:t>
      </w:r>
      <w:r w:rsidR="00B86C5E">
        <w:t xml:space="preserve"> и 11 для работы с SPI по видео</w:t>
      </w:r>
      <w:r>
        <w:t>инструкции</w:t>
      </w:r>
      <w:r w:rsidR="00C73D81">
        <w:t xml:space="preserve">, ссылка на которую размещена в описании работы в системе </w:t>
      </w:r>
      <w:r w:rsidR="00C73D81">
        <w:rPr>
          <w:lang w:val="en-US"/>
        </w:rPr>
        <w:t>lms</w:t>
      </w:r>
      <w:r w:rsidR="00C73D81" w:rsidRPr="00C73D81">
        <w:t>.</w:t>
      </w:r>
    </w:p>
    <w:p w:rsidR="00DF5299" w:rsidRDefault="00B86C5E" w:rsidP="00DF5299">
      <w:pPr>
        <w:pStyle w:val="aa"/>
        <w:numPr>
          <w:ilvl w:val="0"/>
          <w:numId w:val="16"/>
        </w:numPr>
      </w:pPr>
      <w:r>
        <w:t>Протестировать</w:t>
      </w:r>
      <w:r w:rsidR="00DF5299">
        <w:t xml:space="preserve"> функции из jetFunctions.py</w:t>
      </w:r>
      <w:r>
        <w:t xml:space="preserve"> и убедиться в работоспособности оборудования</w:t>
      </w:r>
      <w:r w:rsidR="00C73D81" w:rsidRPr="00C73D81">
        <w:t>.</w:t>
      </w:r>
    </w:p>
    <w:p w:rsidR="00DF5299" w:rsidRDefault="00DF5299" w:rsidP="00DF5299">
      <w:pPr>
        <w:pStyle w:val="aa"/>
        <w:numPr>
          <w:ilvl w:val="0"/>
          <w:numId w:val="16"/>
        </w:numPr>
      </w:pPr>
      <w:r>
        <w:t>Написать цикл, работающий заданное количество шагов</w:t>
      </w:r>
      <w:r w:rsidR="00C73D81" w:rsidRPr="00C73D81">
        <w:t>.</w:t>
      </w:r>
    </w:p>
    <w:p w:rsidR="00DF5299" w:rsidRDefault="00DF5299" w:rsidP="00DF5299">
      <w:pPr>
        <w:pStyle w:val="aa"/>
        <w:numPr>
          <w:ilvl w:val="0"/>
          <w:numId w:val="16"/>
        </w:numPr>
      </w:pPr>
      <w:r>
        <w:t>Собирать усреднённые показания АЦП в теле цикла</w:t>
      </w:r>
      <w:r w:rsidR="00C73D81" w:rsidRPr="00C73D81">
        <w:t>.</w:t>
      </w:r>
    </w:p>
    <w:p w:rsidR="00DF5299" w:rsidRDefault="00DF5299" w:rsidP="00DF5299">
      <w:pPr>
        <w:pStyle w:val="aa"/>
        <w:numPr>
          <w:ilvl w:val="0"/>
          <w:numId w:val="16"/>
        </w:numPr>
      </w:pPr>
      <w:r>
        <w:t>Сохранить собранные усреднённые показания АЦП в файл функцией из стартового набора</w:t>
      </w:r>
      <w:r w:rsidR="00C73D81" w:rsidRPr="00C73D81">
        <w:t>.</w:t>
      </w:r>
    </w:p>
    <w:p w:rsidR="00DF5299" w:rsidRDefault="00DF5299" w:rsidP="00DF5299">
      <w:pPr>
        <w:pStyle w:val="aa"/>
        <w:numPr>
          <w:ilvl w:val="0"/>
          <w:numId w:val="16"/>
        </w:numPr>
      </w:pPr>
      <w:r>
        <w:t>Дописать и отладить скрипт сбора данных</w:t>
      </w:r>
      <w:r w:rsidR="00C73D81" w:rsidRPr="00C73D81">
        <w:t>.</w:t>
      </w:r>
    </w:p>
    <w:p w:rsidR="00DF5299" w:rsidRDefault="00B86C5E" w:rsidP="00DF5299">
      <w:pPr>
        <w:pStyle w:val="aa"/>
        <w:numPr>
          <w:ilvl w:val="0"/>
          <w:numId w:val="16"/>
        </w:numPr>
      </w:pPr>
      <w:r>
        <w:t>Калибр</w:t>
      </w:r>
      <w:r w:rsidR="009611B8">
        <w:t>овка.</w:t>
      </w:r>
      <w:r>
        <w:t xml:space="preserve"> </w:t>
      </w:r>
      <w:r w:rsidR="00DF5299">
        <w:t>Получить и сохранить показания АЦП при выключенном вентиляторе (500 точек) - 1 балл</w:t>
      </w:r>
      <w:r w:rsidR="00C73D81" w:rsidRPr="00C73D81">
        <w:t>.</w:t>
      </w:r>
    </w:p>
    <w:p w:rsidR="00DF5299" w:rsidRDefault="009611B8" w:rsidP="00D36065">
      <w:pPr>
        <w:pStyle w:val="aa"/>
        <w:numPr>
          <w:ilvl w:val="0"/>
          <w:numId w:val="16"/>
        </w:numPr>
      </w:pPr>
      <w:r>
        <w:t>Калибровка.</w:t>
      </w:r>
      <w:r>
        <w:t xml:space="preserve"> </w:t>
      </w:r>
      <w:bookmarkStart w:id="1" w:name="_GoBack"/>
      <w:bookmarkEnd w:id="1"/>
      <w:r w:rsidR="00DF5299">
        <w:t>Измерить давление в струе цифровым манометром с трубкой Пито при включённом вентиляторе (закры</w:t>
      </w:r>
      <w:r w:rsidR="00B86C5E">
        <w:t>в</w:t>
      </w:r>
      <w:r w:rsidR="00DF5299">
        <w:t xml:space="preserve"> листком бумаги вход вентилятора)</w:t>
      </w:r>
      <w:r w:rsidR="00C73D81" w:rsidRPr="00C73D81">
        <w:t>.</w:t>
      </w:r>
      <w:r w:rsidR="00D36065">
        <w:t xml:space="preserve"> В этом же режиме п</w:t>
      </w:r>
      <w:r w:rsidR="00DF5299">
        <w:t>олучить и сохранить показания АЦП при измеренном манометром давлении (500 точек) - 1 балл</w:t>
      </w:r>
      <w:r w:rsidR="00C73D81" w:rsidRPr="00C73D81">
        <w:t>.</w:t>
      </w:r>
    </w:p>
    <w:p w:rsidR="00771706" w:rsidRDefault="00B86C5E" w:rsidP="00771706">
      <w:pPr>
        <w:pStyle w:val="aa"/>
        <w:numPr>
          <w:ilvl w:val="0"/>
          <w:numId w:val="16"/>
        </w:numPr>
      </w:pPr>
      <w:r>
        <w:t xml:space="preserve">(Измерения) </w:t>
      </w:r>
      <w:r w:rsidR="00DF5299">
        <w:t xml:space="preserve">Получить и сохранить показания АЦП для </w:t>
      </w:r>
      <w:r w:rsidR="00D26D43">
        <w:t>нескольких сечений</w:t>
      </w:r>
      <w:r w:rsidR="00DF5299">
        <w:t xml:space="preserve"> на расстоянии </w:t>
      </w:r>
      <w:r w:rsidR="00D26D43">
        <w:t xml:space="preserve">от </w:t>
      </w:r>
      <w:r w:rsidR="00DF5299">
        <w:t>0 мм</w:t>
      </w:r>
      <w:r w:rsidR="00D26D43">
        <w:t xml:space="preserve"> до </w:t>
      </w:r>
      <w:r>
        <w:t>70 мм с шагом 10 мм</w:t>
      </w:r>
      <w:r w:rsidR="00DF5299">
        <w:t xml:space="preserve"> от </w:t>
      </w:r>
      <w:r w:rsidR="00D26D43">
        <w:t xml:space="preserve">среза </w:t>
      </w:r>
      <w:r w:rsidR="00DF5299">
        <w:t>сопла (</w:t>
      </w:r>
      <w:r>
        <w:t xml:space="preserve">по </w:t>
      </w:r>
      <w:r w:rsidR="00DF5299">
        <w:t xml:space="preserve">100 точек) - </w:t>
      </w:r>
      <w:r w:rsidR="00771706">
        <w:t>8 баллов</w:t>
      </w:r>
      <w:r w:rsidR="00771706" w:rsidRPr="00C73D81">
        <w:t>.</w:t>
      </w:r>
    </w:p>
    <w:p w:rsidR="00DF5299" w:rsidRPr="00803911" w:rsidRDefault="00DF5299" w:rsidP="00DF5299">
      <w:pPr>
        <w:ind w:firstLine="0"/>
      </w:pPr>
      <w:r>
        <w:t>Задание для программиста</w:t>
      </w:r>
      <w:r w:rsidR="00803911">
        <w:rPr>
          <w:lang w:val="en-US"/>
        </w:rPr>
        <w:t xml:space="preserve"> (10 </w:t>
      </w:r>
      <w:r w:rsidR="00803911">
        <w:t>баллов):</w:t>
      </w:r>
    </w:p>
    <w:p w:rsidR="00B65A5A" w:rsidRDefault="00B65A5A" w:rsidP="00DF5299">
      <w:pPr>
        <w:pStyle w:val="aa"/>
        <w:numPr>
          <w:ilvl w:val="0"/>
          <w:numId w:val="17"/>
        </w:numPr>
      </w:pPr>
      <w:r>
        <w:lastRenderedPageBreak/>
        <w:t>Построить график калибровки давления - 1 балл</w:t>
      </w:r>
      <w:r w:rsidR="00771706">
        <w:t>.</w:t>
      </w:r>
    </w:p>
    <w:p w:rsidR="00DF5299" w:rsidRDefault="00B65A5A" w:rsidP="00B65A5A">
      <w:pPr>
        <w:pStyle w:val="aa"/>
        <w:numPr>
          <w:ilvl w:val="0"/>
          <w:numId w:val="17"/>
        </w:numPr>
      </w:pPr>
      <w:r>
        <w:t xml:space="preserve">Аппроксимировать график калибровки давления прямой и определить коэффициенты в формуле для пересчета показаний АЦП в давление (Па) </w:t>
      </w:r>
      <w:r w:rsidR="00DF5299">
        <w:t xml:space="preserve"> - 1 балл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7"/>
        </w:numPr>
      </w:pPr>
      <w:r>
        <w:t>Построить график</w:t>
      </w:r>
      <w:r w:rsidR="00B65A5A">
        <w:t xml:space="preserve"> для</w:t>
      </w:r>
      <w:r>
        <w:t xml:space="preserve"> калибровки </w:t>
      </w:r>
      <w:r w:rsidR="00B65A5A">
        <w:t>перемещения шагового двигателя</w:t>
      </w:r>
      <w:r>
        <w:t xml:space="preserve"> - 1 балл</w:t>
      </w:r>
      <w:r w:rsidR="00771706">
        <w:t>.</w:t>
      </w:r>
    </w:p>
    <w:p w:rsidR="00B65A5A" w:rsidRDefault="00B65A5A" w:rsidP="00DF5299">
      <w:pPr>
        <w:pStyle w:val="aa"/>
        <w:numPr>
          <w:ilvl w:val="0"/>
          <w:numId w:val="17"/>
        </w:numPr>
      </w:pPr>
      <w:r>
        <w:t>Определить по графику расстояние, на которое шаговый двигатель перемещает трубку Пито, за один шаг в мм – 1 балл</w:t>
      </w:r>
      <w:r w:rsidR="00771706">
        <w:t>.</w:t>
      </w:r>
    </w:p>
    <w:p w:rsidR="00DF5299" w:rsidRDefault="00B65A5A" w:rsidP="00DF5299">
      <w:pPr>
        <w:pStyle w:val="aa"/>
        <w:numPr>
          <w:ilvl w:val="0"/>
          <w:numId w:val="17"/>
        </w:numPr>
      </w:pPr>
      <w:r>
        <w:t xml:space="preserve">Рассчитать скорость потока в каждой точке, где проводились измерения, </w:t>
      </w:r>
      <w:r w:rsidR="00DF5299">
        <w:t>по уравнению Бернулли - 1 балл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7"/>
        </w:numPr>
      </w:pPr>
      <w:r>
        <w:t xml:space="preserve">Построить график </w:t>
      </w:r>
      <w:r w:rsidR="00B65A5A">
        <w:t xml:space="preserve">зависимости скорости потока от расстояния от </w:t>
      </w:r>
      <w:r w:rsidR="00803911">
        <w:t>перемещения трубки пито</w:t>
      </w:r>
      <w:r w:rsidR="00B65A5A">
        <w:t xml:space="preserve"> в струе (профили скорости) для каждого сечения</w:t>
      </w:r>
      <w:r>
        <w:t xml:space="preserve"> - 1 балл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7"/>
        </w:numPr>
      </w:pPr>
      <w:r>
        <w:t>"Центрировать" графики скоростей (</w:t>
      </w:r>
      <w:r w:rsidR="00803911">
        <w:t>«сдвинуть» ось симметрии профиля скорости на ось ординат</w:t>
      </w:r>
      <w:r>
        <w:t>) - 1 балл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7"/>
        </w:numPr>
      </w:pPr>
      <w:r>
        <w:t>Приветствуется автоматическая центровка при помощи скрипта (необязательно, +1 балл)</w:t>
      </w:r>
      <w:r w:rsidR="00771706" w:rsidRPr="00771706">
        <w:t xml:space="preserve"> 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7"/>
        </w:numPr>
      </w:pPr>
      <w:r>
        <w:t>Рассчитать расход в каждом из сечений - 1 балл</w:t>
      </w:r>
    </w:p>
    <w:p w:rsidR="00DF5299" w:rsidRDefault="00DF5299" w:rsidP="00DF5299">
      <w:pPr>
        <w:pStyle w:val="aa"/>
        <w:numPr>
          <w:ilvl w:val="0"/>
          <w:numId w:val="17"/>
        </w:numPr>
      </w:pPr>
      <w:r>
        <w:t>Нанести расходы на график скоростей</w:t>
      </w:r>
      <w:r w:rsidR="00B65A5A">
        <w:t xml:space="preserve"> в легенду</w:t>
      </w:r>
      <w:r>
        <w:t xml:space="preserve"> - 1 балл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7"/>
        </w:numPr>
      </w:pPr>
      <w:r>
        <w:t>Построить график зависимости расхода от расстояния до сопла - 1 балл</w:t>
      </w:r>
      <w:r w:rsidR="00771706">
        <w:t>.</w:t>
      </w:r>
    </w:p>
    <w:p w:rsidR="00DF5299" w:rsidRDefault="00DF5299" w:rsidP="00DF5299">
      <w:pPr>
        <w:ind w:firstLine="0"/>
      </w:pPr>
      <w:r>
        <w:t>Задание для руководителя (</w:t>
      </w:r>
      <w:r w:rsidR="00803911">
        <w:t>10 баллов</w:t>
      </w:r>
      <w:r>
        <w:t>)</w:t>
      </w:r>
      <w:r w:rsidR="00803911">
        <w:t>:</w:t>
      </w:r>
    </w:p>
    <w:p w:rsidR="00DF5299" w:rsidRDefault="00DF5299" w:rsidP="00DF5299">
      <w:pPr>
        <w:pStyle w:val="aa"/>
        <w:numPr>
          <w:ilvl w:val="0"/>
          <w:numId w:val="18"/>
        </w:numPr>
      </w:pPr>
      <w:r>
        <w:t>Сделать титульный лист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8"/>
        </w:numPr>
      </w:pPr>
      <w:r>
        <w:t>Описать цели и задачи работы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8"/>
        </w:numPr>
      </w:pPr>
      <w:r>
        <w:t>Привести теоретическое описание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8"/>
        </w:numPr>
      </w:pPr>
      <w:r>
        <w:lastRenderedPageBreak/>
        <w:t>Составить и описать программу и методику измерений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8"/>
        </w:numPr>
      </w:pPr>
      <w:r>
        <w:t>Составить и описать методику обработки данных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8"/>
        </w:numPr>
      </w:pPr>
      <w:r>
        <w:t>Добавить фотографии экспериментальной установки и её описание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8"/>
        </w:numPr>
      </w:pPr>
      <w:r>
        <w:t>Добавить фотографии хода работы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8"/>
        </w:numPr>
      </w:pPr>
      <w:r>
        <w:t>Добавить получившиеся графики и их описание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8"/>
        </w:numPr>
      </w:pPr>
      <w:r>
        <w:t>Подвести итоги лабораторной работы, написав вывод</w:t>
      </w:r>
      <w:r w:rsidR="00771706">
        <w:t>.</w:t>
      </w:r>
    </w:p>
    <w:p w:rsidR="00DF5299" w:rsidRDefault="00DF5299" w:rsidP="00DF5299">
      <w:pPr>
        <w:ind w:firstLine="0"/>
      </w:pPr>
      <w:r>
        <w:t>Критерии оценки</w:t>
      </w:r>
    </w:p>
    <w:p w:rsidR="00DF5299" w:rsidRDefault="00DF5299" w:rsidP="00DF5299">
      <w:pPr>
        <w:pStyle w:val="aa"/>
        <w:numPr>
          <w:ilvl w:val="0"/>
          <w:numId w:val="19"/>
        </w:numPr>
      </w:pPr>
      <w:r>
        <w:t>Оформление - 5 баллов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9"/>
        </w:numPr>
      </w:pPr>
      <w:r>
        <w:t>Введение - 1 балл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9"/>
        </w:numPr>
      </w:pPr>
      <w:r>
        <w:t>Цели, задачи, теория - 1 балл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9"/>
        </w:numPr>
      </w:pPr>
      <w:r>
        <w:t>Описание эксперимента - 1 балл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9"/>
        </w:numPr>
      </w:pPr>
      <w:r>
        <w:t>Результаты эксперимента - 1 балл</w:t>
      </w:r>
      <w:r w:rsidR="00771706">
        <w:t>.</w:t>
      </w:r>
    </w:p>
    <w:p w:rsidR="00DF5299" w:rsidRDefault="00DF5299" w:rsidP="00DF5299">
      <w:pPr>
        <w:pStyle w:val="aa"/>
        <w:numPr>
          <w:ilvl w:val="0"/>
          <w:numId w:val="19"/>
        </w:numPr>
      </w:pPr>
      <w:r>
        <w:t>Вывод - 1 балл</w:t>
      </w:r>
      <w:r w:rsidR="00771706">
        <w:t>.</w:t>
      </w:r>
    </w:p>
    <w:p w:rsidR="00DF5299" w:rsidRDefault="00DF5299" w:rsidP="00251C07">
      <w:pPr>
        <w:ind w:firstLine="0"/>
      </w:pPr>
    </w:p>
    <w:p w:rsidR="00947D55" w:rsidRPr="00947D55" w:rsidRDefault="00947D55" w:rsidP="00947D55">
      <w:pPr>
        <w:ind w:firstLine="0"/>
        <w:rPr>
          <w:b/>
        </w:rPr>
      </w:pPr>
      <w:r w:rsidRPr="00947D55">
        <w:rPr>
          <w:b/>
        </w:rPr>
        <w:t>Контрольные вопросы</w:t>
      </w:r>
    </w:p>
    <w:p w:rsidR="00947D55" w:rsidRDefault="00947D55" w:rsidP="00947D55">
      <w:pPr>
        <w:ind w:firstLine="0"/>
      </w:pPr>
      <w:r>
        <w:t>1.</w:t>
      </w:r>
      <w:r>
        <w:tab/>
        <w:t>Какие законы физики выполняются при описании затопленной струи?</w:t>
      </w:r>
    </w:p>
    <w:p w:rsidR="00947D55" w:rsidRDefault="00947D55" w:rsidP="00947D55">
      <w:pPr>
        <w:ind w:firstLine="0"/>
      </w:pPr>
      <w:r>
        <w:t>2.</w:t>
      </w:r>
      <w:r>
        <w:tab/>
        <w:t>Может ли увеличиваться расход при сохранении импульса?</w:t>
      </w:r>
    </w:p>
    <w:p w:rsidR="00947D55" w:rsidRDefault="00947D55" w:rsidP="00947D55">
      <w:pPr>
        <w:ind w:firstLine="0"/>
      </w:pPr>
      <w:r>
        <w:t>3.</w:t>
      </w:r>
      <w:r>
        <w:tab/>
        <w:t>Написать формулу для оценки расхода на срезе сопла, считая известной и постоянной скорость, диаметр среза сопла и плотность струи.</w:t>
      </w:r>
    </w:p>
    <w:p w:rsidR="00947D55" w:rsidRDefault="00947D55" w:rsidP="00947D55">
      <w:pPr>
        <w:ind w:firstLine="0"/>
      </w:pPr>
      <w:r>
        <w:t>4.</w:t>
      </w:r>
      <w:r>
        <w:tab/>
        <w:t>Какова структура затопленной струи?</w:t>
      </w:r>
    </w:p>
    <w:p w:rsidR="00947D55" w:rsidRDefault="00947D55" w:rsidP="00947D55">
      <w:pPr>
        <w:ind w:firstLine="0"/>
      </w:pPr>
      <w:r>
        <w:t>5.</w:t>
      </w:r>
      <w:r>
        <w:tab/>
        <w:t>Как изменяется профиль скорости в зависимости от участка струи?</w:t>
      </w:r>
    </w:p>
    <w:p w:rsidR="009611B8" w:rsidRDefault="009611B8" w:rsidP="00947D55">
      <w:pPr>
        <w:ind w:firstLine="0"/>
        <w:rPr>
          <w:b/>
        </w:rPr>
      </w:pPr>
    </w:p>
    <w:p w:rsidR="00947D55" w:rsidRPr="00947D55" w:rsidRDefault="00947D55" w:rsidP="00947D55">
      <w:pPr>
        <w:ind w:firstLine="0"/>
        <w:rPr>
          <w:b/>
        </w:rPr>
      </w:pPr>
      <w:r w:rsidRPr="00947D55">
        <w:rPr>
          <w:b/>
        </w:rPr>
        <w:lastRenderedPageBreak/>
        <w:t>Литература:</w:t>
      </w:r>
    </w:p>
    <w:p w:rsidR="00947D55" w:rsidRDefault="009611B8" w:rsidP="00947D55">
      <w:pPr>
        <w:ind w:firstLine="0"/>
      </w:pPr>
      <w:r>
        <w:t>1.</w:t>
      </w:r>
      <w:r w:rsidR="00947D55">
        <w:t>Б.К.Ткаченко, А.И.Алябьев, М.В.Березникова, Зуев А.П., М.А.Мешков, С.С.Негодяев., М.В.Рыжаков, Л.Л.Попов, С.И Титаров. Современные технологии физического эксперимента и обработки результатов: Лабораторный практикум – М. МФТИ, 2007 – 120с. ISBN 5-7417-0163-9</w:t>
      </w:r>
    </w:p>
    <w:p w:rsidR="00947D55" w:rsidRDefault="009611B8" w:rsidP="00947D55">
      <w:pPr>
        <w:ind w:firstLine="0"/>
      </w:pPr>
      <w:r>
        <w:t>2.</w:t>
      </w:r>
      <w:r w:rsidR="00947D55">
        <w:t>Валландер С.В. Лекции по гидроаэромеханики: Учебное пособие/ Под редакцией Н.Н.Поляхова – 2-е изд.СПб: Изд-во С.-Петерб.ун-та. 2005.-304 с. ISBN 5-288-03755-8</w:t>
      </w:r>
    </w:p>
    <w:p w:rsidR="009611B8" w:rsidRDefault="00243CE1" w:rsidP="009611B8">
      <w:pPr>
        <w:pStyle w:val="HTML0"/>
        <w:shd w:val="clear" w:color="auto" w:fill="FFFFFF"/>
        <w:rPr>
          <w:rFonts w:ascii="Times New Roman" w:hAnsi="Times New Roman" w:cs="Times New Roman"/>
          <w:sz w:val="22"/>
          <w:szCs w:val="24"/>
        </w:rPr>
      </w:pPr>
      <w:r w:rsidRPr="009611B8">
        <w:rPr>
          <w:rFonts w:ascii="Times New Roman" w:hAnsi="Times New Roman" w:cs="Times New Roman"/>
          <w:sz w:val="22"/>
          <w:szCs w:val="24"/>
        </w:rPr>
        <w:t xml:space="preserve">4. </w:t>
      </w:r>
      <w:r w:rsidR="009611B8" w:rsidRPr="009611B8">
        <w:rPr>
          <w:rFonts w:ascii="Times New Roman" w:hAnsi="Times New Roman" w:cs="Times New Roman"/>
          <w:sz w:val="22"/>
          <w:szCs w:val="24"/>
        </w:rPr>
        <w:t xml:space="preserve">Д.В. </w:t>
      </w:r>
      <w:r w:rsidRPr="009611B8">
        <w:rPr>
          <w:rFonts w:ascii="Times New Roman" w:hAnsi="Times New Roman" w:cs="Times New Roman"/>
          <w:sz w:val="22"/>
          <w:szCs w:val="24"/>
        </w:rPr>
        <w:t>Штеренлихт</w:t>
      </w:r>
      <w:r w:rsidR="009611B8" w:rsidRPr="009611B8">
        <w:rPr>
          <w:rFonts w:ascii="Times New Roman" w:hAnsi="Times New Roman" w:cs="Times New Roman"/>
          <w:sz w:val="22"/>
          <w:szCs w:val="24"/>
        </w:rPr>
        <w:t>. Гидравлика: Учебник для вузов. — М.: Энерго-атомиздат, 1984. — 640 с.</w:t>
      </w:r>
    </w:p>
    <w:p w:rsidR="00243CE1" w:rsidRDefault="009611B8" w:rsidP="00947D55">
      <w:pPr>
        <w:ind w:firstLine="0"/>
      </w:pPr>
      <w:r>
        <w:t>5</w:t>
      </w:r>
      <w:r w:rsidR="00243CE1">
        <w:t xml:space="preserve">. </w:t>
      </w:r>
      <w:r w:rsidR="00243CE1" w:rsidRPr="00243CE1">
        <w:t>Г.Н. Абрамович</w:t>
      </w:r>
      <w:r w:rsidR="00243CE1">
        <w:t>.</w:t>
      </w:r>
      <w:r w:rsidR="00243CE1" w:rsidRPr="00243CE1">
        <w:t> </w:t>
      </w:r>
      <w:r w:rsidR="00243CE1">
        <w:t>Теория турбулентных струй</w:t>
      </w:r>
      <w:r w:rsidR="00243CE1" w:rsidRPr="00243CE1">
        <w:t>, репринтное воспроизведение издания 1960 г. – М.: ЭКОЛИТ, 2011. - с. 11</w:t>
      </w:r>
    </w:p>
    <w:sectPr w:rsidR="00243CE1" w:rsidSect="00992191">
      <w:footerReference w:type="default" r:id="rId29"/>
      <w:pgSz w:w="8391" w:h="11906" w:code="11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42D" w:rsidRDefault="0012742D" w:rsidP="00992191">
      <w:pPr>
        <w:spacing w:line="240" w:lineRule="auto"/>
      </w:pPr>
      <w:r>
        <w:separator/>
      </w:r>
    </w:p>
  </w:endnote>
  <w:endnote w:type="continuationSeparator" w:id="0">
    <w:p w:rsidR="0012742D" w:rsidRDefault="0012742D" w:rsidP="0099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0277888"/>
      <w:docPartObj>
        <w:docPartGallery w:val="Page Numbers (Bottom of Page)"/>
        <w:docPartUnique/>
      </w:docPartObj>
    </w:sdtPr>
    <w:sdtEndPr/>
    <w:sdtContent>
      <w:p w:rsidR="00B4561D" w:rsidRDefault="00B456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1B8">
          <w:rPr>
            <w:noProof/>
          </w:rPr>
          <w:t>23</w:t>
        </w:r>
        <w:r>
          <w:fldChar w:fldCharType="end"/>
        </w:r>
      </w:p>
    </w:sdtContent>
  </w:sdt>
  <w:p w:rsidR="00B4561D" w:rsidRDefault="00B456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42D" w:rsidRDefault="0012742D" w:rsidP="00992191">
      <w:pPr>
        <w:spacing w:line="240" w:lineRule="auto"/>
      </w:pPr>
      <w:r>
        <w:separator/>
      </w:r>
    </w:p>
  </w:footnote>
  <w:footnote w:type="continuationSeparator" w:id="0">
    <w:p w:rsidR="0012742D" w:rsidRDefault="0012742D" w:rsidP="0099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AFD"/>
    <w:multiLevelType w:val="multilevel"/>
    <w:tmpl w:val="809E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C1320"/>
    <w:multiLevelType w:val="hybridMultilevel"/>
    <w:tmpl w:val="EFFC3F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CD7D7B"/>
    <w:multiLevelType w:val="multilevel"/>
    <w:tmpl w:val="4BB2604C"/>
    <w:lvl w:ilvl="0">
      <w:start w:val="1"/>
      <w:numFmt w:val="decimal"/>
      <w:pStyle w:val="1"/>
      <w:suff w:val="space"/>
      <w:lvlText w:val="РАЗДЕЛ %1."/>
      <w:lvlJc w:val="left"/>
      <w:pPr>
        <w:ind w:left="142" w:firstLine="0"/>
      </w:pPr>
      <w:rPr>
        <w:rFonts w:hint="default"/>
        <w:spacing w:val="20"/>
        <w:lang w:val="en-US"/>
      </w:rPr>
    </w:lvl>
    <w:lvl w:ilvl="1">
      <w:start w:val="1"/>
      <w:numFmt w:val="decimal"/>
      <w:pStyle w:val="2"/>
      <w:suff w:val="space"/>
      <w:lvlText w:val="ГЛАВА %2."/>
      <w:lvlJc w:val="left"/>
      <w:pPr>
        <w:ind w:left="213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§%3."/>
      <w:lvlJc w:val="left"/>
      <w:pPr>
        <w:ind w:left="-1206" w:firstLine="567"/>
      </w:pPr>
      <w:rPr>
        <w:rFonts w:hint="default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139"/>
        </w:tabs>
        <w:ind w:left="779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tabs>
          <w:tab w:val="num" w:pos="4162"/>
        </w:tabs>
        <w:ind w:left="3802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4882"/>
        </w:tabs>
        <w:ind w:left="4522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4967"/>
        </w:tabs>
        <w:ind w:left="4607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6322"/>
        </w:tabs>
        <w:ind w:left="5962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7042"/>
        </w:tabs>
        <w:ind w:left="6682" w:firstLine="0"/>
      </w:pPr>
      <w:rPr>
        <w:rFonts w:hint="default"/>
      </w:rPr>
    </w:lvl>
  </w:abstractNum>
  <w:abstractNum w:abstractNumId="3" w15:restartNumberingAfterBreak="0">
    <w:nsid w:val="31007B5B"/>
    <w:multiLevelType w:val="multilevel"/>
    <w:tmpl w:val="45D2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C44F4"/>
    <w:multiLevelType w:val="multilevel"/>
    <w:tmpl w:val="29B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264ED"/>
    <w:multiLevelType w:val="multilevel"/>
    <w:tmpl w:val="4B02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F6B40"/>
    <w:multiLevelType w:val="multilevel"/>
    <w:tmpl w:val="72C8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A54B5"/>
    <w:multiLevelType w:val="multilevel"/>
    <w:tmpl w:val="DFA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9608B"/>
    <w:multiLevelType w:val="hybridMultilevel"/>
    <w:tmpl w:val="165C2C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BA28AF"/>
    <w:multiLevelType w:val="multilevel"/>
    <w:tmpl w:val="D888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3A5996"/>
    <w:multiLevelType w:val="hybridMultilevel"/>
    <w:tmpl w:val="178CB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5E5ABB"/>
    <w:multiLevelType w:val="multilevel"/>
    <w:tmpl w:val="FA4C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067C5A"/>
    <w:multiLevelType w:val="multilevel"/>
    <w:tmpl w:val="D4405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6641D"/>
    <w:multiLevelType w:val="hybridMultilevel"/>
    <w:tmpl w:val="FBA6B4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3"/>
  </w:num>
  <w:num w:numId="17">
    <w:abstractNumId w:val="1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mirrorMargi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91"/>
    <w:rsid w:val="0000098F"/>
    <w:rsid w:val="00052605"/>
    <w:rsid w:val="000760C3"/>
    <w:rsid w:val="0008183C"/>
    <w:rsid w:val="00097AFE"/>
    <w:rsid w:val="000B3768"/>
    <w:rsid w:val="0012742D"/>
    <w:rsid w:val="00176652"/>
    <w:rsid w:val="00185611"/>
    <w:rsid w:val="00243CE1"/>
    <w:rsid w:val="00251C07"/>
    <w:rsid w:val="00272C9D"/>
    <w:rsid w:val="002D0997"/>
    <w:rsid w:val="00326AB1"/>
    <w:rsid w:val="00334BF7"/>
    <w:rsid w:val="00385FEA"/>
    <w:rsid w:val="004250D7"/>
    <w:rsid w:val="00436E8C"/>
    <w:rsid w:val="00450591"/>
    <w:rsid w:val="004B1DBB"/>
    <w:rsid w:val="004E77D9"/>
    <w:rsid w:val="004F09C2"/>
    <w:rsid w:val="004F38E2"/>
    <w:rsid w:val="005437E7"/>
    <w:rsid w:val="005879E5"/>
    <w:rsid w:val="005D31C8"/>
    <w:rsid w:val="006A2677"/>
    <w:rsid w:val="006A4D17"/>
    <w:rsid w:val="006A6264"/>
    <w:rsid w:val="006C509F"/>
    <w:rsid w:val="00740024"/>
    <w:rsid w:val="00771706"/>
    <w:rsid w:val="007827E5"/>
    <w:rsid w:val="007C2300"/>
    <w:rsid w:val="007C3717"/>
    <w:rsid w:val="007D2AC3"/>
    <w:rsid w:val="007F381E"/>
    <w:rsid w:val="007F5B8C"/>
    <w:rsid w:val="00803911"/>
    <w:rsid w:val="0082760E"/>
    <w:rsid w:val="00845501"/>
    <w:rsid w:val="008460CC"/>
    <w:rsid w:val="00880AFF"/>
    <w:rsid w:val="00885BE6"/>
    <w:rsid w:val="00892598"/>
    <w:rsid w:val="008E4D3B"/>
    <w:rsid w:val="009131CF"/>
    <w:rsid w:val="00920E96"/>
    <w:rsid w:val="00947D55"/>
    <w:rsid w:val="009611B8"/>
    <w:rsid w:val="0098470B"/>
    <w:rsid w:val="00987DDE"/>
    <w:rsid w:val="00992191"/>
    <w:rsid w:val="009B388C"/>
    <w:rsid w:val="009B588B"/>
    <w:rsid w:val="009C5CE0"/>
    <w:rsid w:val="009F247B"/>
    <w:rsid w:val="00A26850"/>
    <w:rsid w:val="00A72150"/>
    <w:rsid w:val="00AC6AEF"/>
    <w:rsid w:val="00B05CEB"/>
    <w:rsid w:val="00B10466"/>
    <w:rsid w:val="00B37B19"/>
    <w:rsid w:val="00B42CDF"/>
    <w:rsid w:val="00B452E9"/>
    <w:rsid w:val="00B4561D"/>
    <w:rsid w:val="00B65A5A"/>
    <w:rsid w:val="00B86C5E"/>
    <w:rsid w:val="00C1009A"/>
    <w:rsid w:val="00C1394F"/>
    <w:rsid w:val="00C279A8"/>
    <w:rsid w:val="00C57606"/>
    <w:rsid w:val="00C73D81"/>
    <w:rsid w:val="00CB4342"/>
    <w:rsid w:val="00D26D04"/>
    <w:rsid w:val="00D26D43"/>
    <w:rsid w:val="00D36065"/>
    <w:rsid w:val="00D551A3"/>
    <w:rsid w:val="00D63C25"/>
    <w:rsid w:val="00DA1117"/>
    <w:rsid w:val="00DE5CDA"/>
    <w:rsid w:val="00DF376E"/>
    <w:rsid w:val="00DF5299"/>
    <w:rsid w:val="00E007F2"/>
    <w:rsid w:val="00E33749"/>
    <w:rsid w:val="00E657D0"/>
    <w:rsid w:val="00EF76B1"/>
    <w:rsid w:val="00F00B8B"/>
    <w:rsid w:val="00F01B67"/>
    <w:rsid w:val="00F06631"/>
    <w:rsid w:val="00F07EFA"/>
    <w:rsid w:val="00F4131F"/>
    <w:rsid w:val="00FA3CD0"/>
    <w:rsid w:val="00FE6993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8FC0"/>
  <w15:chartTrackingRefBased/>
  <w15:docId w15:val="{9FCDDCB8-2781-4FC4-95F8-F9008ECE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91"/>
    <w:pPr>
      <w:spacing w:after="0" w:line="288" w:lineRule="auto"/>
      <w:ind w:firstLine="357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B8B"/>
    <w:pPr>
      <w:keepNext/>
      <w:pageBreakBefore/>
      <w:numPr>
        <w:numId w:val="1"/>
      </w:numPr>
      <w:suppressAutoHyphens/>
      <w:ind w:left="0"/>
      <w:jc w:val="center"/>
      <w:outlineLvl w:val="0"/>
    </w:pPr>
    <w:rPr>
      <w:b/>
      <w:caps/>
      <w:sz w:val="28"/>
      <w:szCs w:val="28"/>
      <w:lang w:val="x-none" w:eastAsia="x-none"/>
    </w:rPr>
  </w:style>
  <w:style w:type="paragraph" w:styleId="2">
    <w:name w:val="heading 2"/>
    <w:aliases w:val="Заголовок 2 Знак1,Заголовок 2 Знак Знак,1.1. Заголовок 2  подр Знак,1.1. Заголовок 2  подр"/>
    <w:basedOn w:val="a"/>
    <w:next w:val="a"/>
    <w:link w:val="20"/>
    <w:uiPriority w:val="9"/>
    <w:qFormat/>
    <w:rsid w:val="00992191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caps/>
      <w:lang w:val="x-none" w:eastAsia="x-none"/>
    </w:rPr>
  </w:style>
  <w:style w:type="paragraph" w:styleId="3">
    <w:name w:val="heading 3"/>
    <w:basedOn w:val="a"/>
    <w:next w:val="a"/>
    <w:link w:val="31"/>
    <w:qFormat/>
    <w:rsid w:val="00992191"/>
    <w:pPr>
      <w:keepNext/>
      <w:numPr>
        <w:ilvl w:val="2"/>
        <w:numId w:val="1"/>
      </w:numPr>
      <w:suppressAutoHyphens/>
      <w:spacing w:before="240" w:after="60"/>
      <w:jc w:val="center"/>
      <w:outlineLvl w:val="2"/>
    </w:pPr>
    <w:rPr>
      <w:b/>
      <w:szCs w:val="22"/>
      <w:lang w:val="x-none" w:eastAsia="x-none"/>
    </w:rPr>
  </w:style>
  <w:style w:type="paragraph" w:styleId="5">
    <w:name w:val="heading 5"/>
    <w:basedOn w:val="a"/>
    <w:next w:val="a"/>
    <w:link w:val="50"/>
    <w:qFormat/>
    <w:rsid w:val="00992191"/>
    <w:pPr>
      <w:numPr>
        <w:ilvl w:val="4"/>
        <w:numId w:val="1"/>
      </w:numPr>
      <w:spacing w:before="240" w:after="60"/>
      <w:outlineLvl w:val="4"/>
    </w:pPr>
    <w:rPr>
      <w:rFonts w:ascii="Arial CYR" w:hAnsi="Arial CYR"/>
      <w:lang w:val="x-none" w:eastAsia="x-none"/>
    </w:rPr>
  </w:style>
  <w:style w:type="paragraph" w:styleId="6">
    <w:name w:val="heading 6"/>
    <w:basedOn w:val="a"/>
    <w:next w:val="a"/>
    <w:link w:val="60"/>
    <w:qFormat/>
    <w:rsid w:val="00992191"/>
    <w:pPr>
      <w:numPr>
        <w:ilvl w:val="5"/>
        <w:numId w:val="1"/>
      </w:numPr>
      <w:spacing w:before="240" w:after="60"/>
      <w:outlineLvl w:val="5"/>
    </w:pPr>
    <w:rPr>
      <w:rFonts w:ascii="Times New Roman CYR" w:hAnsi="Times New Roman CYR"/>
      <w:i/>
      <w:lang w:val="x-none" w:eastAsia="x-none"/>
    </w:rPr>
  </w:style>
  <w:style w:type="paragraph" w:styleId="7">
    <w:name w:val="heading 7"/>
    <w:basedOn w:val="a"/>
    <w:next w:val="a"/>
    <w:link w:val="70"/>
    <w:qFormat/>
    <w:rsid w:val="00992191"/>
    <w:pPr>
      <w:numPr>
        <w:ilvl w:val="6"/>
        <w:numId w:val="1"/>
      </w:numPr>
      <w:tabs>
        <w:tab w:val="num" w:pos="7233"/>
      </w:tabs>
      <w:spacing w:before="240" w:after="60"/>
      <w:ind w:left="6873"/>
      <w:outlineLvl w:val="6"/>
    </w:pPr>
    <w:rPr>
      <w:rFonts w:ascii="Arial CYR" w:hAnsi="Arial CYR"/>
      <w:sz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992191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sz w:val="20"/>
      <w:lang w:val="x-none" w:eastAsia="x-none"/>
    </w:rPr>
  </w:style>
  <w:style w:type="paragraph" w:styleId="9">
    <w:name w:val="heading 9"/>
    <w:basedOn w:val="a"/>
    <w:next w:val="a"/>
    <w:link w:val="90"/>
    <w:qFormat/>
    <w:rsid w:val="00992191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sz w:val="1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B8B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20">
    <w:name w:val="Заголовок 2 Знак"/>
    <w:aliases w:val="Заголовок 2 Знак1 Знак,Заголовок 2 Знак Знак Знак,1.1. Заголовок 2  подр Знак Знак,1.1. Заголовок 2  подр Знак1"/>
    <w:basedOn w:val="a0"/>
    <w:link w:val="2"/>
    <w:uiPriority w:val="9"/>
    <w:rsid w:val="00992191"/>
    <w:rPr>
      <w:rFonts w:ascii="Times New Roman" w:eastAsia="Times New Roman" w:hAnsi="Times New Roman" w:cs="Times New Roman"/>
      <w:b/>
      <w:caps/>
      <w:szCs w:val="24"/>
      <w:lang w:val="x-none" w:eastAsia="x-none"/>
    </w:rPr>
  </w:style>
  <w:style w:type="character" w:customStyle="1" w:styleId="31">
    <w:name w:val="Заголовок 3 Знак1"/>
    <w:link w:val="3"/>
    <w:rsid w:val="00992191"/>
    <w:rPr>
      <w:rFonts w:ascii="Times New Roman" w:eastAsia="Times New Roman" w:hAnsi="Times New Roman" w:cs="Times New Roman"/>
      <w:b/>
      <w:lang w:val="x-none" w:eastAsia="x-none"/>
    </w:rPr>
  </w:style>
  <w:style w:type="character" w:customStyle="1" w:styleId="50">
    <w:name w:val="Заголовок 5 Знак"/>
    <w:basedOn w:val="a0"/>
    <w:link w:val="5"/>
    <w:rsid w:val="00992191"/>
    <w:rPr>
      <w:rFonts w:ascii="Arial CYR" w:eastAsia="Times New Roman" w:hAnsi="Arial CYR" w:cs="Times New Roman"/>
      <w:szCs w:val="24"/>
      <w:lang w:val="x-none" w:eastAsia="x-none"/>
    </w:rPr>
  </w:style>
  <w:style w:type="character" w:customStyle="1" w:styleId="60">
    <w:name w:val="Заголовок 6 Знак"/>
    <w:basedOn w:val="a0"/>
    <w:link w:val="6"/>
    <w:rsid w:val="00992191"/>
    <w:rPr>
      <w:rFonts w:ascii="Times New Roman CYR" w:eastAsia="Times New Roman" w:hAnsi="Times New Roman CYR" w:cs="Times New Roman"/>
      <w:i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992191"/>
    <w:rPr>
      <w:rFonts w:ascii="Arial CYR" w:eastAsia="Times New Roman" w:hAnsi="Arial CYR" w:cs="Times New Roman"/>
      <w:sz w:val="20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992191"/>
    <w:rPr>
      <w:rFonts w:ascii="Arial CYR" w:eastAsia="Times New Roman" w:hAnsi="Arial CYR" w:cs="Times New Roman"/>
      <w:i/>
      <w:sz w:val="20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992191"/>
    <w:rPr>
      <w:rFonts w:ascii="Arial CYR" w:eastAsia="Times New Roman" w:hAnsi="Arial CYR" w:cs="Times New Roman"/>
      <w:b/>
      <w:i/>
      <w:sz w:val="18"/>
      <w:szCs w:val="24"/>
      <w:lang w:val="x-none" w:eastAsia="x-none"/>
    </w:rPr>
  </w:style>
  <w:style w:type="character" w:customStyle="1" w:styleId="30">
    <w:name w:val="Заголовок 3 Знак"/>
    <w:basedOn w:val="a0"/>
    <w:uiPriority w:val="9"/>
    <w:semiHidden/>
    <w:rsid w:val="009921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3">
    <w:name w:val="Абзац формулы"/>
    <w:basedOn w:val="a"/>
    <w:qFormat/>
    <w:rsid w:val="00992191"/>
    <w:pPr>
      <w:tabs>
        <w:tab w:val="center" w:pos="4678"/>
        <w:tab w:val="right" w:pos="9356"/>
      </w:tabs>
      <w:spacing w:before="120" w:after="120" w:line="360" w:lineRule="auto"/>
      <w:ind w:firstLine="0"/>
      <w:jc w:val="right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9921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2191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921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2191"/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D2AC3"/>
    <w:rPr>
      <w:color w:val="000080"/>
      <w:u w:val="single"/>
    </w:rPr>
  </w:style>
  <w:style w:type="character" w:styleId="HTML">
    <w:name w:val="HTML Code"/>
    <w:basedOn w:val="a0"/>
    <w:uiPriority w:val="99"/>
    <w:semiHidden/>
    <w:unhideWhenUsed/>
    <w:rsid w:val="007D2AC3"/>
    <w:rPr>
      <w:rFonts w:ascii="Liberation Mono" w:eastAsia="Times New Roman" w:hAnsi="Liberation Mono" w:cs="Liberation Mono" w:hint="default"/>
      <w:sz w:val="20"/>
      <w:szCs w:val="20"/>
    </w:rPr>
  </w:style>
  <w:style w:type="paragraph" w:customStyle="1" w:styleId="msonormal0">
    <w:name w:val="msonormal"/>
    <w:basedOn w:val="a"/>
    <w:rsid w:val="007D2AC3"/>
    <w:pPr>
      <w:spacing w:before="100" w:beforeAutospacing="1" w:after="113" w:line="360" w:lineRule="auto"/>
      <w:ind w:firstLine="567"/>
      <w:jc w:val="left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7D2AC3"/>
    <w:pPr>
      <w:spacing w:before="100" w:beforeAutospacing="1" w:after="113" w:line="360" w:lineRule="auto"/>
      <w:ind w:firstLine="567"/>
      <w:jc w:val="left"/>
    </w:pPr>
    <w:rPr>
      <w:sz w:val="24"/>
    </w:rPr>
  </w:style>
  <w:style w:type="paragraph" w:styleId="aa">
    <w:name w:val="List Paragraph"/>
    <w:basedOn w:val="a"/>
    <w:uiPriority w:val="34"/>
    <w:qFormat/>
    <w:rsid w:val="00DF529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A6264"/>
    <w:rPr>
      <w:color w:val="808080"/>
    </w:rPr>
  </w:style>
  <w:style w:type="paragraph" w:customStyle="1" w:styleId="11">
    <w:name w:val="Абзац списка1"/>
    <w:basedOn w:val="a"/>
    <w:rsid w:val="00947D55"/>
    <w:pPr>
      <w:spacing w:after="200" w:line="276" w:lineRule="auto"/>
      <w:ind w:left="720" w:firstLine="0"/>
      <w:jc w:val="left"/>
    </w:pPr>
    <w:rPr>
      <w:rFonts w:ascii="Calibri" w:hAnsi="Calibri"/>
      <w:szCs w:val="22"/>
      <w:lang w:eastAsia="en-US"/>
    </w:rPr>
  </w:style>
  <w:style w:type="paragraph" w:styleId="HTML0">
    <w:name w:val="HTML Preformatted"/>
    <w:basedOn w:val="a"/>
    <w:link w:val="HTML1"/>
    <w:uiPriority w:val="99"/>
    <w:semiHidden/>
    <w:unhideWhenUsed/>
    <w:rsid w:val="0096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11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gi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jpe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23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bereznikova.mv</dc:creator>
  <cp:keywords/>
  <dc:description/>
  <cp:lastModifiedBy>bereznikova.mv</cp:lastModifiedBy>
  <cp:revision>4</cp:revision>
  <dcterms:created xsi:type="dcterms:W3CDTF">2023-05-11T07:36:00Z</dcterms:created>
  <dcterms:modified xsi:type="dcterms:W3CDTF">2023-05-11T09:12:00Z</dcterms:modified>
</cp:coreProperties>
</file>