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</w:rPr>
        <w:t xml:space="preserve">CSE 422- Studio </w:t>
      </w:r>
      <w:r>
        <w:rPr>
          <w:rtl w:val="0"/>
          <w:lang w:val="zh-CN" w:eastAsia="zh-CN"/>
        </w:rPr>
        <w:t>5</w:t>
      </w:r>
    </w:p>
    <w:p>
      <w:pPr>
        <w:pStyle w:val="Body"/>
        <w:numPr>
          <w:ilvl w:val="0"/>
          <w:numId w:val="2"/>
        </w:numPr>
      </w:pPr>
      <w:r>
        <w:rPr>
          <w:rtl w:val="0"/>
          <w:lang w:val="de-DE"/>
        </w:rPr>
        <w:t>Selamawit Tegegn(sntegegn@wustl.edu) , Leiquan Pan(lpan22@wustl.edu), yiying Lu(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"mailto:lu.yiying@wustl.edu"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lu.yiying@wustl.edu</w:t>
      </w:r>
      <w:r>
        <w:rPr/>
        <w:fldChar w:fldCharType="end" w:fldLock="0"/>
      </w:r>
      <w:r>
        <w:rPr>
          <w:rtl w:val="0"/>
        </w:rPr>
        <w:t>)</w:t>
      </w:r>
    </w:p>
    <w:p>
      <w:pPr>
        <w:pStyle w:val="Body"/>
      </w:pPr>
      <w:r>
        <w:rPr>
          <w:rtl w:val="0"/>
        </w:rPr>
        <w:t>2.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  <w:lang w:val="en-US"/>
        </w:rPr>
        <w:t>/******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  <w:lang w:val="fr-FR"/>
        </w:rPr>
        <w:t>* Leiquan Pan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  <w:lang w:val="en-US"/>
        </w:rPr>
        <w:t>* do_nothing.c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  <w:lang w:val="en-US"/>
        </w:rPr>
        <w:t>*******/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  <w:lang w:val="en-US"/>
        </w:rPr>
        <w:t>#include&lt;stdio.h&gt;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  <w:lang w:val="fr-FR"/>
        </w:rPr>
        <w:t>int main()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</w:rPr>
        <w:t xml:space="preserve">        return 0;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</w:rPr>
        <w:t>3.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  <w:lang w:val="en-US"/>
        </w:rPr>
        <w:t>mmap2(NULL, 8192, PROT_READ|PROT_WRITE, MAP_PRIVATE|MAP_ANONYMOUS, -1, 0) = 0x76fbe000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  <w:lang w:val="en-US"/>
        </w:rPr>
        <w:t xml:space="preserve">map file -1 into memory. The start adress is at which to create the mapping. 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  <w:lang w:val="en-US"/>
        </w:rPr>
        <w:t>The length is 8192. Return the adress of the map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  <w:lang w:val="en-US"/>
        </w:rPr>
        <w:t xml:space="preserve">lseek(3, 17960, SEEK_SET) 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  <w:lang w:val="en-US"/>
        </w:rPr>
        <w:t>reposition file 3 read/write offset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</w:rPr>
        <w:t>4.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  <w:lang w:val="en-US"/>
        </w:rPr>
        <w:t>write(1, "The Road goes ever on and on\n", 29The Road goes ever on and on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</w:rPr>
        <w:t>) = 29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</w:rPr>
        <w:t>5.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</w:rPr>
        <w:t>42,54c42,54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  <w:lang w:val="en-US"/>
        </w:rPr>
        <w:t>./sing 100 use brk() system call to manage data segment size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  <w:lang w:val="en-US"/>
        </w:rPr>
        <w:t>./sing 300 use more mmap2() sysytem call to map more files to into memory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</w:rPr>
        <w:t>6.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</w:rPr>
        <w:t>42,51c42,59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  <w:lang w:val="en-US"/>
        </w:rPr>
        <w:t>malloc 100 use brk() system call to manage data segment size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  <w:lang w:val="en-US"/>
        </w:rPr>
        <w:t>malloc 1000000 use more mmap2() sysytem call to map more files to into memory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</w:rPr>
        <w:t>7.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  <w:lang w:val="en-US"/>
        </w:rPr>
        <w:t>almost 8-10 seconds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</w:rPr>
        <w:t>8.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</w:rPr>
        <w:t>CPU: 0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  <w:lang w:val="en-US"/>
        </w:rPr>
        <w:t>dropped events: 0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  <w:lang w:val="en-US"/>
        </w:rPr>
        <w:t>read events: 10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</w:rPr>
        <w:t>CPU: 1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  <w:lang w:val="en-US"/>
        </w:rPr>
        <w:t>dropped events: 0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  <w:lang w:val="en-US"/>
        </w:rPr>
        <w:t>read events: 32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</w:rPr>
        <w:t>CPU: 2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  <w:lang w:val="en-US"/>
        </w:rPr>
        <w:t>dropped events: 0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  <w:lang w:val="en-US"/>
        </w:rPr>
        <w:t>read events: 18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</w:rPr>
        <w:t>CPU: 3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  <w:lang w:val="en-US"/>
        </w:rPr>
        <w:t>dropped events: 0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  <w:lang w:val="en-US"/>
        </w:rPr>
        <w:t>read events: 19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</w:rPr>
        <w:t>9.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</w:rPr>
        <w:t>PID: 21000 Task:dense_mm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</w:rPr>
        <w:t>PID: 19</w:t>
        <w:tab/>
        <w:t xml:space="preserve">   Task:migration/3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</w:rPr>
        <w:t>10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  <w:lang w:val="en-US"/>
        </w:rPr>
        <w:t>PID: 19620 Task:kworker/0:2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</w:rPr>
        <w:t>11.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  <w:lang w:val="en-US"/>
        </w:rPr>
        <w:t>sched_switch between processors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  <w:lang w:val="en-US"/>
        </w:rPr>
        <w:t xml:space="preserve">frequency of </w:t>
      </w:r>
      <w:r>
        <w:rPr>
          <w:rFonts w:ascii="Courier" w:hAnsi="Courier"/>
          <w:sz w:val="26"/>
          <w:szCs w:val="26"/>
          <w:rtl w:val="0"/>
          <w:lang w:val="en-US"/>
        </w:rPr>
        <w:t>sched_switch</w:t>
      </w:r>
      <w:r>
        <w:rPr>
          <w:rFonts w:ascii="Times" w:hAnsi="Times"/>
          <w:sz w:val="32"/>
          <w:szCs w:val="32"/>
          <w:rtl w:val="0"/>
          <w:lang w:val="en-US"/>
        </w:rPr>
        <w:t xml:space="preserve"> events </w:t>
      </w:r>
      <w:r>
        <w:rPr>
          <w:rFonts w:ascii="Times" w:hAnsi="Times"/>
          <w:sz w:val="32"/>
          <w:szCs w:val="32"/>
          <w:rtl w:val="0"/>
          <w:lang w:val="zh-CN" w:eastAsia="zh-CN"/>
        </w:rPr>
        <w:t>in processor is 3&gt;2&gt;1&gt;0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</w:rPr>
        <w:t>12.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  <w:lang w:val="en-US"/>
        </w:rPr>
        <w:t>There is a idle happen when near the beginning of the trace time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  <w:lang w:val="en-US"/>
        </w:rPr>
        <w:t>At this spot, only one of the four parallel_dense_mm processes is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  <w:lang w:val="en-US"/>
        </w:rPr>
        <w:t>actived, and this process is preempted by SCTP timer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PingFang SC Regular">
    <w:charset w:val="00"/>
    <w:family w:val="roman"/>
    <w:pitch w:val="default"/>
  </w:font>
  <w:font w:name="Times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  <w:style w:type="numbering" w:styleId="Numbered">
    <w:name w:val="Numbered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color w:val="0563c1"/>
      <w:u w:val="single" w:color="0563c1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