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FAC3" w14:textId="77777777" w:rsidR="00EA5328" w:rsidRPr="00CC1BA0" w:rsidRDefault="00000000">
      <w:pPr>
        <w:spacing w:after="20"/>
        <w:jc w:val="center"/>
        <w:rPr>
          <w:sz w:val="18"/>
          <w:szCs w:val="18"/>
        </w:rPr>
      </w:pPr>
      <w:r w:rsidRPr="00CC1BA0">
        <w:rPr>
          <w:b/>
          <w:bCs/>
          <w:color w:val="1F4E79"/>
          <w:sz w:val="32"/>
          <w:szCs w:val="32"/>
        </w:rPr>
        <w:t>LEISHKA PAGAN</w:t>
      </w:r>
    </w:p>
    <w:p w14:paraId="0213D2DF" w14:textId="0CD2B03A" w:rsidR="00D90981" w:rsidRPr="007969E3" w:rsidRDefault="00D90981">
      <w:pPr>
        <w:spacing w:after="20"/>
        <w:jc w:val="center"/>
        <w:rPr>
          <w:sz w:val="20"/>
          <w:szCs w:val="20"/>
        </w:rPr>
      </w:pPr>
      <w:r w:rsidRPr="007969E3">
        <w:rPr>
          <w:sz w:val="20"/>
          <w:szCs w:val="20"/>
        </w:rPr>
        <w:t>Microsoft AI Innovation Challenge – 3rd Place (2026)</w:t>
      </w:r>
    </w:p>
    <w:p w14:paraId="1922EFFF" w14:textId="27DDC679" w:rsidR="00EA5328" w:rsidRPr="007969E3" w:rsidRDefault="00020720">
      <w:pPr>
        <w:spacing w:after="20"/>
        <w:jc w:val="center"/>
        <w:rPr>
          <w:sz w:val="20"/>
          <w:szCs w:val="20"/>
        </w:rPr>
      </w:pPr>
      <w:r w:rsidRPr="007969E3">
        <w:rPr>
          <w:sz w:val="20"/>
          <w:szCs w:val="20"/>
        </w:rPr>
        <w:t xml:space="preserve">Orange County, </w:t>
      </w:r>
      <w:proofErr w:type="gramStart"/>
      <w:r w:rsidRPr="007969E3">
        <w:rPr>
          <w:sz w:val="20"/>
          <w:szCs w:val="20"/>
        </w:rPr>
        <w:t>CA  |</w:t>
      </w:r>
      <w:proofErr w:type="gramEnd"/>
      <w:r w:rsidRPr="007969E3">
        <w:rPr>
          <w:sz w:val="20"/>
          <w:szCs w:val="20"/>
        </w:rPr>
        <w:t xml:space="preserve">  (714) 797-</w:t>
      </w:r>
      <w:proofErr w:type="gramStart"/>
      <w:r w:rsidRPr="007969E3">
        <w:rPr>
          <w:sz w:val="20"/>
          <w:szCs w:val="20"/>
        </w:rPr>
        <w:t>5715  |</w:t>
      </w:r>
      <w:proofErr w:type="gramEnd"/>
      <w:r w:rsidRPr="007969E3">
        <w:rPr>
          <w:sz w:val="20"/>
          <w:szCs w:val="20"/>
        </w:rPr>
        <w:t xml:space="preserve">  Leishka.pagan1@gmail.com</w:t>
      </w:r>
    </w:p>
    <w:p w14:paraId="6C5DC581" w14:textId="024D380C" w:rsidR="00EA5328" w:rsidRPr="007969E3" w:rsidRDefault="00F244F3">
      <w:pPr>
        <w:spacing w:after="60"/>
        <w:jc w:val="center"/>
        <w:rPr>
          <w:sz w:val="20"/>
          <w:szCs w:val="20"/>
        </w:rPr>
      </w:pPr>
      <w:r w:rsidRPr="007969E3">
        <w:rPr>
          <w:sz w:val="20"/>
          <w:szCs w:val="20"/>
        </w:rPr>
        <w:t xml:space="preserve">LinkedIn: </w:t>
      </w:r>
      <w:hyperlink r:id="rId5" w:history="1">
        <w:r w:rsidRPr="007969E3">
          <w:rPr>
            <w:color w:val="1F4E79"/>
            <w:sz w:val="20"/>
            <w:szCs w:val="20"/>
            <w:u w:val="single"/>
          </w:rPr>
          <w:t>linkedin.com/in/</w:t>
        </w:r>
        <w:proofErr w:type="spellStart"/>
        <w:r w:rsidRPr="007969E3">
          <w:rPr>
            <w:color w:val="1F4E79"/>
            <w:sz w:val="20"/>
            <w:szCs w:val="20"/>
            <w:u w:val="single"/>
          </w:rPr>
          <w:t>leishka</w:t>
        </w:r>
        <w:proofErr w:type="spellEnd"/>
        <w:r w:rsidRPr="007969E3">
          <w:rPr>
            <w:color w:val="1F4E79"/>
            <w:sz w:val="20"/>
            <w:szCs w:val="20"/>
            <w:u w:val="single"/>
          </w:rPr>
          <w:t>-pagan</w:t>
        </w:r>
      </w:hyperlink>
      <w:r w:rsidR="00EA5328" w:rsidRPr="007969E3">
        <w:rPr>
          <w:sz w:val="20"/>
          <w:szCs w:val="20"/>
        </w:rPr>
        <w:t xml:space="preserve">  |</w:t>
      </w:r>
      <w:r w:rsidR="00956471" w:rsidRPr="007969E3">
        <w:rPr>
          <w:sz w:val="20"/>
          <w:szCs w:val="20"/>
        </w:rPr>
        <w:t xml:space="preserve"> Code: </w:t>
      </w:r>
      <w:hyperlink r:id="rId6" w:history="1">
        <w:r w:rsidR="00956471" w:rsidRPr="007969E3">
          <w:rPr>
            <w:color w:val="1F4E79"/>
            <w:sz w:val="20"/>
            <w:szCs w:val="20"/>
            <w:u w:val="single"/>
          </w:rPr>
          <w:t>github.com/</w:t>
        </w:r>
        <w:proofErr w:type="spellStart"/>
        <w:r w:rsidR="00956471" w:rsidRPr="007969E3">
          <w:rPr>
            <w:color w:val="1F4E79"/>
            <w:sz w:val="20"/>
            <w:szCs w:val="20"/>
            <w:u w:val="single"/>
          </w:rPr>
          <w:t>leishka</w:t>
        </w:r>
        <w:proofErr w:type="spellEnd"/>
        <w:r w:rsidR="00956471" w:rsidRPr="007969E3">
          <w:rPr>
            <w:color w:val="1F4E79"/>
            <w:sz w:val="20"/>
            <w:szCs w:val="20"/>
            <w:u w:val="single"/>
          </w:rPr>
          <w:t>-pagan</w:t>
        </w:r>
      </w:hyperlink>
      <w:r w:rsidR="00F81242" w:rsidRPr="007969E3">
        <w:rPr>
          <w:sz w:val="20"/>
          <w:szCs w:val="20"/>
        </w:rPr>
        <w:t xml:space="preserve"> |</w:t>
      </w:r>
      <w:r w:rsidR="00956471" w:rsidRPr="007969E3">
        <w:rPr>
          <w:sz w:val="20"/>
          <w:szCs w:val="20"/>
        </w:rPr>
        <w:t xml:space="preserve"> Portfolio:</w:t>
      </w:r>
      <w:r w:rsidR="00F81242" w:rsidRPr="007969E3">
        <w:rPr>
          <w:sz w:val="20"/>
          <w:szCs w:val="20"/>
        </w:rPr>
        <w:t xml:space="preserve"> </w:t>
      </w:r>
      <w:hyperlink r:id="rId7" w:history="1">
        <w:r w:rsidR="00956471" w:rsidRPr="007969E3">
          <w:rPr>
            <w:rStyle w:val="Hyperlink"/>
            <w:sz w:val="20"/>
            <w:szCs w:val="20"/>
          </w:rPr>
          <w:t>leishka-pagan.github.io</w:t>
        </w:r>
      </w:hyperlink>
    </w:p>
    <w:p w14:paraId="646EC4B8" w14:textId="77777777" w:rsidR="00EA5328" w:rsidRPr="00CC1BA0" w:rsidRDefault="00000000">
      <w:pPr>
        <w:pBdr>
          <w:bottom w:val="single" w:sz="8" w:space="1" w:color="1F4E79"/>
        </w:pBdr>
        <w:spacing w:before="140" w:after="60"/>
        <w:rPr>
          <w:sz w:val="20"/>
          <w:szCs w:val="20"/>
        </w:rPr>
      </w:pPr>
      <w:r w:rsidRPr="00CC1BA0">
        <w:rPr>
          <w:b/>
          <w:bCs/>
          <w:color w:val="1F4E79"/>
          <w:sz w:val="24"/>
          <w:szCs w:val="24"/>
        </w:rPr>
        <w:t>PROFESSIONAL SUMMARY</w:t>
      </w:r>
    </w:p>
    <w:p w14:paraId="087DC58D" w14:textId="6FE18B25" w:rsidR="00EA5328" w:rsidRPr="00E637D7" w:rsidRDefault="004B415F">
      <w:pPr>
        <w:spacing w:before="20" w:after="20" w:line="264" w:lineRule="auto"/>
        <w:rPr>
          <w:sz w:val="20"/>
          <w:szCs w:val="20"/>
        </w:rPr>
      </w:pPr>
      <w:r w:rsidRPr="00E637D7">
        <w:rPr>
          <w:color w:val="000000"/>
          <w:sz w:val="20"/>
          <w:szCs w:val="20"/>
        </w:rPr>
        <w:t>Security &amp; Cloud Infrastructure Engineer specializing in AI Security and Detection Engineering</w:t>
      </w:r>
      <w:r w:rsidR="00776822" w:rsidRPr="00E637D7">
        <w:rPr>
          <w:color w:val="000000"/>
          <w:sz w:val="20"/>
          <w:szCs w:val="20"/>
        </w:rPr>
        <w:t xml:space="preserve"> with </w:t>
      </w:r>
      <w:r w:rsidR="00776822" w:rsidRPr="00E637D7">
        <w:rPr>
          <w:b/>
          <w:bCs/>
          <w:color w:val="000000"/>
          <w:sz w:val="20"/>
          <w:szCs w:val="20"/>
        </w:rPr>
        <w:t xml:space="preserve">9+ </w:t>
      </w:r>
      <w:proofErr w:type="spellStart"/>
      <w:r w:rsidR="00776822" w:rsidRPr="00E637D7">
        <w:rPr>
          <w:b/>
          <w:bCs/>
          <w:color w:val="000000"/>
          <w:sz w:val="20"/>
          <w:szCs w:val="20"/>
        </w:rPr>
        <w:t>years</w:t>
      </w:r>
      <w:proofErr w:type="spellEnd"/>
      <w:r w:rsidR="00776822" w:rsidRPr="00E637D7">
        <w:rPr>
          <w:color w:val="000000"/>
          <w:sz w:val="20"/>
          <w:szCs w:val="20"/>
        </w:rPr>
        <w:t xml:space="preserve"> operating in high-availability enterprise environments, supporting </w:t>
      </w:r>
      <w:r w:rsidR="00776822" w:rsidRPr="00E637D7">
        <w:rPr>
          <w:b/>
          <w:bCs/>
          <w:color w:val="000000"/>
          <w:sz w:val="20"/>
          <w:szCs w:val="20"/>
        </w:rPr>
        <w:t>5,400+ users</w:t>
      </w:r>
      <w:r w:rsidR="00776822" w:rsidRPr="00E637D7">
        <w:rPr>
          <w:color w:val="000000"/>
          <w:sz w:val="20"/>
          <w:szCs w:val="20"/>
        </w:rPr>
        <w:t xml:space="preserve"> and serving as the final escalation point for identity and infrastructure failures. Designed and deployed </w:t>
      </w:r>
      <w:r w:rsidR="00776822" w:rsidRPr="00E637D7">
        <w:rPr>
          <w:b/>
          <w:bCs/>
          <w:color w:val="000000"/>
          <w:sz w:val="20"/>
          <w:szCs w:val="20"/>
        </w:rPr>
        <w:t>AI-driven security systems</w:t>
      </w:r>
      <w:r w:rsidR="00776822" w:rsidRPr="00E637D7">
        <w:rPr>
          <w:color w:val="000000"/>
          <w:sz w:val="20"/>
          <w:szCs w:val="20"/>
        </w:rPr>
        <w:t xml:space="preserve"> on Azure, including multi-agent vulnerability intelligence platforms and production applications with code-enforced safety layers. </w:t>
      </w:r>
      <w:r w:rsidR="00776822" w:rsidRPr="00E637D7">
        <w:rPr>
          <w:b/>
          <w:bCs/>
          <w:color w:val="000000"/>
          <w:sz w:val="20"/>
          <w:szCs w:val="20"/>
        </w:rPr>
        <w:t>Cross-layer investigator</w:t>
      </w:r>
      <w:r w:rsidR="00776822" w:rsidRPr="00E637D7">
        <w:rPr>
          <w:color w:val="000000"/>
          <w:sz w:val="20"/>
          <w:szCs w:val="20"/>
        </w:rPr>
        <w:t xml:space="preserve"> across network traffic, host-based artifacts, and memory forensics, combining enterprise-scale identity governance with hands-on detection engineering and DFIR. </w:t>
      </w:r>
    </w:p>
    <w:p w14:paraId="5C106B9E" w14:textId="77777777" w:rsidR="00EA5328" w:rsidRPr="00CC1BA0" w:rsidRDefault="00000000">
      <w:pPr>
        <w:pBdr>
          <w:bottom w:val="single" w:sz="8" w:space="1" w:color="1F4E79"/>
        </w:pBdr>
        <w:spacing w:before="140" w:after="60"/>
        <w:rPr>
          <w:sz w:val="20"/>
          <w:szCs w:val="20"/>
        </w:rPr>
      </w:pPr>
      <w:r w:rsidRPr="00CC1BA0">
        <w:rPr>
          <w:b/>
          <w:bCs/>
          <w:color w:val="1F4E79"/>
          <w:sz w:val="24"/>
          <w:szCs w:val="24"/>
        </w:rPr>
        <w:t>PROFESSIONAL EXPERIENCE</w:t>
      </w:r>
    </w:p>
    <w:p w14:paraId="302464D5" w14:textId="7FA9E767" w:rsidR="00B818E3" w:rsidRPr="00B818E3" w:rsidRDefault="00B818E3">
      <w:pPr>
        <w:tabs>
          <w:tab w:val="right" w:pos="10800"/>
        </w:tabs>
        <w:spacing w:before="100" w:after="20"/>
        <w:rPr>
          <w:b/>
          <w:bCs/>
          <w:color w:val="000000"/>
          <w:sz w:val="20"/>
          <w:szCs w:val="20"/>
        </w:rPr>
      </w:pPr>
      <w:r w:rsidRPr="00B818E3">
        <w:rPr>
          <w:rStyle w:val="Strong"/>
          <w:sz w:val="22"/>
          <w:szCs w:val="22"/>
        </w:rPr>
        <w:t>Security Consultant &amp; Lead Engineer | Women in Cloud</w:t>
      </w:r>
      <w:r w:rsidRPr="00B818E3">
        <w:rPr>
          <w:sz w:val="22"/>
          <w:szCs w:val="22"/>
        </w:rPr>
        <w:t xml:space="preserve"> </w:t>
      </w:r>
      <w:r>
        <w:rPr>
          <w:rStyle w:val="Emphasis"/>
          <w:sz w:val="20"/>
          <w:szCs w:val="20"/>
        </w:rPr>
        <w:t xml:space="preserve">                                                                           </w:t>
      </w:r>
      <w:r w:rsidRPr="00CD3BB4">
        <w:rPr>
          <w:rStyle w:val="Emphasis"/>
          <w:color w:val="595959" w:themeColor="text1" w:themeTint="A6"/>
          <w:sz w:val="20"/>
          <w:szCs w:val="20"/>
        </w:rPr>
        <w:t>May 2026 – Present</w:t>
      </w:r>
      <w:r w:rsidRPr="00CD3BB4">
        <w:rPr>
          <w:color w:val="595959" w:themeColor="text1" w:themeTint="A6"/>
          <w:sz w:val="20"/>
          <w:szCs w:val="20"/>
        </w:rPr>
        <w:t xml:space="preserve"> </w:t>
      </w:r>
      <w:r w:rsidRPr="00CD3BB4">
        <w:rPr>
          <w:rStyle w:val="Emphasis"/>
          <w:color w:val="595959" w:themeColor="text1" w:themeTint="A6"/>
          <w:sz w:val="20"/>
          <w:szCs w:val="20"/>
        </w:rPr>
        <w:t>Remote</w:t>
      </w:r>
    </w:p>
    <w:p w14:paraId="7AAB94B9" w14:textId="77777777" w:rsidR="00B818E3" w:rsidRPr="00B818E3" w:rsidRDefault="00B818E3" w:rsidP="00CB4F8A">
      <w:pPr>
        <w:tabs>
          <w:tab w:val="right" w:pos="10800"/>
        </w:tabs>
        <w:spacing w:before="100" w:after="20"/>
        <w:ind w:left="90"/>
        <w:rPr>
          <w:color w:val="000000"/>
          <w:sz w:val="20"/>
          <w:szCs w:val="20"/>
        </w:rPr>
      </w:pPr>
      <w:r w:rsidRPr="00B818E3">
        <w:rPr>
          <w:color w:val="000000"/>
          <w:sz w:val="20"/>
          <w:szCs w:val="20"/>
        </w:rPr>
        <w:t xml:space="preserve">• </w:t>
      </w:r>
      <w:r w:rsidRPr="00B818E3">
        <w:rPr>
          <w:b/>
          <w:bCs/>
          <w:color w:val="000000"/>
          <w:sz w:val="20"/>
          <w:szCs w:val="20"/>
        </w:rPr>
        <w:t>Lead security and full-stack engineer</w:t>
      </w:r>
      <w:r w:rsidRPr="00B818E3">
        <w:rPr>
          <w:color w:val="000000"/>
          <w:sz w:val="20"/>
          <w:szCs w:val="20"/>
        </w:rPr>
        <w:t xml:space="preserve"> for a pre-launch platform in active development; designing and building the system from scratch with </w:t>
      </w:r>
      <w:r w:rsidRPr="00B818E3">
        <w:rPr>
          <w:b/>
          <w:bCs/>
          <w:color w:val="000000"/>
          <w:sz w:val="20"/>
          <w:szCs w:val="20"/>
        </w:rPr>
        <w:t>security embedded at every layer</w:t>
      </w:r>
      <w:r w:rsidRPr="00B818E3">
        <w:rPr>
          <w:color w:val="000000"/>
          <w:sz w:val="20"/>
          <w:szCs w:val="20"/>
        </w:rPr>
        <w:t xml:space="preserve"> rather than bolted on. Owning </w:t>
      </w:r>
      <w:r w:rsidRPr="00B818E3">
        <w:rPr>
          <w:b/>
          <w:bCs/>
          <w:color w:val="000000"/>
          <w:sz w:val="20"/>
          <w:szCs w:val="20"/>
        </w:rPr>
        <w:t>threat modeling</w:t>
      </w:r>
      <w:r w:rsidRPr="00B818E3">
        <w:rPr>
          <w:color w:val="000000"/>
          <w:sz w:val="20"/>
          <w:szCs w:val="20"/>
        </w:rPr>
        <w:t>, authentication, authorization, and data handling decisions across backend and frontend.</w:t>
      </w:r>
    </w:p>
    <w:p w14:paraId="23757BFD" w14:textId="77777777" w:rsidR="00B818E3" w:rsidRPr="00B818E3" w:rsidRDefault="00B818E3" w:rsidP="00CB4F8A">
      <w:pPr>
        <w:tabs>
          <w:tab w:val="right" w:pos="10800"/>
        </w:tabs>
        <w:spacing w:before="100" w:after="20"/>
        <w:ind w:left="90"/>
        <w:rPr>
          <w:color w:val="000000"/>
          <w:sz w:val="20"/>
          <w:szCs w:val="20"/>
        </w:rPr>
      </w:pPr>
      <w:r w:rsidRPr="00B818E3">
        <w:rPr>
          <w:color w:val="000000"/>
          <w:sz w:val="20"/>
          <w:szCs w:val="20"/>
        </w:rPr>
        <w:t xml:space="preserve">• Hardening the platform against </w:t>
      </w:r>
      <w:r w:rsidRPr="00B818E3">
        <w:rPr>
          <w:b/>
          <w:bCs/>
          <w:color w:val="000000"/>
          <w:sz w:val="20"/>
          <w:szCs w:val="20"/>
        </w:rPr>
        <w:t>injection attacks, broken access control, dependency risk, and abuse pathways</w:t>
      </w:r>
      <w:r w:rsidRPr="00B818E3">
        <w:rPr>
          <w:color w:val="000000"/>
          <w:sz w:val="20"/>
          <w:szCs w:val="20"/>
        </w:rPr>
        <w:t xml:space="preserve">; securing </w:t>
      </w:r>
      <w:r w:rsidRPr="00B818E3">
        <w:rPr>
          <w:b/>
          <w:bCs/>
          <w:color w:val="000000"/>
          <w:sz w:val="20"/>
          <w:szCs w:val="20"/>
        </w:rPr>
        <w:t>AI-assisted features</w:t>
      </w:r>
      <w:r w:rsidRPr="00B818E3">
        <w:rPr>
          <w:color w:val="000000"/>
          <w:sz w:val="20"/>
          <w:szCs w:val="20"/>
        </w:rPr>
        <w:t xml:space="preserve"> against </w:t>
      </w:r>
      <w:r w:rsidRPr="00B818E3">
        <w:rPr>
          <w:b/>
          <w:bCs/>
          <w:color w:val="000000"/>
          <w:sz w:val="20"/>
          <w:szCs w:val="20"/>
        </w:rPr>
        <w:t>prompt injection, model abuse, and adversarial inputs</w:t>
      </w:r>
      <w:r w:rsidRPr="00B818E3">
        <w:rPr>
          <w:color w:val="000000"/>
          <w:sz w:val="20"/>
          <w:szCs w:val="20"/>
        </w:rPr>
        <w:t>.</w:t>
      </w:r>
    </w:p>
    <w:p w14:paraId="6D225945" w14:textId="77777777" w:rsidR="00B818E3" w:rsidRPr="00B818E3" w:rsidRDefault="00B818E3" w:rsidP="00CB4F8A">
      <w:pPr>
        <w:tabs>
          <w:tab w:val="right" w:pos="10800"/>
        </w:tabs>
        <w:spacing w:before="100" w:after="20"/>
        <w:ind w:left="90"/>
        <w:rPr>
          <w:color w:val="000000"/>
          <w:sz w:val="20"/>
          <w:szCs w:val="20"/>
        </w:rPr>
      </w:pPr>
      <w:r w:rsidRPr="00B818E3">
        <w:rPr>
          <w:color w:val="000000"/>
          <w:sz w:val="20"/>
          <w:szCs w:val="20"/>
        </w:rPr>
        <w:t xml:space="preserve">• Driving the </w:t>
      </w:r>
      <w:r w:rsidRPr="00B818E3">
        <w:rPr>
          <w:b/>
          <w:bCs/>
          <w:color w:val="000000"/>
          <w:sz w:val="20"/>
          <w:szCs w:val="20"/>
        </w:rPr>
        <w:t>security and scaling roadmap</w:t>
      </w:r>
      <w:r w:rsidRPr="00B818E3">
        <w:rPr>
          <w:color w:val="000000"/>
          <w:sz w:val="20"/>
          <w:szCs w:val="20"/>
        </w:rPr>
        <w:t xml:space="preserve"> across phased deployment from internal pilot through controlled user expansion and public launch. Reporting </w:t>
      </w:r>
      <w:proofErr w:type="gramStart"/>
      <w:r w:rsidRPr="00B818E3">
        <w:rPr>
          <w:color w:val="000000"/>
          <w:sz w:val="20"/>
          <w:szCs w:val="20"/>
        </w:rPr>
        <w:t>to</w:t>
      </w:r>
      <w:proofErr w:type="gramEnd"/>
      <w:r w:rsidRPr="00B818E3">
        <w:rPr>
          <w:color w:val="000000"/>
          <w:sz w:val="20"/>
          <w:szCs w:val="20"/>
        </w:rPr>
        <w:t xml:space="preserve"> WIC leadership on platform architecture. </w:t>
      </w:r>
      <w:r w:rsidRPr="00B818E3">
        <w:rPr>
          <w:b/>
          <w:bCs/>
          <w:color w:val="000000"/>
          <w:sz w:val="20"/>
          <w:szCs w:val="20"/>
        </w:rPr>
        <w:t>Product details under NDA until launch.</w:t>
      </w:r>
    </w:p>
    <w:p w14:paraId="7CFD6B7B" w14:textId="407CB8BA" w:rsidR="00EA5328" w:rsidRDefault="00172BAE" w:rsidP="00CB4F8A">
      <w:pPr>
        <w:tabs>
          <w:tab w:val="right" w:pos="10800"/>
        </w:tabs>
        <w:spacing w:before="100" w:after="20"/>
      </w:pPr>
      <w:r w:rsidRPr="00E637D7">
        <w:rPr>
          <w:b/>
          <w:bCs/>
          <w:color w:val="000000"/>
          <w:sz w:val="22"/>
          <w:szCs w:val="22"/>
        </w:rPr>
        <w:t>AI Security Engineering &amp; Detection Systems</w:t>
      </w:r>
      <w:r>
        <w:rPr>
          <w:sz w:val="21"/>
          <w:szCs w:val="21"/>
        </w:rPr>
        <w:tab/>
      </w:r>
      <w:r w:rsidRPr="00CD3BB4">
        <w:rPr>
          <w:i/>
          <w:iCs/>
          <w:color w:val="555555"/>
          <w:sz w:val="20"/>
          <w:szCs w:val="20"/>
        </w:rPr>
        <w:t xml:space="preserve">2023 – </w:t>
      </w:r>
      <w:r w:rsidR="007E0CB3" w:rsidRPr="00CD3BB4">
        <w:rPr>
          <w:i/>
          <w:iCs/>
          <w:color w:val="555555"/>
          <w:sz w:val="20"/>
          <w:szCs w:val="20"/>
        </w:rPr>
        <w:t>Present Remote</w:t>
      </w:r>
    </w:p>
    <w:p w14:paraId="21113AC8" w14:textId="77777777" w:rsidR="00EA5328" w:rsidRPr="00CC1BA0" w:rsidRDefault="00000000">
      <w:pPr>
        <w:spacing w:before="80" w:after="30"/>
        <w:rPr>
          <w:sz w:val="20"/>
          <w:szCs w:val="20"/>
        </w:rPr>
      </w:pPr>
      <w:r w:rsidRPr="00CC1BA0">
        <w:rPr>
          <w:b/>
          <w:bCs/>
          <w:color w:val="1F4E79"/>
          <w:sz w:val="22"/>
          <w:szCs w:val="22"/>
        </w:rPr>
        <w:t>AI Security Systems</w:t>
      </w:r>
    </w:p>
    <w:p w14:paraId="33136855" w14:textId="1E94A9F5" w:rsidR="006C172F" w:rsidRPr="00E637D7" w:rsidRDefault="00000000" w:rsidP="00020720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E637D7">
        <w:rPr>
          <w:sz w:val="20"/>
          <w:szCs w:val="20"/>
        </w:rPr>
        <w:t xml:space="preserve">• </w:t>
      </w:r>
      <w:r w:rsidR="00020720" w:rsidRPr="00E637D7">
        <w:rPr>
          <w:b/>
          <w:bCs/>
          <w:color w:val="000000"/>
          <w:sz w:val="20"/>
          <w:szCs w:val="20"/>
        </w:rPr>
        <w:t>Placed 3rd internationally</w:t>
      </w:r>
      <w:r w:rsidR="00020720" w:rsidRPr="00E637D7">
        <w:rPr>
          <w:color w:val="000000"/>
          <w:sz w:val="20"/>
          <w:szCs w:val="20"/>
        </w:rPr>
        <w:t xml:space="preserve"> </w:t>
      </w:r>
      <w:r w:rsidR="00D4735F" w:rsidRPr="00E637D7">
        <w:rPr>
          <w:color w:val="000000"/>
          <w:sz w:val="20"/>
          <w:szCs w:val="20"/>
        </w:rPr>
        <w:t>in the Microsoft AI Innovation Challenge (March 2026)</w:t>
      </w:r>
      <w:r w:rsidR="00D90981" w:rsidRPr="00E637D7">
        <w:rPr>
          <w:color w:val="000000"/>
          <w:sz w:val="20"/>
          <w:szCs w:val="20"/>
        </w:rPr>
        <w:t>, an invitation-only competition</w:t>
      </w:r>
      <w:r w:rsidR="00D4735F" w:rsidRPr="00E637D7">
        <w:rPr>
          <w:color w:val="000000"/>
          <w:sz w:val="20"/>
          <w:szCs w:val="20"/>
        </w:rPr>
        <w:t xml:space="preserve">. Served as Primary Engineer on </w:t>
      </w:r>
      <w:proofErr w:type="spellStart"/>
      <w:r w:rsidR="00D4735F" w:rsidRPr="00E637D7">
        <w:rPr>
          <w:color w:val="000000"/>
          <w:sz w:val="20"/>
          <w:szCs w:val="20"/>
        </w:rPr>
        <w:t>ClearStep</w:t>
      </w:r>
      <w:proofErr w:type="spellEnd"/>
      <w:r w:rsidR="00D4735F" w:rsidRPr="00E637D7">
        <w:rPr>
          <w:color w:val="000000"/>
          <w:sz w:val="20"/>
          <w:szCs w:val="20"/>
        </w:rPr>
        <w:t xml:space="preserve">, an AI-powered decision-support application deployed across 10 Azure services, hardened against 14+ attack vectors, using a three-layer safety pipeline (Azure AI Content Safety, Azure OpenAI signal classification, Anthropic Claude reasoning). Built a Python validation layer enforcing prompt-injection mitigation and deterministic schema output. </w:t>
      </w:r>
    </w:p>
    <w:p w14:paraId="59B7CE30" w14:textId="30CC6CB3" w:rsidR="00020720" w:rsidRPr="00E637D7" w:rsidRDefault="006C172F" w:rsidP="00020720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E637D7">
        <w:rPr>
          <w:color w:val="000000"/>
          <w:sz w:val="20"/>
          <w:szCs w:val="20"/>
        </w:rPr>
        <w:t xml:space="preserve">    </w:t>
      </w:r>
      <w:r w:rsidR="00D4735F" w:rsidRPr="00E637D7">
        <w:rPr>
          <w:color w:val="000000"/>
          <w:sz w:val="20"/>
          <w:szCs w:val="20"/>
        </w:rPr>
        <w:t xml:space="preserve">Code: </w:t>
      </w:r>
      <w:hyperlink r:id="rId8" w:tgtFrame="_blank" w:history="1">
        <w:r w:rsidR="00D4735F" w:rsidRPr="00E637D7">
          <w:rPr>
            <w:rStyle w:val="Hyperlink"/>
            <w:sz w:val="20"/>
            <w:szCs w:val="20"/>
          </w:rPr>
          <w:t>https://github.com/leishka-pagan/ClearStep</w:t>
        </w:r>
      </w:hyperlink>
    </w:p>
    <w:p w14:paraId="1AD88EDA" w14:textId="77777777" w:rsidR="004F012A" w:rsidRPr="00E637D7" w:rsidRDefault="00020720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E637D7">
        <w:rPr>
          <w:sz w:val="20"/>
          <w:szCs w:val="20"/>
        </w:rPr>
        <w:t xml:space="preserve">• </w:t>
      </w:r>
      <w:r w:rsidRPr="00E637D7">
        <w:rPr>
          <w:color w:val="000000"/>
          <w:sz w:val="20"/>
          <w:szCs w:val="20"/>
        </w:rPr>
        <w:t xml:space="preserve">Built </w:t>
      </w:r>
      <w:r w:rsidRPr="00E637D7">
        <w:rPr>
          <w:b/>
          <w:bCs/>
          <w:color w:val="000000"/>
          <w:sz w:val="20"/>
          <w:szCs w:val="20"/>
        </w:rPr>
        <w:t>Sentinel</w:t>
      </w:r>
      <w:r w:rsidRPr="00E637D7">
        <w:rPr>
          <w:color w:val="000000"/>
          <w:sz w:val="20"/>
          <w:szCs w:val="20"/>
        </w:rPr>
        <w:t xml:space="preserve">, a custom AI-powered vulnerability intelligence platform using </w:t>
      </w:r>
      <w:proofErr w:type="gramStart"/>
      <w:r w:rsidRPr="00E637D7">
        <w:rPr>
          <w:color w:val="000000"/>
          <w:sz w:val="20"/>
          <w:szCs w:val="20"/>
        </w:rPr>
        <w:t xml:space="preserve">a </w:t>
      </w:r>
      <w:r w:rsidRPr="00E637D7">
        <w:rPr>
          <w:b/>
          <w:bCs/>
          <w:color w:val="000000"/>
          <w:sz w:val="20"/>
          <w:szCs w:val="20"/>
        </w:rPr>
        <w:t>multi</w:t>
      </w:r>
      <w:proofErr w:type="gramEnd"/>
      <w:r w:rsidRPr="00E637D7">
        <w:rPr>
          <w:b/>
          <w:bCs/>
          <w:color w:val="000000"/>
          <w:sz w:val="20"/>
          <w:szCs w:val="20"/>
        </w:rPr>
        <w:t>-agent architecture</w:t>
      </w:r>
      <w:r w:rsidR="003A5407" w:rsidRPr="00E637D7">
        <w:rPr>
          <w:b/>
          <w:bCs/>
          <w:color w:val="000000"/>
          <w:sz w:val="20"/>
          <w:szCs w:val="20"/>
        </w:rPr>
        <w:t xml:space="preserve"> </w:t>
      </w:r>
      <w:r w:rsidR="003A5407" w:rsidRPr="00E637D7">
        <w:rPr>
          <w:color w:val="000000"/>
          <w:sz w:val="20"/>
          <w:szCs w:val="20"/>
        </w:rPr>
        <w:t>with orchestrated reasoning and validation layers, a formal finding state machine</w:t>
      </w:r>
      <w:r w:rsidRPr="00E637D7">
        <w:rPr>
          <w:color w:val="000000"/>
          <w:sz w:val="20"/>
          <w:szCs w:val="20"/>
        </w:rPr>
        <w:t xml:space="preserve">, </w:t>
      </w:r>
      <w:r w:rsidRPr="00E637D7">
        <w:rPr>
          <w:b/>
          <w:bCs/>
          <w:color w:val="000000"/>
          <w:sz w:val="20"/>
          <w:szCs w:val="20"/>
        </w:rPr>
        <w:t>OWASP ASVS/WSTG</w:t>
      </w:r>
      <w:r w:rsidRPr="00E637D7">
        <w:rPr>
          <w:color w:val="000000"/>
          <w:sz w:val="20"/>
          <w:szCs w:val="20"/>
        </w:rPr>
        <w:t xml:space="preserve"> and </w:t>
      </w:r>
      <w:r w:rsidRPr="00E637D7">
        <w:rPr>
          <w:b/>
          <w:bCs/>
          <w:color w:val="000000"/>
          <w:sz w:val="20"/>
          <w:szCs w:val="20"/>
        </w:rPr>
        <w:t>MITRE ATT&amp;CK</w:t>
      </w:r>
      <w:r w:rsidRPr="00E637D7">
        <w:rPr>
          <w:color w:val="000000"/>
          <w:sz w:val="20"/>
          <w:szCs w:val="20"/>
        </w:rPr>
        <w:t xml:space="preserve"> mapping, and a hard-scoped safety layer enforcing </w:t>
      </w:r>
      <w:r w:rsidRPr="00E637D7">
        <w:rPr>
          <w:b/>
          <w:bCs/>
          <w:color w:val="000000"/>
          <w:sz w:val="20"/>
          <w:szCs w:val="20"/>
        </w:rPr>
        <w:t>zero destructive actions</w:t>
      </w:r>
      <w:r w:rsidRPr="00E637D7">
        <w:rPr>
          <w:color w:val="000000"/>
          <w:sz w:val="20"/>
          <w:szCs w:val="20"/>
        </w:rPr>
        <w:t>. Produced evidence-backed JSON and Markdown reports with confirmed, refuted, and inconclusive classifications.</w:t>
      </w:r>
      <w:r w:rsidR="00D4735F" w:rsidRPr="00E637D7">
        <w:rPr>
          <w:color w:val="000000"/>
          <w:sz w:val="20"/>
          <w:szCs w:val="20"/>
        </w:rPr>
        <w:t xml:space="preserve"> </w:t>
      </w:r>
    </w:p>
    <w:p w14:paraId="2D08D01E" w14:textId="19F863E9" w:rsidR="00EA5328" w:rsidRPr="00E637D7" w:rsidRDefault="004F012A">
      <w:pPr>
        <w:spacing w:before="10" w:after="10" w:line="264" w:lineRule="auto"/>
        <w:ind w:left="280" w:hanging="160"/>
        <w:rPr>
          <w:sz w:val="20"/>
          <w:szCs w:val="20"/>
        </w:rPr>
      </w:pPr>
      <w:r w:rsidRPr="00E637D7">
        <w:rPr>
          <w:sz w:val="20"/>
          <w:szCs w:val="20"/>
        </w:rPr>
        <w:t xml:space="preserve">   </w:t>
      </w:r>
      <w:r w:rsidR="00D4735F" w:rsidRPr="00E637D7">
        <w:rPr>
          <w:color w:val="000000"/>
          <w:sz w:val="20"/>
          <w:szCs w:val="20"/>
        </w:rPr>
        <w:t xml:space="preserve">Code: </w:t>
      </w:r>
      <w:hyperlink r:id="rId9" w:tgtFrame="_blank" w:history="1">
        <w:r w:rsidR="00D4735F" w:rsidRPr="00E637D7">
          <w:rPr>
            <w:rStyle w:val="Hyperlink"/>
            <w:sz w:val="20"/>
            <w:szCs w:val="20"/>
          </w:rPr>
          <w:t>https://github.com/leishka-pagan/Sentinel</w:t>
        </w:r>
      </w:hyperlink>
    </w:p>
    <w:p w14:paraId="7174B2ED" w14:textId="77777777" w:rsidR="00EA5328" w:rsidRPr="00CC1BA0" w:rsidRDefault="00000000">
      <w:pPr>
        <w:spacing w:before="80" w:after="30"/>
        <w:rPr>
          <w:sz w:val="20"/>
          <w:szCs w:val="20"/>
        </w:rPr>
      </w:pPr>
      <w:r w:rsidRPr="00CC1BA0">
        <w:rPr>
          <w:b/>
          <w:bCs/>
          <w:color w:val="1F4E79"/>
          <w:sz w:val="22"/>
          <w:szCs w:val="22"/>
        </w:rPr>
        <w:t>Security Operations &amp; Detection Engineering</w:t>
      </w:r>
    </w:p>
    <w:p w14:paraId="25011F04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Authored custom Snort IDS rules from live packet analysis, isolating malicious </w:t>
      </w:r>
      <w:r w:rsidRPr="0015650F">
        <w:rPr>
          <w:b/>
          <w:bCs/>
          <w:color w:val="000000"/>
          <w:sz w:val="20"/>
          <w:szCs w:val="20"/>
        </w:rPr>
        <w:t>RDP traffic</w:t>
      </w:r>
      <w:r w:rsidRPr="0015650F">
        <w:rPr>
          <w:color w:val="000000"/>
          <w:sz w:val="20"/>
          <w:szCs w:val="20"/>
        </w:rPr>
        <w:t xml:space="preserve"> from baseline behavior and validating detection accuracy with a </w:t>
      </w:r>
      <w:r w:rsidRPr="0015650F">
        <w:rPr>
          <w:b/>
          <w:bCs/>
          <w:color w:val="000000"/>
          <w:sz w:val="20"/>
          <w:szCs w:val="20"/>
        </w:rPr>
        <w:t>low false positive rate</w:t>
      </w:r>
      <w:r w:rsidRPr="0015650F">
        <w:rPr>
          <w:color w:val="000000"/>
          <w:sz w:val="20"/>
          <w:szCs w:val="20"/>
        </w:rPr>
        <w:t>.</w:t>
      </w:r>
    </w:p>
    <w:p w14:paraId="370FAC1A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Built Splunk detection workflows using custom SPL queries, correlating logs across sources and reducing </w:t>
      </w:r>
      <w:r w:rsidRPr="0015650F">
        <w:rPr>
          <w:b/>
          <w:bCs/>
          <w:color w:val="000000"/>
          <w:sz w:val="20"/>
          <w:szCs w:val="20"/>
        </w:rPr>
        <w:t>3,000+ events</w:t>
      </w:r>
      <w:r w:rsidRPr="0015650F">
        <w:rPr>
          <w:color w:val="000000"/>
          <w:sz w:val="20"/>
          <w:szCs w:val="20"/>
        </w:rPr>
        <w:t xml:space="preserve"> to </w:t>
      </w:r>
      <w:r w:rsidRPr="0015650F">
        <w:rPr>
          <w:b/>
          <w:bCs/>
          <w:color w:val="000000"/>
          <w:sz w:val="20"/>
          <w:szCs w:val="20"/>
        </w:rPr>
        <w:t>targeted IOCs</w:t>
      </w:r>
      <w:r w:rsidRPr="0015650F">
        <w:rPr>
          <w:color w:val="000000"/>
          <w:sz w:val="20"/>
          <w:szCs w:val="20"/>
        </w:rPr>
        <w:t>, with all confirmed findings mapped to MITRE ATT&amp;CK techniques.</w:t>
      </w:r>
    </w:p>
    <w:p w14:paraId="0E4CCBA2" w14:textId="72F79648" w:rsidR="00EA5328" w:rsidRPr="0015650F" w:rsidRDefault="00000000" w:rsidP="00203A17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Conducted Windows event log threat hunting using Hayabusa, authored Sigma rules for cross-platform detection standardization, and performed </w:t>
      </w:r>
      <w:r w:rsidRPr="0015650F">
        <w:rPr>
          <w:b/>
          <w:bCs/>
          <w:color w:val="000000"/>
          <w:sz w:val="20"/>
          <w:szCs w:val="20"/>
        </w:rPr>
        <w:t>memory forensics</w:t>
      </w:r>
      <w:r w:rsidRPr="0015650F">
        <w:rPr>
          <w:color w:val="000000"/>
          <w:sz w:val="20"/>
          <w:szCs w:val="20"/>
        </w:rPr>
        <w:t xml:space="preserve"> with </w:t>
      </w:r>
      <w:r w:rsidRPr="0015650F">
        <w:rPr>
          <w:b/>
          <w:bCs/>
          <w:color w:val="000000"/>
          <w:sz w:val="20"/>
          <w:szCs w:val="20"/>
        </w:rPr>
        <w:t>Volatility</w:t>
      </w:r>
      <w:r w:rsidRPr="0015650F">
        <w:rPr>
          <w:color w:val="000000"/>
          <w:sz w:val="20"/>
          <w:szCs w:val="20"/>
        </w:rPr>
        <w:t xml:space="preserve"> to </w:t>
      </w:r>
      <w:r w:rsidRPr="0015650F">
        <w:rPr>
          <w:b/>
          <w:bCs/>
          <w:color w:val="000000"/>
          <w:sz w:val="20"/>
          <w:szCs w:val="20"/>
        </w:rPr>
        <w:t>recover credentials</w:t>
      </w:r>
      <w:r w:rsidRPr="0015650F">
        <w:rPr>
          <w:color w:val="000000"/>
          <w:sz w:val="20"/>
          <w:szCs w:val="20"/>
        </w:rPr>
        <w:t xml:space="preserve"> from volatile memory.</w:t>
      </w:r>
    </w:p>
    <w:p w14:paraId="332CC791" w14:textId="77777777" w:rsidR="00EA5328" w:rsidRPr="00CC1BA0" w:rsidRDefault="00000000">
      <w:pPr>
        <w:spacing w:before="80" w:after="30"/>
        <w:rPr>
          <w:sz w:val="20"/>
          <w:szCs w:val="20"/>
        </w:rPr>
      </w:pPr>
      <w:r w:rsidRPr="00CC1BA0">
        <w:rPr>
          <w:b/>
          <w:bCs/>
          <w:color w:val="1F4E79"/>
          <w:sz w:val="22"/>
          <w:szCs w:val="22"/>
        </w:rPr>
        <w:t>Incident Response &amp; Investigations</w:t>
      </w:r>
    </w:p>
    <w:p w14:paraId="0410C40B" w14:textId="2BDC598C" w:rsidR="00720ABF" w:rsidRDefault="00000000" w:rsidP="00720ABF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>Performed static malware analysis and reverse engineering on live samples, authoring YARA detection rules validated against multi-engine analysis.</w:t>
      </w:r>
    </w:p>
    <w:p w14:paraId="6F6E2ABD" w14:textId="62D9187E" w:rsidR="00203A17" w:rsidRPr="0015650F" w:rsidRDefault="00203A17" w:rsidP="00720ABF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15650F">
        <w:rPr>
          <w:sz w:val="20"/>
          <w:szCs w:val="20"/>
        </w:rPr>
        <w:t>•</w:t>
      </w:r>
      <w:r>
        <w:rPr>
          <w:sz w:val="20"/>
          <w:szCs w:val="20"/>
        </w:rPr>
        <w:t xml:space="preserve"> </w:t>
      </w:r>
      <w:r w:rsidRPr="00203A17">
        <w:rPr>
          <w:color w:val="000000"/>
          <w:sz w:val="20"/>
          <w:szCs w:val="20"/>
        </w:rPr>
        <w:t xml:space="preserve">Conducted IR investigations spanning </w:t>
      </w:r>
      <w:r w:rsidRPr="00203A17">
        <w:rPr>
          <w:b/>
          <w:bCs/>
          <w:color w:val="000000"/>
          <w:sz w:val="20"/>
          <w:szCs w:val="20"/>
        </w:rPr>
        <w:t>memory forensics</w:t>
      </w:r>
      <w:r w:rsidRPr="00203A17">
        <w:rPr>
          <w:color w:val="000000"/>
          <w:sz w:val="20"/>
          <w:szCs w:val="20"/>
        </w:rPr>
        <w:t xml:space="preserve"> for credential recovery, </w:t>
      </w:r>
      <w:r w:rsidRPr="00203A17">
        <w:rPr>
          <w:b/>
          <w:bCs/>
          <w:color w:val="000000"/>
          <w:sz w:val="20"/>
          <w:szCs w:val="20"/>
        </w:rPr>
        <w:t>SIEM pivot analysis</w:t>
      </w:r>
      <w:r w:rsidRPr="00203A17">
        <w:rPr>
          <w:color w:val="000000"/>
          <w:sz w:val="20"/>
          <w:szCs w:val="20"/>
        </w:rPr>
        <w:t xml:space="preserve"> from exposed POP3 services, and </w:t>
      </w:r>
      <w:r w:rsidRPr="00203A17">
        <w:rPr>
          <w:b/>
          <w:bCs/>
          <w:color w:val="000000"/>
          <w:sz w:val="20"/>
          <w:szCs w:val="20"/>
        </w:rPr>
        <w:t>malware identification</w:t>
      </w:r>
      <w:r w:rsidRPr="00203A17">
        <w:rPr>
          <w:color w:val="000000"/>
          <w:sz w:val="20"/>
          <w:szCs w:val="20"/>
        </w:rPr>
        <w:t xml:space="preserve"> </w:t>
      </w:r>
      <w:proofErr w:type="gramStart"/>
      <w:r w:rsidRPr="00203A17">
        <w:rPr>
          <w:color w:val="000000"/>
          <w:sz w:val="20"/>
          <w:szCs w:val="20"/>
        </w:rPr>
        <w:t>where</w:t>
      </w:r>
      <w:proofErr w:type="gramEnd"/>
      <w:r w:rsidRPr="00203A17">
        <w:rPr>
          <w:color w:val="000000"/>
          <w:sz w:val="20"/>
          <w:szCs w:val="20"/>
        </w:rPr>
        <w:t xml:space="preserve"> AV failed detection. Externally validated through </w:t>
      </w:r>
      <w:proofErr w:type="spellStart"/>
      <w:r w:rsidRPr="00203A17">
        <w:rPr>
          <w:color w:val="000000"/>
          <w:sz w:val="20"/>
          <w:szCs w:val="20"/>
        </w:rPr>
        <w:t>IronCircle</w:t>
      </w:r>
      <w:proofErr w:type="spellEnd"/>
      <w:r w:rsidRPr="00203A17">
        <w:rPr>
          <w:color w:val="000000"/>
          <w:sz w:val="20"/>
          <w:szCs w:val="20"/>
        </w:rPr>
        <w:t xml:space="preserve"> TDX Arena (</w:t>
      </w:r>
      <w:r w:rsidRPr="00203A17">
        <w:rPr>
          <w:b/>
          <w:bCs/>
          <w:color w:val="000000"/>
          <w:sz w:val="20"/>
          <w:szCs w:val="20"/>
        </w:rPr>
        <w:t xml:space="preserve">IR Expert + </w:t>
      </w:r>
      <w:proofErr w:type="spellStart"/>
      <w:r w:rsidRPr="00203A17">
        <w:rPr>
          <w:b/>
          <w:bCs/>
          <w:color w:val="000000"/>
          <w:sz w:val="20"/>
          <w:szCs w:val="20"/>
        </w:rPr>
        <w:t>CyberAdvantage</w:t>
      </w:r>
      <w:proofErr w:type="spellEnd"/>
      <w:r w:rsidRPr="00203A17">
        <w:rPr>
          <w:color w:val="000000"/>
          <w:sz w:val="20"/>
          <w:szCs w:val="20"/>
        </w:rPr>
        <w:t xml:space="preserve"> certifications)</w:t>
      </w:r>
      <w:r>
        <w:rPr>
          <w:color w:val="000000"/>
          <w:sz w:val="20"/>
          <w:szCs w:val="20"/>
        </w:rPr>
        <w:t>.</w:t>
      </w:r>
    </w:p>
    <w:p w14:paraId="69B600C4" w14:textId="346F1B6A" w:rsidR="00EA5328" w:rsidRPr="00CD3BB4" w:rsidRDefault="00000000">
      <w:pPr>
        <w:tabs>
          <w:tab w:val="right" w:pos="10800"/>
        </w:tabs>
        <w:spacing w:before="100" w:after="20"/>
        <w:rPr>
          <w:i/>
          <w:iCs/>
          <w:color w:val="595959" w:themeColor="text1" w:themeTint="A6"/>
        </w:rPr>
      </w:pPr>
      <w:r w:rsidRPr="0015650F">
        <w:rPr>
          <w:b/>
          <w:bCs/>
          <w:color w:val="000000"/>
          <w:sz w:val="22"/>
          <w:szCs w:val="22"/>
        </w:rPr>
        <w:t xml:space="preserve">Infrastructure &amp; Operations Support (Senior Office </w:t>
      </w:r>
      <w:r w:rsidR="00643186" w:rsidRPr="0015650F">
        <w:rPr>
          <w:b/>
          <w:bCs/>
          <w:color w:val="000000"/>
          <w:sz w:val="22"/>
          <w:szCs w:val="22"/>
        </w:rPr>
        <w:t xml:space="preserve">Specialist) </w:t>
      </w:r>
      <w:r w:rsidR="00A519CF" w:rsidRPr="0015650F">
        <w:rPr>
          <w:b/>
          <w:bCs/>
          <w:color w:val="000000"/>
          <w:sz w:val="22"/>
          <w:szCs w:val="22"/>
        </w:rPr>
        <w:t>| Metro</w:t>
      </w:r>
      <w:r w:rsidRPr="0015650F">
        <w:rPr>
          <w:b/>
          <w:bCs/>
          <w:color w:val="000000"/>
          <w:sz w:val="22"/>
          <w:szCs w:val="22"/>
        </w:rPr>
        <w:t xml:space="preserve"> Net Fire Authority</w:t>
      </w:r>
      <w:r>
        <w:rPr>
          <w:sz w:val="21"/>
          <w:szCs w:val="21"/>
        </w:rPr>
        <w:tab/>
      </w:r>
      <w:r w:rsidRPr="00CD3BB4">
        <w:rPr>
          <w:i/>
          <w:iCs/>
          <w:color w:val="595959" w:themeColor="text1" w:themeTint="A6"/>
          <w:sz w:val="20"/>
          <w:szCs w:val="20"/>
        </w:rPr>
        <w:t>Mar 2024 – Mar 2025</w:t>
      </w:r>
    </w:p>
    <w:p w14:paraId="06484064" w14:textId="77777777" w:rsidR="00EA5328" w:rsidRPr="00CD3BB4" w:rsidRDefault="00000000">
      <w:pPr>
        <w:spacing w:after="30"/>
        <w:rPr>
          <w:i/>
          <w:iCs/>
        </w:rPr>
      </w:pPr>
      <w:r w:rsidRPr="00CD3BB4">
        <w:rPr>
          <w:i/>
          <w:iCs/>
          <w:color w:val="555555"/>
          <w:sz w:val="18"/>
          <w:szCs w:val="18"/>
        </w:rPr>
        <w:t>Anaheim, CA</w:t>
      </w:r>
    </w:p>
    <w:p w14:paraId="148572E3" w14:textId="77777777" w:rsidR="00EF0357" w:rsidRPr="0015650F" w:rsidRDefault="00EF0357" w:rsidP="00EF0357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Re-engineered the QA reporting workflow</w:t>
      </w:r>
      <w:r w:rsidRPr="0015650F">
        <w:rPr>
          <w:color w:val="000000"/>
          <w:sz w:val="20"/>
          <w:szCs w:val="20"/>
        </w:rPr>
        <w:t xml:space="preserve">, building a VBA automation pipeline executing </w:t>
      </w:r>
      <w:r w:rsidRPr="0015650F">
        <w:rPr>
          <w:b/>
          <w:bCs/>
          <w:color w:val="000000"/>
          <w:sz w:val="20"/>
          <w:szCs w:val="20"/>
        </w:rPr>
        <w:t>240+ discrete actions</w:t>
      </w:r>
      <w:r w:rsidRPr="0015650F">
        <w:rPr>
          <w:color w:val="000000"/>
          <w:sz w:val="20"/>
          <w:szCs w:val="20"/>
        </w:rPr>
        <w:t xml:space="preserve"> per cycle and reducing manual processing time by </w:t>
      </w:r>
      <w:r w:rsidRPr="0015650F">
        <w:rPr>
          <w:b/>
          <w:bCs/>
          <w:color w:val="000000"/>
          <w:sz w:val="20"/>
          <w:szCs w:val="20"/>
        </w:rPr>
        <w:t>75-80%</w:t>
      </w:r>
      <w:r w:rsidRPr="0015650F">
        <w:rPr>
          <w:color w:val="000000"/>
          <w:sz w:val="20"/>
          <w:szCs w:val="20"/>
        </w:rPr>
        <w:t>.</w:t>
      </w:r>
    </w:p>
    <w:p w14:paraId="5E952383" w14:textId="77777777" w:rsidR="00EF0357" w:rsidRPr="0015650F" w:rsidRDefault="00EF0357" w:rsidP="00EF0357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lastRenderedPageBreak/>
        <w:t xml:space="preserve">•  </w:t>
      </w:r>
      <w:r w:rsidRPr="0015650F">
        <w:rPr>
          <w:b/>
          <w:bCs/>
          <w:color w:val="000000"/>
          <w:sz w:val="20"/>
          <w:szCs w:val="20"/>
        </w:rPr>
        <w:t>Extended automation end-to-end</w:t>
      </w:r>
      <w:r w:rsidRPr="0015650F">
        <w:rPr>
          <w:color w:val="000000"/>
          <w:sz w:val="20"/>
          <w:szCs w:val="20"/>
        </w:rPr>
        <w:t>: data extraction from individual review workbooks, dictionary-based team assignment across 20+ dispatchers, auto-generated pivot analysis with conditional formatting, and Outlook-integrated PDF distribution.</w:t>
      </w:r>
    </w:p>
    <w:p w14:paraId="1CDADFFF" w14:textId="222350C8" w:rsidR="00EA5328" w:rsidRPr="0015650F" w:rsidRDefault="00EF0357" w:rsidP="00203A17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="0015650F" w:rsidRPr="0015650F">
        <w:rPr>
          <w:color w:val="000000"/>
          <w:sz w:val="20"/>
          <w:szCs w:val="20"/>
        </w:rPr>
        <w:t xml:space="preserve">Contributed to maintaining data integrity within the </w:t>
      </w:r>
      <w:proofErr w:type="gramStart"/>
      <w:r w:rsidR="0015650F" w:rsidRPr="0015650F">
        <w:rPr>
          <w:color w:val="000000"/>
          <w:sz w:val="20"/>
          <w:szCs w:val="20"/>
        </w:rPr>
        <w:t>Computer</w:t>
      </w:r>
      <w:proofErr w:type="gramEnd"/>
      <w:r w:rsidR="0015650F" w:rsidRPr="0015650F">
        <w:rPr>
          <w:color w:val="000000"/>
          <w:sz w:val="20"/>
          <w:szCs w:val="20"/>
        </w:rPr>
        <w:t>-Aided Dispatch (CAD) system, updating address records, coordinates, and response codes directly impacting routing accuracy and system reliability.</w:t>
      </w:r>
    </w:p>
    <w:p w14:paraId="5BE54999" w14:textId="06454E5F" w:rsidR="00720ABF" w:rsidRPr="0015650F" w:rsidRDefault="00000000" w:rsidP="00720ABF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Performed secure extraction of dispatch logs, call recordings, and radio communications in response to </w:t>
      </w:r>
      <w:r w:rsidRPr="0015650F">
        <w:rPr>
          <w:b/>
          <w:bCs/>
          <w:color w:val="000000"/>
          <w:sz w:val="20"/>
          <w:szCs w:val="20"/>
        </w:rPr>
        <w:t>subpoenas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warrants</w:t>
      </w:r>
      <w:r w:rsidRPr="0015650F">
        <w:rPr>
          <w:color w:val="000000"/>
          <w:sz w:val="20"/>
          <w:szCs w:val="20"/>
        </w:rPr>
        <w:t xml:space="preserve">, and records requests, ensuring evidentiary integrity and audit readiness within </w:t>
      </w:r>
      <w:r w:rsidRPr="0015650F">
        <w:rPr>
          <w:b/>
          <w:bCs/>
          <w:color w:val="000000"/>
          <w:sz w:val="20"/>
          <w:szCs w:val="20"/>
        </w:rPr>
        <w:t>CJIS</w:t>
      </w:r>
      <w:r w:rsidRPr="0015650F">
        <w:rPr>
          <w:color w:val="000000"/>
          <w:sz w:val="20"/>
          <w:szCs w:val="20"/>
        </w:rPr>
        <w:t>-aligned workflows.</w:t>
      </w:r>
    </w:p>
    <w:p w14:paraId="7BE21974" w14:textId="67409D10" w:rsidR="00EA5328" w:rsidRDefault="00000000">
      <w:pPr>
        <w:tabs>
          <w:tab w:val="right" w:pos="10800"/>
        </w:tabs>
        <w:spacing w:before="100" w:after="20"/>
      </w:pPr>
      <w:r w:rsidRPr="0015650F">
        <w:rPr>
          <w:b/>
          <w:bCs/>
          <w:color w:val="000000"/>
          <w:sz w:val="22"/>
          <w:szCs w:val="22"/>
        </w:rPr>
        <w:t>Career Break</w:t>
      </w:r>
      <w:r w:rsidR="00020720" w:rsidRPr="0015650F">
        <w:rPr>
          <w:b/>
          <w:bCs/>
          <w:color w:val="000000"/>
          <w:sz w:val="22"/>
          <w:szCs w:val="22"/>
        </w:rPr>
        <w:t xml:space="preserve"> (Family Care + Transition to Cybersecurity Focus) 2020–2023</w:t>
      </w:r>
      <w:r>
        <w:rPr>
          <w:sz w:val="21"/>
          <w:szCs w:val="21"/>
        </w:rPr>
        <w:tab/>
      </w:r>
      <w:r w:rsidRPr="004C0477">
        <w:rPr>
          <w:i/>
          <w:iCs/>
          <w:color w:val="595959" w:themeColor="text1" w:themeTint="A6"/>
          <w:sz w:val="20"/>
          <w:szCs w:val="20"/>
        </w:rPr>
        <w:t>2020 – 2023</w:t>
      </w:r>
    </w:p>
    <w:p w14:paraId="2BF772D9" w14:textId="5192F071" w:rsidR="00EA5328" w:rsidRPr="0015650F" w:rsidRDefault="00711336">
      <w:pPr>
        <w:spacing w:before="20" w:after="20" w:line="264" w:lineRule="auto"/>
        <w:rPr>
          <w:sz w:val="20"/>
          <w:szCs w:val="20"/>
        </w:rPr>
      </w:pPr>
      <w:r w:rsidRPr="00711336">
        <w:rPr>
          <w:sz w:val="20"/>
          <w:szCs w:val="20"/>
        </w:rPr>
        <w:t>Full-time caregiver during COVID-19; returned to technical practice in 2023 through labs, DFIR, and detection engineering projects.</w:t>
      </w:r>
    </w:p>
    <w:p w14:paraId="4EFDC479" w14:textId="3D761C7E" w:rsidR="00EA5328" w:rsidRPr="00CD3BB4" w:rsidRDefault="00000000">
      <w:pPr>
        <w:tabs>
          <w:tab w:val="right" w:pos="10800"/>
        </w:tabs>
        <w:spacing w:before="100" w:after="20"/>
        <w:rPr>
          <w:i/>
          <w:iCs/>
        </w:rPr>
      </w:pPr>
      <w:r w:rsidRPr="0015650F">
        <w:rPr>
          <w:b/>
          <w:bCs/>
          <w:color w:val="000000"/>
          <w:sz w:val="22"/>
          <w:szCs w:val="22"/>
        </w:rPr>
        <w:t xml:space="preserve">Systems Administrator, Enterprise Infrastructure &amp; </w:t>
      </w:r>
      <w:r w:rsidR="00643186" w:rsidRPr="0015650F">
        <w:rPr>
          <w:b/>
          <w:bCs/>
          <w:color w:val="000000"/>
          <w:sz w:val="22"/>
          <w:szCs w:val="22"/>
        </w:rPr>
        <w:t xml:space="preserve">Identity </w:t>
      </w:r>
      <w:r w:rsidR="00352954" w:rsidRPr="0015650F">
        <w:rPr>
          <w:b/>
          <w:bCs/>
          <w:color w:val="000000"/>
          <w:sz w:val="22"/>
          <w:szCs w:val="22"/>
        </w:rPr>
        <w:t>| Spectrum</w:t>
      </w:r>
      <w:r w:rsidR="00B818E3">
        <w:rPr>
          <w:b/>
          <w:bCs/>
          <w:color w:val="000000"/>
          <w:sz w:val="22"/>
          <w:szCs w:val="22"/>
        </w:rPr>
        <w:t xml:space="preserve"> </w:t>
      </w:r>
      <w:r w:rsidR="00B818E3" w:rsidRPr="0015650F">
        <w:rPr>
          <w:b/>
          <w:bCs/>
          <w:color w:val="000000"/>
          <w:sz w:val="22"/>
          <w:szCs w:val="22"/>
        </w:rPr>
        <w:t>| Time Warner Cable</w:t>
      </w:r>
      <w:r>
        <w:rPr>
          <w:sz w:val="21"/>
          <w:szCs w:val="21"/>
        </w:rPr>
        <w:tab/>
      </w:r>
      <w:r w:rsidRPr="00CD3BB4">
        <w:rPr>
          <w:i/>
          <w:iCs/>
          <w:color w:val="595959" w:themeColor="text1" w:themeTint="A6"/>
          <w:sz w:val="20"/>
          <w:szCs w:val="20"/>
        </w:rPr>
        <w:t>Jan 2014 – Feb 2020</w:t>
      </w:r>
    </w:p>
    <w:p w14:paraId="51C19857" w14:textId="6A84C449" w:rsidR="00CB4F8A" w:rsidRPr="00CD3BB4" w:rsidRDefault="00CB4F8A">
      <w:pPr>
        <w:spacing w:after="30"/>
        <w:rPr>
          <w:i/>
          <w:iCs/>
        </w:rPr>
      </w:pPr>
      <w:r w:rsidRPr="00CD3BB4">
        <w:rPr>
          <w:i/>
          <w:iCs/>
          <w:color w:val="555555"/>
          <w:sz w:val="18"/>
          <w:szCs w:val="18"/>
        </w:rPr>
        <w:t>El Segundo</w:t>
      </w:r>
      <w:r w:rsidR="00000000" w:rsidRPr="00CD3BB4">
        <w:rPr>
          <w:i/>
          <w:iCs/>
          <w:color w:val="555555"/>
          <w:sz w:val="18"/>
          <w:szCs w:val="18"/>
        </w:rPr>
        <w:t>, CA |</w:t>
      </w:r>
      <w:r w:rsidRPr="00CD3BB4">
        <w:rPr>
          <w:i/>
          <w:iCs/>
          <w:color w:val="555555"/>
          <w:sz w:val="18"/>
          <w:szCs w:val="18"/>
        </w:rPr>
        <w:t xml:space="preserve"> Formerly Time Warner Cable; retained through acquisition by Charter Communications (2016) | Promoted from Dispatcher II (Feb 2012 – Jan 2014)</w:t>
      </w:r>
    </w:p>
    <w:p w14:paraId="2D2AEE0C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Advanced from sole administrator supporting </w:t>
      </w:r>
      <w:r w:rsidRPr="0015650F">
        <w:rPr>
          <w:b/>
          <w:bCs/>
          <w:color w:val="000000"/>
          <w:sz w:val="20"/>
          <w:szCs w:val="20"/>
        </w:rPr>
        <w:t>100+ dispatch agents</w:t>
      </w:r>
      <w:r w:rsidRPr="0015650F">
        <w:rPr>
          <w:color w:val="000000"/>
          <w:sz w:val="20"/>
          <w:szCs w:val="20"/>
        </w:rPr>
        <w:t xml:space="preserve"> to co-owning </w:t>
      </w:r>
      <w:r w:rsidRPr="0015650F">
        <w:rPr>
          <w:b/>
          <w:bCs/>
          <w:color w:val="000000"/>
          <w:sz w:val="20"/>
          <w:szCs w:val="20"/>
        </w:rPr>
        <w:t>identity and access governance</w:t>
      </w:r>
      <w:r w:rsidRPr="0015650F">
        <w:rPr>
          <w:color w:val="000000"/>
          <w:sz w:val="20"/>
          <w:szCs w:val="20"/>
        </w:rPr>
        <w:t xml:space="preserve"> for </w:t>
      </w:r>
      <w:r w:rsidRPr="0015650F">
        <w:rPr>
          <w:b/>
          <w:bCs/>
          <w:color w:val="000000"/>
          <w:sz w:val="20"/>
          <w:szCs w:val="20"/>
        </w:rPr>
        <w:t>250–300 users</w:t>
      </w:r>
      <w:r w:rsidRPr="0015650F">
        <w:rPr>
          <w:color w:val="000000"/>
          <w:sz w:val="20"/>
          <w:szCs w:val="20"/>
        </w:rPr>
        <w:t xml:space="preserve"> across multiple facilities; one of two senior administrators on a 4-person team.</w:t>
      </w:r>
    </w:p>
    <w:p w14:paraId="62FAFBAD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Administered </w:t>
      </w:r>
      <w:r w:rsidRPr="0015650F">
        <w:rPr>
          <w:b/>
          <w:bCs/>
          <w:color w:val="000000"/>
          <w:sz w:val="20"/>
          <w:szCs w:val="20"/>
        </w:rPr>
        <w:t>identity and access lifecycle</w:t>
      </w:r>
      <w:r w:rsidRPr="0015650F">
        <w:rPr>
          <w:color w:val="000000"/>
          <w:sz w:val="20"/>
          <w:szCs w:val="20"/>
        </w:rPr>
        <w:t xml:space="preserve"> for </w:t>
      </w:r>
      <w:r w:rsidRPr="0015650F">
        <w:rPr>
          <w:b/>
          <w:bCs/>
          <w:color w:val="000000"/>
          <w:sz w:val="20"/>
          <w:szCs w:val="20"/>
        </w:rPr>
        <w:t>5,400+ field technicians</w:t>
      </w:r>
      <w:r w:rsidRPr="0015650F">
        <w:rPr>
          <w:color w:val="000000"/>
          <w:sz w:val="20"/>
          <w:szCs w:val="20"/>
        </w:rPr>
        <w:t xml:space="preserve"> across enterprise platforms (ARRIS, CSG, SageQuest, Kronos, Avaya, Microsoft 365), enforcing RBAC and least-privilege access in </w:t>
      </w:r>
      <w:r w:rsidRPr="0015650F">
        <w:rPr>
          <w:b/>
          <w:bCs/>
          <w:color w:val="000000"/>
          <w:sz w:val="20"/>
          <w:szCs w:val="20"/>
        </w:rPr>
        <w:t>SSO</w:t>
      </w:r>
      <w:r w:rsidRPr="0015650F">
        <w:rPr>
          <w:color w:val="000000"/>
          <w:sz w:val="20"/>
          <w:szCs w:val="20"/>
        </w:rPr>
        <w:t>-enabled environments.</w:t>
      </w:r>
    </w:p>
    <w:p w14:paraId="51961A53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Served as the </w:t>
      </w:r>
      <w:r w:rsidRPr="0015650F">
        <w:rPr>
          <w:b/>
          <w:bCs/>
          <w:color w:val="000000"/>
          <w:sz w:val="20"/>
          <w:szCs w:val="20"/>
        </w:rPr>
        <w:t>final escalation point</w:t>
      </w:r>
      <w:r w:rsidRPr="0015650F">
        <w:rPr>
          <w:color w:val="000000"/>
          <w:sz w:val="20"/>
          <w:szCs w:val="20"/>
        </w:rPr>
        <w:t xml:space="preserve"> for enterprise infrastructure, authentication, and workflow failures across regional dispatch operations, handling </w:t>
      </w:r>
      <w:r w:rsidRPr="0015650F">
        <w:rPr>
          <w:b/>
          <w:bCs/>
          <w:color w:val="000000"/>
          <w:sz w:val="20"/>
          <w:szCs w:val="20"/>
        </w:rPr>
        <w:t>20-40+ escalations daily</w:t>
      </w:r>
      <w:r w:rsidRPr="0015650F">
        <w:rPr>
          <w:color w:val="000000"/>
          <w:sz w:val="20"/>
          <w:szCs w:val="20"/>
        </w:rPr>
        <w:t xml:space="preserve"> with volume spiking post-maintenance; resolved issues no other tier could and coordinated directly with ARRIS senior engineering to accelerate resolution.</w:t>
      </w:r>
    </w:p>
    <w:p w14:paraId="7DC5A898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Administered </w:t>
      </w:r>
      <w:r w:rsidRPr="0015650F">
        <w:rPr>
          <w:b/>
          <w:bCs/>
          <w:color w:val="000000"/>
          <w:sz w:val="20"/>
          <w:szCs w:val="20"/>
        </w:rPr>
        <w:t>Active Directory</w:t>
      </w:r>
      <w:r w:rsidRPr="0015650F">
        <w:rPr>
          <w:color w:val="000000"/>
          <w:sz w:val="20"/>
          <w:szCs w:val="20"/>
        </w:rPr>
        <w:t xml:space="preserve"> identity lifecycle including user provisioning, </w:t>
      </w:r>
      <w:r w:rsidRPr="0015650F">
        <w:rPr>
          <w:b/>
          <w:bCs/>
          <w:color w:val="000000"/>
          <w:sz w:val="20"/>
          <w:szCs w:val="20"/>
        </w:rPr>
        <w:t>GPO</w:t>
      </w:r>
      <w:r w:rsidRPr="0015650F">
        <w:rPr>
          <w:color w:val="000000"/>
          <w:sz w:val="20"/>
          <w:szCs w:val="20"/>
        </w:rPr>
        <w:t xml:space="preserve"> management, access governance enforcement, and authentication troubleshooting; executed proactive monitoring and remediation initiatives that reduced user-reported incidents by </w:t>
      </w:r>
      <w:r w:rsidRPr="0015650F">
        <w:rPr>
          <w:b/>
          <w:bCs/>
          <w:color w:val="000000"/>
          <w:sz w:val="20"/>
          <w:szCs w:val="20"/>
        </w:rPr>
        <w:t>~15%</w:t>
      </w:r>
      <w:r w:rsidRPr="0015650F">
        <w:rPr>
          <w:color w:val="000000"/>
          <w:sz w:val="20"/>
          <w:szCs w:val="20"/>
        </w:rPr>
        <w:t>.</w:t>
      </w:r>
    </w:p>
    <w:p w14:paraId="22E1BB31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Conducted monthly </w:t>
      </w:r>
      <w:r w:rsidRPr="0015650F">
        <w:rPr>
          <w:b/>
          <w:bCs/>
          <w:color w:val="000000"/>
          <w:sz w:val="20"/>
          <w:szCs w:val="20"/>
        </w:rPr>
        <w:t>access audits</w:t>
      </w:r>
      <w:r w:rsidRPr="0015650F">
        <w:rPr>
          <w:color w:val="000000"/>
          <w:sz w:val="20"/>
          <w:szCs w:val="20"/>
        </w:rPr>
        <w:t xml:space="preserve"> and event-driven reviews triggered by </w:t>
      </w:r>
      <w:r w:rsidRPr="0015650F">
        <w:rPr>
          <w:b/>
          <w:bCs/>
          <w:color w:val="000000"/>
          <w:sz w:val="20"/>
          <w:szCs w:val="20"/>
        </w:rPr>
        <w:t>onboarding</w:t>
      </w:r>
      <w:r w:rsidRPr="0015650F">
        <w:rPr>
          <w:color w:val="000000"/>
          <w:sz w:val="20"/>
          <w:szCs w:val="20"/>
        </w:rPr>
        <w:t xml:space="preserve"> and </w:t>
      </w:r>
      <w:r w:rsidRPr="0015650F">
        <w:rPr>
          <w:b/>
          <w:bCs/>
          <w:color w:val="000000"/>
          <w:sz w:val="20"/>
          <w:szCs w:val="20"/>
        </w:rPr>
        <w:t>offboarding</w:t>
      </w:r>
      <w:r w:rsidRPr="0015650F">
        <w:rPr>
          <w:color w:val="000000"/>
          <w:sz w:val="20"/>
          <w:szCs w:val="20"/>
        </w:rPr>
        <w:t>, validating permissions across multiple enterprise systems with separate authentication environments to ensure no misconfigured or residual access remained.</w:t>
      </w:r>
    </w:p>
    <w:p w14:paraId="48D716E6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Led infrastructure upgrades, </w:t>
      </w:r>
      <w:r w:rsidRPr="0015650F">
        <w:rPr>
          <w:b/>
          <w:bCs/>
          <w:color w:val="000000"/>
          <w:sz w:val="20"/>
          <w:szCs w:val="20"/>
        </w:rPr>
        <w:t>patch lifecycle management</w:t>
      </w:r>
      <w:r w:rsidRPr="0015650F">
        <w:rPr>
          <w:color w:val="000000"/>
          <w:sz w:val="20"/>
          <w:szCs w:val="20"/>
        </w:rPr>
        <w:t>, disaster recovery planning, and overnight maintenance windows; drove enterprise technology transitions including migration to iPad-based field workflows.</w:t>
      </w:r>
    </w:p>
    <w:p w14:paraId="68707BDA" w14:textId="0FEF4DB5" w:rsidR="00EA5328" w:rsidRPr="00CB4F8A" w:rsidRDefault="00000000" w:rsidP="00CB4F8A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Developed operational </w:t>
      </w:r>
      <w:r w:rsidRPr="0015650F">
        <w:rPr>
          <w:b/>
          <w:bCs/>
          <w:color w:val="000000"/>
          <w:sz w:val="20"/>
          <w:szCs w:val="20"/>
        </w:rPr>
        <w:t>SOPs</w:t>
      </w:r>
      <w:r w:rsidRPr="0015650F">
        <w:rPr>
          <w:color w:val="000000"/>
          <w:sz w:val="20"/>
          <w:szCs w:val="20"/>
        </w:rPr>
        <w:t>, escalation playbooks, and visual job aids adopted across administrator and technician teams; led technical training across dispatch teams and supervisors, reducing recurring support requests and improving onboarding consistency.</w:t>
      </w:r>
      <w:r>
        <w:rPr>
          <w:sz w:val="21"/>
          <w:szCs w:val="21"/>
        </w:rPr>
        <w:tab/>
      </w:r>
    </w:p>
    <w:p w14:paraId="464E0CE3" w14:textId="77777777" w:rsidR="00EA5328" w:rsidRPr="00CC1BA0" w:rsidRDefault="00000000">
      <w:pPr>
        <w:pBdr>
          <w:bottom w:val="single" w:sz="8" w:space="1" w:color="1F4E79"/>
        </w:pBdr>
        <w:spacing w:before="140" w:after="60"/>
        <w:rPr>
          <w:sz w:val="20"/>
          <w:szCs w:val="20"/>
        </w:rPr>
      </w:pPr>
      <w:r w:rsidRPr="00CC1BA0">
        <w:rPr>
          <w:b/>
          <w:bCs/>
          <w:color w:val="1F4E79"/>
          <w:sz w:val="24"/>
          <w:szCs w:val="24"/>
        </w:rPr>
        <w:t>TECHNICAL SKILLS</w:t>
      </w:r>
    </w:p>
    <w:p w14:paraId="482E0101" w14:textId="29A87172" w:rsidR="007E3D69" w:rsidRPr="0015650F" w:rsidRDefault="007E3D69" w:rsidP="007E3D69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AI Security &amp; LLM Engineering:</w:t>
      </w:r>
      <w:r w:rsidRPr="0015650F">
        <w:rPr>
          <w:color w:val="000000"/>
          <w:sz w:val="20"/>
          <w:szCs w:val="20"/>
        </w:rPr>
        <w:t xml:space="preserve"> </w:t>
      </w:r>
      <w:r w:rsidRPr="0015650F">
        <w:rPr>
          <w:b/>
          <w:bCs/>
          <w:color w:val="000000"/>
          <w:sz w:val="20"/>
          <w:szCs w:val="20"/>
        </w:rPr>
        <w:t>Prompt injection mitigation</w:t>
      </w:r>
      <w:r w:rsidRPr="0015650F">
        <w:rPr>
          <w:color w:val="000000"/>
          <w:sz w:val="20"/>
          <w:szCs w:val="20"/>
        </w:rPr>
        <w:t xml:space="preserve"> (XML delimiting), </w:t>
      </w:r>
      <w:r w:rsidRPr="0015650F">
        <w:rPr>
          <w:b/>
          <w:bCs/>
          <w:color w:val="000000"/>
          <w:sz w:val="20"/>
          <w:szCs w:val="20"/>
        </w:rPr>
        <w:t>multi-layer safety pipelines</w:t>
      </w:r>
      <w:r w:rsidRPr="0015650F">
        <w:rPr>
          <w:color w:val="000000"/>
          <w:sz w:val="20"/>
          <w:szCs w:val="20"/>
        </w:rPr>
        <w:t xml:space="preserve">, content safety / guardrails, structured output validation, multi-agent architecture, </w:t>
      </w:r>
      <w:r w:rsidRPr="0015650F">
        <w:rPr>
          <w:b/>
          <w:bCs/>
          <w:color w:val="000000"/>
          <w:sz w:val="20"/>
          <w:szCs w:val="20"/>
        </w:rPr>
        <w:t>Anthropic Claude API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Azure OpenAI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OWASP ASVS/WSTG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MITRE ATT&amp;CK</w:t>
      </w:r>
      <w:r w:rsidRPr="0015650F">
        <w:rPr>
          <w:color w:val="000000"/>
          <w:sz w:val="20"/>
          <w:szCs w:val="20"/>
        </w:rPr>
        <w:t xml:space="preserve"> mapping</w:t>
      </w:r>
      <w:r w:rsidRPr="0015650F">
        <w:rPr>
          <w:sz w:val="20"/>
          <w:szCs w:val="20"/>
        </w:rPr>
        <w:t>.</w:t>
      </w:r>
    </w:p>
    <w:p w14:paraId="3B513463" w14:textId="4578D91D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Cloud &amp; Identity:</w:t>
      </w:r>
      <w:r w:rsidRPr="0015650F">
        <w:rPr>
          <w:color w:val="000000"/>
          <w:sz w:val="20"/>
          <w:szCs w:val="20"/>
        </w:rPr>
        <w:t xml:space="preserve"> </w:t>
      </w:r>
      <w:r w:rsidRPr="0015650F">
        <w:rPr>
          <w:b/>
          <w:bCs/>
          <w:color w:val="000000"/>
          <w:sz w:val="20"/>
          <w:szCs w:val="20"/>
        </w:rPr>
        <w:t>Azure</w:t>
      </w:r>
      <w:r w:rsidRPr="0015650F">
        <w:rPr>
          <w:color w:val="000000"/>
          <w:sz w:val="20"/>
          <w:szCs w:val="20"/>
        </w:rPr>
        <w:t xml:space="preserve"> (App Service, </w:t>
      </w:r>
      <w:r w:rsidRPr="0015650F">
        <w:rPr>
          <w:b/>
          <w:bCs/>
          <w:color w:val="000000"/>
          <w:sz w:val="20"/>
          <w:szCs w:val="20"/>
        </w:rPr>
        <w:t>Entra ID</w:t>
      </w:r>
      <w:r w:rsidRPr="0015650F">
        <w:rPr>
          <w:color w:val="000000"/>
          <w:sz w:val="20"/>
          <w:szCs w:val="20"/>
        </w:rPr>
        <w:t xml:space="preserve">, Key Vault, Managed Identities, PIM, Conditional Access, </w:t>
      </w:r>
      <w:r w:rsidRPr="0015650F">
        <w:rPr>
          <w:b/>
          <w:bCs/>
          <w:color w:val="000000"/>
          <w:sz w:val="20"/>
          <w:szCs w:val="20"/>
        </w:rPr>
        <w:t>AI Content Safety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Prompt Shields</w:t>
      </w:r>
      <w:r w:rsidRPr="0015650F">
        <w:rPr>
          <w:color w:val="000000"/>
          <w:sz w:val="20"/>
          <w:szCs w:val="20"/>
        </w:rPr>
        <w:t xml:space="preserve">, AI Language, AI Speech, </w:t>
      </w:r>
      <w:r w:rsidRPr="0015650F">
        <w:rPr>
          <w:b/>
          <w:bCs/>
          <w:color w:val="000000"/>
          <w:sz w:val="20"/>
          <w:szCs w:val="20"/>
        </w:rPr>
        <w:t>OpenAI</w:t>
      </w:r>
      <w:r w:rsidRPr="0015650F">
        <w:rPr>
          <w:color w:val="000000"/>
          <w:sz w:val="20"/>
          <w:szCs w:val="20"/>
        </w:rPr>
        <w:t xml:space="preserve">, Blob Storage, Cosmos DB, Application Insights), Microsoft Foundry, AWS IAM, </w:t>
      </w:r>
      <w:r w:rsidRPr="0015650F">
        <w:rPr>
          <w:b/>
          <w:bCs/>
          <w:color w:val="000000"/>
          <w:sz w:val="20"/>
          <w:szCs w:val="20"/>
        </w:rPr>
        <w:t>Active Directory</w:t>
      </w:r>
      <w:r w:rsidRPr="0015650F">
        <w:rPr>
          <w:color w:val="000000"/>
          <w:sz w:val="20"/>
          <w:szCs w:val="20"/>
        </w:rPr>
        <w:t xml:space="preserve">, Microsoft 365, </w:t>
      </w:r>
      <w:r w:rsidRPr="0015650F">
        <w:rPr>
          <w:b/>
          <w:bCs/>
          <w:color w:val="000000"/>
          <w:sz w:val="20"/>
          <w:szCs w:val="20"/>
        </w:rPr>
        <w:t>RBAC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MFA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SSO</w:t>
      </w:r>
      <w:r w:rsidRPr="0015650F">
        <w:rPr>
          <w:color w:val="000000"/>
          <w:sz w:val="20"/>
          <w:szCs w:val="20"/>
        </w:rPr>
        <w:t xml:space="preserve">, Identity Governance, RADIUS/TACACS+, 802.1X, GPO, </w:t>
      </w:r>
      <w:proofErr w:type="spellStart"/>
      <w:r w:rsidRPr="0015650F">
        <w:rPr>
          <w:color w:val="000000"/>
          <w:sz w:val="20"/>
          <w:szCs w:val="20"/>
        </w:rPr>
        <w:t>DefaultAzureCredential</w:t>
      </w:r>
      <w:proofErr w:type="spellEnd"/>
    </w:p>
    <w:p w14:paraId="5F1E3CC1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Detection &amp; SIEM:</w:t>
      </w:r>
      <w:r w:rsidRPr="0015650F">
        <w:rPr>
          <w:color w:val="000000"/>
          <w:sz w:val="20"/>
          <w:szCs w:val="20"/>
        </w:rPr>
        <w:t xml:space="preserve"> </w:t>
      </w:r>
      <w:r w:rsidRPr="0015650F">
        <w:rPr>
          <w:b/>
          <w:bCs/>
          <w:color w:val="000000"/>
          <w:sz w:val="20"/>
          <w:szCs w:val="20"/>
        </w:rPr>
        <w:t>Splunk</w:t>
      </w:r>
      <w:r w:rsidRPr="0015650F">
        <w:rPr>
          <w:color w:val="000000"/>
          <w:sz w:val="20"/>
          <w:szCs w:val="20"/>
        </w:rPr>
        <w:t xml:space="preserve"> (custom SPL authoring), </w:t>
      </w:r>
      <w:r w:rsidRPr="0015650F">
        <w:rPr>
          <w:b/>
          <w:bCs/>
          <w:color w:val="000000"/>
          <w:sz w:val="20"/>
          <w:szCs w:val="20"/>
        </w:rPr>
        <w:t>Sigma rules</w:t>
      </w:r>
      <w:r w:rsidRPr="0015650F">
        <w:rPr>
          <w:color w:val="000000"/>
          <w:sz w:val="20"/>
          <w:szCs w:val="20"/>
        </w:rPr>
        <w:t xml:space="preserve">, </w:t>
      </w:r>
      <w:r w:rsidRPr="0015650F">
        <w:rPr>
          <w:b/>
          <w:bCs/>
          <w:color w:val="000000"/>
          <w:sz w:val="20"/>
          <w:szCs w:val="20"/>
        </w:rPr>
        <w:t>Snort</w:t>
      </w:r>
      <w:r w:rsidRPr="0015650F">
        <w:rPr>
          <w:color w:val="000000"/>
          <w:sz w:val="20"/>
          <w:szCs w:val="20"/>
        </w:rPr>
        <w:t xml:space="preserve"> (custom rule authoring from packet analysis), Suricata, Zeek, Hayabusa, Chainsaw, DeepBlueCLI, </w:t>
      </w:r>
      <w:r w:rsidRPr="0015650F">
        <w:rPr>
          <w:b/>
          <w:bCs/>
          <w:color w:val="000000"/>
          <w:sz w:val="20"/>
          <w:szCs w:val="20"/>
        </w:rPr>
        <w:t>IDS/IPS detection engineering</w:t>
      </w:r>
      <w:r w:rsidRPr="0015650F">
        <w:rPr>
          <w:color w:val="000000"/>
          <w:sz w:val="20"/>
          <w:szCs w:val="20"/>
        </w:rPr>
        <w:t>, detection rule tuning</w:t>
      </w:r>
    </w:p>
    <w:p w14:paraId="260D8F1B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DFIR &amp; Forensics:</w:t>
      </w:r>
      <w:r w:rsidRPr="0015650F">
        <w:rPr>
          <w:color w:val="000000"/>
          <w:sz w:val="20"/>
          <w:szCs w:val="20"/>
        </w:rPr>
        <w:t xml:space="preserve"> </w:t>
      </w:r>
      <w:r w:rsidRPr="0015650F">
        <w:rPr>
          <w:b/>
          <w:bCs/>
          <w:color w:val="000000"/>
          <w:sz w:val="20"/>
          <w:szCs w:val="20"/>
        </w:rPr>
        <w:t>Volatility3</w:t>
      </w:r>
      <w:r w:rsidRPr="0015650F">
        <w:rPr>
          <w:color w:val="000000"/>
          <w:sz w:val="20"/>
          <w:szCs w:val="20"/>
        </w:rPr>
        <w:t xml:space="preserve">, Autopsy, KAPE, Velociraptor, </w:t>
      </w:r>
      <w:r w:rsidRPr="0015650F">
        <w:rPr>
          <w:b/>
          <w:bCs/>
          <w:color w:val="000000"/>
          <w:sz w:val="20"/>
          <w:szCs w:val="20"/>
        </w:rPr>
        <w:t>memory forensics</w:t>
      </w:r>
      <w:r w:rsidRPr="0015650F">
        <w:rPr>
          <w:color w:val="000000"/>
          <w:sz w:val="20"/>
          <w:szCs w:val="20"/>
        </w:rPr>
        <w:t xml:space="preserve">, timeline analysis, </w:t>
      </w:r>
      <w:r w:rsidRPr="0015650F">
        <w:rPr>
          <w:b/>
          <w:bCs/>
          <w:color w:val="000000"/>
          <w:sz w:val="20"/>
          <w:szCs w:val="20"/>
        </w:rPr>
        <w:t>IOC extraction</w:t>
      </w:r>
      <w:r w:rsidRPr="0015650F">
        <w:rPr>
          <w:color w:val="000000"/>
          <w:sz w:val="20"/>
          <w:szCs w:val="20"/>
        </w:rPr>
        <w:t>, cryptographic hash verification, evidence integrity, UTF-16 / Base64 payload analysis</w:t>
      </w:r>
    </w:p>
    <w:p w14:paraId="7137D439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Malware Analysis &amp; RE:</w:t>
      </w:r>
      <w:r w:rsidRPr="0015650F">
        <w:rPr>
          <w:color w:val="000000"/>
          <w:sz w:val="20"/>
          <w:szCs w:val="20"/>
        </w:rPr>
        <w:t xml:space="preserve"> Ghidra, x64dbg, PeStudio, </w:t>
      </w:r>
      <w:r w:rsidRPr="0015650F">
        <w:rPr>
          <w:b/>
          <w:bCs/>
          <w:color w:val="000000"/>
          <w:sz w:val="20"/>
          <w:szCs w:val="20"/>
        </w:rPr>
        <w:t>YARA</w:t>
      </w:r>
      <w:r w:rsidRPr="0015650F">
        <w:rPr>
          <w:color w:val="000000"/>
          <w:sz w:val="20"/>
          <w:szCs w:val="20"/>
        </w:rPr>
        <w:t xml:space="preserve">, ClamAV, </w:t>
      </w:r>
      <w:r w:rsidRPr="0015650F">
        <w:rPr>
          <w:b/>
          <w:bCs/>
          <w:color w:val="000000"/>
          <w:sz w:val="20"/>
          <w:szCs w:val="20"/>
        </w:rPr>
        <w:t>VirusTotal</w:t>
      </w:r>
      <w:r w:rsidRPr="0015650F">
        <w:rPr>
          <w:color w:val="000000"/>
          <w:sz w:val="20"/>
          <w:szCs w:val="20"/>
        </w:rPr>
        <w:t xml:space="preserve"> multi-engine analysis, static analysis</w:t>
      </w:r>
    </w:p>
    <w:p w14:paraId="05D5919C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Network &amp; Infrastructure:</w:t>
      </w:r>
      <w:r w:rsidRPr="0015650F">
        <w:rPr>
          <w:color w:val="000000"/>
          <w:sz w:val="20"/>
          <w:szCs w:val="20"/>
        </w:rPr>
        <w:t xml:space="preserve"> LAN/WAN, </w:t>
      </w:r>
      <w:r w:rsidRPr="0015650F">
        <w:rPr>
          <w:b/>
          <w:bCs/>
          <w:color w:val="000000"/>
          <w:sz w:val="20"/>
          <w:szCs w:val="20"/>
        </w:rPr>
        <w:t>VLAN segmentation</w:t>
      </w:r>
      <w:r w:rsidRPr="0015650F">
        <w:rPr>
          <w:color w:val="000000"/>
          <w:sz w:val="20"/>
          <w:szCs w:val="20"/>
        </w:rPr>
        <w:t xml:space="preserve">, </w:t>
      </w:r>
      <w:proofErr w:type="spellStart"/>
      <w:r w:rsidRPr="0015650F">
        <w:rPr>
          <w:color w:val="000000"/>
          <w:sz w:val="20"/>
          <w:szCs w:val="20"/>
        </w:rPr>
        <w:t>pfSense</w:t>
      </w:r>
      <w:proofErr w:type="spellEnd"/>
      <w:r w:rsidRPr="0015650F">
        <w:rPr>
          <w:color w:val="000000"/>
          <w:sz w:val="20"/>
          <w:szCs w:val="20"/>
        </w:rPr>
        <w:t xml:space="preserve">, firewall policy, network segmentation, patch management, </w:t>
      </w:r>
      <w:r w:rsidRPr="0015650F">
        <w:rPr>
          <w:b/>
          <w:bCs/>
          <w:color w:val="000000"/>
          <w:sz w:val="20"/>
          <w:szCs w:val="20"/>
        </w:rPr>
        <w:t>system hardening</w:t>
      </w:r>
      <w:r w:rsidRPr="0015650F">
        <w:rPr>
          <w:color w:val="000000"/>
          <w:sz w:val="20"/>
          <w:szCs w:val="20"/>
        </w:rPr>
        <w:t xml:space="preserve">, Wireshark, tcpdump, </w:t>
      </w:r>
      <w:r w:rsidRPr="0015650F">
        <w:rPr>
          <w:b/>
          <w:bCs/>
          <w:color w:val="000000"/>
          <w:sz w:val="20"/>
          <w:szCs w:val="20"/>
        </w:rPr>
        <w:t>Nmap</w:t>
      </w:r>
      <w:r w:rsidRPr="0015650F">
        <w:rPr>
          <w:color w:val="000000"/>
          <w:sz w:val="20"/>
          <w:szCs w:val="20"/>
        </w:rPr>
        <w:t xml:space="preserve">, Samba/SMB, POP3/SMTP, RDP, DNS, TCP/IP analysis, VPN (IPSec), </w:t>
      </w:r>
      <w:r w:rsidRPr="0015650F">
        <w:rPr>
          <w:b/>
          <w:bCs/>
          <w:color w:val="000000"/>
          <w:sz w:val="20"/>
          <w:szCs w:val="20"/>
        </w:rPr>
        <w:t>Zero Trust</w:t>
      </w:r>
    </w:p>
    <w:p w14:paraId="6D3FCDBC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Development:</w:t>
      </w:r>
      <w:r w:rsidRPr="0015650F">
        <w:rPr>
          <w:color w:val="000000"/>
          <w:sz w:val="20"/>
          <w:szCs w:val="20"/>
        </w:rPr>
        <w:t xml:space="preserve"> </w:t>
      </w:r>
      <w:r w:rsidRPr="0015650F">
        <w:rPr>
          <w:b/>
          <w:bCs/>
          <w:color w:val="000000"/>
          <w:sz w:val="20"/>
          <w:szCs w:val="20"/>
        </w:rPr>
        <w:t>Python</w:t>
      </w:r>
      <w:r w:rsidRPr="0015650F">
        <w:rPr>
          <w:color w:val="000000"/>
          <w:sz w:val="20"/>
          <w:szCs w:val="20"/>
        </w:rPr>
        <w:t xml:space="preserve"> (Flask, Pydantic), </w:t>
      </w:r>
      <w:r w:rsidRPr="0015650F">
        <w:rPr>
          <w:b/>
          <w:bCs/>
          <w:color w:val="000000"/>
          <w:sz w:val="20"/>
          <w:szCs w:val="20"/>
        </w:rPr>
        <w:t>PowerShell</w:t>
      </w:r>
      <w:r w:rsidRPr="0015650F">
        <w:rPr>
          <w:color w:val="000000"/>
          <w:sz w:val="20"/>
          <w:szCs w:val="20"/>
        </w:rPr>
        <w:t xml:space="preserve">, Bash, JavaScript, HTML/CSS, SQL (SQLite), </w:t>
      </w:r>
      <w:r w:rsidRPr="0015650F">
        <w:rPr>
          <w:b/>
          <w:bCs/>
          <w:color w:val="000000"/>
          <w:sz w:val="20"/>
          <w:szCs w:val="20"/>
        </w:rPr>
        <w:t>Excel VBA</w:t>
      </w:r>
      <w:r w:rsidRPr="0015650F">
        <w:rPr>
          <w:color w:val="000000"/>
          <w:sz w:val="20"/>
          <w:szCs w:val="20"/>
        </w:rPr>
        <w:t xml:space="preserve">, REST API design, </w:t>
      </w:r>
      <w:r w:rsidRPr="0015650F">
        <w:rPr>
          <w:b/>
          <w:bCs/>
          <w:color w:val="000000"/>
          <w:sz w:val="20"/>
          <w:szCs w:val="20"/>
        </w:rPr>
        <w:t>CI/CD</w:t>
      </w:r>
      <w:r w:rsidRPr="0015650F">
        <w:rPr>
          <w:color w:val="000000"/>
          <w:sz w:val="20"/>
          <w:szCs w:val="20"/>
        </w:rPr>
        <w:t xml:space="preserve"> (GitHub Actions), Git, Gunicorn, Docker</w:t>
      </w:r>
    </w:p>
    <w:p w14:paraId="43C48AC0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Vulnerability Assessment:</w:t>
      </w:r>
      <w:r w:rsidRPr="0015650F">
        <w:rPr>
          <w:color w:val="000000"/>
          <w:sz w:val="20"/>
          <w:szCs w:val="20"/>
        </w:rPr>
        <w:t xml:space="preserve"> Burp Suite, Metasploit, OSINT, Nmap, </w:t>
      </w:r>
      <w:r w:rsidRPr="0015650F">
        <w:rPr>
          <w:b/>
          <w:bCs/>
          <w:color w:val="000000"/>
          <w:sz w:val="20"/>
          <w:szCs w:val="20"/>
        </w:rPr>
        <w:t>authorized VDP research</w:t>
      </w:r>
      <w:r w:rsidRPr="0015650F">
        <w:rPr>
          <w:color w:val="000000"/>
          <w:sz w:val="20"/>
          <w:szCs w:val="20"/>
        </w:rPr>
        <w:t xml:space="preserve"> (Bugcrowd)</w:t>
      </w:r>
    </w:p>
    <w:p w14:paraId="660BBF7D" w14:textId="77777777" w:rsidR="00EA5328" w:rsidRPr="00CC1BA0" w:rsidRDefault="00000000">
      <w:pPr>
        <w:pBdr>
          <w:bottom w:val="single" w:sz="8" w:space="1" w:color="1F4E79"/>
        </w:pBdr>
        <w:spacing w:before="140" w:after="60"/>
        <w:rPr>
          <w:sz w:val="20"/>
          <w:szCs w:val="20"/>
        </w:rPr>
      </w:pPr>
      <w:r w:rsidRPr="00CC1BA0">
        <w:rPr>
          <w:b/>
          <w:bCs/>
          <w:color w:val="1F4E79"/>
          <w:sz w:val="24"/>
          <w:szCs w:val="24"/>
        </w:rPr>
        <w:t>CERTIFICATIONS &amp; EDUCATION</w:t>
      </w:r>
    </w:p>
    <w:p w14:paraId="6BBE1325" w14:textId="77777777" w:rsidR="00EA5328" w:rsidRPr="0015650F" w:rsidRDefault="00000000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CompTIA Security+</w:t>
      </w:r>
      <w:r w:rsidRPr="0015650F">
        <w:rPr>
          <w:color w:val="000000"/>
          <w:sz w:val="20"/>
          <w:szCs w:val="20"/>
        </w:rPr>
        <w:t xml:space="preserve"> (SY0-701), Active 2026-2029</w:t>
      </w:r>
    </w:p>
    <w:p w14:paraId="4AC235F2" w14:textId="24E2DF80" w:rsidR="00EA5328" w:rsidRPr="0015650F" w:rsidRDefault="00000000" w:rsidP="0077326B">
      <w:pPr>
        <w:spacing w:before="10" w:after="10" w:line="264" w:lineRule="auto"/>
        <w:ind w:left="280" w:hanging="160"/>
        <w:rPr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b/>
          <w:bCs/>
          <w:color w:val="000000"/>
          <w:sz w:val="20"/>
          <w:szCs w:val="20"/>
        </w:rPr>
        <w:t>Cybersecurity Professional Certificate</w:t>
      </w:r>
      <w:r w:rsidRPr="0015650F">
        <w:rPr>
          <w:color w:val="000000"/>
          <w:sz w:val="20"/>
          <w:szCs w:val="20"/>
        </w:rPr>
        <w:t>, California State University, Long Beach (ThriveDX)</w:t>
      </w:r>
      <w:r w:rsidR="00E11EF6" w:rsidRPr="0015650F">
        <w:rPr>
          <w:color w:val="000000"/>
          <w:sz w:val="20"/>
          <w:szCs w:val="20"/>
        </w:rPr>
        <w:t>,</w:t>
      </w:r>
      <w:r w:rsidRPr="0015650F">
        <w:rPr>
          <w:color w:val="000000"/>
          <w:sz w:val="20"/>
          <w:szCs w:val="20"/>
        </w:rPr>
        <w:t xml:space="preserve"> coursework across DFIR, threat hunting, network security, Microsoft security administration, and ethical hacking; </w:t>
      </w:r>
      <w:r w:rsidRPr="0015650F">
        <w:rPr>
          <w:b/>
          <w:bCs/>
          <w:color w:val="000000"/>
          <w:sz w:val="20"/>
          <w:szCs w:val="20"/>
        </w:rPr>
        <w:t>150+ hands-on labs completed</w:t>
      </w:r>
    </w:p>
    <w:p w14:paraId="1C221ABF" w14:textId="6368CBC1" w:rsidR="00853C09" w:rsidRPr="00853C09" w:rsidRDefault="00000000" w:rsidP="00853C09">
      <w:pPr>
        <w:spacing w:before="10" w:after="10" w:line="264" w:lineRule="auto"/>
        <w:ind w:left="280" w:hanging="160"/>
        <w:rPr>
          <w:color w:val="000000"/>
          <w:sz w:val="20"/>
          <w:szCs w:val="20"/>
        </w:rPr>
      </w:pPr>
      <w:r w:rsidRPr="0015650F">
        <w:rPr>
          <w:sz w:val="20"/>
          <w:szCs w:val="20"/>
        </w:rPr>
        <w:t xml:space="preserve">•  </w:t>
      </w:r>
      <w:r w:rsidRPr="0015650F">
        <w:rPr>
          <w:color w:val="000000"/>
          <w:sz w:val="20"/>
          <w:szCs w:val="20"/>
        </w:rPr>
        <w:t xml:space="preserve">WiCyS Member; </w:t>
      </w:r>
      <w:r w:rsidRPr="0015650F">
        <w:rPr>
          <w:b/>
          <w:bCs/>
          <w:color w:val="000000"/>
          <w:sz w:val="20"/>
          <w:szCs w:val="20"/>
        </w:rPr>
        <w:t>Authorized VDP Researcher</w:t>
      </w:r>
      <w:r w:rsidRPr="0015650F">
        <w:rPr>
          <w:color w:val="000000"/>
          <w:sz w:val="20"/>
          <w:szCs w:val="20"/>
        </w:rPr>
        <w:t xml:space="preserve"> (via Bugcrowd)</w:t>
      </w:r>
    </w:p>
    <w:sectPr w:rsidR="00853C09" w:rsidRPr="00853C09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F3525"/>
    <w:multiLevelType w:val="hybridMultilevel"/>
    <w:tmpl w:val="AE7079A8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552D6B77"/>
    <w:multiLevelType w:val="hybridMultilevel"/>
    <w:tmpl w:val="275678CE"/>
    <w:lvl w:ilvl="0" w:tplc="F4809DC4">
      <w:start w:val="1"/>
      <w:numFmt w:val="bullet"/>
      <w:lvlText w:val="●"/>
      <w:lvlJc w:val="left"/>
      <w:pPr>
        <w:ind w:left="720" w:hanging="360"/>
      </w:pPr>
    </w:lvl>
    <w:lvl w:ilvl="1" w:tplc="D90086EE">
      <w:start w:val="1"/>
      <w:numFmt w:val="bullet"/>
      <w:lvlText w:val="○"/>
      <w:lvlJc w:val="left"/>
      <w:pPr>
        <w:ind w:left="1440" w:hanging="360"/>
      </w:pPr>
    </w:lvl>
    <w:lvl w:ilvl="2" w:tplc="C24C774E">
      <w:start w:val="1"/>
      <w:numFmt w:val="bullet"/>
      <w:lvlText w:val="■"/>
      <w:lvlJc w:val="left"/>
      <w:pPr>
        <w:ind w:left="2160" w:hanging="360"/>
      </w:pPr>
    </w:lvl>
    <w:lvl w:ilvl="3" w:tplc="613815F2">
      <w:start w:val="1"/>
      <w:numFmt w:val="bullet"/>
      <w:lvlText w:val="●"/>
      <w:lvlJc w:val="left"/>
      <w:pPr>
        <w:ind w:left="2880" w:hanging="360"/>
      </w:pPr>
    </w:lvl>
    <w:lvl w:ilvl="4" w:tplc="6272059E">
      <w:start w:val="1"/>
      <w:numFmt w:val="bullet"/>
      <w:lvlText w:val="○"/>
      <w:lvlJc w:val="left"/>
      <w:pPr>
        <w:ind w:left="3600" w:hanging="360"/>
      </w:pPr>
    </w:lvl>
    <w:lvl w:ilvl="5" w:tplc="E3B66AF8">
      <w:start w:val="1"/>
      <w:numFmt w:val="bullet"/>
      <w:lvlText w:val="■"/>
      <w:lvlJc w:val="left"/>
      <w:pPr>
        <w:ind w:left="4320" w:hanging="360"/>
      </w:pPr>
    </w:lvl>
    <w:lvl w:ilvl="6" w:tplc="2D5218B4">
      <w:start w:val="1"/>
      <w:numFmt w:val="bullet"/>
      <w:lvlText w:val="●"/>
      <w:lvlJc w:val="left"/>
      <w:pPr>
        <w:ind w:left="5040" w:hanging="360"/>
      </w:pPr>
    </w:lvl>
    <w:lvl w:ilvl="7" w:tplc="0E567704">
      <w:start w:val="1"/>
      <w:numFmt w:val="bullet"/>
      <w:lvlText w:val="●"/>
      <w:lvlJc w:val="left"/>
      <w:pPr>
        <w:ind w:left="5760" w:hanging="360"/>
      </w:pPr>
    </w:lvl>
    <w:lvl w:ilvl="8" w:tplc="38B87A92">
      <w:start w:val="1"/>
      <w:numFmt w:val="bullet"/>
      <w:lvlText w:val="●"/>
      <w:lvlJc w:val="left"/>
      <w:pPr>
        <w:ind w:left="6480" w:hanging="360"/>
      </w:pPr>
    </w:lvl>
  </w:abstractNum>
  <w:num w:numId="1" w16cid:durableId="813257587">
    <w:abstractNumId w:val="1"/>
    <w:lvlOverride w:ilvl="0">
      <w:startOverride w:val="1"/>
    </w:lvlOverride>
  </w:num>
  <w:num w:numId="2" w16cid:durableId="3743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328"/>
    <w:rsid w:val="00020720"/>
    <w:rsid w:val="0006161B"/>
    <w:rsid w:val="000873E8"/>
    <w:rsid w:val="0015650F"/>
    <w:rsid w:val="00172BAE"/>
    <w:rsid w:val="001F7955"/>
    <w:rsid w:val="00203A17"/>
    <w:rsid w:val="00250202"/>
    <w:rsid w:val="002B7428"/>
    <w:rsid w:val="00352954"/>
    <w:rsid w:val="00356BDD"/>
    <w:rsid w:val="003A5407"/>
    <w:rsid w:val="004B415F"/>
    <w:rsid w:val="004C0477"/>
    <w:rsid w:val="004F012A"/>
    <w:rsid w:val="00643186"/>
    <w:rsid w:val="006C172F"/>
    <w:rsid w:val="00711336"/>
    <w:rsid w:val="00720ABF"/>
    <w:rsid w:val="007239E0"/>
    <w:rsid w:val="0077326B"/>
    <w:rsid w:val="00776822"/>
    <w:rsid w:val="007969E3"/>
    <w:rsid w:val="007B09C9"/>
    <w:rsid w:val="007C4DAC"/>
    <w:rsid w:val="007E0CB3"/>
    <w:rsid w:val="007E3D69"/>
    <w:rsid w:val="00815191"/>
    <w:rsid w:val="00853C09"/>
    <w:rsid w:val="00956471"/>
    <w:rsid w:val="009624AC"/>
    <w:rsid w:val="0096506A"/>
    <w:rsid w:val="00A17A8B"/>
    <w:rsid w:val="00A519CF"/>
    <w:rsid w:val="00AC7498"/>
    <w:rsid w:val="00B3703D"/>
    <w:rsid w:val="00B818E3"/>
    <w:rsid w:val="00BC07F5"/>
    <w:rsid w:val="00C971B3"/>
    <w:rsid w:val="00CB4F8A"/>
    <w:rsid w:val="00CC1BA0"/>
    <w:rsid w:val="00CD3BB4"/>
    <w:rsid w:val="00D4735F"/>
    <w:rsid w:val="00D54777"/>
    <w:rsid w:val="00D67685"/>
    <w:rsid w:val="00D90981"/>
    <w:rsid w:val="00E11EF6"/>
    <w:rsid w:val="00E637D7"/>
    <w:rsid w:val="00EA5328"/>
    <w:rsid w:val="00EF0357"/>
    <w:rsid w:val="00F244F3"/>
    <w:rsid w:val="00F454D5"/>
    <w:rsid w:val="00F8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6B7AD"/>
  <w15:docId w15:val="{12529C1D-7E63-4FCC-BB65-D530796A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473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735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818E3"/>
    <w:rPr>
      <w:b/>
      <w:bCs/>
    </w:rPr>
  </w:style>
  <w:style w:type="character" w:styleId="Emphasis">
    <w:name w:val="Emphasis"/>
    <w:basedOn w:val="DefaultParagraphFont"/>
    <w:uiPriority w:val="20"/>
    <w:qFormat/>
    <w:rsid w:val="00B818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ishka-pagan/ClearSte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ishka-pagan.github.io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eishka-paga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inkedin.com/in/leishka-paga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ishka-pagan/Sentin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1176</Words>
  <Characters>8486</Characters>
  <Application>Microsoft Office Word</Application>
  <DocSecurity>0</DocSecurity>
  <Lines>104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Leishka Pagan - Resume</vt:lpstr>
    </vt:vector>
  </TitlesOfParts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Leishka Pagan - Resume</dc:title>
  <dc:creator>Leishka Pagan</dc:creator>
  <cp:lastModifiedBy>Leia P</cp:lastModifiedBy>
  <cp:revision>52</cp:revision>
  <dcterms:created xsi:type="dcterms:W3CDTF">2026-04-18T22:22:00Z</dcterms:created>
  <dcterms:modified xsi:type="dcterms:W3CDTF">2026-05-15T00:43:00Z</dcterms:modified>
</cp:coreProperties>
</file>