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68260" w14:textId="77777777" w:rsidR="005B7479" w:rsidRPr="00501082" w:rsidRDefault="008D20BD" w:rsidP="00FC5E16">
      <w:pPr>
        <w:tabs>
          <w:tab w:val="left" w:pos="1350"/>
        </w:tabs>
        <w:spacing w:after="200" w:line="276" w:lineRule="auto"/>
      </w:pPr>
      <w:r w:rsidRPr="00501082">
        <w:t>5 Cr</w:t>
      </w:r>
      <w:r w:rsidRPr="00501082">
        <w:tab/>
      </w:r>
      <w:r w:rsidRPr="00501082">
        <w:tab/>
        <w:t xml:space="preserve">Monday through Friday </w:t>
      </w:r>
      <w:r w:rsidR="00400B8E">
        <w:t>10</w:t>
      </w:r>
      <w:r w:rsidRPr="00501082">
        <w:t xml:space="preserve"> </w:t>
      </w:r>
      <w:r w:rsidR="00400B8E">
        <w:t>am</w:t>
      </w:r>
      <w:r w:rsidR="009239DD" w:rsidRPr="00501082">
        <w:t xml:space="preserve"> – </w:t>
      </w:r>
      <w:r w:rsidR="00553122">
        <w:t>1</w:t>
      </w:r>
      <w:r w:rsidR="00065B4D" w:rsidRPr="00501082">
        <w:t>:50</w:t>
      </w:r>
      <w:r w:rsidR="009239DD" w:rsidRPr="00501082">
        <w:t xml:space="preserve"> </w:t>
      </w:r>
      <w:r w:rsidR="00400B8E">
        <w:t>pm</w:t>
      </w:r>
      <w:r w:rsidR="009239DD" w:rsidRPr="00501082">
        <w:tab/>
        <w:t>T&amp;T Room 4</w:t>
      </w:r>
      <w:r w:rsidRPr="00501082">
        <w:t>01</w:t>
      </w:r>
      <w:r w:rsidR="009239DD" w:rsidRPr="00501082">
        <w:t>A</w:t>
      </w:r>
    </w:p>
    <w:p w14:paraId="39F45645" w14:textId="77777777" w:rsidR="00F6096A" w:rsidRPr="008D20BD" w:rsidRDefault="00F6096A" w:rsidP="00F6096A">
      <w:pPr>
        <w:widowControl w:val="0"/>
        <w:autoSpaceDE w:val="0"/>
        <w:autoSpaceDN w:val="0"/>
        <w:adjustRightInd w:val="0"/>
      </w:pPr>
      <w:r w:rsidRPr="008D20BD">
        <w:rPr>
          <w:b/>
          <w:bCs/>
        </w:rPr>
        <w:t>Instructor</w:t>
      </w:r>
      <w:r>
        <w:rPr>
          <w:bCs/>
        </w:rPr>
        <w:t xml:space="preserve">: </w:t>
      </w:r>
      <w:r>
        <w:t>Shane Slack,</w:t>
      </w:r>
      <w:r>
        <w:tab/>
        <w:t xml:space="preserve">  ShaneSlack</w:t>
      </w:r>
      <w:r w:rsidRPr="00145C63">
        <w:t>@isu.edu</w:t>
      </w:r>
      <w:r>
        <w:t xml:space="preserve">                 </w:t>
      </w:r>
      <w:r w:rsidRPr="008D20BD">
        <w:rPr>
          <w:b/>
          <w:bCs/>
        </w:rPr>
        <w:t>Office</w:t>
      </w:r>
      <w:r>
        <w:rPr>
          <w:b/>
          <w:bCs/>
        </w:rPr>
        <w:t xml:space="preserve"> </w:t>
      </w:r>
      <w:r w:rsidRPr="008D20BD">
        <w:t>T&amp;T Room 405</w:t>
      </w:r>
    </w:p>
    <w:p w14:paraId="6D9E7426" w14:textId="77777777" w:rsidR="00F6096A" w:rsidRDefault="00F6096A" w:rsidP="00F6096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rPr>
          <w:b/>
        </w:rPr>
        <w:t>Office Hours:</w:t>
      </w:r>
      <w:r>
        <w:t xml:space="preserve"> M, T   2:00 - 3:00pm. Alternative meetings time can be made available by scheduling them with the instructor.   </w:t>
      </w:r>
    </w:p>
    <w:p w14:paraId="72DAC2E6" w14:textId="77777777" w:rsidR="0059138E" w:rsidRDefault="0059138E" w:rsidP="0059138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b/>
        </w:rPr>
      </w:pPr>
    </w:p>
    <w:p w14:paraId="4D73DD60" w14:textId="77777777" w:rsidR="00F147E5" w:rsidRPr="00501082" w:rsidRDefault="00F147E5" w:rsidP="002078B7">
      <w:pPr>
        <w:widowControl w:val="0"/>
        <w:autoSpaceDE w:val="0"/>
        <w:autoSpaceDN w:val="0"/>
        <w:adjustRightInd w:val="0"/>
        <w:rPr>
          <w:b/>
        </w:rPr>
      </w:pPr>
      <w:r w:rsidRPr="00501082">
        <w:rPr>
          <w:b/>
        </w:rPr>
        <w:t xml:space="preserve">Course Description </w:t>
      </w:r>
      <w:r w:rsidR="00065B4D" w:rsidRPr="00501082">
        <w:t>RCET Program</w:t>
      </w:r>
      <w:r w:rsidR="00065B4D" w:rsidRPr="00501082">
        <w:rPr>
          <w:b/>
        </w:rPr>
        <w:t xml:space="preserve"> </w:t>
      </w:r>
      <w:r w:rsidR="00065B4D" w:rsidRPr="00501082">
        <w:t>Required Course</w:t>
      </w:r>
    </w:p>
    <w:p w14:paraId="71009466" w14:textId="77777777" w:rsidR="009C66BD" w:rsidRPr="00501082" w:rsidRDefault="0086513A" w:rsidP="002078B7">
      <w:pPr>
        <w:widowControl w:val="0"/>
        <w:autoSpaceDE w:val="0"/>
        <w:autoSpaceDN w:val="0"/>
        <w:adjustRightInd w:val="0"/>
        <w:rPr>
          <w:i/>
        </w:rPr>
      </w:pPr>
      <w:r w:rsidRPr="0086513A">
        <w:rPr>
          <w:i/>
          <w:shd w:val="clear" w:color="auto" w:fill="FFFFFF"/>
        </w:rPr>
        <w:t>Laboratory experiments investigating complex multicomponent system integration, timing, termination, and calibration with electronically generated mixed signals, filtering, wave-shaping, and applications. An emphasis on large system troubleshooting techniques and teamwork. Includes a capstone project.</w:t>
      </w:r>
      <w:r w:rsidR="00065B4D" w:rsidRPr="00501082">
        <w:rPr>
          <w:i/>
          <w:shd w:val="clear" w:color="auto" w:fill="FFFFFF"/>
        </w:rPr>
        <w:t xml:space="preserve"> </w:t>
      </w:r>
      <w:r w:rsidR="00065B4D" w:rsidRPr="00501082">
        <w:rPr>
          <w:shd w:val="clear" w:color="auto" w:fill="FFFFFF"/>
        </w:rPr>
        <w:t>COREQ:</w:t>
      </w:r>
      <w:r w:rsidR="00065B4D" w:rsidRPr="00501082">
        <w:rPr>
          <w:rStyle w:val="apple-converted-space"/>
          <w:shd w:val="clear" w:color="auto" w:fill="FFFFFF"/>
        </w:rPr>
        <w:t> </w:t>
      </w:r>
      <w:r>
        <w:rPr>
          <w:shd w:val="clear" w:color="auto" w:fill="FFFFFF"/>
        </w:rPr>
        <w:t>3</w:t>
      </w:r>
      <w:r w:rsidR="00F147E5" w:rsidRPr="00501082">
        <w:rPr>
          <w:shd w:val="clear" w:color="auto" w:fill="FFFFFF"/>
        </w:rPr>
        <w:t>37</w:t>
      </w:r>
      <w:r w:rsidR="00065B4D" w:rsidRPr="00501082">
        <w:rPr>
          <w:shd w:val="clear" w:color="auto" w:fill="FFFFFF"/>
        </w:rPr>
        <w:t>4</w:t>
      </w:r>
    </w:p>
    <w:p w14:paraId="3E49F5CE" w14:textId="77777777" w:rsidR="005B7479" w:rsidRPr="00501082" w:rsidRDefault="005B7479">
      <w:pPr>
        <w:widowControl w:val="0"/>
        <w:tabs>
          <w:tab w:val="left" w:pos="1080"/>
        </w:tabs>
        <w:autoSpaceDE w:val="0"/>
        <w:autoSpaceDN w:val="0"/>
        <w:adjustRightInd w:val="0"/>
        <w:ind w:left="1080" w:hanging="360"/>
      </w:pPr>
    </w:p>
    <w:p w14:paraId="3667B747" w14:textId="77777777" w:rsidR="00F6096A" w:rsidRPr="00501082" w:rsidRDefault="00F6096A" w:rsidP="00F6096A">
      <w:pPr>
        <w:widowControl w:val="0"/>
        <w:autoSpaceDE w:val="0"/>
        <w:autoSpaceDN w:val="0"/>
        <w:adjustRightInd w:val="0"/>
        <w:rPr>
          <w:bCs/>
        </w:rPr>
      </w:pPr>
      <w:r w:rsidRPr="00501082">
        <w:rPr>
          <w:b/>
          <w:bCs/>
        </w:rPr>
        <w:t>Books</w:t>
      </w:r>
      <w:r w:rsidRPr="00501082">
        <w:rPr>
          <w:bCs/>
        </w:rPr>
        <w:t xml:space="preserve"> </w:t>
      </w:r>
      <w:r>
        <w:rPr>
          <w:bCs/>
        </w:rPr>
        <w:t>‘</w:t>
      </w:r>
      <w:r>
        <w:rPr>
          <w:i/>
        </w:rPr>
        <w:t xml:space="preserve">RCET 3376 Laboratory Manual’ </w:t>
      </w:r>
      <w:r>
        <w:t xml:space="preserve">will be </w:t>
      </w:r>
      <w:r w:rsidRPr="00FB1B85">
        <w:t>provide by the instructor</w:t>
      </w:r>
      <w:r>
        <w:t xml:space="preserve"> via Moodle</w:t>
      </w:r>
      <w:r>
        <w:rPr>
          <w:i/>
        </w:rPr>
        <w:t xml:space="preserve">. </w:t>
      </w:r>
      <w:r>
        <w:rPr>
          <w:bCs/>
        </w:rPr>
        <w:t>P</w:t>
      </w:r>
      <w:r w:rsidRPr="00501082">
        <w:rPr>
          <w:bCs/>
        </w:rPr>
        <w:t xml:space="preserve">ersonal laboratory notebooks from previous RCET lab courses are strongly recommended for use as reference material. Equipment manuals will be provided as needed. </w:t>
      </w:r>
      <w:r>
        <w:rPr>
          <w:bCs/>
        </w:rPr>
        <w:t xml:space="preserve"> </w:t>
      </w:r>
    </w:p>
    <w:p w14:paraId="43EEF7A8" w14:textId="77777777" w:rsidR="00F6096A" w:rsidRPr="00501082" w:rsidRDefault="00F6096A" w:rsidP="00F6096A">
      <w:pPr>
        <w:widowControl w:val="0"/>
        <w:autoSpaceDE w:val="0"/>
        <w:autoSpaceDN w:val="0"/>
        <w:adjustRightInd w:val="0"/>
        <w:rPr>
          <w:b/>
          <w:bCs/>
        </w:rPr>
      </w:pPr>
    </w:p>
    <w:p w14:paraId="419FD234" w14:textId="77777777" w:rsidR="00F6096A" w:rsidRPr="00501082" w:rsidRDefault="00F6096A" w:rsidP="00F6096A">
      <w:pPr>
        <w:widowControl w:val="0"/>
        <w:autoSpaceDE w:val="0"/>
        <w:autoSpaceDN w:val="0"/>
        <w:adjustRightInd w:val="0"/>
      </w:pPr>
      <w:r w:rsidRPr="00501082">
        <w:rPr>
          <w:b/>
          <w:bCs/>
        </w:rPr>
        <w:t>Other supplies</w:t>
      </w:r>
      <w:r>
        <w:rPr>
          <w:b/>
          <w:bCs/>
        </w:rPr>
        <w:t xml:space="preserve">: </w:t>
      </w:r>
      <w:r w:rsidRPr="00501082">
        <w:rPr>
          <w:bCs/>
        </w:rPr>
        <w:t>Laptop</w:t>
      </w:r>
      <w:r>
        <w:rPr>
          <w:bCs/>
        </w:rPr>
        <w:t xml:space="preserve"> with a wired Ethernet port or USB to Ethernet adapter</w:t>
      </w:r>
      <w:r w:rsidRPr="00501082">
        <w:rPr>
          <w:bCs/>
        </w:rPr>
        <w:t xml:space="preserve">, </w:t>
      </w:r>
      <w:r w:rsidRPr="00501082">
        <w:t>bound grid paper notebook with numbered pages, tools as required in in first semester.</w:t>
      </w:r>
      <w:r>
        <w:t xml:space="preserve"> TI-30 or equivalent. No programmable or solve function calculators are allowed on quizzes or tests.  </w:t>
      </w:r>
    </w:p>
    <w:p w14:paraId="2B4FFD7E" w14:textId="77777777" w:rsidR="00F6096A" w:rsidRDefault="00F6096A" w:rsidP="002078B7">
      <w:pPr>
        <w:widowControl w:val="0"/>
        <w:autoSpaceDE w:val="0"/>
        <w:autoSpaceDN w:val="0"/>
        <w:adjustRightInd w:val="0"/>
        <w:rPr>
          <w:b/>
          <w:bCs/>
        </w:rPr>
      </w:pPr>
    </w:p>
    <w:p w14:paraId="36BC9421" w14:textId="77777777" w:rsidR="00F6096A" w:rsidRDefault="00F6096A" w:rsidP="00F6096A">
      <w:pPr>
        <w:widowControl w:val="0"/>
        <w:autoSpaceDE w:val="0"/>
        <w:autoSpaceDN w:val="0"/>
        <w:adjustRightInd w:val="0"/>
      </w:pPr>
      <w:r w:rsidRPr="00501082">
        <w:rPr>
          <w:b/>
          <w:bCs/>
        </w:rPr>
        <w:t>Attendance</w:t>
      </w:r>
      <w:r>
        <w:rPr>
          <w:b/>
          <w:bCs/>
        </w:rPr>
        <w:t xml:space="preserve">: </w:t>
      </w:r>
      <w:r w:rsidRPr="00501082">
        <w:t>Department attendance policy will be enforced, refer to student handbook for more information.</w:t>
      </w:r>
    </w:p>
    <w:p w14:paraId="7B8B8928" w14:textId="77777777" w:rsidR="00F6096A" w:rsidRDefault="00F6096A" w:rsidP="002078B7">
      <w:pPr>
        <w:widowControl w:val="0"/>
        <w:autoSpaceDE w:val="0"/>
        <w:autoSpaceDN w:val="0"/>
        <w:adjustRightInd w:val="0"/>
        <w:rPr>
          <w:b/>
          <w:bCs/>
        </w:rPr>
      </w:pPr>
    </w:p>
    <w:p w14:paraId="3319B533" w14:textId="77777777" w:rsidR="00B14614" w:rsidRPr="00501082" w:rsidRDefault="00B14614" w:rsidP="002078B7">
      <w:pPr>
        <w:widowControl w:val="0"/>
        <w:autoSpaceDE w:val="0"/>
        <w:autoSpaceDN w:val="0"/>
        <w:adjustRightInd w:val="0"/>
        <w:rPr>
          <w:bCs/>
        </w:rPr>
      </w:pPr>
      <w:r w:rsidRPr="00501082">
        <w:rPr>
          <w:b/>
          <w:bCs/>
        </w:rPr>
        <w:t>Goals</w:t>
      </w:r>
      <w:r w:rsidR="00286F64">
        <w:rPr>
          <w:b/>
          <w:bCs/>
        </w:rPr>
        <w:t xml:space="preserve"> </w:t>
      </w:r>
      <w:r w:rsidR="00AC41D2" w:rsidRPr="00501082">
        <w:rPr>
          <w:bCs/>
        </w:rPr>
        <w:t>At the completion of this course, the students will be able to:</w:t>
      </w:r>
    </w:p>
    <w:p w14:paraId="7C492E21" w14:textId="77777777" w:rsidR="00F6096A" w:rsidRDefault="00F6096A" w:rsidP="00F6096A">
      <w:pPr>
        <w:numPr>
          <w:ilvl w:val="0"/>
          <w:numId w:val="37"/>
        </w:numPr>
        <w:shd w:val="clear" w:color="auto" w:fill="FFFFFF"/>
        <w:spacing w:after="120"/>
        <w:textAlignment w:val="baseline"/>
        <w:rPr>
          <w:color w:val="212529"/>
        </w:rPr>
      </w:pPr>
      <w:r w:rsidRPr="009C66BD">
        <w:rPr>
          <w:color w:val="212529"/>
        </w:rPr>
        <w:t xml:space="preserve">Develop, install, maintain, troubleshoot, and repair equipment and circuitry </w:t>
      </w:r>
      <w:r>
        <w:rPr>
          <w:color w:val="212529"/>
        </w:rPr>
        <w:t>for large scale</w:t>
      </w:r>
      <w:r w:rsidRPr="009C66BD">
        <w:rPr>
          <w:color w:val="212529"/>
        </w:rPr>
        <w:t xml:space="preserve"> audio, video, </w:t>
      </w:r>
      <w:r>
        <w:rPr>
          <w:color w:val="212529"/>
        </w:rPr>
        <w:t xml:space="preserve">and </w:t>
      </w:r>
      <w:r w:rsidRPr="009C66BD">
        <w:rPr>
          <w:color w:val="212529"/>
        </w:rPr>
        <w:t>communications systems.</w:t>
      </w:r>
    </w:p>
    <w:p w14:paraId="1E7BA891" w14:textId="77777777" w:rsidR="00F6096A" w:rsidRDefault="00F6096A" w:rsidP="00F6096A">
      <w:pPr>
        <w:numPr>
          <w:ilvl w:val="0"/>
          <w:numId w:val="37"/>
        </w:numPr>
        <w:shd w:val="clear" w:color="auto" w:fill="FFFFFF"/>
        <w:spacing w:after="120"/>
        <w:textAlignment w:val="baseline"/>
        <w:rPr>
          <w:rStyle w:val="char-style-override-1"/>
          <w:color w:val="212529"/>
        </w:rPr>
      </w:pPr>
      <w:r w:rsidRPr="009C66BD">
        <w:rPr>
          <w:rStyle w:val="char-style-override-1"/>
          <w:color w:val="212529"/>
          <w:bdr w:val="none" w:sz="0" w:space="0" w:color="auto" w:frame="1"/>
        </w:rPr>
        <w:t xml:space="preserve">Complete </w:t>
      </w:r>
      <w:r>
        <w:rPr>
          <w:rStyle w:val="char-style-override-1"/>
          <w:color w:val="212529"/>
          <w:bdr w:val="none" w:sz="0" w:space="0" w:color="auto" w:frame="1"/>
        </w:rPr>
        <w:t xml:space="preserve">a Capstone </w:t>
      </w:r>
      <w:r w:rsidRPr="009C66BD">
        <w:rPr>
          <w:rStyle w:val="char-style-override-1"/>
          <w:color w:val="212529"/>
          <w:bdr w:val="none" w:sz="0" w:space="0" w:color="auto" w:frame="1"/>
        </w:rPr>
        <w:t>project</w:t>
      </w:r>
      <w:r>
        <w:rPr>
          <w:rStyle w:val="char-style-override-1"/>
          <w:color w:val="212529"/>
          <w:bdr w:val="none" w:sz="0" w:space="0" w:color="auto" w:frame="1"/>
        </w:rPr>
        <w:t xml:space="preserve"> with an accompanying </w:t>
      </w:r>
      <w:r w:rsidRPr="009C66BD">
        <w:rPr>
          <w:rStyle w:val="char-style-override-1"/>
          <w:color w:val="212529"/>
          <w:bdr w:val="none" w:sz="0" w:space="0" w:color="auto" w:frame="1"/>
        </w:rPr>
        <w:t xml:space="preserve">written </w:t>
      </w:r>
      <w:r>
        <w:rPr>
          <w:rStyle w:val="char-style-override-1"/>
          <w:color w:val="212529"/>
          <w:bdr w:val="none" w:sz="0" w:space="0" w:color="auto" w:frame="1"/>
        </w:rPr>
        <w:t xml:space="preserve">report, </w:t>
      </w:r>
      <w:r w:rsidRPr="009C66BD">
        <w:rPr>
          <w:rStyle w:val="char-style-override-1"/>
          <w:color w:val="212529"/>
          <w:bdr w:val="none" w:sz="0" w:space="0" w:color="auto" w:frame="1"/>
        </w:rPr>
        <w:t>and identify and address potential financial, ethical, and social concerns.</w:t>
      </w:r>
    </w:p>
    <w:p w14:paraId="08FE90D4" w14:textId="77777777" w:rsidR="00F6096A" w:rsidRPr="00F6096A" w:rsidRDefault="00F6096A" w:rsidP="00F6096A">
      <w:pPr>
        <w:numPr>
          <w:ilvl w:val="0"/>
          <w:numId w:val="37"/>
        </w:numPr>
        <w:shd w:val="clear" w:color="auto" w:fill="FFFFFF"/>
        <w:spacing w:after="120"/>
        <w:textAlignment w:val="baseline"/>
        <w:rPr>
          <w:rStyle w:val="char-style-override-1"/>
          <w:color w:val="212529"/>
        </w:rPr>
      </w:pPr>
      <w:r w:rsidRPr="00F6096A">
        <w:rPr>
          <w:rStyle w:val="char-style-override-1"/>
          <w:color w:val="212529"/>
          <w:bdr w:val="none" w:sz="0" w:space="0" w:color="auto" w:frame="1"/>
        </w:rPr>
        <w:t xml:space="preserve">Demonstrate an ability to work individually and as a team member. </w:t>
      </w:r>
    </w:p>
    <w:p w14:paraId="2906D9CD" w14:textId="77777777" w:rsidR="00F6096A" w:rsidRPr="00F6096A" w:rsidRDefault="00F6096A" w:rsidP="00F6096A">
      <w:pPr>
        <w:numPr>
          <w:ilvl w:val="0"/>
          <w:numId w:val="37"/>
        </w:numPr>
        <w:shd w:val="clear" w:color="auto" w:fill="FFFFFF"/>
        <w:textAlignment w:val="baseline"/>
        <w:rPr>
          <w:color w:val="212529"/>
        </w:rPr>
      </w:pPr>
      <w:r>
        <w:rPr>
          <w:rStyle w:val="char-style-override-1"/>
          <w:color w:val="212529"/>
          <w:bdr w:val="none" w:sz="0" w:space="0" w:color="auto" w:frame="1"/>
        </w:rPr>
        <w:t>Demonstrate an ability to successfully convey technical information to other team members, and train team members of the proper use and function of assigned equipment.</w:t>
      </w:r>
    </w:p>
    <w:p w14:paraId="06DE5D93" w14:textId="77777777" w:rsidR="00F6096A" w:rsidRDefault="00F6096A" w:rsidP="00F6096A">
      <w:pPr>
        <w:ind w:firstLine="360"/>
        <w:rPr>
          <w:bCs/>
        </w:rPr>
      </w:pPr>
    </w:p>
    <w:p w14:paraId="1BB88A8D" w14:textId="77777777" w:rsidR="00F6096A" w:rsidRDefault="00F6096A" w:rsidP="00F6096A">
      <w:pPr>
        <w:ind w:firstLine="360"/>
        <w:rPr>
          <w:bCs/>
        </w:rPr>
      </w:pPr>
      <w:r w:rsidRPr="00145C63">
        <w:rPr>
          <w:bCs/>
        </w:rPr>
        <w:t>Student Learning Outcomes</w:t>
      </w:r>
      <w:r>
        <w:rPr>
          <w:bCs/>
        </w:rPr>
        <w:t xml:space="preserve"> Addressed</w:t>
      </w:r>
      <w:r w:rsidRPr="00145C63">
        <w:rPr>
          <w:bCs/>
        </w:rPr>
        <w:t>:</w:t>
      </w:r>
    </w:p>
    <w:p w14:paraId="11A7F4E7" w14:textId="77777777" w:rsidR="00F6096A" w:rsidRPr="00145C63" w:rsidRDefault="00F6096A" w:rsidP="00F6096A">
      <w:pPr>
        <w:numPr>
          <w:ilvl w:val="0"/>
          <w:numId w:val="38"/>
        </w:numPr>
        <w:tabs>
          <w:tab w:val="clear" w:pos="1080"/>
          <w:tab w:val="num" w:pos="720"/>
        </w:tabs>
        <w:ind w:left="720"/>
      </w:pPr>
      <w:r w:rsidRPr="00145C63">
        <w:t>An ability to apply knowledge, techniques, skills and modern tools of mathematics, science, engineering, and technology to solve well-defined engineering problems appropriate to the discipline;</w:t>
      </w:r>
    </w:p>
    <w:p w14:paraId="736B05CD" w14:textId="77777777" w:rsidR="00F6096A" w:rsidRPr="00145C63" w:rsidRDefault="00F6096A" w:rsidP="00F6096A">
      <w:pPr>
        <w:tabs>
          <w:tab w:val="num" w:pos="720"/>
        </w:tabs>
        <w:ind w:left="720" w:hanging="360"/>
      </w:pPr>
      <w:r w:rsidRPr="00145C63">
        <w:t>2.   An ability to design solutions for well-defined technical problems and assist with the engineering design of systems, components, or processes appropriate to the discipline;</w:t>
      </w:r>
    </w:p>
    <w:p w14:paraId="6BCA790A" w14:textId="77777777" w:rsidR="00F6096A" w:rsidRPr="00145C63" w:rsidRDefault="00F6096A" w:rsidP="00F6096A">
      <w:pPr>
        <w:tabs>
          <w:tab w:val="num" w:pos="720"/>
        </w:tabs>
        <w:ind w:left="720" w:hanging="360"/>
      </w:pPr>
      <w:r w:rsidRPr="00145C63">
        <w:t>3.   An ability to apply written, oral, and graphical communication in well-defined technical and non- technical environments; and an ability to identify and use appropriate technical literature;</w:t>
      </w:r>
    </w:p>
    <w:p w14:paraId="5192604E" w14:textId="77777777" w:rsidR="00F6096A" w:rsidRPr="00145C63" w:rsidRDefault="00F6096A" w:rsidP="00F6096A">
      <w:pPr>
        <w:numPr>
          <w:ilvl w:val="0"/>
          <w:numId w:val="39"/>
        </w:numPr>
      </w:pPr>
      <w:r w:rsidRPr="00145C63">
        <w:t xml:space="preserve">An ability to conduct standard tests, measurements, and experiments and to analyze and interpret the results; </w:t>
      </w:r>
    </w:p>
    <w:p w14:paraId="77856AEC" w14:textId="77777777" w:rsidR="00F6096A" w:rsidRPr="00145C63" w:rsidRDefault="00F6096A" w:rsidP="00F6096A">
      <w:pPr>
        <w:tabs>
          <w:tab w:val="num" w:pos="720"/>
          <w:tab w:val="left" w:pos="810"/>
        </w:tabs>
        <w:ind w:left="720" w:hanging="360"/>
      </w:pPr>
      <w:r w:rsidRPr="00145C63">
        <w:t>5.  An ability to function effectively as a member of a technical team.</w:t>
      </w:r>
    </w:p>
    <w:p w14:paraId="5463D0BA" w14:textId="77777777" w:rsidR="00F6096A" w:rsidRDefault="00F6096A" w:rsidP="00A55B99">
      <w:pPr>
        <w:widowControl w:val="0"/>
        <w:autoSpaceDE w:val="0"/>
        <w:autoSpaceDN w:val="0"/>
        <w:adjustRightInd w:val="0"/>
        <w:rPr>
          <w:b/>
        </w:rPr>
      </w:pPr>
    </w:p>
    <w:p w14:paraId="144B461E" w14:textId="77777777" w:rsidR="005B7479" w:rsidRDefault="005B7479" w:rsidP="00F6096A">
      <w:pPr>
        <w:spacing w:line="276" w:lineRule="auto"/>
        <w:rPr>
          <w:b/>
          <w:bCs/>
        </w:rPr>
      </w:pPr>
      <w:r w:rsidRPr="00501082">
        <w:rPr>
          <w:b/>
          <w:bCs/>
        </w:rPr>
        <w:lastRenderedPageBreak/>
        <w:t>Grading</w:t>
      </w:r>
    </w:p>
    <w:p w14:paraId="26CD9882" w14:textId="77777777" w:rsidR="005B7479" w:rsidRPr="00501082" w:rsidRDefault="005B7479" w:rsidP="00F6096A">
      <w:pPr>
        <w:widowControl w:val="0"/>
        <w:autoSpaceDE w:val="0"/>
        <w:autoSpaceDN w:val="0"/>
        <w:adjustRightInd w:val="0"/>
      </w:pPr>
      <w:r w:rsidRPr="00501082">
        <w:tab/>
      </w:r>
      <w:r w:rsidR="0059556C">
        <w:t>1</w:t>
      </w:r>
      <w:r w:rsidR="0059556C" w:rsidRPr="0059556C">
        <w:rPr>
          <w:vertAlign w:val="superscript"/>
        </w:rPr>
        <w:t>st</w:t>
      </w:r>
      <w:r w:rsidR="0059556C">
        <w:t xml:space="preserve"> 8 weeks Laboratory Notebook</w:t>
      </w:r>
      <w:r w:rsidRPr="00501082">
        <w:tab/>
      </w:r>
      <w:r w:rsidRPr="00501082">
        <w:tab/>
      </w:r>
      <w:r w:rsidRPr="00501082">
        <w:tab/>
      </w:r>
      <w:r w:rsidRPr="00501082">
        <w:tab/>
      </w:r>
      <w:r w:rsidRPr="00501082">
        <w:tab/>
      </w:r>
      <w:r w:rsidR="00103ACE">
        <w:t>1</w:t>
      </w:r>
      <w:r w:rsidR="00713C8F">
        <w:t>0</w:t>
      </w:r>
      <w:r w:rsidRPr="00501082">
        <w:t>%</w:t>
      </w:r>
    </w:p>
    <w:p w14:paraId="38608220" w14:textId="77777777" w:rsidR="005B7479" w:rsidRDefault="005B7479" w:rsidP="00F6096A">
      <w:pPr>
        <w:widowControl w:val="0"/>
        <w:autoSpaceDE w:val="0"/>
        <w:autoSpaceDN w:val="0"/>
        <w:adjustRightInd w:val="0"/>
      </w:pPr>
      <w:r w:rsidRPr="00501082">
        <w:tab/>
      </w:r>
      <w:r w:rsidR="0059556C">
        <w:t>1</w:t>
      </w:r>
      <w:r w:rsidR="0059556C" w:rsidRPr="0059556C">
        <w:rPr>
          <w:vertAlign w:val="superscript"/>
        </w:rPr>
        <w:t>st</w:t>
      </w:r>
      <w:r w:rsidR="0059556C">
        <w:t xml:space="preserve"> 8 weeks Workmanship</w:t>
      </w:r>
      <w:r w:rsidRPr="00501082">
        <w:tab/>
      </w:r>
      <w:r w:rsidRPr="00501082">
        <w:tab/>
      </w:r>
      <w:r w:rsidRPr="00501082">
        <w:tab/>
      </w:r>
      <w:r w:rsidRPr="00501082">
        <w:tab/>
      </w:r>
      <w:r w:rsidRPr="00501082">
        <w:tab/>
      </w:r>
      <w:r w:rsidRPr="00501082">
        <w:tab/>
      </w:r>
      <w:r w:rsidR="00A55B99">
        <w:t>1</w:t>
      </w:r>
      <w:r w:rsidR="00713C8F">
        <w:t>0</w:t>
      </w:r>
      <w:r w:rsidRPr="00501082">
        <w:t>%</w:t>
      </w:r>
    </w:p>
    <w:p w14:paraId="696CE9BA" w14:textId="77777777" w:rsidR="00713C8F" w:rsidRPr="00501082" w:rsidRDefault="00713C8F" w:rsidP="00F6096A">
      <w:pPr>
        <w:widowControl w:val="0"/>
        <w:autoSpaceDE w:val="0"/>
        <w:autoSpaceDN w:val="0"/>
        <w:adjustRightInd w:val="0"/>
      </w:pPr>
      <w:r>
        <w:tab/>
      </w:r>
      <w:r w:rsidR="00736EBC">
        <w:t>Lab Checkoff Quizzes</w:t>
      </w:r>
      <w:r w:rsidR="00736EBC">
        <w:tab/>
      </w:r>
      <w:r w:rsidR="00736EBC">
        <w:tab/>
      </w:r>
      <w:r w:rsidR="00736EBC">
        <w:tab/>
      </w:r>
      <w:r w:rsidR="00736EBC">
        <w:tab/>
      </w:r>
      <w:r w:rsidR="00736EBC">
        <w:tab/>
      </w:r>
      <w:r w:rsidR="00736EBC">
        <w:tab/>
      </w:r>
      <w:r w:rsidR="00736EBC">
        <w:tab/>
      </w:r>
      <w:r w:rsidR="00A55B99">
        <w:t>3</w:t>
      </w:r>
      <w:r w:rsidR="00736EBC">
        <w:t>0%</w:t>
      </w:r>
    </w:p>
    <w:p w14:paraId="124F7830" w14:textId="77777777" w:rsidR="005B7479" w:rsidRPr="00501082" w:rsidRDefault="005B7479" w:rsidP="00F6096A">
      <w:pPr>
        <w:widowControl w:val="0"/>
        <w:autoSpaceDE w:val="0"/>
        <w:autoSpaceDN w:val="0"/>
        <w:adjustRightInd w:val="0"/>
      </w:pPr>
      <w:r w:rsidRPr="00501082">
        <w:tab/>
      </w:r>
      <w:r w:rsidR="0059556C">
        <w:t>2</w:t>
      </w:r>
      <w:r w:rsidR="0059556C" w:rsidRPr="0059556C">
        <w:rPr>
          <w:vertAlign w:val="superscript"/>
        </w:rPr>
        <w:t>nd</w:t>
      </w:r>
      <w:r w:rsidR="0059556C">
        <w:t xml:space="preserve"> 8 weeks </w:t>
      </w:r>
      <w:r w:rsidR="00F6096A">
        <w:t>Leader</w:t>
      </w:r>
      <w:r w:rsidR="0059556C">
        <w:t>ship</w:t>
      </w:r>
      <w:r w:rsidR="00F6096A">
        <w:t>/Workmanship</w:t>
      </w:r>
      <w:r w:rsidRPr="00501082">
        <w:tab/>
      </w:r>
      <w:r w:rsidRPr="00501082">
        <w:tab/>
      </w:r>
      <w:r w:rsidRPr="00501082">
        <w:tab/>
      </w:r>
      <w:r w:rsidRPr="00501082">
        <w:tab/>
      </w:r>
      <w:r w:rsidR="00A55B99">
        <w:t>1</w:t>
      </w:r>
      <w:r w:rsidR="00F6096A">
        <w:t>0</w:t>
      </w:r>
      <w:r w:rsidRPr="00501082">
        <w:t>%</w:t>
      </w:r>
    </w:p>
    <w:p w14:paraId="0DC28755" w14:textId="77777777" w:rsidR="00A55B99" w:rsidRDefault="005B7479" w:rsidP="00F6096A">
      <w:pPr>
        <w:widowControl w:val="0"/>
        <w:autoSpaceDE w:val="0"/>
        <w:autoSpaceDN w:val="0"/>
        <w:adjustRightInd w:val="0"/>
      </w:pPr>
      <w:r w:rsidRPr="00501082">
        <w:tab/>
      </w:r>
      <w:r w:rsidR="00A55B99">
        <w:t>2</w:t>
      </w:r>
      <w:r w:rsidR="00A55B99" w:rsidRPr="00A55B99">
        <w:rPr>
          <w:vertAlign w:val="superscript"/>
        </w:rPr>
        <w:t>nd</w:t>
      </w:r>
      <w:r w:rsidR="00A55B99">
        <w:t xml:space="preserve"> 8 week Goals &amp; Documentation</w:t>
      </w:r>
      <w:r w:rsidR="00A55B99">
        <w:tab/>
      </w:r>
      <w:r w:rsidR="00A55B99">
        <w:tab/>
      </w:r>
      <w:r w:rsidR="00A55B99">
        <w:tab/>
      </w:r>
      <w:r w:rsidR="00A55B99">
        <w:tab/>
      </w:r>
      <w:r w:rsidR="00A55B99">
        <w:tab/>
      </w:r>
      <w:r w:rsidR="00F74BB8">
        <w:t>1</w:t>
      </w:r>
      <w:r w:rsidR="00F6096A">
        <w:t>0</w:t>
      </w:r>
      <w:r w:rsidR="00A55B99" w:rsidRPr="00A55B99">
        <w:t>%</w:t>
      </w:r>
    </w:p>
    <w:p w14:paraId="7ACE7CB3" w14:textId="77777777" w:rsidR="005B7479" w:rsidRPr="00501082" w:rsidRDefault="00AC41D2" w:rsidP="00F6096A">
      <w:pPr>
        <w:widowControl w:val="0"/>
        <w:autoSpaceDE w:val="0"/>
        <w:autoSpaceDN w:val="0"/>
        <w:adjustRightInd w:val="0"/>
        <w:ind w:firstLine="720"/>
      </w:pPr>
      <w:r w:rsidRPr="00501082">
        <w:t>Capstone</w:t>
      </w:r>
      <w:r w:rsidR="005B7479" w:rsidRPr="00501082">
        <w:t xml:space="preserve"> Project</w:t>
      </w:r>
      <w:r w:rsidR="0059556C">
        <w:t xml:space="preserve"> Report Documentation</w:t>
      </w:r>
      <w:r w:rsidR="005B7479" w:rsidRPr="00501082">
        <w:tab/>
      </w:r>
      <w:r w:rsidR="005B7479" w:rsidRPr="00501082">
        <w:tab/>
      </w:r>
      <w:r w:rsidR="005B7479" w:rsidRPr="00501082">
        <w:tab/>
      </w:r>
      <w:r w:rsidR="005B7479" w:rsidRPr="00501082">
        <w:tab/>
      </w:r>
      <w:r w:rsidR="00F6096A">
        <w:rPr>
          <w:u w:val="single"/>
        </w:rPr>
        <w:t>30</w:t>
      </w:r>
      <w:r w:rsidR="005B7479" w:rsidRPr="00501082">
        <w:rPr>
          <w:u w:val="single"/>
        </w:rPr>
        <w:t>%</w:t>
      </w:r>
    </w:p>
    <w:p w14:paraId="5E92E167" w14:textId="77777777" w:rsidR="005B7479" w:rsidRPr="00501082" w:rsidRDefault="005B7479" w:rsidP="00F6096A">
      <w:pPr>
        <w:widowControl w:val="0"/>
        <w:autoSpaceDE w:val="0"/>
        <w:autoSpaceDN w:val="0"/>
        <w:adjustRightInd w:val="0"/>
      </w:pPr>
      <w:r w:rsidRPr="00501082">
        <w:tab/>
      </w:r>
      <w:r w:rsidRPr="00501082">
        <w:tab/>
      </w:r>
      <w:r w:rsidRPr="00501082">
        <w:tab/>
      </w:r>
      <w:r w:rsidRPr="00501082">
        <w:tab/>
      </w:r>
      <w:r w:rsidRPr="00501082">
        <w:tab/>
      </w:r>
      <w:r w:rsidRPr="00501082">
        <w:tab/>
      </w:r>
      <w:r w:rsidRPr="00501082">
        <w:tab/>
      </w:r>
      <w:r w:rsidRPr="00501082">
        <w:tab/>
      </w:r>
      <w:r w:rsidRPr="00501082">
        <w:tab/>
        <w:t>Total   100%</w:t>
      </w:r>
      <w:r w:rsidRPr="00501082">
        <w:tab/>
      </w:r>
      <w:r w:rsidRPr="00501082">
        <w:tab/>
      </w:r>
    </w:p>
    <w:p w14:paraId="43DE085B" w14:textId="77777777" w:rsidR="005B7479" w:rsidRPr="00501082" w:rsidRDefault="005B7479" w:rsidP="002078B7">
      <w:pPr>
        <w:widowControl w:val="0"/>
        <w:autoSpaceDE w:val="0"/>
        <w:autoSpaceDN w:val="0"/>
        <w:adjustRightInd w:val="0"/>
      </w:pPr>
    </w:p>
    <w:p w14:paraId="37F36007" w14:textId="77777777" w:rsidR="00A55B99" w:rsidRDefault="00A55B99" w:rsidP="00286F64">
      <w:pPr>
        <w:spacing w:after="200" w:line="276" w:lineRule="auto"/>
        <w:rPr>
          <w:i/>
        </w:rPr>
      </w:pPr>
      <w:r>
        <w:t>All laboratory experiments must be successfully completed (70% average with all objectives completed) by the midterm cutoff date</w:t>
      </w:r>
      <w:r w:rsidR="00CF1467">
        <w:t>,</w:t>
      </w:r>
      <w:r>
        <w:t xml:space="preserve"> set by the instructor</w:t>
      </w:r>
      <w:r w:rsidR="00CF1467">
        <w:t>,</w:t>
      </w:r>
      <w:r w:rsidRPr="00A55B99">
        <w:t xml:space="preserve"> </w:t>
      </w:r>
      <w:r>
        <w:t>in order to pass the course. All experiments must be signed off by the instructor, or authorized representative, by 1:50pm on the assigned due date.</w:t>
      </w:r>
      <w:r w:rsidR="00CF1467">
        <w:t xml:space="preserve"> A scan of the lab write-up must be submitted by 11:59pm that same day. </w:t>
      </w:r>
      <w:r w:rsidR="00286F64">
        <w:t>Any assignments submitted after the due date</w:t>
      </w:r>
      <w:r w:rsidR="00CF1467">
        <w:t xml:space="preserve">, </w:t>
      </w:r>
      <w:r w:rsidR="00286F64">
        <w:t>will be penalized with a 10% grade deduction</w:t>
      </w:r>
      <w:r w:rsidR="00F6096A">
        <w:t>. An additional 10% will be deducted for each</w:t>
      </w:r>
      <w:r w:rsidR="00286F64">
        <w:t xml:space="preserve"> </w:t>
      </w:r>
      <w:r w:rsidR="00F6096A">
        <w:t xml:space="preserve">period of </w:t>
      </w:r>
      <w:r w:rsidR="00286F64">
        <w:t>24-hour</w:t>
      </w:r>
      <w:r w:rsidR="00F6096A">
        <w:t>s</w:t>
      </w:r>
      <w:r w:rsidR="00286F64">
        <w:t xml:space="preserve"> in </w:t>
      </w:r>
      <w:r w:rsidR="00F6096A">
        <w:t xml:space="preserve">delaying to </w:t>
      </w:r>
      <w:r w:rsidR="00286F64">
        <w:t>submit</w:t>
      </w:r>
      <w:r w:rsidR="00F6096A">
        <w:t xml:space="preserve"> </w:t>
      </w:r>
      <w:r w:rsidR="00286F64">
        <w:t xml:space="preserve">the assignment. </w:t>
      </w:r>
      <w:r w:rsidR="00CF1467">
        <w:t>Lab write-ups that are submitted without the instructor’s signature will not be accepted</w:t>
      </w:r>
      <w:r w:rsidR="00F6096A">
        <w:t>,</w:t>
      </w:r>
      <w:r w:rsidR="00CF1467">
        <w:t xml:space="preserve"> and will receive a 0% grade. </w:t>
      </w:r>
      <w:r w:rsidR="00286F64">
        <w:t xml:space="preserve">Assignments will not be accepted one week (7 days) after the original due date has passed. Waiver for submitting individual late assignments may be granted with a minimum of 24-hour prior authorization from the instructor. </w:t>
      </w:r>
      <w:r w:rsidR="0059556C">
        <w:rPr>
          <w:i/>
        </w:rPr>
        <w:t xml:space="preserve">Refer to the RCET </w:t>
      </w:r>
      <w:r w:rsidR="0086513A">
        <w:rPr>
          <w:i/>
        </w:rPr>
        <w:t>3</w:t>
      </w:r>
      <w:r w:rsidR="0059556C">
        <w:rPr>
          <w:i/>
        </w:rPr>
        <w:t xml:space="preserve">376 Laboratory Manual for more information regarding </w:t>
      </w:r>
      <w:r w:rsidR="00FB1B85">
        <w:rPr>
          <w:i/>
        </w:rPr>
        <w:t xml:space="preserve">Laboratory Notebook requirements, Workmanship rubric, and other lab rules. </w:t>
      </w:r>
    </w:p>
    <w:p w14:paraId="0EB7C5A3" w14:textId="77777777" w:rsidR="007218D6" w:rsidRDefault="007218D6" w:rsidP="007218D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 xml:space="preserve">This schedule and the specific Laboratory experiments may be modified due to varying program activities, and to provide the students with knowledge of materials appropriate for technicians entering the workforce.   </w:t>
      </w:r>
    </w:p>
    <w:p w14:paraId="3B25B091" w14:textId="77777777" w:rsidR="009C66BD" w:rsidRDefault="009C66BD" w:rsidP="009C66BD">
      <w:pPr>
        <w:shd w:val="clear" w:color="auto" w:fill="FFFFFF"/>
        <w:rPr>
          <w:i/>
          <w:iCs/>
          <w:color w:val="222222"/>
        </w:rPr>
      </w:pPr>
      <w:bookmarkStart w:id="0" w:name="_Hlk17040693"/>
    </w:p>
    <w:p w14:paraId="2FF386EA" w14:textId="77777777" w:rsidR="009C66BD" w:rsidRPr="009C66BD" w:rsidRDefault="009C66BD" w:rsidP="009C66BD">
      <w:pPr>
        <w:shd w:val="clear" w:color="auto" w:fill="FFFFFF"/>
        <w:rPr>
          <w:color w:val="222222"/>
        </w:rPr>
      </w:pPr>
      <w:r w:rsidRPr="009C66BD">
        <w:rPr>
          <w:i/>
          <w:iCs/>
          <w:color w:val="222222"/>
        </w:rPr>
        <w:t>Material from prerequisite courses and will be investigated throughout this course. Students are required to demonstrate adequate knowledge, and the ability to apply this information to the topics covered in the class. It is the student’s responsibility to be prepared with the information covered in prerequisite courses. Each unit test may contain random information from prerequisite courses to verify the student’s fundamental electronics knowledge.</w:t>
      </w:r>
    </w:p>
    <w:p w14:paraId="2C8B897D" w14:textId="77777777" w:rsidR="0086513A" w:rsidRPr="00422492" w:rsidRDefault="0086513A" w:rsidP="0086513A">
      <w:pPr>
        <w:pStyle w:val="NormalWeb"/>
        <w:shd w:val="clear" w:color="auto" w:fill="FFFFFF"/>
        <w:spacing w:before="240" w:beforeAutospacing="0" w:after="0" w:afterAutospacing="0"/>
        <w:rPr>
          <w:i/>
        </w:rPr>
      </w:pPr>
      <w:r w:rsidRPr="00422492">
        <w:rPr>
          <w:i/>
          <w:color w:val="222222"/>
        </w:rPr>
        <w:t>The RCET program is committed to providing an accessible learning environment for students with documented disabilities. If there are aspects of the instruction or design of this course that result in disability-related barriers to your participation, please contact Disability Services to engage in a confidential conversation about the process for requesting accommodations.</w:t>
      </w:r>
    </w:p>
    <w:p w14:paraId="00264905" w14:textId="77777777" w:rsidR="0086513A" w:rsidRPr="00422492" w:rsidRDefault="0086513A" w:rsidP="0086513A">
      <w:pPr>
        <w:pStyle w:val="NormalWeb"/>
        <w:shd w:val="clear" w:color="auto" w:fill="FFFFFF"/>
        <w:spacing w:before="0" w:beforeAutospacing="0" w:after="0" w:afterAutospacing="0"/>
        <w:rPr>
          <w:i/>
        </w:rPr>
      </w:pPr>
      <w:r w:rsidRPr="00422492">
        <w:rPr>
          <w:i/>
          <w:color w:val="222222"/>
        </w:rPr>
        <w:t>Students are encouraged to register with Disability Services as soon as they begin this course or in the timeliest manner possible as accommodations are not provided retroactively. More information can be found online at</w:t>
      </w:r>
      <w:hyperlink r:id="rId7" w:history="1">
        <w:r w:rsidRPr="00422492">
          <w:rPr>
            <w:rStyle w:val="Hyperlink"/>
            <w:i/>
            <w:color w:val="222222"/>
          </w:rPr>
          <w:t xml:space="preserve"> </w:t>
        </w:r>
        <w:r w:rsidRPr="00422492">
          <w:rPr>
            <w:rStyle w:val="Hyperlink"/>
            <w:i/>
            <w:color w:val="1155CC"/>
          </w:rPr>
          <w:t>isu.edu/</w:t>
        </w:r>
        <w:proofErr w:type="spellStart"/>
        <w:r w:rsidRPr="00422492">
          <w:rPr>
            <w:rStyle w:val="Hyperlink"/>
            <w:i/>
            <w:color w:val="1155CC"/>
          </w:rPr>
          <w:t>disabilityservices</w:t>
        </w:r>
        <w:proofErr w:type="spellEnd"/>
      </w:hyperlink>
      <w:r w:rsidRPr="00422492">
        <w:rPr>
          <w:i/>
          <w:color w:val="222222"/>
        </w:rPr>
        <w:t>, or by contacting Disabilities Services at:</w:t>
      </w:r>
    </w:p>
    <w:p w14:paraId="57CBF8AA" w14:textId="77777777" w:rsidR="0086513A" w:rsidRPr="00422492" w:rsidRDefault="0086513A" w:rsidP="0086513A">
      <w:pPr>
        <w:pStyle w:val="NormalWeb"/>
        <w:shd w:val="clear" w:color="auto" w:fill="FFFFFF"/>
        <w:spacing w:before="0" w:beforeAutospacing="0" w:after="0" w:afterAutospacing="0"/>
        <w:rPr>
          <w:color w:val="222222"/>
        </w:rPr>
      </w:pPr>
    </w:p>
    <w:p w14:paraId="470F8646" w14:textId="77777777" w:rsidR="0086513A" w:rsidRPr="00422492" w:rsidRDefault="0086513A" w:rsidP="0086513A">
      <w:pPr>
        <w:pStyle w:val="NormalWeb"/>
        <w:shd w:val="clear" w:color="auto" w:fill="FFFFFF"/>
        <w:spacing w:before="0" w:beforeAutospacing="0" w:after="0" w:afterAutospacing="0"/>
      </w:pPr>
      <w:r w:rsidRPr="00422492">
        <w:rPr>
          <w:color w:val="222222"/>
        </w:rPr>
        <w:t>Disability Services - Main Office</w:t>
      </w:r>
      <w:r w:rsidR="00286F64">
        <w:rPr>
          <w:color w:val="222222"/>
        </w:rPr>
        <w:tab/>
      </w:r>
      <w:r w:rsidR="00286F64">
        <w:rPr>
          <w:color w:val="222222"/>
        </w:rPr>
        <w:tab/>
      </w:r>
      <w:r w:rsidR="00286F64">
        <w:rPr>
          <w:color w:val="222222"/>
        </w:rPr>
        <w:tab/>
      </w:r>
      <w:r w:rsidR="00286F64">
        <w:rPr>
          <w:color w:val="222222"/>
        </w:rPr>
        <w:tab/>
      </w:r>
      <w:r w:rsidR="00286F64" w:rsidRPr="00422492">
        <w:rPr>
          <w:color w:val="222222"/>
        </w:rPr>
        <w:t>Phone: 208-282-3599</w:t>
      </w:r>
      <w:r w:rsidR="00286F64">
        <w:rPr>
          <w:color w:val="222222"/>
        </w:rPr>
        <w:tab/>
      </w:r>
    </w:p>
    <w:p w14:paraId="399EFE9A" w14:textId="77777777" w:rsidR="0086513A" w:rsidRPr="00422492" w:rsidRDefault="0086513A" w:rsidP="0086513A">
      <w:pPr>
        <w:pStyle w:val="NormalWeb"/>
        <w:shd w:val="clear" w:color="auto" w:fill="FFFFFF"/>
        <w:spacing w:before="0" w:beforeAutospacing="0" w:after="0" w:afterAutospacing="0"/>
      </w:pPr>
      <w:r w:rsidRPr="00422492">
        <w:rPr>
          <w:color w:val="222222"/>
        </w:rPr>
        <w:t>Rendezvous Complex, Room 125</w:t>
      </w:r>
      <w:r w:rsidR="00286F64">
        <w:rPr>
          <w:color w:val="222222"/>
        </w:rPr>
        <w:tab/>
      </w:r>
      <w:r w:rsidR="00286F64">
        <w:rPr>
          <w:color w:val="222222"/>
        </w:rPr>
        <w:tab/>
      </w:r>
      <w:r w:rsidR="00286F64">
        <w:rPr>
          <w:color w:val="222222"/>
        </w:rPr>
        <w:tab/>
      </w:r>
      <w:r w:rsidR="00286F64">
        <w:rPr>
          <w:color w:val="222222"/>
        </w:rPr>
        <w:tab/>
      </w:r>
      <w:r w:rsidR="00286F64" w:rsidRPr="00422492">
        <w:rPr>
          <w:color w:val="222222"/>
        </w:rPr>
        <w:t>Fax: 208-282-4617</w:t>
      </w:r>
    </w:p>
    <w:p w14:paraId="239A2540" w14:textId="77777777" w:rsidR="0086513A" w:rsidRPr="00422492" w:rsidRDefault="0086513A" w:rsidP="0086513A">
      <w:pPr>
        <w:pStyle w:val="NormalWeb"/>
        <w:shd w:val="clear" w:color="auto" w:fill="FFFFFF"/>
        <w:spacing w:before="0" w:beforeAutospacing="0" w:after="0" w:afterAutospacing="0"/>
      </w:pPr>
      <w:r w:rsidRPr="00422492">
        <w:rPr>
          <w:color w:val="222222"/>
        </w:rPr>
        <w:t>921 South 8</w:t>
      </w:r>
      <w:r w:rsidRPr="00422492">
        <w:rPr>
          <w:color w:val="222222"/>
          <w:vertAlign w:val="superscript"/>
        </w:rPr>
        <w:t>th</w:t>
      </w:r>
      <w:r w:rsidRPr="00422492">
        <w:rPr>
          <w:color w:val="222222"/>
        </w:rPr>
        <w:t xml:space="preserve"> Avenue</w:t>
      </w:r>
      <w:r w:rsidR="00286F64">
        <w:rPr>
          <w:color w:val="222222"/>
        </w:rPr>
        <w:t xml:space="preserve">, </w:t>
      </w:r>
      <w:r w:rsidR="00286F64" w:rsidRPr="00422492">
        <w:rPr>
          <w:color w:val="222222"/>
        </w:rPr>
        <w:t>Stop 8121</w:t>
      </w:r>
      <w:r w:rsidR="00286F64">
        <w:rPr>
          <w:color w:val="222222"/>
        </w:rPr>
        <w:tab/>
      </w:r>
      <w:r w:rsidR="00286F64">
        <w:rPr>
          <w:color w:val="222222"/>
        </w:rPr>
        <w:tab/>
      </w:r>
      <w:r w:rsidR="00286F64">
        <w:rPr>
          <w:color w:val="222222"/>
        </w:rPr>
        <w:tab/>
      </w:r>
      <w:r w:rsidR="00286F64">
        <w:rPr>
          <w:color w:val="222222"/>
        </w:rPr>
        <w:tab/>
      </w:r>
      <w:r w:rsidR="00286F64" w:rsidRPr="00422492">
        <w:rPr>
          <w:color w:val="222222"/>
        </w:rPr>
        <w:t>VP for ASL: 208-417-0620</w:t>
      </w:r>
    </w:p>
    <w:p w14:paraId="6B93D0C7" w14:textId="77777777" w:rsidR="00AC41D2" w:rsidRPr="00422492" w:rsidRDefault="0086513A" w:rsidP="00A733C9">
      <w:pPr>
        <w:pStyle w:val="NormalWeb"/>
        <w:shd w:val="clear" w:color="auto" w:fill="FFFFFF"/>
        <w:spacing w:before="0" w:beforeAutospacing="0" w:after="0" w:afterAutospacing="0"/>
      </w:pPr>
      <w:r w:rsidRPr="00422492">
        <w:rPr>
          <w:color w:val="222222"/>
        </w:rPr>
        <w:t>Pocatello, ID 83209-8121</w:t>
      </w:r>
      <w:r w:rsidR="00286F64">
        <w:rPr>
          <w:color w:val="222222"/>
        </w:rPr>
        <w:tab/>
      </w:r>
      <w:r w:rsidR="00286F64">
        <w:rPr>
          <w:color w:val="222222"/>
        </w:rPr>
        <w:tab/>
      </w:r>
      <w:r w:rsidR="00286F64">
        <w:rPr>
          <w:color w:val="222222"/>
        </w:rPr>
        <w:tab/>
      </w:r>
      <w:r w:rsidR="00286F64">
        <w:rPr>
          <w:color w:val="222222"/>
        </w:rPr>
        <w:tab/>
      </w:r>
      <w:r w:rsidR="00286F64" w:rsidRPr="00422492">
        <w:rPr>
          <w:color w:val="222222"/>
        </w:rPr>
        <w:t xml:space="preserve">Email: </w:t>
      </w:r>
      <w:r w:rsidR="00286F64" w:rsidRPr="00422492">
        <w:rPr>
          <w:color w:val="000000"/>
        </w:rPr>
        <w:t>disabilityservices@health.isu.edu</w:t>
      </w:r>
      <w:r w:rsidR="00A733C9">
        <w:rPr>
          <w:color w:val="222222"/>
        </w:rPr>
        <w:tab/>
      </w:r>
      <w:bookmarkEnd w:id="0"/>
    </w:p>
    <w:sectPr w:rsidR="00AC41D2" w:rsidRPr="00422492" w:rsidSect="00F6096A">
      <w:headerReference w:type="default" r:id="rId8"/>
      <w:footerReference w:type="default" r:id="rId9"/>
      <w:pgSz w:w="12240" w:h="15840" w:code="1"/>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5EB5C" w14:textId="77777777" w:rsidR="0001160A" w:rsidRDefault="0001160A" w:rsidP="00CD6D2B">
      <w:r>
        <w:separator/>
      </w:r>
    </w:p>
  </w:endnote>
  <w:endnote w:type="continuationSeparator" w:id="0">
    <w:p w14:paraId="5576325A" w14:textId="77777777" w:rsidR="0001160A" w:rsidRDefault="0001160A" w:rsidP="00CD6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hruti">
    <w:panose1 w:val="02000500000000000000"/>
    <w:charset w:val="00"/>
    <w:family w:val="swiss"/>
    <w:pitch w:val="variable"/>
    <w:sig w:usb0="0004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EFF" w:usb1="F9DFFFFF" w:usb2="0000007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89EB8" w14:textId="77777777" w:rsidR="007C0C05" w:rsidRDefault="007C43DF">
    <w:pPr>
      <w:pStyle w:val="Footer"/>
      <w:jc w:val="right"/>
    </w:pPr>
    <w:r>
      <w:fldChar w:fldCharType="begin"/>
    </w:r>
    <w:r>
      <w:instrText xml:space="preserve"> PAGE   \* MERGEFORMAT </w:instrText>
    </w:r>
    <w:r>
      <w:fldChar w:fldCharType="separate"/>
    </w:r>
    <w:r w:rsidR="00F62B2B">
      <w:rPr>
        <w:noProof/>
      </w:rPr>
      <w:t>1</w:t>
    </w:r>
    <w:r>
      <w:rPr>
        <w:noProof/>
      </w:rPr>
      <w:fldChar w:fldCharType="end"/>
    </w:r>
  </w:p>
  <w:p w14:paraId="3B9DB59C" w14:textId="77777777" w:rsidR="007C0C05" w:rsidRDefault="007C0C0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F87F6" w14:textId="77777777" w:rsidR="0001160A" w:rsidRDefault="0001160A" w:rsidP="00CD6D2B">
      <w:r>
        <w:separator/>
      </w:r>
    </w:p>
  </w:footnote>
  <w:footnote w:type="continuationSeparator" w:id="0">
    <w:p w14:paraId="4F06136E" w14:textId="77777777" w:rsidR="0001160A" w:rsidRDefault="0001160A" w:rsidP="00CD6D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96460" w14:textId="77777777" w:rsidR="0037409F" w:rsidRPr="00501082" w:rsidRDefault="0037409F" w:rsidP="0037409F">
    <w:pPr>
      <w:spacing w:after="200" w:line="276" w:lineRule="auto"/>
      <w:jc w:val="center"/>
      <w:rPr>
        <w:b/>
      </w:rPr>
    </w:pPr>
    <w:r w:rsidRPr="00501082">
      <w:rPr>
        <w:b/>
        <w:u w:val="single"/>
      </w:rPr>
      <w:t xml:space="preserve">RCET </w:t>
    </w:r>
    <w:r>
      <w:rPr>
        <w:b/>
        <w:u w:val="single"/>
      </w:rPr>
      <w:t>3</w:t>
    </w:r>
    <w:r w:rsidRPr="00501082">
      <w:rPr>
        <w:b/>
        <w:u w:val="single"/>
      </w:rPr>
      <w:t>376 – Advanced</w:t>
    </w:r>
    <w:r>
      <w:rPr>
        <w:b/>
        <w:u w:val="single"/>
      </w:rPr>
      <w:t xml:space="preserve"> </w:t>
    </w:r>
    <w:bookmarkStart w:id="1" w:name="_Hlk17041195"/>
    <w:r>
      <w:rPr>
        <w:b/>
        <w:u w:val="single"/>
      </w:rPr>
      <w:t>System Analysis</w:t>
    </w:r>
    <w:r w:rsidRPr="00501082">
      <w:rPr>
        <w:b/>
        <w:u w:val="single"/>
      </w:rPr>
      <w:t xml:space="preserve"> </w:t>
    </w:r>
    <w:bookmarkEnd w:id="1"/>
    <w:r w:rsidRPr="00501082">
      <w:rPr>
        <w:b/>
        <w:u w:val="single"/>
      </w:rPr>
      <w:t>Laboratory</w:t>
    </w:r>
  </w:p>
  <w:p w14:paraId="0BFCB38F" w14:textId="77777777" w:rsidR="007C0C05" w:rsidRDefault="007C0C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4"/>
      <w:numFmt w:val="decimal"/>
      <w:suff w:val="nothing"/>
      <w:lvlText w:val="%1."/>
      <w:lvlJc w:val="left"/>
    </w:lvl>
    <w:lvl w:ilvl="1">
      <w:start w:val="1"/>
      <w:numFmt w:val="lowerLetter"/>
      <w:suff w:val="nothing"/>
      <w:lvlText w:val="%2."/>
      <w:lvlJc w:val="left"/>
    </w:lvl>
    <w:lvl w:ilvl="2">
      <w:start w:val="1"/>
      <w:numFmt w:val="lowerRoman"/>
      <w:suff w:val="nothing"/>
      <w:lvlText w:val="%3."/>
      <w:lvlJc w:val="left"/>
    </w:lvl>
    <w:lvl w:ilvl="3">
      <w:start w:val="1"/>
      <w:numFmt w:val="decimal"/>
      <w:suff w:val="nothing"/>
      <w:lvlText w:val="%4."/>
      <w:lvlJc w:val="left"/>
    </w:lvl>
    <w:lvl w:ilvl="4">
      <w:start w:val="1"/>
      <w:numFmt w:val="lowerLetter"/>
      <w:suff w:val="nothing"/>
      <w:lvlText w:val="%5."/>
      <w:lvlJc w:val="left"/>
    </w:lvl>
    <w:lvl w:ilvl="5">
      <w:start w:val="1"/>
      <w:numFmt w:val="lowerRoman"/>
      <w:suff w:val="nothing"/>
      <w:lvlText w:val="%6."/>
      <w:lvlJc w:val="left"/>
    </w:lvl>
    <w:lvl w:ilvl="6">
      <w:start w:val="1"/>
      <w:numFmt w:val="decimal"/>
      <w:suff w:val="nothing"/>
      <w:lvlText w:val="%7."/>
      <w:lvlJc w:val="left"/>
    </w:lvl>
    <w:lvl w:ilvl="7">
      <w:start w:val="1"/>
      <w:numFmt w:val="lowerLetter"/>
      <w:suff w:val="nothing"/>
      <w:lvlText w:val="%8."/>
      <w:lvlJc w:val="left"/>
    </w:lvl>
    <w:lvl w:ilvl="8">
      <w:start w:val="1"/>
      <w:numFmt w:val="lowerRoman"/>
      <w:suff w:val="nothing"/>
      <w:lvlText w:val="%9."/>
      <w:lvlJc w:val="left"/>
    </w:lvl>
  </w:abstractNum>
  <w:abstractNum w:abstractNumId="1" w15:restartNumberingAfterBreak="0">
    <w:nsid w:val="00000002"/>
    <w:multiLevelType w:val="multilevel"/>
    <w:tmpl w:val="00000002"/>
    <w:lvl w:ilvl="0">
      <w:start w:val="1"/>
      <w:numFmt w:val="decimal"/>
      <w:suff w:val="nothing"/>
      <w:lvlText w:val="%1."/>
      <w:lvlJc w:val="left"/>
    </w:lvl>
    <w:lvl w:ilvl="1">
      <w:start w:val="1"/>
      <w:numFmt w:val="lowerLetter"/>
      <w:suff w:val="nothing"/>
      <w:lvlText w:val="%2."/>
      <w:lvlJc w:val="left"/>
    </w:lvl>
    <w:lvl w:ilvl="2">
      <w:start w:val="1"/>
      <w:numFmt w:val="lowerRoman"/>
      <w:suff w:val="nothing"/>
      <w:lvlText w:val="%3."/>
      <w:lvlJc w:val="left"/>
    </w:lvl>
    <w:lvl w:ilvl="3">
      <w:start w:val="1"/>
      <w:numFmt w:val="decimal"/>
      <w:suff w:val="nothing"/>
      <w:lvlText w:val="%4."/>
      <w:lvlJc w:val="left"/>
    </w:lvl>
    <w:lvl w:ilvl="4">
      <w:start w:val="1"/>
      <w:numFmt w:val="lowerLetter"/>
      <w:suff w:val="nothing"/>
      <w:lvlText w:val="%5."/>
      <w:lvlJc w:val="left"/>
    </w:lvl>
    <w:lvl w:ilvl="5">
      <w:start w:val="1"/>
      <w:numFmt w:val="lowerRoman"/>
      <w:suff w:val="nothing"/>
      <w:lvlText w:val="%6."/>
      <w:lvlJc w:val="left"/>
    </w:lvl>
    <w:lvl w:ilvl="6">
      <w:start w:val="1"/>
      <w:numFmt w:val="decimal"/>
      <w:suff w:val="nothing"/>
      <w:lvlText w:val="%7."/>
      <w:lvlJc w:val="left"/>
    </w:lvl>
    <w:lvl w:ilvl="7">
      <w:start w:val="1"/>
      <w:numFmt w:val="lowerLetter"/>
      <w:suff w:val="nothing"/>
      <w:lvlText w:val="%8."/>
      <w:lvlJc w:val="left"/>
    </w:lvl>
    <w:lvl w:ilvl="8">
      <w:start w:val="1"/>
      <w:numFmt w:val="lowerRoman"/>
      <w:suff w:val="nothing"/>
      <w:lvlText w:val="%9."/>
      <w:lvlJc w:val="left"/>
    </w:lvl>
  </w:abstractNum>
  <w:abstractNum w:abstractNumId="2" w15:restartNumberingAfterBreak="0">
    <w:nsid w:val="01C50330"/>
    <w:multiLevelType w:val="hybridMultilevel"/>
    <w:tmpl w:val="17A8EFDE"/>
    <w:lvl w:ilvl="0" w:tplc="0409000F">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DF454E"/>
    <w:multiLevelType w:val="multilevel"/>
    <w:tmpl w:val="E8B61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586B8B"/>
    <w:multiLevelType w:val="hybridMultilevel"/>
    <w:tmpl w:val="90B859AA"/>
    <w:lvl w:ilvl="0" w:tplc="047C6EA0">
      <w:start w:val="1"/>
      <w:numFmt w:val="decimal"/>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5" w15:restartNumberingAfterBreak="0">
    <w:nsid w:val="0CB34EDE"/>
    <w:multiLevelType w:val="hybridMultilevel"/>
    <w:tmpl w:val="351CBB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CE4DAC"/>
    <w:multiLevelType w:val="hybridMultilevel"/>
    <w:tmpl w:val="52A29C68"/>
    <w:lvl w:ilvl="0" w:tplc="C944E192">
      <w:numFmt w:val="bullet"/>
      <w:lvlText w:val=""/>
      <w:lvlJc w:val="left"/>
      <w:pPr>
        <w:ind w:left="1080" w:hanging="360"/>
      </w:pPr>
      <w:rPr>
        <w:rFonts w:ascii="Symbol" w:eastAsiaTheme="minorEastAsia" w:hAnsi="Symbol" w:cs="Shrut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5C434CD"/>
    <w:multiLevelType w:val="hybridMultilevel"/>
    <w:tmpl w:val="D42C2AC6"/>
    <w:lvl w:ilvl="0" w:tplc="5AE6A324">
      <w:start w:val="1"/>
      <w:numFmt w:val="decimal"/>
      <w:lvlText w:val="%1."/>
      <w:lvlJc w:val="left"/>
      <w:pPr>
        <w:ind w:left="45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3216BF"/>
    <w:multiLevelType w:val="hybridMultilevel"/>
    <w:tmpl w:val="4F9442AA"/>
    <w:lvl w:ilvl="0" w:tplc="6846CD56">
      <w:start w:val="1"/>
      <w:numFmt w:val="decimal"/>
      <w:lvlText w:val="%1."/>
      <w:lvlJc w:val="left"/>
      <w:pPr>
        <w:ind w:left="720" w:hanging="360"/>
      </w:pPr>
      <w:rPr>
        <w:rFonts w:cs="Times New Roman" w:hint="default"/>
        <w:b/>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 w15:restartNumberingAfterBreak="0">
    <w:nsid w:val="191169DF"/>
    <w:multiLevelType w:val="hybridMultilevel"/>
    <w:tmpl w:val="8AF8CDE4"/>
    <w:lvl w:ilvl="0" w:tplc="0409000F">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141580"/>
    <w:multiLevelType w:val="hybridMultilevel"/>
    <w:tmpl w:val="9AD8CC2A"/>
    <w:lvl w:ilvl="0" w:tplc="7FC89CDE">
      <w:start w:val="3"/>
      <w:numFmt w:val="bullet"/>
      <w:lvlText w:val=""/>
      <w:lvlJc w:val="left"/>
      <w:pPr>
        <w:tabs>
          <w:tab w:val="num" w:pos="1440"/>
        </w:tabs>
        <w:ind w:left="1440" w:hanging="720"/>
      </w:pPr>
      <w:rPr>
        <w:rFonts w:ascii="Symbol" w:eastAsia="Times New Roman"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20337A5A"/>
    <w:multiLevelType w:val="hybridMultilevel"/>
    <w:tmpl w:val="E0DE5A5E"/>
    <w:lvl w:ilvl="0" w:tplc="4984DAA8">
      <w:start w:val="4"/>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293A4AF9"/>
    <w:multiLevelType w:val="hybridMultilevel"/>
    <w:tmpl w:val="EBE2F24A"/>
    <w:lvl w:ilvl="0" w:tplc="8B7A5938">
      <w:start w:val="1"/>
      <w:numFmt w:val="decimal"/>
      <w:lvlText w:val="%1."/>
      <w:lvlJc w:val="left"/>
      <w:pPr>
        <w:tabs>
          <w:tab w:val="num" w:pos="1080"/>
        </w:tabs>
        <w:ind w:left="1080" w:hanging="360"/>
      </w:pPr>
    </w:lvl>
    <w:lvl w:ilvl="1" w:tplc="21FC0C34" w:tentative="1">
      <w:start w:val="1"/>
      <w:numFmt w:val="decimal"/>
      <w:lvlText w:val="%2."/>
      <w:lvlJc w:val="left"/>
      <w:pPr>
        <w:tabs>
          <w:tab w:val="num" w:pos="1800"/>
        </w:tabs>
        <w:ind w:left="1800" w:hanging="360"/>
      </w:pPr>
    </w:lvl>
    <w:lvl w:ilvl="2" w:tplc="865CE03E" w:tentative="1">
      <w:start w:val="1"/>
      <w:numFmt w:val="decimal"/>
      <w:lvlText w:val="%3."/>
      <w:lvlJc w:val="left"/>
      <w:pPr>
        <w:tabs>
          <w:tab w:val="num" w:pos="2520"/>
        </w:tabs>
        <w:ind w:left="2520" w:hanging="360"/>
      </w:pPr>
    </w:lvl>
    <w:lvl w:ilvl="3" w:tplc="29A28CD4" w:tentative="1">
      <w:start w:val="1"/>
      <w:numFmt w:val="decimal"/>
      <w:lvlText w:val="%4."/>
      <w:lvlJc w:val="left"/>
      <w:pPr>
        <w:tabs>
          <w:tab w:val="num" w:pos="3240"/>
        </w:tabs>
        <w:ind w:left="3240" w:hanging="360"/>
      </w:pPr>
    </w:lvl>
    <w:lvl w:ilvl="4" w:tplc="04EC46C0" w:tentative="1">
      <w:start w:val="1"/>
      <w:numFmt w:val="decimal"/>
      <w:lvlText w:val="%5."/>
      <w:lvlJc w:val="left"/>
      <w:pPr>
        <w:tabs>
          <w:tab w:val="num" w:pos="3960"/>
        </w:tabs>
        <w:ind w:left="3960" w:hanging="360"/>
      </w:pPr>
    </w:lvl>
    <w:lvl w:ilvl="5" w:tplc="A824F186" w:tentative="1">
      <w:start w:val="1"/>
      <w:numFmt w:val="decimal"/>
      <w:lvlText w:val="%6."/>
      <w:lvlJc w:val="left"/>
      <w:pPr>
        <w:tabs>
          <w:tab w:val="num" w:pos="4680"/>
        </w:tabs>
        <w:ind w:left="4680" w:hanging="360"/>
      </w:pPr>
    </w:lvl>
    <w:lvl w:ilvl="6" w:tplc="47608638" w:tentative="1">
      <w:start w:val="1"/>
      <w:numFmt w:val="decimal"/>
      <w:lvlText w:val="%7."/>
      <w:lvlJc w:val="left"/>
      <w:pPr>
        <w:tabs>
          <w:tab w:val="num" w:pos="5400"/>
        </w:tabs>
        <w:ind w:left="5400" w:hanging="360"/>
      </w:pPr>
    </w:lvl>
    <w:lvl w:ilvl="7" w:tplc="B9A6AD80" w:tentative="1">
      <w:start w:val="1"/>
      <w:numFmt w:val="decimal"/>
      <w:lvlText w:val="%8."/>
      <w:lvlJc w:val="left"/>
      <w:pPr>
        <w:tabs>
          <w:tab w:val="num" w:pos="6120"/>
        </w:tabs>
        <w:ind w:left="6120" w:hanging="360"/>
      </w:pPr>
    </w:lvl>
    <w:lvl w:ilvl="8" w:tplc="B908FD0E" w:tentative="1">
      <w:start w:val="1"/>
      <w:numFmt w:val="decimal"/>
      <w:lvlText w:val="%9."/>
      <w:lvlJc w:val="left"/>
      <w:pPr>
        <w:tabs>
          <w:tab w:val="num" w:pos="6840"/>
        </w:tabs>
        <w:ind w:left="6840" w:hanging="360"/>
      </w:pPr>
    </w:lvl>
  </w:abstractNum>
  <w:abstractNum w:abstractNumId="13" w15:restartNumberingAfterBreak="0">
    <w:nsid w:val="2D107DAD"/>
    <w:multiLevelType w:val="hybridMultilevel"/>
    <w:tmpl w:val="DD245CC4"/>
    <w:lvl w:ilvl="0" w:tplc="B1824E0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C7C17CB"/>
    <w:multiLevelType w:val="hybridMultilevel"/>
    <w:tmpl w:val="9B381FE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3E700162"/>
    <w:multiLevelType w:val="hybridMultilevel"/>
    <w:tmpl w:val="4E768636"/>
    <w:lvl w:ilvl="0" w:tplc="74A45722">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42AC03BC"/>
    <w:multiLevelType w:val="hybridMultilevel"/>
    <w:tmpl w:val="C53621B6"/>
    <w:lvl w:ilvl="0" w:tplc="9796ED00">
      <w:start w:val="4"/>
      <w:numFmt w:val="decimal"/>
      <w:lvlText w:val="%1."/>
      <w:lvlJc w:val="left"/>
      <w:pPr>
        <w:tabs>
          <w:tab w:val="num" w:pos="720"/>
        </w:tabs>
        <w:ind w:left="720" w:hanging="360"/>
      </w:pPr>
    </w:lvl>
    <w:lvl w:ilvl="1" w:tplc="DD3CD966" w:tentative="1">
      <w:start w:val="1"/>
      <w:numFmt w:val="decimal"/>
      <w:lvlText w:val="%2."/>
      <w:lvlJc w:val="left"/>
      <w:pPr>
        <w:tabs>
          <w:tab w:val="num" w:pos="1440"/>
        </w:tabs>
        <w:ind w:left="1440" w:hanging="360"/>
      </w:pPr>
    </w:lvl>
    <w:lvl w:ilvl="2" w:tplc="D0CCA6D2" w:tentative="1">
      <w:start w:val="1"/>
      <w:numFmt w:val="decimal"/>
      <w:lvlText w:val="%3."/>
      <w:lvlJc w:val="left"/>
      <w:pPr>
        <w:tabs>
          <w:tab w:val="num" w:pos="2160"/>
        </w:tabs>
        <w:ind w:left="2160" w:hanging="360"/>
      </w:pPr>
    </w:lvl>
    <w:lvl w:ilvl="3" w:tplc="3AF4EB32" w:tentative="1">
      <w:start w:val="1"/>
      <w:numFmt w:val="decimal"/>
      <w:lvlText w:val="%4."/>
      <w:lvlJc w:val="left"/>
      <w:pPr>
        <w:tabs>
          <w:tab w:val="num" w:pos="2880"/>
        </w:tabs>
        <w:ind w:left="2880" w:hanging="360"/>
      </w:pPr>
    </w:lvl>
    <w:lvl w:ilvl="4" w:tplc="63FC29E2" w:tentative="1">
      <w:start w:val="1"/>
      <w:numFmt w:val="decimal"/>
      <w:lvlText w:val="%5."/>
      <w:lvlJc w:val="left"/>
      <w:pPr>
        <w:tabs>
          <w:tab w:val="num" w:pos="3600"/>
        </w:tabs>
        <w:ind w:left="3600" w:hanging="360"/>
      </w:pPr>
    </w:lvl>
    <w:lvl w:ilvl="5" w:tplc="3030E980" w:tentative="1">
      <w:start w:val="1"/>
      <w:numFmt w:val="decimal"/>
      <w:lvlText w:val="%6."/>
      <w:lvlJc w:val="left"/>
      <w:pPr>
        <w:tabs>
          <w:tab w:val="num" w:pos="4320"/>
        </w:tabs>
        <w:ind w:left="4320" w:hanging="360"/>
      </w:pPr>
    </w:lvl>
    <w:lvl w:ilvl="6" w:tplc="920E9130" w:tentative="1">
      <w:start w:val="1"/>
      <w:numFmt w:val="decimal"/>
      <w:lvlText w:val="%7."/>
      <w:lvlJc w:val="left"/>
      <w:pPr>
        <w:tabs>
          <w:tab w:val="num" w:pos="5040"/>
        </w:tabs>
        <w:ind w:left="5040" w:hanging="360"/>
      </w:pPr>
    </w:lvl>
    <w:lvl w:ilvl="7" w:tplc="60C858A8" w:tentative="1">
      <w:start w:val="1"/>
      <w:numFmt w:val="decimal"/>
      <w:lvlText w:val="%8."/>
      <w:lvlJc w:val="left"/>
      <w:pPr>
        <w:tabs>
          <w:tab w:val="num" w:pos="5760"/>
        </w:tabs>
        <w:ind w:left="5760" w:hanging="360"/>
      </w:pPr>
    </w:lvl>
    <w:lvl w:ilvl="8" w:tplc="882C8F12" w:tentative="1">
      <w:start w:val="1"/>
      <w:numFmt w:val="decimal"/>
      <w:lvlText w:val="%9."/>
      <w:lvlJc w:val="left"/>
      <w:pPr>
        <w:tabs>
          <w:tab w:val="num" w:pos="6480"/>
        </w:tabs>
        <w:ind w:left="6480" w:hanging="360"/>
      </w:pPr>
    </w:lvl>
  </w:abstractNum>
  <w:abstractNum w:abstractNumId="17" w15:restartNumberingAfterBreak="0">
    <w:nsid w:val="442B67BD"/>
    <w:multiLevelType w:val="hybridMultilevel"/>
    <w:tmpl w:val="A9F0E0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8314637"/>
    <w:multiLevelType w:val="hybridMultilevel"/>
    <w:tmpl w:val="92149C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541800"/>
    <w:multiLevelType w:val="hybridMultilevel"/>
    <w:tmpl w:val="1D0EE618"/>
    <w:lvl w:ilvl="0" w:tplc="B6E278B4">
      <w:start w:val="1"/>
      <w:numFmt w:val="decimal"/>
      <w:lvlText w:val="%1."/>
      <w:lvlJc w:val="left"/>
      <w:pPr>
        <w:ind w:left="1800" w:hanging="360"/>
      </w:pPr>
      <w:rPr>
        <w:rFonts w:cs="Times New Roman" w:hint="default"/>
      </w:rPr>
    </w:lvl>
    <w:lvl w:ilvl="1" w:tplc="04090019">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20" w15:restartNumberingAfterBreak="0">
    <w:nsid w:val="58E93EA3"/>
    <w:multiLevelType w:val="hybridMultilevel"/>
    <w:tmpl w:val="B8B81E1A"/>
    <w:lvl w:ilvl="0" w:tplc="0409000F">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FA69C4"/>
    <w:multiLevelType w:val="hybridMultilevel"/>
    <w:tmpl w:val="130C265E"/>
    <w:lvl w:ilvl="0" w:tplc="B32E668A">
      <w:start w:val="1"/>
      <w:numFmt w:val="upperLetter"/>
      <w:lvlText w:val="%1."/>
      <w:lvlJc w:val="left"/>
      <w:pPr>
        <w:ind w:left="3150" w:hanging="99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5B6E4B73"/>
    <w:multiLevelType w:val="hybridMultilevel"/>
    <w:tmpl w:val="FA867DDE"/>
    <w:lvl w:ilvl="0" w:tplc="0409000F">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8B3385"/>
    <w:multiLevelType w:val="hybridMultilevel"/>
    <w:tmpl w:val="B47A629C"/>
    <w:lvl w:ilvl="0" w:tplc="7F404710">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5C1F509B"/>
    <w:multiLevelType w:val="hybridMultilevel"/>
    <w:tmpl w:val="90DA9F68"/>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617056AB"/>
    <w:multiLevelType w:val="hybridMultilevel"/>
    <w:tmpl w:val="227C52DA"/>
    <w:lvl w:ilvl="0" w:tplc="0409000F">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875337"/>
    <w:multiLevelType w:val="hybridMultilevel"/>
    <w:tmpl w:val="E41EFB5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14653A6"/>
    <w:multiLevelType w:val="hybridMultilevel"/>
    <w:tmpl w:val="E4DC4894"/>
    <w:lvl w:ilvl="0" w:tplc="352C698E">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673F2B"/>
    <w:multiLevelType w:val="hybridMultilevel"/>
    <w:tmpl w:val="CBBA3150"/>
    <w:lvl w:ilvl="0" w:tplc="3F5E792A">
      <w:start w:val="1"/>
      <w:numFmt w:val="decimal"/>
      <w:lvlText w:val="%1"/>
      <w:lvlJc w:val="left"/>
      <w:pPr>
        <w:ind w:left="810" w:hanging="360"/>
      </w:pPr>
      <w:rPr>
        <w:rFonts w:hint="default"/>
        <w:vertAlign w:val="superscrip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9" w15:restartNumberingAfterBreak="0">
    <w:nsid w:val="74703240"/>
    <w:multiLevelType w:val="multilevel"/>
    <w:tmpl w:val="18CEF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6C8259D"/>
    <w:multiLevelType w:val="hybridMultilevel"/>
    <w:tmpl w:val="C2DE5B2C"/>
    <w:lvl w:ilvl="0" w:tplc="D41E1D98">
      <w:start w:val="1"/>
      <w:numFmt w:val="upp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1" w15:restartNumberingAfterBreak="0">
    <w:nsid w:val="788F5AFB"/>
    <w:multiLevelType w:val="hybridMultilevel"/>
    <w:tmpl w:val="75C69320"/>
    <w:lvl w:ilvl="0" w:tplc="4FD07010">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2" w15:restartNumberingAfterBreak="0">
    <w:nsid w:val="79C01FCC"/>
    <w:multiLevelType w:val="hybridMultilevel"/>
    <w:tmpl w:val="8D102404"/>
    <w:lvl w:ilvl="0" w:tplc="E1A4E92A">
      <w:start w:val="1"/>
      <w:numFmt w:val="decimal"/>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33" w15:restartNumberingAfterBreak="0">
    <w:nsid w:val="7B775BAF"/>
    <w:multiLevelType w:val="hybridMultilevel"/>
    <w:tmpl w:val="FAB6A132"/>
    <w:lvl w:ilvl="0" w:tplc="9F0E6402">
      <w:start w:val="1"/>
      <w:numFmt w:val="decimal"/>
      <w:lvlText w:val="%1."/>
      <w:lvlJc w:val="left"/>
      <w:pPr>
        <w:ind w:left="1800" w:hanging="360"/>
      </w:pPr>
      <w:rPr>
        <w:rFonts w:cs="Times New Roman" w:hint="default"/>
      </w:rPr>
    </w:lvl>
    <w:lvl w:ilvl="1" w:tplc="04090019">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34" w15:restartNumberingAfterBreak="0">
    <w:nsid w:val="7C9E0CCF"/>
    <w:multiLevelType w:val="hybridMultilevel"/>
    <w:tmpl w:val="3EF81E34"/>
    <w:lvl w:ilvl="0" w:tplc="15104BBE">
      <w:start w:val="11"/>
      <w:numFmt w:val="upperRoman"/>
      <w:lvlText w:val="%1."/>
      <w:lvlJc w:val="left"/>
      <w:pPr>
        <w:tabs>
          <w:tab w:val="num" w:pos="2430"/>
        </w:tabs>
        <w:ind w:left="2430" w:hanging="720"/>
      </w:pPr>
      <w:rPr>
        <w:rFonts w:hint="default"/>
      </w:rPr>
    </w:lvl>
    <w:lvl w:ilvl="1" w:tplc="04090019" w:tentative="1">
      <w:start w:val="1"/>
      <w:numFmt w:val="lowerLetter"/>
      <w:lvlText w:val="%2."/>
      <w:lvlJc w:val="left"/>
      <w:pPr>
        <w:tabs>
          <w:tab w:val="num" w:pos="2790"/>
        </w:tabs>
        <w:ind w:left="2790" w:hanging="360"/>
      </w:pPr>
    </w:lvl>
    <w:lvl w:ilvl="2" w:tplc="0409001B" w:tentative="1">
      <w:start w:val="1"/>
      <w:numFmt w:val="lowerRoman"/>
      <w:lvlText w:val="%3."/>
      <w:lvlJc w:val="right"/>
      <w:pPr>
        <w:tabs>
          <w:tab w:val="num" w:pos="3510"/>
        </w:tabs>
        <w:ind w:left="3510" w:hanging="180"/>
      </w:pPr>
    </w:lvl>
    <w:lvl w:ilvl="3" w:tplc="0409000F" w:tentative="1">
      <w:start w:val="1"/>
      <w:numFmt w:val="decimal"/>
      <w:lvlText w:val="%4."/>
      <w:lvlJc w:val="left"/>
      <w:pPr>
        <w:tabs>
          <w:tab w:val="num" w:pos="4230"/>
        </w:tabs>
        <w:ind w:left="4230" w:hanging="360"/>
      </w:pPr>
    </w:lvl>
    <w:lvl w:ilvl="4" w:tplc="04090019" w:tentative="1">
      <w:start w:val="1"/>
      <w:numFmt w:val="lowerLetter"/>
      <w:lvlText w:val="%5."/>
      <w:lvlJc w:val="left"/>
      <w:pPr>
        <w:tabs>
          <w:tab w:val="num" w:pos="4950"/>
        </w:tabs>
        <w:ind w:left="4950" w:hanging="360"/>
      </w:pPr>
    </w:lvl>
    <w:lvl w:ilvl="5" w:tplc="0409001B" w:tentative="1">
      <w:start w:val="1"/>
      <w:numFmt w:val="lowerRoman"/>
      <w:lvlText w:val="%6."/>
      <w:lvlJc w:val="right"/>
      <w:pPr>
        <w:tabs>
          <w:tab w:val="num" w:pos="5670"/>
        </w:tabs>
        <w:ind w:left="5670" w:hanging="180"/>
      </w:pPr>
    </w:lvl>
    <w:lvl w:ilvl="6" w:tplc="0409000F" w:tentative="1">
      <w:start w:val="1"/>
      <w:numFmt w:val="decimal"/>
      <w:lvlText w:val="%7."/>
      <w:lvlJc w:val="left"/>
      <w:pPr>
        <w:tabs>
          <w:tab w:val="num" w:pos="6390"/>
        </w:tabs>
        <w:ind w:left="6390" w:hanging="360"/>
      </w:pPr>
    </w:lvl>
    <w:lvl w:ilvl="7" w:tplc="04090019" w:tentative="1">
      <w:start w:val="1"/>
      <w:numFmt w:val="lowerLetter"/>
      <w:lvlText w:val="%8."/>
      <w:lvlJc w:val="left"/>
      <w:pPr>
        <w:tabs>
          <w:tab w:val="num" w:pos="7110"/>
        </w:tabs>
        <w:ind w:left="7110" w:hanging="360"/>
      </w:pPr>
    </w:lvl>
    <w:lvl w:ilvl="8" w:tplc="0409001B" w:tentative="1">
      <w:start w:val="1"/>
      <w:numFmt w:val="lowerRoman"/>
      <w:lvlText w:val="%9."/>
      <w:lvlJc w:val="right"/>
      <w:pPr>
        <w:tabs>
          <w:tab w:val="num" w:pos="7830"/>
        </w:tabs>
        <w:ind w:left="7830" w:hanging="180"/>
      </w:pPr>
    </w:lvl>
  </w:abstractNum>
  <w:abstractNum w:abstractNumId="35" w15:restartNumberingAfterBreak="0">
    <w:nsid w:val="7D562C1D"/>
    <w:multiLevelType w:val="hybridMultilevel"/>
    <w:tmpl w:val="4F56E452"/>
    <w:lvl w:ilvl="0" w:tplc="4F981342">
      <w:start w:val="5"/>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6" w15:restartNumberingAfterBreak="0">
    <w:nsid w:val="7DEA5993"/>
    <w:multiLevelType w:val="hybridMultilevel"/>
    <w:tmpl w:val="6936AD68"/>
    <w:lvl w:ilvl="0" w:tplc="F7589D2E">
      <w:start w:val="1"/>
      <w:numFmt w:val="decimal"/>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num w:numId="1">
    <w:abstractNumId w:val="7"/>
  </w:num>
  <w:num w:numId="2">
    <w:abstractNumId w:val="5"/>
  </w:num>
  <w:num w:numId="3">
    <w:abstractNumId w:val="28"/>
  </w:num>
  <w:num w:numId="4">
    <w:abstractNumId w:val="18"/>
  </w:num>
  <w:num w:numId="5">
    <w:abstractNumId w:val="20"/>
  </w:num>
  <w:num w:numId="6">
    <w:abstractNumId w:val="2"/>
  </w:num>
  <w:num w:numId="7">
    <w:abstractNumId w:val="25"/>
  </w:num>
  <w:num w:numId="8">
    <w:abstractNumId w:val="22"/>
  </w:num>
  <w:num w:numId="9">
    <w:abstractNumId w:val="9"/>
  </w:num>
  <w:num w:numId="10">
    <w:abstractNumId w:val="26"/>
  </w:num>
  <w:num w:numId="11">
    <w:abstractNumId w:val="10"/>
  </w:num>
  <w:num w:numId="12">
    <w:abstractNumId w:val="11"/>
  </w:num>
  <w:num w:numId="13">
    <w:abstractNumId w:val="0"/>
  </w:num>
  <w:num w:numId="14">
    <w:abstractNumId w:val="1"/>
  </w:num>
  <w:num w:numId="15">
    <w:abstractNumId w:val="27"/>
  </w:num>
  <w:num w:numId="16">
    <w:abstractNumId w:val="8"/>
  </w:num>
  <w:num w:numId="17">
    <w:abstractNumId w:val="19"/>
  </w:num>
  <w:num w:numId="18">
    <w:abstractNumId w:val="33"/>
  </w:num>
  <w:num w:numId="19">
    <w:abstractNumId w:val="21"/>
  </w:num>
  <w:num w:numId="20">
    <w:abstractNumId w:val="30"/>
  </w:num>
  <w:num w:numId="21">
    <w:abstractNumId w:val="4"/>
  </w:num>
  <w:num w:numId="22">
    <w:abstractNumId w:val="31"/>
  </w:num>
  <w:num w:numId="23">
    <w:abstractNumId w:val="32"/>
  </w:num>
  <w:num w:numId="24">
    <w:abstractNumId w:val="36"/>
  </w:num>
  <w:num w:numId="25">
    <w:abstractNumId w:val="24"/>
  </w:num>
  <w:num w:numId="26">
    <w:abstractNumId w:val="14"/>
  </w:num>
  <w:num w:numId="27">
    <w:abstractNumId w:val="6"/>
  </w:num>
  <w:num w:numId="28">
    <w:abstractNumId w:val="0"/>
    <w:lvlOverride w:ilvl="0">
      <w:startOverride w:val="1"/>
      <w:lvl w:ilvl="0">
        <w:start w:val="1"/>
        <w:numFmt w:val="decimal"/>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29">
    <w:abstractNumId w:val="1"/>
    <w:lvlOverride w:ilvl="0">
      <w:startOverride w:val="1"/>
      <w:lvl w:ilvl="0">
        <w:start w:val="1"/>
        <w:numFmt w:val="decimal"/>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30">
    <w:abstractNumId w:val="15"/>
  </w:num>
  <w:num w:numId="31">
    <w:abstractNumId w:val="17"/>
  </w:num>
  <w:num w:numId="32">
    <w:abstractNumId w:val="13"/>
  </w:num>
  <w:num w:numId="33">
    <w:abstractNumId w:val="35"/>
  </w:num>
  <w:num w:numId="34">
    <w:abstractNumId w:val="34"/>
  </w:num>
  <w:num w:numId="35">
    <w:abstractNumId w:val="23"/>
  </w:num>
  <w:num w:numId="36">
    <w:abstractNumId w:val="29"/>
  </w:num>
  <w:num w:numId="37">
    <w:abstractNumId w:val="3"/>
  </w:num>
  <w:num w:numId="38">
    <w:abstractNumId w:val="12"/>
  </w:num>
  <w:num w:numId="39">
    <w:abstractNumId w:val="1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63B"/>
    <w:rsid w:val="0001160A"/>
    <w:rsid w:val="00065B4D"/>
    <w:rsid w:val="0007770A"/>
    <w:rsid w:val="000B648E"/>
    <w:rsid w:val="000E6D7A"/>
    <w:rsid w:val="000F0BC3"/>
    <w:rsid w:val="00103ACE"/>
    <w:rsid w:val="00121028"/>
    <w:rsid w:val="0013106E"/>
    <w:rsid w:val="001727AA"/>
    <w:rsid w:val="00174CB1"/>
    <w:rsid w:val="001D463B"/>
    <w:rsid w:val="001E17E0"/>
    <w:rsid w:val="001F69E1"/>
    <w:rsid w:val="002078B7"/>
    <w:rsid w:val="00211D7C"/>
    <w:rsid w:val="00286F64"/>
    <w:rsid w:val="002960E8"/>
    <w:rsid w:val="00342C64"/>
    <w:rsid w:val="0037409F"/>
    <w:rsid w:val="003769B6"/>
    <w:rsid w:val="0039203E"/>
    <w:rsid w:val="003A6B33"/>
    <w:rsid w:val="003C3262"/>
    <w:rsid w:val="00400B8E"/>
    <w:rsid w:val="00422492"/>
    <w:rsid w:val="00501082"/>
    <w:rsid w:val="00501E3F"/>
    <w:rsid w:val="00514D27"/>
    <w:rsid w:val="0054050E"/>
    <w:rsid w:val="00546F33"/>
    <w:rsid w:val="00553122"/>
    <w:rsid w:val="00565B11"/>
    <w:rsid w:val="00574FC8"/>
    <w:rsid w:val="0059138E"/>
    <w:rsid w:val="0059556C"/>
    <w:rsid w:val="005B7479"/>
    <w:rsid w:val="005C7F4A"/>
    <w:rsid w:val="005F187C"/>
    <w:rsid w:val="00624E64"/>
    <w:rsid w:val="00643FC3"/>
    <w:rsid w:val="006849B9"/>
    <w:rsid w:val="006B54F0"/>
    <w:rsid w:val="00713C8F"/>
    <w:rsid w:val="007218D6"/>
    <w:rsid w:val="00736EBC"/>
    <w:rsid w:val="007A6768"/>
    <w:rsid w:val="007C0C05"/>
    <w:rsid w:val="007C43DF"/>
    <w:rsid w:val="007E23EC"/>
    <w:rsid w:val="007E43F5"/>
    <w:rsid w:val="008003D2"/>
    <w:rsid w:val="00822FEB"/>
    <w:rsid w:val="008243A3"/>
    <w:rsid w:val="008254CC"/>
    <w:rsid w:val="00852299"/>
    <w:rsid w:val="008568AE"/>
    <w:rsid w:val="00862CD6"/>
    <w:rsid w:val="00864082"/>
    <w:rsid w:val="0086513A"/>
    <w:rsid w:val="008A4919"/>
    <w:rsid w:val="008B5857"/>
    <w:rsid w:val="008D20BD"/>
    <w:rsid w:val="008D3F54"/>
    <w:rsid w:val="008E15A2"/>
    <w:rsid w:val="008E7AE2"/>
    <w:rsid w:val="008F3915"/>
    <w:rsid w:val="009239DD"/>
    <w:rsid w:val="00924669"/>
    <w:rsid w:val="00945342"/>
    <w:rsid w:val="00981DEE"/>
    <w:rsid w:val="009825EB"/>
    <w:rsid w:val="00985128"/>
    <w:rsid w:val="009934DA"/>
    <w:rsid w:val="00994DB9"/>
    <w:rsid w:val="009C66BD"/>
    <w:rsid w:val="00A267F3"/>
    <w:rsid w:val="00A336B3"/>
    <w:rsid w:val="00A55B99"/>
    <w:rsid w:val="00A60D22"/>
    <w:rsid w:val="00A629A5"/>
    <w:rsid w:val="00A733C9"/>
    <w:rsid w:val="00AA0C76"/>
    <w:rsid w:val="00AB4324"/>
    <w:rsid w:val="00AC08B5"/>
    <w:rsid w:val="00AC41D2"/>
    <w:rsid w:val="00AF1D20"/>
    <w:rsid w:val="00B00161"/>
    <w:rsid w:val="00B14614"/>
    <w:rsid w:val="00B72BCE"/>
    <w:rsid w:val="00BA3CD9"/>
    <w:rsid w:val="00BB50F0"/>
    <w:rsid w:val="00BD66DE"/>
    <w:rsid w:val="00BD7ADD"/>
    <w:rsid w:val="00C27793"/>
    <w:rsid w:val="00C40439"/>
    <w:rsid w:val="00C44E7E"/>
    <w:rsid w:val="00C71BBF"/>
    <w:rsid w:val="00CC125C"/>
    <w:rsid w:val="00CD6D2B"/>
    <w:rsid w:val="00CE4960"/>
    <w:rsid w:val="00CE5A1B"/>
    <w:rsid w:val="00CF1467"/>
    <w:rsid w:val="00CF270D"/>
    <w:rsid w:val="00D537FF"/>
    <w:rsid w:val="00DB65D3"/>
    <w:rsid w:val="00DB7420"/>
    <w:rsid w:val="00E008F0"/>
    <w:rsid w:val="00E224B6"/>
    <w:rsid w:val="00E41063"/>
    <w:rsid w:val="00EA164A"/>
    <w:rsid w:val="00EB2360"/>
    <w:rsid w:val="00EC2875"/>
    <w:rsid w:val="00EC7FF0"/>
    <w:rsid w:val="00ED5F45"/>
    <w:rsid w:val="00F147E5"/>
    <w:rsid w:val="00F34CDA"/>
    <w:rsid w:val="00F6096A"/>
    <w:rsid w:val="00F62B2B"/>
    <w:rsid w:val="00F74BB8"/>
    <w:rsid w:val="00FB1B85"/>
    <w:rsid w:val="00FB784B"/>
    <w:rsid w:val="00FC5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B4D66"/>
  <w15:docId w15:val="{DB2B940E-EBAF-494E-A593-D0A13DC0E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3B"/>
    <w:pPr>
      <w:jc w:val="left"/>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D463B"/>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nhideWhenUsed/>
    <w:qFormat/>
    <w:rsid w:val="001D463B"/>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1D463B"/>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unhideWhenUsed/>
    <w:qFormat/>
    <w:rsid w:val="001D463B"/>
    <w:pPr>
      <w:keepNext/>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1D463B"/>
    <w:pPr>
      <w:spacing w:before="240" w:after="60"/>
      <w:outlineLvl w:val="4"/>
    </w:pPr>
    <w:rPr>
      <w:rFonts w:ascii="Calibri" w:eastAsia="Calibri" w:hAnsi="Calibri"/>
      <w:b/>
      <w:bCs/>
      <w:i/>
      <w:iCs/>
      <w:sz w:val="26"/>
      <w:szCs w:val="26"/>
      <w:lang w:bidi="en-US"/>
    </w:rPr>
  </w:style>
  <w:style w:type="paragraph" w:styleId="Heading6">
    <w:name w:val="heading 6"/>
    <w:basedOn w:val="Normal"/>
    <w:next w:val="Normal"/>
    <w:link w:val="Heading6Char"/>
    <w:unhideWhenUsed/>
    <w:qFormat/>
    <w:rsid w:val="001D463B"/>
    <w:pPr>
      <w:spacing w:before="240" w:after="60"/>
      <w:outlineLvl w:val="5"/>
    </w:pPr>
    <w:rPr>
      <w:rFonts w:ascii="Calibri" w:eastAsia="Calibri" w:hAnsi="Calibri"/>
      <w:b/>
      <w:bCs/>
      <w:sz w:val="22"/>
      <w:szCs w:val="22"/>
      <w:lang w:bidi="en-US"/>
    </w:rPr>
  </w:style>
  <w:style w:type="paragraph" w:styleId="Heading7">
    <w:name w:val="heading 7"/>
    <w:basedOn w:val="Normal"/>
    <w:next w:val="Normal"/>
    <w:link w:val="Heading7Char"/>
    <w:uiPriority w:val="9"/>
    <w:semiHidden/>
    <w:unhideWhenUsed/>
    <w:qFormat/>
    <w:rsid w:val="001D463B"/>
    <w:pPr>
      <w:spacing w:before="240" w:after="60"/>
      <w:outlineLvl w:val="6"/>
    </w:pPr>
    <w:rPr>
      <w:rFonts w:ascii="Calibri" w:eastAsia="Calibri" w:hAnsi="Calibri"/>
      <w:lang w:bidi="en-US"/>
    </w:rPr>
  </w:style>
  <w:style w:type="paragraph" w:styleId="Heading8">
    <w:name w:val="heading 8"/>
    <w:basedOn w:val="Normal"/>
    <w:next w:val="Normal"/>
    <w:link w:val="Heading8Char"/>
    <w:uiPriority w:val="9"/>
    <w:semiHidden/>
    <w:unhideWhenUsed/>
    <w:qFormat/>
    <w:rsid w:val="001D463B"/>
    <w:pPr>
      <w:spacing w:before="240" w:after="60"/>
      <w:outlineLvl w:val="7"/>
    </w:pPr>
    <w:rPr>
      <w:rFonts w:ascii="Calibri" w:eastAsia="Calibri" w:hAnsi="Calibri"/>
      <w:i/>
      <w:iCs/>
      <w:lang w:bidi="en-US"/>
    </w:rPr>
  </w:style>
  <w:style w:type="paragraph" w:styleId="Heading9">
    <w:name w:val="heading 9"/>
    <w:basedOn w:val="Normal"/>
    <w:next w:val="Normal"/>
    <w:link w:val="Heading9Char"/>
    <w:uiPriority w:val="9"/>
    <w:semiHidden/>
    <w:unhideWhenUsed/>
    <w:qFormat/>
    <w:rsid w:val="001D463B"/>
    <w:pPr>
      <w:spacing w:before="240" w:after="60"/>
      <w:outlineLvl w:val="8"/>
    </w:pPr>
    <w:rPr>
      <w:rFonts w:ascii="Cambria" w:hAnsi="Cambria"/>
      <w:sz w:val="22"/>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63B"/>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rsid w:val="001D463B"/>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1D463B"/>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1D463B"/>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rsid w:val="001D463B"/>
    <w:rPr>
      <w:rFonts w:ascii="Calibri" w:eastAsia="Calibri" w:hAnsi="Calibri" w:cs="Times New Roman"/>
      <w:b/>
      <w:bCs/>
      <w:i/>
      <w:iCs/>
      <w:sz w:val="26"/>
      <w:szCs w:val="26"/>
      <w:lang w:bidi="en-US"/>
    </w:rPr>
  </w:style>
  <w:style w:type="character" w:customStyle="1" w:styleId="Heading6Char">
    <w:name w:val="Heading 6 Char"/>
    <w:basedOn w:val="DefaultParagraphFont"/>
    <w:link w:val="Heading6"/>
    <w:uiPriority w:val="9"/>
    <w:rsid w:val="001D463B"/>
    <w:rPr>
      <w:rFonts w:ascii="Calibri" w:eastAsia="Calibri" w:hAnsi="Calibri" w:cs="Times New Roman"/>
      <w:b/>
      <w:bCs/>
      <w:lang w:bidi="en-US"/>
    </w:rPr>
  </w:style>
  <w:style w:type="character" w:customStyle="1" w:styleId="Heading7Char">
    <w:name w:val="Heading 7 Char"/>
    <w:basedOn w:val="DefaultParagraphFont"/>
    <w:link w:val="Heading7"/>
    <w:uiPriority w:val="9"/>
    <w:semiHidden/>
    <w:rsid w:val="001D463B"/>
    <w:rPr>
      <w:rFonts w:ascii="Calibri" w:eastAsia="Calibri" w:hAnsi="Calibri" w:cs="Times New Roman"/>
      <w:sz w:val="24"/>
      <w:szCs w:val="24"/>
      <w:lang w:bidi="en-US"/>
    </w:rPr>
  </w:style>
  <w:style w:type="character" w:customStyle="1" w:styleId="Heading8Char">
    <w:name w:val="Heading 8 Char"/>
    <w:basedOn w:val="DefaultParagraphFont"/>
    <w:link w:val="Heading8"/>
    <w:uiPriority w:val="9"/>
    <w:semiHidden/>
    <w:rsid w:val="001D463B"/>
    <w:rPr>
      <w:rFonts w:ascii="Calibri" w:eastAsia="Calibri" w:hAnsi="Calibri" w:cs="Times New Roman"/>
      <w:i/>
      <w:iCs/>
      <w:sz w:val="24"/>
      <w:szCs w:val="24"/>
      <w:lang w:bidi="en-US"/>
    </w:rPr>
  </w:style>
  <w:style w:type="character" w:customStyle="1" w:styleId="Heading9Char">
    <w:name w:val="Heading 9 Char"/>
    <w:basedOn w:val="DefaultParagraphFont"/>
    <w:link w:val="Heading9"/>
    <w:uiPriority w:val="9"/>
    <w:semiHidden/>
    <w:rsid w:val="001D463B"/>
    <w:rPr>
      <w:rFonts w:ascii="Cambria" w:eastAsia="Times New Roman" w:hAnsi="Cambria" w:cs="Times New Roman"/>
      <w:lang w:bidi="en-US"/>
    </w:rPr>
  </w:style>
  <w:style w:type="character" w:styleId="Hyperlink">
    <w:name w:val="Hyperlink"/>
    <w:basedOn w:val="DefaultParagraphFont"/>
    <w:uiPriority w:val="99"/>
    <w:rsid w:val="001D463B"/>
    <w:rPr>
      <w:color w:val="0000FF"/>
      <w:u w:val="single"/>
    </w:rPr>
  </w:style>
  <w:style w:type="paragraph" w:styleId="Header">
    <w:name w:val="header"/>
    <w:basedOn w:val="Normal"/>
    <w:link w:val="HeaderChar"/>
    <w:rsid w:val="001D463B"/>
    <w:pPr>
      <w:tabs>
        <w:tab w:val="center" w:pos="4320"/>
        <w:tab w:val="right" w:pos="8640"/>
      </w:tabs>
    </w:pPr>
  </w:style>
  <w:style w:type="character" w:customStyle="1" w:styleId="HeaderChar">
    <w:name w:val="Header Char"/>
    <w:basedOn w:val="DefaultParagraphFont"/>
    <w:link w:val="Header"/>
    <w:rsid w:val="001D463B"/>
    <w:rPr>
      <w:rFonts w:ascii="Times New Roman" w:eastAsia="Times New Roman" w:hAnsi="Times New Roman" w:cs="Times New Roman"/>
      <w:sz w:val="24"/>
      <w:szCs w:val="24"/>
    </w:rPr>
  </w:style>
  <w:style w:type="paragraph" w:styleId="Footer">
    <w:name w:val="footer"/>
    <w:basedOn w:val="Normal"/>
    <w:link w:val="FooterChar"/>
    <w:uiPriority w:val="99"/>
    <w:rsid w:val="001D463B"/>
    <w:pPr>
      <w:tabs>
        <w:tab w:val="center" w:pos="4320"/>
        <w:tab w:val="right" w:pos="8640"/>
      </w:tabs>
    </w:pPr>
  </w:style>
  <w:style w:type="character" w:customStyle="1" w:styleId="FooterChar">
    <w:name w:val="Footer Char"/>
    <w:basedOn w:val="DefaultParagraphFont"/>
    <w:link w:val="Footer"/>
    <w:uiPriority w:val="99"/>
    <w:rsid w:val="001D463B"/>
    <w:rPr>
      <w:rFonts w:ascii="Times New Roman" w:eastAsia="Times New Roman" w:hAnsi="Times New Roman" w:cs="Times New Roman"/>
      <w:sz w:val="24"/>
      <w:szCs w:val="24"/>
    </w:rPr>
  </w:style>
  <w:style w:type="character" w:styleId="CommentReference">
    <w:name w:val="annotation reference"/>
    <w:basedOn w:val="DefaultParagraphFont"/>
    <w:semiHidden/>
    <w:rsid w:val="001D463B"/>
    <w:rPr>
      <w:sz w:val="16"/>
      <w:szCs w:val="16"/>
    </w:rPr>
  </w:style>
  <w:style w:type="paragraph" w:styleId="CommentText">
    <w:name w:val="annotation text"/>
    <w:basedOn w:val="Normal"/>
    <w:link w:val="CommentTextChar"/>
    <w:semiHidden/>
    <w:rsid w:val="001D463B"/>
    <w:rPr>
      <w:sz w:val="20"/>
      <w:szCs w:val="20"/>
    </w:rPr>
  </w:style>
  <w:style w:type="character" w:customStyle="1" w:styleId="CommentTextChar">
    <w:name w:val="Comment Text Char"/>
    <w:basedOn w:val="DefaultParagraphFont"/>
    <w:link w:val="CommentText"/>
    <w:semiHidden/>
    <w:rsid w:val="001D463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1D463B"/>
    <w:rPr>
      <w:b/>
      <w:bCs/>
    </w:rPr>
  </w:style>
  <w:style w:type="character" w:customStyle="1" w:styleId="CommentSubjectChar">
    <w:name w:val="Comment Subject Char"/>
    <w:basedOn w:val="CommentTextChar"/>
    <w:link w:val="CommentSubject"/>
    <w:semiHidden/>
    <w:rsid w:val="001D463B"/>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rsid w:val="001D463B"/>
    <w:rPr>
      <w:rFonts w:ascii="Tahoma" w:hAnsi="Tahoma" w:cs="Tahoma"/>
      <w:sz w:val="16"/>
      <w:szCs w:val="16"/>
    </w:rPr>
  </w:style>
  <w:style w:type="character" w:customStyle="1" w:styleId="BalloonTextChar">
    <w:name w:val="Balloon Text Char"/>
    <w:basedOn w:val="DefaultParagraphFont"/>
    <w:link w:val="BalloonText"/>
    <w:uiPriority w:val="99"/>
    <w:semiHidden/>
    <w:rsid w:val="001D463B"/>
    <w:rPr>
      <w:rFonts w:ascii="Tahoma" w:eastAsia="Times New Roman" w:hAnsi="Tahoma" w:cs="Tahoma"/>
      <w:sz w:val="16"/>
      <w:szCs w:val="16"/>
    </w:rPr>
  </w:style>
  <w:style w:type="paragraph" w:styleId="ListParagraph">
    <w:name w:val="List Paragraph"/>
    <w:basedOn w:val="Normal"/>
    <w:uiPriority w:val="34"/>
    <w:qFormat/>
    <w:rsid w:val="001D463B"/>
    <w:pPr>
      <w:ind w:left="720"/>
      <w:contextualSpacing/>
    </w:pPr>
  </w:style>
  <w:style w:type="paragraph" w:styleId="TOCHeading">
    <w:name w:val="TOC Heading"/>
    <w:basedOn w:val="Heading1"/>
    <w:next w:val="Normal"/>
    <w:uiPriority w:val="39"/>
    <w:semiHidden/>
    <w:unhideWhenUsed/>
    <w:qFormat/>
    <w:rsid w:val="001D463B"/>
    <w:pPr>
      <w:spacing w:line="276" w:lineRule="auto"/>
      <w:outlineLvl w:val="9"/>
    </w:pPr>
  </w:style>
  <w:style w:type="paragraph" w:styleId="TOC1">
    <w:name w:val="toc 1"/>
    <w:basedOn w:val="Normal"/>
    <w:next w:val="Normal"/>
    <w:autoRedefine/>
    <w:uiPriority w:val="39"/>
    <w:rsid w:val="001D463B"/>
    <w:pPr>
      <w:tabs>
        <w:tab w:val="right" w:leader="dot" w:pos="8630"/>
      </w:tabs>
      <w:spacing w:after="100"/>
    </w:pPr>
    <w:rPr>
      <w:noProof/>
    </w:rPr>
  </w:style>
  <w:style w:type="paragraph" w:styleId="Title">
    <w:name w:val="Title"/>
    <w:basedOn w:val="Normal"/>
    <w:next w:val="Normal"/>
    <w:link w:val="TitleChar"/>
    <w:qFormat/>
    <w:rsid w:val="001D463B"/>
    <w:pPr>
      <w:spacing w:before="240" w:after="60"/>
      <w:jc w:val="center"/>
      <w:outlineLvl w:val="0"/>
    </w:pPr>
    <w:rPr>
      <w:rFonts w:ascii="Cambria" w:hAnsi="Cambria"/>
      <w:b/>
      <w:bCs/>
      <w:kern w:val="28"/>
      <w:sz w:val="32"/>
      <w:szCs w:val="32"/>
      <w:lang w:bidi="en-US"/>
    </w:rPr>
  </w:style>
  <w:style w:type="character" w:customStyle="1" w:styleId="TitleChar">
    <w:name w:val="Title Char"/>
    <w:basedOn w:val="DefaultParagraphFont"/>
    <w:link w:val="Title"/>
    <w:rsid w:val="001D463B"/>
    <w:rPr>
      <w:rFonts w:ascii="Cambria" w:eastAsia="Times New Roman" w:hAnsi="Cambria" w:cs="Times New Roman"/>
      <w:b/>
      <w:bCs/>
      <w:kern w:val="28"/>
      <w:sz w:val="32"/>
      <w:szCs w:val="32"/>
      <w:lang w:bidi="en-US"/>
    </w:rPr>
  </w:style>
  <w:style w:type="paragraph" w:styleId="Subtitle">
    <w:name w:val="Subtitle"/>
    <w:basedOn w:val="Normal"/>
    <w:next w:val="Normal"/>
    <w:link w:val="SubtitleChar"/>
    <w:qFormat/>
    <w:rsid w:val="001D463B"/>
    <w:pPr>
      <w:spacing w:after="60"/>
      <w:jc w:val="center"/>
      <w:outlineLvl w:val="1"/>
    </w:pPr>
    <w:rPr>
      <w:rFonts w:ascii="Cambria" w:hAnsi="Cambria"/>
      <w:lang w:bidi="en-US"/>
    </w:rPr>
  </w:style>
  <w:style w:type="character" w:customStyle="1" w:styleId="SubtitleChar">
    <w:name w:val="Subtitle Char"/>
    <w:basedOn w:val="DefaultParagraphFont"/>
    <w:link w:val="Subtitle"/>
    <w:rsid w:val="001D463B"/>
    <w:rPr>
      <w:rFonts w:ascii="Cambria" w:eastAsia="Times New Roman" w:hAnsi="Cambria" w:cs="Times New Roman"/>
      <w:sz w:val="24"/>
      <w:szCs w:val="24"/>
      <w:lang w:bidi="en-US"/>
    </w:rPr>
  </w:style>
  <w:style w:type="character" w:styleId="Strong">
    <w:name w:val="Strong"/>
    <w:basedOn w:val="DefaultParagraphFont"/>
    <w:uiPriority w:val="22"/>
    <w:qFormat/>
    <w:rsid w:val="001D463B"/>
    <w:rPr>
      <w:b/>
      <w:bCs/>
    </w:rPr>
  </w:style>
  <w:style w:type="character" w:styleId="Emphasis">
    <w:name w:val="Emphasis"/>
    <w:basedOn w:val="DefaultParagraphFont"/>
    <w:uiPriority w:val="20"/>
    <w:qFormat/>
    <w:rsid w:val="001D463B"/>
    <w:rPr>
      <w:rFonts w:ascii="Calibri" w:hAnsi="Calibri"/>
      <w:b/>
      <w:i/>
      <w:iCs/>
    </w:rPr>
  </w:style>
  <w:style w:type="paragraph" w:styleId="NoSpacing">
    <w:name w:val="No Spacing"/>
    <w:basedOn w:val="Normal"/>
    <w:uiPriority w:val="1"/>
    <w:qFormat/>
    <w:rsid w:val="001D463B"/>
    <w:rPr>
      <w:rFonts w:ascii="Calibri" w:eastAsia="Calibri" w:hAnsi="Calibri"/>
      <w:szCs w:val="32"/>
      <w:lang w:bidi="en-US"/>
    </w:rPr>
  </w:style>
  <w:style w:type="paragraph" w:styleId="Quote">
    <w:name w:val="Quote"/>
    <w:basedOn w:val="Normal"/>
    <w:next w:val="Normal"/>
    <w:link w:val="QuoteChar"/>
    <w:uiPriority w:val="29"/>
    <w:qFormat/>
    <w:rsid w:val="001D463B"/>
    <w:rPr>
      <w:rFonts w:ascii="Calibri" w:eastAsia="Calibri" w:hAnsi="Calibri"/>
      <w:i/>
      <w:lang w:bidi="en-US"/>
    </w:rPr>
  </w:style>
  <w:style w:type="character" w:customStyle="1" w:styleId="QuoteChar">
    <w:name w:val="Quote Char"/>
    <w:basedOn w:val="DefaultParagraphFont"/>
    <w:link w:val="Quote"/>
    <w:uiPriority w:val="29"/>
    <w:rsid w:val="001D463B"/>
    <w:rPr>
      <w:rFonts w:ascii="Calibri" w:eastAsia="Calibri" w:hAnsi="Calibri" w:cs="Times New Roman"/>
      <w:i/>
      <w:sz w:val="24"/>
      <w:szCs w:val="24"/>
      <w:lang w:bidi="en-US"/>
    </w:rPr>
  </w:style>
  <w:style w:type="paragraph" w:styleId="IntenseQuote">
    <w:name w:val="Intense Quote"/>
    <w:basedOn w:val="Normal"/>
    <w:next w:val="Normal"/>
    <w:link w:val="IntenseQuoteChar"/>
    <w:uiPriority w:val="30"/>
    <w:qFormat/>
    <w:rsid w:val="001D463B"/>
    <w:pPr>
      <w:ind w:left="720" w:right="720"/>
    </w:pPr>
    <w:rPr>
      <w:rFonts w:ascii="Calibri" w:eastAsia="Calibri" w:hAnsi="Calibri"/>
      <w:b/>
      <w:i/>
      <w:szCs w:val="22"/>
      <w:lang w:bidi="en-US"/>
    </w:rPr>
  </w:style>
  <w:style w:type="character" w:customStyle="1" w:styleId="IntenseQuoteChar">
    <w:name w:val="Intense Quote Char"/>
    <w:basedOn w:val="DefaultParagraphFont"/>
    <w:link w:val="IntenseQuote"/>
    <w:uiPriority w:val="30"/>
    <w:rsid w:val="001D463B"/>
    <w:rPr>
      <w:rFonts w:ascii="Calibri" w:eastAsia="Calibri" w:hAnsi="Calibri" w:cs="Times New Roman"/>
      <w:b/>
      <w:i/>
      <w:sz w:val="24"/>
      <w:lang w:bidi="en-US"/>
    </w:rPr>
  </w:style>
  <w:style w:type="character" w:styleId="SubtleEmphasis">
    <w:name w:val="Subtle Emphasis"/>
    <w:uiPriority w:val="19"/>
    <w:qFormat/>
    <w:rsid w:val="001D463B"/>
    <w:rPr>
      <w:i/>
      <w:color w:val="5A5A5A"/>
    </w:rPr>
  </w:style>
  <w:style w:type="character" w:styleId="IntenseEmphasis">
    <w:name w:val="Intense Emphasis"/>
    <w:basedOn w:val="DefaultParagraphFont"/>
    <w:uiPriority w:val="21"/>
    <w:qFormat/>
    <w:rsid w:val="001D463B"/>
    <w:rPr>
      <w:b/>
      <w:i/>
      <w:sz w:val="24"/>
      <w:szCs w:val="24"/>
      <w:u w:val="single"/>
    </w:rPr>
  </w:style>
  <w:style w:type="character" w:styleId="SubtleReference">
    <w:name w:val="Subtle Reference"/>
    <w:basedOn w:val="DefaultParagraphFont"/>
    <w:uiPriority w:val="31"/>
    <w:qFormat/>
    <w:rsid w:val="001D463B"/>
    <w:rPr>
      <w:sz w:val="24"/>
      <w:szCs w:val="24"/>
      <w:u w:val="single"/>
    </w:rPr>
  </w:style>
  <w:style w:type="character" w:styleId="IntenseReference">
    <w:name w:val="Intense Reference"/>
    <w:basedOn w:val="DefaultParagraphFont"/>
    <w:uiPriority w:val="32"/>
    <w:qFormat/>
    <w:rsid w:val="001D463B"/>
    <w:rPr>
      <w:b/>
      <w:sz w:val="24"/>
      <w:u w:val="single"/>
    </w:rPr>
  </w:style>
  <w:style w:type="character" w:styleId="BookTitle">
    <w:name w:val="Book Title"/>
    <w:basedOn w:val="DefaultParagraphFont"/>
    <w:uiPriority w:val="33"/>
    <w:qFormat/>
    <w:rsid w:val="001D463B"/>
    <w:rPr>
      <w:rFonts w:ascii="Cambria" w:eastAsia="Times New Roman" w:hAnsi="Cambria"/>
      <w:b/>
      <w:i/>
      <w:sz w:val="24"/>
      <w:szCs w:val="24"/>
    </w:rPr>
  </w:style>
  <w:style w:type="paragraph" w:customStyle="1" w:styleId="ABETInstructions">
    <w:name w:val="ABET Instructions"/>
    <w:basedOn w:val="Normal"/>
    <w:next w:val="Normal"/>
    <w:rsid w:val="001D463B"/>
    <w:pPr>
      <w:spacing w:after="120"/>
    </w:pPr>
    <w:rPr>
      <w:color w:val="0000FF"/>
      <w:szCs w:val="20"/>
    </w:rPr>
  </w:style>
  <w:style w:type="paragraph" w:customStyle="1" w:styleId="TableLevel2">
    <w:name w:val="Table Level 2"/>
    <w:basedOn w:val="Heading1"/>
    <w:next w:val="Normal"/>
    <w:rsid w:val="001D463B"/>
    <w:pPr>
      <w:keepNext w:val="0"/>
      <w:keepLines w:val="0"/>
      <w:widowControl w:val="0"/>
      <w:tabs>
        <w:tab w:val="left" w:pos="540"/>
      </w:tabs>
      <w:spacing w:before="0" w:after="120"/>
      <w:jc w:val="center"/>
      <w:outlineLvl w:val="1"/>
    </w:pPr>
    <w:rPr>
      <w:rFonts w:ascii="Times New Roman" w:eastAsia="Arial Unicode MS" w:hAnsi="Times New Roman"/>
      <w:color w:val="auto"/>
      <w:kern w:val="28"/>
      <w:sz w:val="24"/>
      <w:szCs w:val="24"/>
    </w:rPr>
  </w:style>
  <w:style w:type="paragraph" w:styleId="Caption">
    <w:name w:val="caption"/>
    <w:basedOn w:val="Normal"/>
    <w:next w:val="Normal"/>
    <w:qFormat/>
    <w:rsid w:val="001D463B"/>
    <w:pPr>
      <w:spacing w:after="120"/>
      <w:jc w:val="center"/>
    </w:pPr>
    <w:rPr>
      <w:b/>
      <w:bCs/>
      <w:szCs w:val="20"/>
    </w:rPr>
  </w:style>
  <w:style w:type="paragraph" w:styleId="ListNumber">
    <w:name w:val="List Number"/>
    <w:basedOn w:val="Normal"/>
    <w:rsid w:val="001D463B"/>
    <w:pPr>
      <w:widowControl w:val="0"/>
      <w:spacing w:after="120"/>
      <w:ind w:left="144" w:hanging="144"/>
      <w:jc w:val="both"/>
    </w:pPr>
  </w:style>
  <w:style w:type="table" w:styleId="TableGrid">
    <w:name w:val="Table Grid"/>
    <w:basedOn w:val="TableNormal"/>
    <w:rsid w:val="001D463B"/>
    <w:pPr>
      <w:ind w:left="720" w:hanging="720"/>
      <w:jc w:val="both"/>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converted-space">
    <w:name w:val="apple-converted-space"/>
    <w:basedOn w:val="DefaultParagraphFont"/>
    <w:rsid w:val="001D463B"/>
  </w:style>
  <w:style w:type="paragraph" w:styleId="BodyText">
    <w:name w:val="Body Text"/>
    <w:basedOn w:val="Normal"/>
    <w:link w:val="BodyTextChar"/>
    <w:rsid w:val="001D463B"/>
    <w:pPr>
      <w:spacing w:after="120"/>
    </w:pPr>
    <w:rPr>
      <w:sz w:val="20"/>
      <w:szCs w:val="20"/>
    </w:rPr>
  </w:style>
  <w:style w:type="character" w:customStyle="1" w:styleId="BodyTextChar">
    <w:name w:val="Body Text Char"/>
    <w:basedOn w:val="DefaultParagraphFont"/>
    <w:link w:val="BodyText"/>
    <w:rsid w:val="001D463B"/>
    <w:rPr>
      <w:rFonts w:ascii="Times New Roman" w:eastAsia="Times New Roman" w:hAnsi="Times New Roman" w:cs="Times New Roman"/>
      <w:sz w:val="20"/>
      <w:szCs w:val="20"/>
    </w:rPr>
  </w:style>
  <w:style w:type="paragraph" w:styleId="BodyTextIndent3">
    <w:name w:val="Body Text Indent 3"/>
    <w:basedOn w:val="Normal"/>
    <w:link w:val="BodyTextIndent3Char"/>
    <w:unhideWhenUsed/>
    <w:rsid w:val="001D463B"/>
    <w:pPr>
      <w:spacing w:after="120"/>
      <w:ind w:left="360"/>
      <w:jc w:val="both"/>
    </w:pPr>
    <w:rPr>
      <w:sz w:val="16"/>
      <w:szCs w:val="16"/>
    </w:rPr>
  </w:style>
  <w:style w:type="character" w:customStyle="1" w:styleId="BodyTextIndent3Char">
    <w:name w:val="Body Text Indent 3 Char"/>
    <w:basedOn w:val="DefaultParagraphFont"/>
    <w:link w:val="BodyTextIndent3"/>
    <w:rsid w:val="001D463B"/>
    <w:rPr>
      <w:rFonts w:ascii="Times New Roman" w:eastAsia="Times New Roman" w:hAnsi="Times New Roman" w:cs="Times New Roman"/>
      <w:sz w:val="16"/>
      <w:szCs w:val="16"/>
    </w:rPr>
  </w:style>
  <w:style w:type="paragraph" w:styleId="BodyTextIndent">
    <w:name w:val="Body Text Indent"/>
    <w:basedOn w:val="Normal"/>
    <w:link w:val="BodyTextIndentChar"/>
    <w:uiPriority w:val="99"/>
    <w:unhideWhenUsed/>
    <w:rsid w:val="001D463B"/>
    <w:pPr>
      <w:spacing w:after="120"/>
      <w:ind w:left="360"/>
    </w:pPr>
    <w:rPr>
      <w:sz w:val="20"/>
      <w:szCs w:val="20"/>
    </w:rPr>
  </w:style>
  <w:style w:type="character" w:customStyle="1" w:styleId="BodyTextIndentChar">
    <w:name w:val="Body Text Indent Char"/>
    <w:basedOn w:val="DefaultParagraphFont"/>
    <w:link w:val="BodyTextIndent"/>
    <w:uiPriority w:val="99"/>
    <w:rsid w:val="001D463B"/>
    <w:rPr>
      <w:rFonts w:ascii="Times New Roman" w:eastAsia="Times New Roman" w:hAnsi="Times New Roman" w:cs="Times New Roman"/>
      <w:sz w:val="20"/>
      <w:szCs w:val="20"/>
    </w:rPr>
  </w:style>
  <w:style w:type="paragraph" w:customStyle="1" w:styleId="Bullets1">
    <w:name w:val="Bullets 1"/>
    <w:basedOn w:val="BodyText"/>
    <w:rsid w:val="001D463B"/>
    <w:pPr>
      <w:widowControl w:val="0"/>
      <w:suppressLineNumbers/>
      <w:jc w:val="both"/>
    </w:pPr>
    <w:rPr>
      <w:sz w:val="24"/>
      <w:szCs w:val="24"/>
    </w:rPr>
  </w:style>
  <w:style w:type="character" w:styleId="LineNumber">
    <w:name w:val="line number"/>
    <w:basedOn w:val="DefaultParagraphFont"/>
    <w:rsid w:val="001D463B"/>
  </w:style>
  <w:style w:type="paragraph" w:styleId="TOC3">
    <w:name w:val="toc 3"/>
    <w:basedOn w:val="Normal"/>
    <w:next w:val="Normal"/>
    <w:autoRedefine/>
    <w:uiPriority w:val="39"/>
    <w:rsid w:val="001D463B"/>
    <w:pPr>
      <w:ind w:left="480"/>
    </w:pPr>
  </w:style>
  <w:style w:type="paragraph" w:styleId="TOC2">
    <w:name w:val="toc 2"/>
    <w:basedOn w:val="Normal"/>
    <w:next w:val="Normal"/>
    <w:autoRedefine/>
    <w:uiPriority w:val="39"/>
    <w:rsid w:val="001D463B"/>
    <w:pPr>
      <w:ind w:left="240"/>
    </w:pPr>
  </w:style>
  <w:style w:type="paragraph" w:customStyle="1" w:styleId="NumberList">
    <w:name w:val="Number List"/>
    <w:rsid w:val="001D463B"/>
    <w:pPr>
      <w:widowControl w:val="0"/>
      <w:ind w:left="720"/>
      <w:jc w:val="left"/>
    </w:pPr>
    <w:rPr>
      <w:rFonts w:ascii="Times New Roman" w:eastAsia="Times New Roman" w:hAnsi="Times New Roman" w:cs="Times New Roman"/>
      <w:color w:val="000000"/>
      <w:sz w:val="20"/>
      <w:szCs w:val="20"/>
    </w:rPr>
  </w:style>
  <w:style w:type="paragraph" w:customStyle="1" w:styleId="Style9">
    <w:name w:val="Style9"/>
    <w:uiPriority w:val="99"/>
    <w:rsid w:val="008568AE"/>
    <w:pPr>
      <w:widowControl w:val="0"/>
      <w:autoSpaceDE w:val="0"/>
      <w:autoSpaceDN w:val="0"/>
      <w:adjustRightInd w:val="0"/>
      <w:spacing w:after="200" w:line="264" w:lineRule="auto"/>
      <w:jc w:val="left"/>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rsid w:val="00AA0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AA0C76"/>
    <w:rPr>
      <w:rFonts w:ascii="Courier New" w:eastAsiaTheme="minorEastAsia" w:hAnsi="Courier New" w:cs="Courier New"/>
      <w:sz w:val="20"/>
      <w:szCs w:val="20"/>
    </w:rPr>
  </w:style>
  <w:style w:type="paragraph" w:customStyle="1" w:styleId="level1">
    <w:name w:val="_level1"/>
    <w:basedOn w:val="Normal"/>
    <w:rsid w:val="00A267F3"/>
    <w:pPr>
      <w:widowControl w:val="0"/>
      <w:tabs>
        <w:tab w:val="left" w:pos="36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360" w:hanging="360"/>
    </w:pPr>
    <w:rPr>
      <w:szCs w:val="20"/>
    </w:rPr>
  </w:style>
  <w:style w:type="paragraph" w:customStyle="1" w:styleId="level2">
    <w:name w:val="_level2"/>
    <w:basedOn w:val="Normal"/>
    <w:rsid w:val="00A267F3"/>
    <w:pPr>
      <w:widowControl w:val="0"/>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720" w:hanging="360"/>
    </w:pPr>
    <w:rPr>
      <w:szCs w:val="20"/>
    </w:rPr>
  </w:style>
  <w:style w:type="paragraph" w:customStyle="1" w:styleId="WPHeading1">
    <w:name w:val="WP_Heading 1"/>
    <w:basedOn w:val="Normal"/>
    <w:rsid w:val="00A267F3"/>
    <w:pPr>
      <w:widowControl w:val="0"/>
    </w:pPr>
    <w:rPr>
      <w:b/>
      <w:szCs w:val="20"/>
    </w:rPr>
  </w:style>
  <w:style w:type="character" w:customStyle="1" w:styleId="WPHyperlink">
    <w:name w:val="WP_Hyperlink"/>
    <w:basedOn w:val="DefaultParagraphFont"/>
    <w:rsid w:val="00A267F3"/>
    <w:rPr>
      <w:color w:val="0000FF"/>
      <w:u w:val="single"/>
    </w:rPr>
  </w:style>
  <w:style w:type="paragraph" w:customStyle="1" w:styleId="WPBodyText">
    <w:name w:val="WP_Body Text"/>
    <w:basedOn w:val="Normal"/>
    <w:rsid w:val="00A267F3"/>
    <w:pPr>
      <w:widowControl w:val="0"/>
    </w:pPr>
    <w:rPr>
      <w:i/>
      <w:szCs w:val="20"/>
    </w:rPr>
  </w:style>
  <w:style w:type="paragraph" w:customStyle="1" w:styleId="Level10">
    <w:name w:val="Level 1"/>
    <w:basedOn w:val="Normal"/>
    <w:rsid w:val="001E17E0"/>
    <w:pPr>
      <w:widowControl w:val="0"/>
      <w:ind w:left="1440" w:hanging="720"/>
      <w:outlineLvl w:val="0"/>
    </w:pPr>
    <w:rPr>
      <w:snapToGrid w:val="0"/>
      <w:szCs w:val="20"/>
    </w:rPr>
  </w:style>
  <w:style w:type="character" w:customStyle="1" w:styleId="apple-style-span">
    <w:name w:val="apple-style-span"/>
    <w:basedOn w:val="DefaultParagraphFont"/>
    <w:rsid w:val="007C0C05"/>
  </w:style>
  <w:style w:type="paragraph" w:styleId="NormalWeb">
    <w:name w:val="Normal (Web)"/>
    <w:basedOn w:val="Normal"/>
    <w:uiPriority w:val="99"/>
    <w:unhideWhenUsed/>
    <w:rsid w:val="007C0C05"/>
    <w:pPr>
      <w:spacing w:before="100" w:beforeAutospacing="1" w:after="100" w:afterAutospacing="1"/>
    </w:pPr>
  </w:style>
  <w:style w:type="paragraph" w:customStyle="1" w:styleId="Default">
    <w:name w:val="Default"/>
    <w:rsid w:val="009239DD"/>
    <w:pPr>
      <w:autoSpaceDE w:val="0"/>
      <w:autoSpaceDN w:val="0"/>
      <w:adjustRightInd w:val="0"/>
      <w:jc w:val="left"/>
    </w:pPr>
    <w:rPr>
      <w:rFonts w:ascii="Shruti" w:hAnsi="Shruti" w:cs="Shruti"/>
      <w:color w:val="000000"/>
      <w:sz w:val="24"/>
      <w:szCs w:val="24"/>
    </w:rPr>
  </w:style>
  <w:style w:type="character" w:customStyle="1" w:styleId="char-style-override-1">
    <w:name w:val="char-style-override-1"/>
    <w:basedOn w:val="DefaultParagraphFont"/>
    <w:rsid w:val="00A55B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620849">
      <w:bodyDiv w:val="1"/>
      <w:marLeft w:val="0"/>
      <w:marRight w:val="0"/>
      <w:marTop w:val="0"/>
      <w:marBottom w:val="0"/>
      <w:divBdr>
        <w:top w:val="none" w:sz="0" w:space="0" w:color="auto"/>
        <w:left w:val="none" w:sz="0" w:space="0" w:color="auto"/>
        <w:bottom w:val="none" w:sz="0" w:space="0" w:color="auto"/>
        <w:right w:val="none" w:sz="0" w:space="0" w:color="auto"/>
      </w:divBdr>
    </w:div>
    <w:div w:id="1718623866">
      <w:bodyDiv w:val="1"/>
      <w:marLeft w:val="0"/>
      <w:marRight w:val="0"/>
      <w:marTop w:val="0"/>
      <w:marBottom w:val="0"/>
      <w:divBdr>
        <w:top w:val="none" w:sz="0" w:space="0" w:color="auto"/>
        <w:left w:val="none" w:sz="0" w:space="0" w:color="auto"/>
        <w:bottom w:val="none" w:sz="0" w:space="0" w:color="auto"/>
        <w:right w:val="none" w:sz="0" w:space="0" w:color="auto"/>
      </w:divBdr>
    </w:div>
    <w:div w:id="194664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isu.edu/disabilityservi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834</Words>
  <Characters>4755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COTCTS</Company>
  <LinksUpToDate>false</LinksUpToDate>
  <CharactersWithSpaces>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browsusa</dc:creator>
  <cp:lastModifiedBy>Tim Leishman</cp:lastModifiedBy>
  <cp:revision>2</cp:revision>
  <cp:lastPrinted>2022-01-07T23:30:00Z</cp:lastPrinted>
  <dcterms:created xsi:type="dcterms:W3CDTF">2023-07-07T14:02:00Z</dcterms:created>
  <dcterms:modified xsi:type="dcterms:W3CDTF">2023-07-07T14:02:00Z</dcterms:modified>
</cp:coreProperties>
</file>