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2A7" w:rsidRDefault="007842A7"/>
    <w:p w:rsidR="00650213" w:rsidRPr="00650213" w:rsidRDefault="00650213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dp=m</m:t>
        </m:r>
        <m:r>
          <w:rPr>
            <w:rFonts w:ascii="Cambria Math" w:hAnsi="Cambria Math" w:cs="Times New Roman"/>
            <w:color w:val="FF0000"/>
            <w:sz w:val="40"/>
            <w:szCs w:val="40"/>
          </w:rPr>
          <m:t xml:space="preserve"> </m:t>
        </m:r>
        <m:r>
          <w:rPr>
            <w:rFonts w:ascii="Cambria Math" w:hAnsi="Cambria Math" w:cs="Times New Roman"/>
            <w:color w:val="FF0000"/>
            <w:sz w:val="40"/>
            <w:szCs w:val="40"/>
          </w:rPr>
          <m:t>dv</m:t>
        </m:r>
      </m:oMath>
    </w:p>
    <w:p w:rsidR="00650213" w:rsidRPr="00650213" w:rsidRDefault="00650213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dL=2kDn dn</m:t>
        </m:r>
      </m:oMath>
    </w:p>
    <w:p w:rsidR="00650213" w:rsidRPr="00650213" w:rsidRDefault="00650213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dp=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40"/>
                <w:szCs w:val="40"/>
              </w:rPr>
              <m:t>2mW</m:t>
            </m:r>
          </m:num>
          <m:den>
            <m:r>
              <w:rPr>
                <w:rFonts w:ascii="Cambria Math" w:hAnsi="Cambria Math" w:cs="Times New Roman"/>
                <w:color w:val="FF0000"/>
                <w:sz w:val="40"/>
                <w:szCs w:val="40"/>
              </w:rPr>
              <m:t>s</m:t>
            </m:r>
          </m:den>
        </m:f>
      </m:oMath>
    </w:p>
    <w:p w:rsidR="00650213" w:rsidRPr="00650213" w:rsidRDefault="00650213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di=-12.5ma</m:t>
        </m:r>
      </m:oMath>
    </w:p>
    <w:p w:rsidR="00650213" w:rsidRPr="00650213" w:rsidRDefault="00650213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dp=12watts</m:t>
        </m:r>
      </m:oMath>
    </w:p>
    <w:p w:rsidR="00650213" w:rsidRPr="00650213" w:rsidRDefault="00650213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di=99.2ma</m:t>
        </m:r>
      </m:oMath>
    </w:p>
    <w:p w:rsidR="00650213" w:rsidRPr="00650213" w:rsidRDefault="00650213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dJ=833.345×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 w:cs="Times New Roman"/>
                <w:color w:val="FF0000"/>
                <w:sz w:val="40"/>
                <w:szCs w:val="40"/>
              </w:rPr>
              <m:t>-3</m:t>
            </m:r>
          </m:sup>
        </m:sSup>
        <m:r>
          <w:rPr>
            <w:rFonts w:ascii="Cambria Math" w:hAnsi="Cambria Math" w:cs="Times New Roman"/>
            <w:color w:val="FF0000"/>
            <w:sz w:val="40"/>
            <w:szCs w:val="40"/>
          </w:rPr>
          <m:t xml:space="preserve"> units</m:t>
        </m:r>
      </m:oMath>
    </w:p>
    <w:p w:rsidR="00650213" w:rsidRPr="00650213" w:rsidRDefault="00650213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dr=250uΩ</m:t>
        </m:r>
      </m:oMath>
    </w:p>
    <w:p w:rsidR="00650213" w:rsidRPr="00DF76F4" w:rsidRDefault="00650213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dv=78.414 cubic centimeters</m:t>
        </m:r>
      </m:oMath>
      <w:bookmarkStart w:id="0" w:name="_GoBack"/>
      <w:bookmarkEnd w:id="0"/>
    </w:p>
    <w:p w:rsidR="00DF76F4" w:rsidRPr="00650213" w:rsidRDefault="00DF76F4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 xml:space="preserve">dma=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40"/>
                <w:szCs w:val="40"/>
              </w:rPr>
              <m:t>Vmo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40"/>
                    <w:szCs w:val="4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40"/>
                        <w:szCs w:val="4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FF0000"/>
                    <w:sz w:val="40"/>
                    <w:szCs w:val="40"/>
                  </w:rPr>
                  <m:t>[1-(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40"/>
                        <w:szCs w:val="4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FF0000"/>
                            <w:sz w:val="40"/>
                            <w:szCs w:val="40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FF0000"/>
                            <w:sz w:val="40"/>
                            <w:szCs w:val="40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FF0000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FF0000"/>
                    <w:sz w:val="40"/>
                    <w:szCs w:val="40"/>
                  </w:rPr>
                  <m:t>]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  <w:sz w:val="40"/>
                        <w:szCs w:val="4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  <w:sz w:val="40"/>
                        <w:szCs w:val="40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color w:val="FF0000"/>
            <w:sz w:val="40"/>
            <w:szCs w:val="40"/>
          </w:rPr>
          <m:t xml:space="preserve"> dv</m:t>
        </m:r>
      </m:oMath>
    </w:p>
    <w:sectPr w:rsidR="00DF76F4" w:rsidRPr="006502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7EE" w:rsidRDefault="009607EE" w:rsidP="007842A7">
      <w:pPr>
        <w:spacing w:after="0" w:line="240" w:lineRule="auto"/>
      </w:pPr>
      <w:r>
        <w:separator/>
      </w:r>
    </w:p>
  </w:endnote>
  <w:endnote w:type="continuationSeparator" w:id="0">
    <w:p w:rsidR="009607EE" w:rsidRDefault="009607EE" w:rsidP="0078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7EE" w:rsidRDefault="009607EE" w:rsidP="007842A7">
      <w:pPr>
        <w:spacing w:after="0" w:line="240" w:lineRule="auto"/>
      </w:pPr>
      <w:r>
        <w:separator/>
      </w:r>
    </w:p>
  </w:footnote>
  <w:footnote w:type="continuationSeparator" w:id="0">
    <w:p w:rsidR="009607EE" w:rsidRDefault="009607EE" w:rsidP="0078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2A7" w:rsidRDefault="00650213">
    <w:pPr>
      <w:pStyle w:val="Header"/>
    </w:pPr>
    <w:r>
      <w:t>RCET0264 Calculus HW Key Differentials Applied Electronics</w:t>
    </w:r>
    <w:r>
      <w:tab/>
      <w:t>Tim Leishman</w:t>
    </w:r>
  </w:p>
  <w:p w:rsidR="007842A7" w:rsidRDefault="00784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A09CF"/>
    <w:multiLevelType w:val="hybridMultilevel"/>
    <w:tmpl w:val="89BA248A"/>
    <w:lvl w:ilvl="0" w:tplc="1F1CEAC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A7"/>
    <w:rsid w:val="00510B11"/>
    <w:rsid w:val="00650213"/>
    <w:rsid w:val="007842A7"/>
    <w:rsid w:val="009607EE"/>
    <w:rsid w:val="00D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0FB3"/>
  <w15:chartTrackingRefBased/>
  <w15:docId w15:val="{2EC24653-9DD9-4387-A515-AE5B719E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2A7"/>
  </w:style>
  <w:style w:type="paragraph" w:styleId="Footer">
    <w:name w:val="footer"/>
    <w:basedOn w:val="Normal"/>
    <w:link w:val="FooterChar"/>
    <w:uiPriority w:val="99"/>
    <w:unhideWhenUsed/>
    <w:rsid w:val="0078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2A7"/>
  </w:style>
  <w:style w:type="paragraph" w:styleId="ListParagraph">
    <w:name w:val="List Paragraph"/>
    <w:basedOn w:val="Normal"/>
    <w:uiPriority w:val="34"/>
    <w:qFormat/>
    <w:rsid w:val="00650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0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</cp:revision>
  <dcterms:created xsi:type="dcterms:W3CDTF">2022-04-01T14:02:00Z</dcterms:created>
  <dcterms:modified xsi:type="dcterms:W3CDTF">2022-04-05T18:07:00Z</dcterms:modified>
</cp:coreProperties>
</file>