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8747" w14:textId="6BB97BCE" w:rsidR="00C629E4" w:rsidRDefault="00C629E4" w:rsidP="00E01D3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B58B0F3" w14:textId="34CCEB8E" w:rsidR="001E79AD" w:rsidRDefault="001E79AD" w:rsidP="00E01D3A">
      <w:pPr>
        <w:rPr>
          <w:noProof/>
        </w:rPr>
      </w:pPr>
    </w:p>
    <w:p w14:paraId="3EC4AB30" w14:textId="347586DF" w:rsidR="008F7533" w:rsidRPr="00E01D3A" w:rsidRDefault="001E79AD" w:rsidP="00E01D3A">
      <w:pPr>
        <w:rPr>
          <w:sz w:val="36"/>
          <w:szCs w:val="36"/>
        </w:rPr>
      </w:pPr>
      <w:r w:rsidRPr="00E01D3A">
        <w:rPr>
          <w:noProof/>
        </w:rPr>
        <w:drawing>
          <wp:anchor distT="0" distB="0" distL="114300" distR="114300" simplePos="0" relativeHeight="251658240" behindDoc="0" locked="0" layoutInCell="1" allowOverlap="1" wp14:anchorId="424DAF90" wp14:editId="6BAA854D">
            <wp:simplePos x="0" y="0"/>
            <wp:positionH relativeFrom="margin">
              <wp:posOffset>1468120</wp:posOffset>
            </wp:positionH>
            <wp:positionV relativeFrom="paragraph">
              <wp:posOffset>274955</wp:posOffset>
            </wp:positionV>
            <wp:extent cx="3474720" cy="2524125"/>
            <wp:effectExtent l="0" t="0" r="0" b="9525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FD813D-B0E9-49AD-B21C-F4857624C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FD813D-B0E9-49AD-B21C-F4857624C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5" t="5983" r="6054" b="8547"/>
                    <a:stretch/>
                  </pic:blipFill>
                  <pic:spPr bwMode="auto">
                    <a:xfrm>
                      <a:off x="0" y="0"/>
                      <a:ext cx="347472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3A" w:rsidRPr="00E01D3A">
        <w:rPr>
          <w:rFonts w:ascii="Times New Roman" w:hAnsi="Times New Roman" w:cs="Times New Roman"/>
          <w:sz w:val="32"/>
          <w:szCs w:val="32"/>
        </w:rPr>
        <w:t>Consi</w:t>
      </w:r>
      <w:r w:rsidR="00C629E4">
        <w:rPr>
          <w:rFonts w:ascii="Times New Roman" w:hAnsi="Times New Roman" w:cs="Times New Roman"/>
          <w:sz w:val="32"/>
          <w:szCs w:val="32"/>
        </w:rPr>
        <w:t>der the following circuit:</w:t>
      </w:r>
    </w:p>
    <w:p w14:paraId="57D6D696" w14:textId="25F0A05D" w:rsidR="00E01D3A" w:rsidRPr="001E79AD" w:rsidRDefault="001E79AD" w:rsidP="00E01D3A">
      <w:pPr>
        <w:rPr>
          <w:b/>
          <w:sz w:val="28"/>
          <w:szCs w:val="28"/>
        </w:rPr>
      </w:pPr>
      <w:r w:rsidRPr="001E79AD">
        <w:rPr>
          <w:b/>
          <w:sz w:val="28"/>
          <w:szCs w:val="28"/>
        </w:rPr>
        <w:t>Integration (</w:t>
      </w:r>
      <w:r>
        <w:rPr>
          <w:b/>
          <w:sz w:val="28"/>
          <w:szCs w:val="28"/>
        </w:rPr>
        <w:t xml:space="preserve">think </w:t>
      </w:r>
      <w:r w:rsidRPr="001E79AD">
        <w:rPr>
          <w:b/>
          <w:sz w:val="28"/>
          <w:szCs w:val="28"/>
        </w:rPr>
        <w:t>averaging</w:t>
      </w:r>
      <w:r>
        <w:rPr>
          <w:b/>
          <w:sz w:val="28"/>
          <w:szCs w:val="28"/>
        </w:rPr>
        <w:t>!</w:t>
      </w:r>
      <w:r w:rsidRPr="001E79AD">
        <w:rPr>
          <w:b/>
          <w:sz w:val="28"/>
          <w:szCs w:val="28"/>
        </w:rPr>
        <w:t>)</w:t>
      </w:r>
    </w:p>
    <w:p w14:paraId="20AC1877" w14:textId="55F33EC0" w:rsidR="001E79AD" w:rsidRPr="001E79AD" w:rsidRDefault="001E79AD" w:rsidP="001E79A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>“Integration is the summation of area.” (Bell p.50)</w:t>
      </w:r>
    </w:p>
    <w:p w14:paraId="740A0C87" w14:textId="03411A95" w:rsidR="001E79AD" w:rsidRPr="001E79AD" w:rsidRDefault="001E79AD" w:rsidP="001E79AD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 xml:space="preserve">There is not enough time for the capacitor to fully charge or discharge. </w:t>
      </w:r>
    </w:p>
    <w:p w14:paraId="73A587D7" w14:textId="7296A68E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 xml:space="preserve">PW or PS is less than </w:t>
      </w:r>
      <m:oMath>
        <m:r>
          <w:rPr>
            <w:rFonts w:ascii="Cambria Math" w:hAnsi="Cambria Math" w:cs="Times New Roman"/>
            <w:sz w:val="28"/>
            <w:szCs w:val="28"/>
          </w:rPr>
          <m:t>5τ</m:t>
        </m:r>
      </m:oMath>
      <w:r w:rsidRPr="001E79AD">
        <w:rPr>
          <w:sz w:val="28"/>
          <w:szCs w:val="28"/>
        </w:rPr>
        <w:t>.</w:t>
      </w:r>
    </w:p>
    <w:p w14:paraId="18809843" w14:textId="2272C3B2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 xml:space="preserve">“An integrating circuit is an RC circuit with the output taken across the capacitor and </w:t>
      </w:r>
      <m:oMath>
        <m:r>
          <w:rPr>
            <w:rFonts w:ascii="Cambria Math" w:hAnsi="Cambria Math"/>
            <w:sz w:val="28"/>
            <w:szCs w:val="28"/>
          </w:rPr>
          <m:t>RC≥(10×PW)</m:t>
        </m:r>
      </m:oMath>
      <w:r>
        <w:rPr>
          <w:sz w:val="28"/>
          <w:szCs w:val="28"/>
        </w:rPr>
        <w:t>”(Bell p.53)</w:t>
      </w:r>
    </w:p>
    <w:p w14:paraId="36043227" w14:textId="764D81E5" w:rsidR="001E79AD" w:rsidRP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1E79AD">
        <w:rPr>
          <w:sz w:val="28"/>
          <w:szCs w:val="28"/>
        </w:rPr>
        <w:t>The standard formulas for designing an Integrating RC circuit is:</w:t>
      </w:r>
    </w:p>
    <w:p w14:paraId="69D4E249" w14:textId="5141D327" w:rsidR="001E79AD" w:rsidRPr="001E79AD" w:rsidRDefault="001E79AD" w:rsidP="001E79AD">
      <w:pPr>
        <w:pStyle w:val="ListParagraph"/>
        <w:numPr>
          <w:ilvl w:val="2"/>
          <w:numId w:val="45"/>
        </w:numPr>
        <w:rPr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RC= τ</m:t>
        </m:r>
      </m:oMath>
    </w:p>
    <w:p w14:paraId="05F98C89" w14:textId="27CA48AD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50% DC,  PW=PS </m:t>
        </m:r>
      </m:oMath>
    </w:p>
    <w:p w14:paraId="1D3BBE2C" w14:textId="048CA51E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PW=Time to charge, PS=Time to discharge</m:t>
        </m:r>
      </m:oMath>
    </w:p>
    <w:p w14:paraId="2C829447" w14:textId="4A36B216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RC≥(10×PW)</m:t>
        </m:r>
      </m:oMath>
      <w:r w:rsidRPr="001E79AD">
        <w:rPr>
          <w:sz w:val="30"/>
          <w:szCs w:val="30"/>
        </w:rPr>
        <w:t xml:space="preserve"> (Integration in terms of </w:t>
      </w:r>
      <m:oMath>
        <m:r>
          <w:rPr>
            <w:rFonts w:ascii="Cambria Math" w:hAnsi="Cambria Math"/>
            <w:sz w:val="30"/>
            <w:szCs w:val="30"/>
          </w:rPr>
          <m:t>τ</m:t>
        </m:r>
      </m:oMath>
      <w:r w:rsidRPr="001E79AD">
        <w:rPr>
          <w:sz w:val="30"/>
          <w:szCs w:val="30"/>
        </w:rPr>
        <w:t>)</w:t>
      </w:r>
    </w:p>
    <w:p w14:paraId="250CBC3D" w14:textId="6874809E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Time =</m:t>
        </m:r>
        <m:f>
          <m:f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0"/>
            <w:szCs w:val="30"/>
          </w:rPr>
          <m:t>τ</m:t>
        </m:r>
      </m:oMath>
      <w:r w:rsidRPr="001E79AD">
        <w:rPr>
          <w:sz w:val="30"/>
          <w:szCs w:val="30"/>
        </w:rPr>
        <w:t xml:space="preserve"> (Integration formula in terms of Time, not enough Time to charge or discharge)</w:t>
      </w:r>
    </w:p>
    <w:p w14:paraId="6C7B8905" w14:textId="194BC472" w:rsidR="001E79AD" w:rsidRDefault="001E79AD" w:rsidP="001E79AD">
      <w:pPr>
        <w:pStyle w:val="ListParagraph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Additional formulas (derived previously):</w:t>
      </w:r>
    </w:p>
    <w:p w14:paraId="6207A431" w14:textId="77FAD2F2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#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of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 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cycles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?=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τ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Period</m:t>
            </m:r>
          </m:den>
        </m:f>
      </m:oMath>
      <w:r w:rsidRPr="001E79AD">
        <w:rPr>
          <w:sz w:val="30"/>
          <w:szCs w:val="30"/>
        </w:rPr>
        <w:t>(cycles)(stabilization)</w:t>
      </w:r>
    </w:p>
    <w:p w14:paraId="5A32D24D" w14:textId="1FE5861F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Vmax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gen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RC</m:t>
                    </m:r>
                  </m:den>
                </m:f>
              </m:sup>
            </m:sSup>
          </m:den>
        </m:f>
      </m:oMath>
    </w:p>
    <w:p w14:paraId="6ABAC064" w14:textId="77777777" w:rsidR="001E79AD" w:rsidRPr="001E79AD" w:rsidRDefault="001E79AD" w:rsidP="001E79AD">
      <w:pPr>
        <w:pStyle w:val="ListParagraph"/>
        <w:numPr>
          <w:ilvl w:val="2"/>
          <w:numId w:val="45"/>
        </w:numPr>
        <w:rPr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Vmin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= 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V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gen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-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Vmax</m:t>
        </m:r>
      </m:oMath>
    </w:p>
    <w:p w14:paraId="5B9F655E" w14:textId="72270072" w:rsidR="001E79AD" w:rsidRPr="001E79AD" w:rsidRDefault="001E79AD" w:rsidP="001E79AD">
      <w:pPr>
        <w:pStyle w:val="ListParagraph"/>
        <w:ind w:left="1440"/>
        <w:rPr>
          <w:sz w:val="30"/>
          <w:szCs w:val="30"/>
        </w:rPr>
      </w:pPr>
    </w:p>
    <w:p w14:paraId="14C69552" w14:textId="56A41028" w:rsidR="00EA5ECC" w:rsidRDefault="00101633" w:rsidP="00101633">
      <w:pPr>
        <w:rPr>
          <w:sz w:val="28"/>
          <w:szCs w:val="28"/>
        </w:rPr>
      </w:pPr>
      <w:r w:rsidRPr="00101633">
        <w:rPr>
          <w:sz w:val="28"/>
          <w:szCs w:val="28"/>
        </w:rPr>
        <w:t>See Image:</w:t>
      </w:r>
    </w:p>
    <w:p w14:paraId="5351AF89" w14:textId="20C6FCD0" w:rsid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Pr="00101633">
        <w:rPr>
          <w:b/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an Integrator, the capacitor is fully charg</w:t>
      </w:r>
      <w:r w:rsidR="00A6207E">
        <w:rPr>
          <w:sz w:val="28"/>
          <w:szCs w:val="28"/>
        </w:rPr>
        <w:t xml:space="preserve">ing and </w:t>
      </w:r>
      <w:proofErr w:type="gramStart"/>
      <w:r w:rsidR="00A6207E">
        <w:rPr>
          <w:sz w:val="28"/>
          <w:szCs w:val="28"/>
        </w:rPr>
        <w:t>discharging</w:t>
      </w:r>
      <w:r>
        <w:rPr>
          <w:sz w:val="28"/>
          <w:szCs w:val="28"/>
        </w:rPr>
        <w:t>.</w:t>
      </w:r>
      <w:proofErr w:type="gramEnd"/>
    </w:p>
    <w:p w14:paraId="5D90C9B3" w14:textId="1D483118" w:rsid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Pr="00101633">
        <w:rPr>
          <w:b/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an </w:t>
      </w:r>
      <w:proofErr w:type="gramStart"/>
      <w:r>
        <w:rPr>
          <w:sz w:val="28"/>
          <w:szCs w:val="28"/>
        </w:rPr>
        <w:t xml:space="preserve">Integrator,   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</m:t>
        </m:r>
      </m:oMath>
      <w:r>
        <w:rPr>
          <w:sz w:val="28"/>
          <w:szCs w:val="28"/>
        </w:rPr>
        <w:t xml:space="preserve"> PW. 63% charge and discharge</w:t>
      </w:r>
    </w:p>
    <w:p w14:paraId="41CAB728" w14:textId="64AE4C53" w:rsidR="00101633" w:rsidRPr="00101633" w:rsidRDefault="00101633" w:rsidP="0010163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Is an </w:t>
      </w:r>
      <w:r w:rsidRPr="00101633">
        <w:rPr>
          <w:b/>
          <w:sz w:val="28"/>
          <w:szCs w:val="28"/>
        </w:rPr>
        <w:t>Integrator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Vmax and </w:t>
      </w:r>
      <w:proofErr w:type="spellStart"/>
      <w:r>
        <w:rPr>
          <w:sz w:val="28"/>
          <w:szCs w:val="28"/>
        </w:rPr>
        <w:t>Vmin</w:t>
      </w:r>
      <w:proofErr w:type="spellEnd"/>
      <w:r>
        <w:rPr>
          <w:sz w:val="28"/>
          <w:szCs w:val="28"/>
        </w:rPr>
        <w:t xml:space="preserve"> will alternate </w:t>
      </w:r>
      <w:r w:rsidR="00FC13AE">
        <w:rPr>
          <w:sz w:val="28"/>
          <w:szCs w:val="28"/>
        </w:rPr>
        <w:t xml:space="preserve">minimally </w:t>
      </w:r>
      <w:r>
        <w:rPr>
          <w:sz w:val="28"/>
          <w:szCs w:val="28"/>
        </w:rPr>
        <w:t xml:space="preserve">equal distance above and below the average input generator voltage. </w:t>
      </w:r>
    </w:p>
    <w:p w14:paraId="7AF0AA8C" w14:textId="6F0CB661" w:rsidR="00101633" w:rsidRPr="00101633" w:rsidRDefault="00A85DDB" w:rsidP="00101633">
      <w:pPr>
        <w:pStyle w:val="ListParagraph"/>
        <w:ind w:left="1440"/>
        <w:rPr>
          <w:sz w:val="28"/>
          <w:szCs w:val="28"/>
        </w:rPr>
      </w:pPr>
      <w:r w:rsidRPr="00101633">
        <w:rPr>
          <w:noProof/>
        </w:rPr>
        <w:drawing>
          <wp:anchor distT="0" distB="0" distL="114300" distR="114300" simplePos="0" relativeHeight="251659264" behindDoc="0" locked="0" layoutInCell="1" allowOverlap="1" wp14:anchorId="5BB5E64A" wp14:editId="7626AE27">
            <wp:simplePos x="0" y="0"/>
            <wp:positionH relativeFrom="margin">
              <wp:posOffset>676275</wp:posOffset>
            </wp:positionH>
            <wp:positionV relativeFrom="page">
              <wp:posOffset>2876550</wp:posOffset>
            </wp:positionV>
            <wp:extent cx="4019550" cy="5667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2619"/>
                    <a:stretch/>
                  </pic:blipFill>
                  <pic:spPr bwMode="auto">
                    <a:xfrm>
                      <a:off x="0" y="0"/>
                      <a:ext cx="4019550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633" w:rsidRPr="00101633" w:rsidSect="00D310C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4BD9" w14:textId="77777777" w:rsidR="00423F34" w:rsidRDefault="00423F34">
      <w:pPr>
        <w:spacing w:after="0" w:line="240" w:lineRule="auto"/>
      </w:pPr>
      <w:r>
        <w:separator/>
      </w:r>
    </w:p>
  </w:endnote>
  <w:endnote w:type="continuationSeparator" w:id="0">
    <w:p w14:paraId="4FE58F66" w14:textId="77777777" w:rsidR="00423F34" w:rsidRDefault="0042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C1AB" w14:textId="77777777" w:rsidR="00423F34" w:rsidRDefault="00423F34">
      <w:pPr>
        <w:spacing w:after="0" w:line="240" w:lineRule="auto"/>
      </w:pPr>
      <w:r>
        <w:separator/>
      </w:r>
    </w:p>
  </w:footnote>
  <w:footnote w:type="continuationSeparator" w:id="0">
    <w:p w14:paraId="44B725DA" w14:textId="77777777" w:rsidR="00423F34" w:rsidRDefault="0042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38B981EA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E01D3A">
      <w:rPr>
        <w:rFonts w:ascii="Times New Roman" w:eastAsia="Times New Roman" w:hAnsi="Times New Roman" w:cs="Times New Roman"/>
        <w:color w:val="000000"/>
        <w:sz w:val="24"/>
        <w:szCs w:val="24"/>
      </w:rPr>
      <w:t xml:space="preserve">RC Circuits </w:t>
    </w:r>
    <w:r w:rsidR="001E79AD">
      <w:rPr>
        <w:rFonts w:ascii="Times New Roman" w:eastAsia="Times New Roman" w:hAnsi="Times New Roman" w:cs="Times New Roman"/>
        <w:color w:val="000000"/>
        <w:sz w:val="24"/>
        <w:szCs w:val="24"/>
      </w:rPr>
      <w:t>Integration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291"/>
    <w:multiLevelType w:val="hybridMultilevel"/>
    <w:tmpl w:val="6520D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95E"/>
    <w:multiLevelType w:val="hybridMultilevel"/>
    <w:tmpl w:val="2A4C2BDC"/>
    <w:lvl w:ilvl="0" w:tplc="E5BC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CA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2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27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C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C4A9A"/>
    <w:multiLevelType w:val="hybridMultilevel"/>
    <w:tmpl w:val="96641A44"/>
    <w:lvl w:ilvl="0" w:tplc="128E2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8B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C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2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8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8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934DA"/>
    <w:multiLevelType w:val="hybridMultilevel"/>
    <w:tmpl w:val="7FB24760"/>
    <w:lvl w:ilvl="0" w:tplc="8AEE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E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A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8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C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C4239"/>
    <w:multiLevelType w:val="hybridMultilevel"/>
    <w:tmpl w:val="68422A56"/>
    <w:lvl w:ilvl="0" w:tplc="8EE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D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2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6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0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6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8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33122F"/>
    <w:multiLevelType w:val="hybridMultilevel"/>
    <w:tmpl w:val="94924184"/>
    <w:lvl w:ilvl="0" w:tplc="F6AA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0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C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4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8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906028"/>
    <w:multiLevelType w:val="hybridMultilevel"/>
    <w:tmpl w:val="36D058D2"/>
    <w:lvl w:ilvl="0" w:tplc="C9F69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60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23F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A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C6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24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DF577C"/>
    <w:multiLevelType w:val="hybridMultilevel"/>
    <w:tmpl w:val="DAC2FB7E"/>
    <w:lvl w:ilvl="0" w:tplc="BA2A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8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A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2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6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0724876"/>
    <w:multiLevelType w:val="hybridMultilevel"/>
    <w:tmpl w:val="C16AA69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F82967"/>
    <w:multiLevelType w:val="hybridMultilevel"/>
    <w:tmpl w:val="A01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A5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022C7"/>
    <w:multiLevelType w:val="hybridMultilevel"/>
    <w:tmpl w:val="C49E7DD6"/>
    <w:lvl w:ilvl="0" w:tplc="1B7CA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5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E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E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4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06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E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B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4A2DEC"/>
    <w:multiLevelType w:val="hybridMultilevel"/>
    <w:tmpl w:val="02829336"/>
    <w:lvl w:ilvl="0" w:tplc="F1BEB1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F8A7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56C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18B6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34EAA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DC4AB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57432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78874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49516D6C"/>
    <w:multiLevelType w:val="hybridMultilevel"/>
    <w:tmpl w:val="F1DAFD14"/>
    <w:lvl w:ilvl="0" w:tplc="74E8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FF0235"/>
    <w:multiLevelType w:val="hybridMultilevel"/>
    <w:tmpl w:val="8E68CD92"/>
    <w:lvl w:ilvl="0" w:tplc="D04E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00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4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C72"/>
    <w:multiLevelType w:val="hybridMultilevel"/>
    <w:tmpl w:val="D14E29E8"/>
    <w:lvl w:ilvl="0" w:tplc="00EE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2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8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E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0C6025"/>
    <w:multiLevelType w:val="hybridMultilevel"/>
    <w:tmpl w:val="7CE270C4"/>
    <w:lvl w:ilvl="0" w:tplc="AE5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29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4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8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0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86257C"/>
    <w:multiLevelType w:val="hybridMultilevel"/>
    <w:tmpl w:val="D12AD44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6B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402A07"/>
    <w:multiLevelType w:val="hybridMultilevel"/>
    <w:tmpl w:val="1DCED9C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CB32DD"/>
    <w:multiLevelType w:val="hybridMultilevel"/>
    <w:tmpl w:val="D546775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E311F1D"/>
    <w:multiLevelType w:val="hybridMultilevel"/>
    <w:tmpl w:val="A510F102"/>
    <w:lvl w:ilvl="0" w:tplc="9D08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E6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7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C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A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87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E4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0926F6A"/>
    <w:multiLevelType w:val="hybridMultilevel"/>
    <w:tmpl w:val="083A09D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CC0DC3"/>
    <w:multiLevelType w:val="hybridMultilevel"/>
    <w:tmpl w:val="60B8F090"/>
    <w:lvl w:ilvl="0" w:tplc="5790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9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F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86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FAE0881"/>
    <w:multiLevelType w:val="hybridMultilevel"/>
    <w:tmpl w:val="B85E68EE"/>
    <w:lvl w:ilvl="0" w:tplc="D32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AF0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3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C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1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5"/>
  </w:num>
  <w:num w:numId="3">
    <w:abstractNumId w:val="16"/>
  </w:num>
  <w:num w:numId="4">
    <w:abstractNumId w:val="44"/>
  </w:num>
  <w:num w:numId="5">
    <w:abstractNumId w:val="7"/>
  </w:num>
  <w:num w:numId="6">
    <w:abstractNumId w:val="19"/>
  </w:num>
  <w:num w:numId="7">
    <w:abstractNumId w:val="39"/>
  </w:num>
  <w:num w:numId="8">
    <w:abstractNumId w:val="21"/>
  </w:num>
  <w:num w:numId="9">
    <w:abstractNumId w:val="5"/>
  </w:num>
  <w:num w:numId="10">
    <w:abstractNumId w:val="8"/>
  </w:num>
  <w:num w:numId="11">
    <w:abstractNumId w:val="4"/>
  </w:num>
  <w:num w:numId="12">
    <w:abstractNumId w:val="33"/>
  </w:num>
  <w:num w:numId="13">
    <w:abstractNumId w:val="18"/>
  </w:num>
  <w:num w:numId="14">
    <w:abstractNumId w:val="43"/>
  </w:num>
  <w:num w:numId="15">
    <w:abstractNumId w:val="23"/>
  </w:num>
  <w:num w:numId="16">
    <w:abstractNumId w:val="30"/>
  </w:num>
  <w:num w:numId="17">
    <w:abstractNumId w:val="14"/>
  </w:num>
  <w:num w:numId="18">
    <w:abstractNumId w:val="26"/>
  </w:num>
  <w:num w:numId="19">
    <w:abstractNumId w:val="12"/>
  </w:num>
  <w:num w:numId="20">
    <w:abstractNumId w:val="36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10"/>
  </w:num>
  <w:num w:numId="26">
    <w:abstractNumId w:val="29"/>
  </w:num>
  <w:num w:numId="27">
    <w:abstractNumId w:val="6"/>
  </w:num>
  <w:num w:numId="28">
    <w:abstractNumId w:val="42"/>
  </w:num>
  <w:num w:numId="29">
    <w:abstractNumId w:val="31"/>
  </w:num>
  <w:num w:numId="30">
    <w:abstractNumId w:val="32"/>
  </w:num>
  <w:num w:numId="31">
    <w:abstractNumId w:val="45"/>
  </w:num>
  <w:num w:numId="32">
    <w:abstractNumId w:val="24"/>
  </w:num>
  <w:num w:numId="33">
    <w:abstractNumId w:val="41"/>
  </w:num>
  <w:num w:numId="34">
    <w:abstractNumId w:val="2"/>
  </w:num>
  <w:num w:numId="35">
    <w:abstractNumId w:val="22"/>
  </w:num>
  <w:num w:numId="36">
    <w:abstractNumId w:val="34"/>
  </w:num>
  <w:num w:numId="37">
    <w:abstractNumId w:val="40"/>
  </w:num>
  <w:num w:numId="38">
    <w:abstractNumId w:val="37"/>
  </w:num>
  <w:num w:numId="39">
    <w:abstractNumId w:val="38"/>
  </w:num>
  <w:num w:numId="40">
    <w:abstractNumId w:val="17"/>
  </w:num>
  <w:num w:numId="41">
    <w:abstractNumId w:val="13"/>
  </w:num>
  <w:num w:numId="42">
    <w:abstractNumId w:val="11"/>
  </w:num>
  <w:num w:numId="43">
    <w:abstractNumId w:val="9"/>
  </w:num>
  <w:num w:numId="44">
    <w:abstractNumId w:val="1"/>
  </w:num>
  <w:num w:numId="45">
    <w:abstractNumId w:val="2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wUAn3R9lywAAAA="/>
  </w:docVars>
  <w:rsids>
    <w:rsidRoot w:val="00FF78CC"/>
    <w:rsid w:val="0002092F"/>
    <w:rsid w:val="00026FD1"/>
    <w:rsid w:val="00034D53"/>
    <w:rsid w:val="000435E0"/>
    <w:rsid w:val="000A5043"/>
    <w:rsid w:val="000F3616"/>
    <w:rsid w:val="000F5C84"/>
    <w:rsid w:val="00101633"/>
    <w:rsid w:val="00115958"/>
    <w:rsid w:val="001977A6"/>
    <w:rsid w:val="001E79AD"/>
    <w:rsid w:val="00270DBA"/>
    <w:rsid w:val="002B42FE"/>
    <w:rsid w:val="002D5A2B"/>
    <w:rsid w:val="002F7200"/>
    <w:rsid w:val="003154EB"/>
    <w:rsid w:val="00423F34"/>
    <w:rsid w:val="00434A7A"/>
    <w:rsid w:val="00457E0A"/>
    <w:rsid w:val="0048711E"/>
    <w:rsid w:val="004A747D"/>
    <w:rsid w:val="004B4E6D"/>
    <w:rsid w:val="004C7294"/>
    <w:rsid w:val="005112D5"/>
    <w:rsid w:val="00522A9C"/>
    <w:rsid w:val="00565801"/>
    <w:rsid w:val="005B676D"/>
    <w:rsid w:val="005E1E4C"/>
    <w:rsid w:val="00613E21"/>
    <w:rsid w:val="006217D8"/>
    <w:rsid w:val="00692732"/>
    <w:rsid w:val="006C1437"/>
    <w:rsid w:val="006C2244"/>
    <w:rsid w:val="007243F9"/>
    <w:rsid w:val="007933C0"/>
    <w:rsid w:val="007A1BFB"/>
    <w:rsid w:val="008A2AA3"/>
    <w:rsid w:val="008B03E7"/>
    <w:rsid w:val="008F7533"/>
    <w:rsid w:val="00904E3C"/>
    <w:rsid w:val="0092099B"/>
    <w:rsid w:val="0098674F"/>
    <w:rsid w:val="009973FF"/>
    <w:rsid w:val="009A4421"/>
    <w:rsid w:val="009D26F0"/>
    <w:rsid w:val="00A562C7"/>
    <w:rsid w:val="00A6207E"/>
    <w:rsid w:val="00A65745"/>
    <w:rsid w:val="00A8492A"/>
    <w:rsid w:val="00A85DDB"/>
    <w:rsid w:val="00AE5665"/>
    <w:rsid w:val="00B27E5E"/>
    <w:rsid w:val="00B31F8D"/>
    <w:rsid w:val="00B50C8C"/>
    <w:rsid w:val="00B566E8"/>
    <w:rsid w:val="00B60A2C"/>
    <w:rsid w:val="00BA004A"/>
    <w:rsid w:val="00BB51B8"/>
    <w:rsid w:val="00BD7EF0"/>
    <w:rsid w:val="00BE302A"/>
    <w:rsid w:val="00C0645C"/>
    <w:rsid w:val="00C126C0"/>
    <w:rsid w:val="00C629E4"/>
    <w:rsid w:val="00C93328"/>
    <w:rsid w:val="00CE29FA"/>
    <w:rsid w:val="00CE6844"/>
    <w:rsid w:val="00D310CD"/>
    <w:rsid w:val="00D608C3"/>
    <w:rsid w:val="00D640B4"/>
    <w:rsid w:val="00D8110D"/>
    <w:rsid w:val="00D974F3"/>
    <w:rsid w:val="00DB1B6C"/>
    <w:rsid w:val="00DB2B49"/>
    <w:rsid w:val="00DB4B2F"/>
    <w:rsid w:val="00DD37FE"/>
    <w:rsid w:val="00DE64BB"/>
    <w:rsid w:val="00E01D3A"/>
    <w:rsid w:val="00E13F9B"/>
    <w:rsid w:val="00E15BC4"/>
    <w:rsid w:val="00E21C59"/>
    <w:rsid w:val="00EA5ECC"/>
    <w:rsid w:val="00EF0E4C"/>
    <w:rsid w:val="00F37C51"/>
    <w:rsid w:val="00F40055"/>
    <w:rsid w:val="00F450FD"/>
    <w:rsid w:val="00F61DAD"/>
    <w:rsid w:val="00F77AEC"/>
    <w:rsid w:val="00F823FF"/>
    <w:rsid w:val="00FC13A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182183-F08A-4AF2-ACD1-6EBD9383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4</cp:revision>
  <cp:lastPrinted>2020-01-22T22:41:00Z</cp:lastPrinted>
  <dcterms:created xsi:type="dcterms:W3CDTF">2020-01-22T22:41:00Z</dcterms:created>
  <dcterms:modified xsi:type="dcterms:W3CDTF">2020-01-22T22:42:00Z</dcterms:modified>
</cp:coreProperties>
</file>