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BE7EACE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&amp; </w:t>
      </w:r>
      <w:r w:rsidR="00AC7A04">
        <w:rPr>
          <w:rFonts w:ascii="Times New Roman" w:hAnsi="Times New Roman" w:cs="Times New Roman"/>
          <w:sz w:val="24"/>
          <w:szCs w:val="24"/>
        </w:rPr>
        <w:t>operational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53491B1D" w:rsidR="00B02F69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"https://github.com/leistimo/RCET_ThirdSemester/blob/master/RCET2253/Lab%207/LM741DatasheetOffSetNull.pdf"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LM741 Datasheet with offset null</w:t>
      </w:r>
      <w:r w:rsidR="00B02F69" w:rsidRPr="0042374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05CB7DD" w:rsidR="00CA5812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"https://github.com/leistimo/RCET_ThirdSemester/blob/master/RCET2253/Lab%207/MCP6002DataSheet.pdf"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MCP6002 Datasheet</w:t>
      </w:r>
    </w:p>
    <w:p w14:paraId="0F6E0D7A" w14:textId="22BE8C53" w:rsidR="00462056" w:rsidRPr="00B95E0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B95E0C">
        <w:rPr>
          <w:rFonts w:ascii="Times New Roman" w:hAnsi="Times New Roman" w:cs="Times New Roman"/>
          <w:sz w:val="24"/>
          <w:szCs w:val="24"/>
        </w:rPr>
        <w:fldChar w:fldCharType="begin"/>
      </w:r>
      <w:r w:rsidR="00B95E0C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"https://github.com/leistimo/RCET_ThirdSemester/blob/master/RCET2253/Lab%207/TL071DataSheet.pdf" </w:instrText>
      </w:r>
      <w:r w:rsidR="00B95E0C"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B95E0C">
        <w:rPr>
          <w:rStyle w:val="Hyperlink"/>
          <w:rFonts w:ascii="Times New Roman" w:hAnsi="Times New Roman" w:cs="Times New Roman"/>
          <w:sz w:val="24"/>
          <w:szCs w:val="24"/>
        </w:rPr>
        <w:t>TL071 Datasheet</w:t>
      </w:r>
    </w:p>
    <w:p w14:paraId="032D256D" w14:textId="027903B5" w:rsidR="00D30472" w:rsidRDefault="00B95E0C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5B784774" w:rsidR="00651A9B" w:rsidRPr="0042374C" w:rsidRDefault="0042374C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5628D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"https://github.com/leistimo/RCET_ThirdSemester/blob/master/RCET2253/Lab%207/Lab7CheckoffSheet.pdf"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42374C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509C427" w:rsidR="00444865" w:rsidRDefault="0042374C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1F5D5957" w:rsidR="0015064D" w:rsidRDefault="0015064D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Amplifier Review</w:t>
      </w:r>
    </w:p>
    <w:p w14:paraId="7E9B89F7" w14:textId="1CC7069D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your lab book the two rules for an Op-Amp.</w:t>
      </w:r>
    </w:p>
    <w:p w14:paraId="4B2593BE" w14:textId="57312C6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voltage gain open loop vs. closed loop. </w:t>
      </w:r>
    </w:p>
    <w:p w14:paraId="45A591F1" w14:textId="77777777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Operational Amplifier common configurations.</w:t>
      </w:r>
    </w:p>
    <w:p w14:paraId="6D795061" w14:textId="4A111A3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steps for calculating voltage gain.</w:t>
      </w:r>
    </w:p>
    <w:p w14:paraId="26C33653" w14:textId="459144A3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slew rate and CMRR specification found in the data sheet for the LM741, MCP6002, and TL071.</w:t>
      </w:r>
    </w:p>
    <w:p w14:paraId="242A895F" w14:textId="238AE581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your lab book how to test and measure slew rate.</w:t>
      </w:r>
    </w:p>
    <w:p w14:paraId="286E42B5" w14:textId="0D27AA44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 slew rate measurement. </w:t>
      </w:r>
    </w:p>
    <w:p w14:paraId="45BBB6F6" w14:textId="0A65B346" w:rsidR="000027E1" w:rsidRDefault="000027E1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7E1">
        <w:rPr>
          <w:rFonts w:ascii="Times New Roman" w:hAnsi="Times New Roman" w:cs="Times New Roman"/>
          <w:b/>
          <w:sz w:val="24"/>
          <w:szCs w:val="24"/>
        </w:rPr>
        <w:t>Instructor Check</w:t>
      </w:r>
      <w:r>
        <w:rPr>
          <w:rFonts w:ascii="Times New Roman" w:hAnsi="Times New Roman" w:cs="Times New Roman"/>
          <w:b/>
          <w:sz w:val="24"/>
          <w:szCs w:val="24"/>
        </w:rPr>
        <w:t xml:space="preserve"> 1f.</w:t>
      </w:r>
    </w:p>
    <w:p w14:paraId="326E1035" w14:textId="77777777" w:rsidR="001D4D9F" w:rsidRDefault="001D4D9F" w:rsidP="002B0862">
      <w:pPr>
        <w:pStyle w:val="ListParagraph"/>
        <w:spacing w:line="240" w:lineRule="auto"/>
        <w:ind w:left="1440"/>
        <w:rPr>
          <w:noProof/>
        </w:rPr>
      </w:pPr>
    </w:p>
    <w:p w14:paraId="77AEDD1E" w14:textId="48424C18" w:rsidR="002B0862" w:rsidRDefault="002B0862" w:rsidP="002B086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C3045" wp14:editId="018B9263">
            <wp:simplePos x="0" y="0"/>
            <wp:positionH relativeFrom="margin">
              <wp:align>center</wp:align>
            </wp:positionH>
            <wp:positionV relativeFrom="page">
              <wp:posOffset>1461770</wp:posOffset>
            </wp:positionV>
            <wp:extent cx="2385695" cy="23285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6295" r="8645" b="5744"/>
                    <a:stretch/>
                  </pic:blipFill>
                  <pic:spPr bwMode="auto">
                    <a:xfrm>
                      <a:off x="0" y="0"/>
                      <a:ext cx="2385695" cy="232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A3EF" w14:textId="77777777" w:rsidR="00C927DF" w:rsidRPr="00C927DF" w:rsidRDefault="00C927DF" w:rsidP="002B086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Null</w:t>
      </w:r>
    </w:p>
    <w:p w14:paraId="29BB09F8" w14:textId="0E91CE7F" w:rsidR="002B0862" w:rsidRPr="002B0862" w:rsidRDefault="002B0862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above circuit</w:t>
      </w:r>
      <w:r w:rsidR="00C927DF">
        <w:rPr>
          <w:rFonts w:ascii="Times New Roman" w:hAnsi="Times New Roman" w:cs="Times New Roman"/>
          <w:sz w:val="24"/>
          <w:szCs w:val="24"/>
        </w:rPr>
        <w:t>.</w:t>
      </w:r>
    </w:p>
    <w:p w14:paraId="1BFFB269" w14:textId="3768252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862">
        <w:rPr>
          <w:rFonts w:ascii="Times New Roman" w:hAnsi="Times New Roman" w:cs="Times New Roman"/>
          <w:sz w:val="24"/>
          <w:szCs w:val="24"/>
        </w:rPr>
        <w:t xml:space="preserve">Measure the output </w:t>
      </w:r>
      <w:r>
        <w:rPr>
          <w:rFonts w:ascii="Times New Roman" w:hAnsi="Times New Roman" w:cs="Times New Roman"/>
          <w:sz w:val="24"/>
          <w:szCs w:val="24"/>
        </w:rPr>
        <w:t>DC offset voltage and record it in a table.</w:t>
      </w:r>
    </w:p>
    <w:p w14:paraId="3166B412" w14:textId="041D4DD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balancing resistor that the circuit </w:t>
      </w:r>
      <w:r w:rsidRPr="002B0862">
        <w:rPr>
          <w:rFonts w:ascii="Times New Roman" w:hAnsi="Times New Roman" w:cs="Times New Roman"/>
          <w:sz w:val="24"/>
          <w:szCs w:val="24"/>
          <w:u w:val="single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 and replace RB with the proper resistance. Re-measure the output DC offset voltage and record it in the table. </w:t>
      </w:r>
    </w:p>
    <w:p w14:paraId="73407A96" w14:textId="0AAB8C5F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Properly connect the offset null pins for zeroing DC offset of the operational amplifier. Adjust for a zero-offset voltage. Document in your lab book the zeroing procedure and what you learned. </w:t>
      </w:r>
    </w:p>
    <w:p w14:paraId="7234CEC2" w14:textId="1EA750AD" w:rsidR="00C927DF" w:rsidRDefault="00C927DF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E94ED73" w14:textId="77777777" w:rsidR="00C927DF" w:rsidRDefault="00C927DF" w:rsidP="00C927D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EDE4D" w14:textId="0B471609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construct an Op-Amp Differential Amplifier with the same gains from your Transistor Differential Amplifier Lab.  Compare the common mode and differential mode gains, and the CMRR of both circuits.</w:t>
      </w:r>
      <w:r w:rsidR="00BC203B">
        <w:rPr>
          <w:rFonts w:ascii="Times New Roman" w:hAnsi="Times New Roman" w:cs="Times New Roman"/>
          <w:sz w:val="24"/>
          <w:szCs w:val="24"/>
        </w:rPr>
        <w:t xml:space="preserve"> </w:t>
      </w:r>
      <w:r w:rsidR="00BC203B" w:rsidRPr="00BC203B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A1043B8" w14:textId="77777777" w:rsidR="00C927DF" w:rsidRDefault="00C927DF" w:rsidP="00C927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A5217" w14:textId="5FB6B5F2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3-Stage Operational Amplifier</w:t>
      </w:r>
    </w:p>
    <w:p w14:paraId="7B37BDF7" w14:textId="014C72BE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="00B204A3">
        <w:rPr>
          <w:rFonts w:ascii="Times New Roman" w:hAnsi="Times New Roman" w:cs="Times New Roman"/>
          <w:sz w:val="24"/>
          <w:szCs w:val="24"/>
        </w:rPr>
        <w:t>Single-S</w:t>
      </w:r>
      <w:r>
        <w:rPr>
          <w:rFonts w:ascii="Times New Roman" w:hAnsi="Times New Roman" w:cs="Times New Roman"/>
          <w:sz w:val="24"/>
          <w:szCs w:val="24"/>
        </w:rPr>
        <w:t>tage Operational Amplifier with the following specifications:</w:t>
      </w:r>
    </w:p>
    <w:p w14:paraId="56A2639F" w14:textId="35F13850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70A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B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10Ω</w:t>
      </w:r>
    </w:p>
    <w:p w14:paraId="2470381A" w14:textId="520B205C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Gain Total is -425.</w:t>
      </w:r>
    </w:p>
    <w:p w14:paraId="0FE55147" w14:textId="21E6EA1A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connecting to the circuit, the generator is set to 60mVpp (unloaded).</w:t>
      </w:r>
    </w:p>
    <w:p w14:paraId="0C58CB51" w14:textId="15B04200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 for your design including High Critical Frequency. </w:t>
      </w:r>
    </w:p>
    <w:p w14:paraId="25E0AF47" w14:textId="0B3DCCC2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second stage (</w:t>
      </w:r>
      <w:r w:rsidR="0054116C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 &amp; one </w:t>
      </w:r>
      <w:r>
        <w:rPr>
          <w:rFonts w:ascii="Times New Roman" w:hAnsi="Times New Roman" w:cs="Times New Roman"/>
          <w:sz w:val="24"/>
          <w:szCs w:val="24"/>
        </w:rPr>
        <w:t>non-inverting)</w:t>
      </w:r>
    </w:p>
    <w:p w14:paraId="5727CA21" w14:textId="18F258A8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three stage (one 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one non-inverting</w:t>
      </w:r>
      <w:r w:rsidR="0054116C">
        <w:rPr>
          <w:rFonts w:ascii="Times New Roman" w:hAnsi="Times New Roman" w:cs="Times New Roman"/>
          <w:sz w:val="24"/>
          <w:szCs w:val="24"/>
        </w:rPr>
        <w:t>, your choice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FBEBBD" w14:textId="44AC1E73" w:rsidR="00C927DF" w:rsidRP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A18F181" w14:textId="21F43088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measure and annotate data in lab book.</w:t>
      </w:r>
    </w:p>
    <w:p w14:paraId="2D2A79E8" w14:textId="71C4D5F5" w:rsidR="009A1205" w:rsidRPr="009A1205" w:rsidRDefault="009A1205" w:rsidP="009A1205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A30BCE" w14:textId="3F22DF08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D30003" w14:textId="627B9D2E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FB9FD" w14:textId="0B6CF7C1" w:rsidR="00303C2B" w:rsidRPr="002B7AD4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lastRenderedPageBreak/>
        <w:t>Voltage Bounding</w:t>
      </w:r>
    </w:p>
    <w:p w14:paraId="6E695724" w14:textId="3EBACD8D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Design a voltage bounding circuit that will prevent output signal from varying above a specified (instructor assigned) level. The load resistance is 2.2K.</w:t>
      </w:r>
    </w:p>
    <w:p w14:paraId="1F6C7749" w14:textId="198F816F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Build and test circuit.</w:t>
      </w:r>
    </w:p>
    <w:p w14:paraId="31653D71" w14:textId="73D821B0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2B7AD4">
        <w:rPr>
          <w:rFonts w:ascii="Times New Roman" w:hAnsi="Times New Roman" w:cs="Times New Roman"/>
          <w:b/>
          <w:strike/>
          <w:sz w:val="24"/>
          <w:szCs w:val="24"/>
        </w:rPr>
        <w:t>Instructor Check</w:t>
      </w:r>
    </w:p>
    <w:p w14:paraId="7D790A1F" w14:textId="77777777" w:rsidR="00303C2B" w:rsidRPr="002B7AD4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trike/>
          <w:sz w:val="24"/>
          <w:szCs w:val="24"/>
        </w:rPr>
      </w:pPr>
    </w:p>
    <w:p w14:paraId="27C47DA1" w14:textId="7ABC480A" w:rsidR="00303C2B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Comparators</w:t>
      </w:r>
    </w:p>
    <w:p w14:paraId="1DB65545" w14:textId="6CDCAB49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D21236">
        <w:rPr>
          <w:rFonts w:ascii="Times New Roman" w:hAnsi="Times New Roman" w:cs="Times New Roman"/>
          <w:sz w:val="24"/>
          <w:szCs w:val="24"/>
        </w:rPr>
        <w:t xml:space="preserve">a circuit using Op-Amp Comparators to light one LED requiring 10mA, when a 5V supply goes above 6.0V or below 3.9V. </w:t>
      </w:r>
    </w:p>
    <w:p w14:paraId="19D3ADFC" w14:textId="5D3DACBF" w:rsidR="00D21236" w:rsidRDefault="00D21236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236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42DE4FE" w14:textId="1A473BF6" w:rsidR="00C927DF" w:rsidRDefault="002B7AD4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Voltage Bounding to a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dapt the circuit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provide TTL </w:t>
      </w:r>
      <w:r w:rsidR="002A3E17">
        <w:rPr>
          <w:rFonts w:ascii="Times New Roman" w:hAnsi="Times New Roman" w:cs="Times New Roman"/>
          <w:sz w:val="24"/>
          <w:szCs w:val="24"/>
        </w:rPr>
        <w:t xml:space="preserve">high and low </w:t>
      </w:r>
      <w:r w:rsidR="002A3E17" w:rsidRPr="002A3E17">
        <w:rPr>
          <w:rFonts w:ascii="Times New Roman" w:hAnsi="Times New Roman" w:cs="Times New Roman"/>
          <w:sz w:val="24"/>
          <w:szCs w:val="24"/>
        </w:rPr>
        <w:t>outputs</w:t>
      </w:r>
      <w:r w:rsidR="002A3E17">
        <w:rPr>
          <w:rFonts w:ascii="Times New Roman" w:hAnsi="Times New Roman" w:cs="Times New Roman"/>
          <w:sz w:val="24"/>
          <w:szCs w:val="24"/>
        </w:rPr>
        <w:t>.</w:t>
      </w:r>
    </w:p>
    <w:p w14:paraId="495E6E1B" w14:textId="5B383468" w:rsidR="002A3E17" w:rsidRPr="002A3E17" w:rsidRDefault="002A3E17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E17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5892E209" w14:textId="77777777" w:rsidR="002A3E17" w:rsidRPr="002A3E17" w:rsidRDefault="002A3E17" w:rsidP="002A3E1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B6AF" w14:textId="77777777" w:rsidR="00223A34" w:rsidRDefault="00223A34" w:rsidP="007631EC">
      <w:pPr>
        <w:spacing w:after="0" w:line="240" w:lineRule="auto"/>
      </w:pPr>
      <w:r>
        <w:separator/>
      </w:r>
    </w:p>
  </w:endnote>
  <w:endnote w:type="continuationSeparator" w:id="0">
    <w:p w14:paraId="79AAD323" w14:textId="77777777" w:rsidR="00223A34" w:rsidRDefault="00223A34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A487" w14:textId="77777777" w:rsidR="00223A34" w:rsidRDefault="00223A34" w:rsidP="007631EC">
      <w:pPr>
        <w:spacing w:after="0" w:line="240" w:lineRule="auto"/>
      </w:pPr>
      <w:r>
        <w:separator/>
      </w:r>
    </w:p>
  </w:footnote>
  <w:footnote w:type="continuationSeparator" w:id="0">
    <w:p w14:paraId="4765F5DA" w14:textId="77777777" w:rsidR="00223A34" w:rsidRDefault="00223A34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37069BFE" w:rsidR="00961EED" w:rsidRPr="00961EED" w:rsidRDefault="00D82EE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B6E9C00"/>
    <w:lvl w:ilvl="0" w:tplc="597E9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6CBAB43A"/>
    <w:lvl w:ilvl="0" w:tplc="95F42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AAB8FFE6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0858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4D9F"/>
    <w:rsid w:val="00207DCB"/>
    <w:rsid w:val="00210906"/>
    <w:rsid w:val="00213762"/>
    <w:rsid w:val="00223A34"/>
    <w:rsid w:val="002544A9"/>
    <w:rsid w:val="00282D7E"/>
    <w:rsid w:val="002A3E17"/>
    <w:rsid w:val="002A768E"/>
    <w:rsid w:val="002B0862"/>
    <w:rsid w:val="002B7AD4"/>
    <w:rsid w:val="002D1FB3"/>
    <w:rsid w:val="002E4DFA"/>
    <w:rsid w:val="00303C2B"/>
    <w:rsid w:val="00322D7C"/>
    <w:rsid w:val="00324BF4"/>
    <w:rsid w:val="0035314F"/>
    <w:rsid w:val="00363633"/>
    <w:rsid w:val="00363EB6"/>
    <w:rsid w:val="003D7819"/>
    <w:rsid w:val="003F0543"/>
    <w:rsid w:val="003F06FA"/>
    <w:rsid w:val="00416FB6"/>
    <w:rsid w:val="0042374C"/>
    <w:rsid w:val="004331FF"/>
    <w:rsid w:val="00442C8F"/>
    <w:rsid w:val="00444865"/>
    <w:rsid w:val="00454AAC"/>
    <w:rsid w:val="00462056"/>
    <w:rsid w:val="00495F27"/>
    <w:rsid w:val="004B3CC8"/>
    <w:rsid w:val="004C02BA"/>
    <w:rsid w:val="004D40CC"/>
    <w:rsid w:val="004E08AA"/>
    <w:rsid w:val="00512FFA"/>
    <w:rsid w:val="005223B6"/>
    <w:rsid w:val="0054116C"/>
    <w:rsid w:val="00571A40"/>
    <w:rsid w:val="00590250"/>
    <w:rsid w:val="005A73E0"/>
    <w:rsid w:val="005B2459"/>
    <w:rsid w:val="00611168"/>
    <w:rsid w:val="00651A9B"/>
    <w:rsid w:val="0068048A"/>
    <w:rsid w:val="00693F34"/>
    <w:rsid w:val="0069635D"/>
    <w:rsid w:val="006A78A7"/>
    <w:rsid w:val="006B571A"/>
    <w:rsid w:val="006C203E"/>
    <w:rsid w:val="006D1F38"/>
    <w:rsid w:val="006E2780"/>
    <w:rsid w:val="006F6CF0"/>
    <w:rsid w:val="006F7CD2"/>
    <w:rsid w:val="007018B3"/>
    <w:rsid w:val="00721DFA"/>
    <w:rsid w:val="007631EC"/>
    <w:rsid w:val="00770EF0"/>
    <w:rsid w:val="0078002E"/>
    <w:rsid w:val="007E20C2"/>
    <w:rsid w:val="007F0657"/>
    <w:rsid w:val="008011DD"/>
    <w:rsid w:val="008011E9"/>
    <w:rsid w:val="00804B3D"/>
    <w:rsid w:val="00815226"/>
    <w:rsid w:val="00830256"/>
    <w:rsid w:val="008545D5"/>
    <w:rsid w:val="00870ABC"/>
    <w:rsid w:val="00873B49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204A3"/>
    <w:rsid w:val="00B31773"/>
    <w:rsid w:val="00B501C4"/>
    <w:rsid w:val="00B541C5"/>
    <w:rsid w:val="00B73E73"/>
    <w:rsid w:val="00B95E0C"/>
    <w:rsid w:val="00BC203B"/>
    <w:rsid w:val="00C36C5B"/>
    <w:rsid w:val="00C37776"/>
    <w:rsid w:val="00C436D6"/>
    <w:rsid w:val="00C927DF"/>
    <w:rsid w:val="00CA5812"/>
    <w:rsid w:val="00CC1382"/>
    <w:rsid w:val="00CF484C"/>
    <w:rsid w:val="00CF679C"/>
    <w:rsid w:val="00D21236"/>
    <w:rsid w:val="00D251A6"/>
    <w:rsid w:val="00D30472"/>
    <w:rsid w:val="00D41B83"/>
    <w:rsid w:val="00D447FE"/>
    <w:rsid w:val="00D76A11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5628D"/>
    <w:rsid w:val="00E66325"/>
    <w:rsid w:val="00E847A4"/>
    <w:rsid w:val="00EC0EEC"/>
    <w:rsid w:val="00EE207F"/>
    <w:rsid w:val="00EE46E4"/>
    <w:rsid w:val="00F155A0"/>
    <w:rsid w:val="00F42060"/>
    <w:rsid w:val="00F42F73"/>
    <w:rsid w:val="00F43DD5"/>
    <w:rsid w:val="00F822A7"/>
    <w:rsid w:val="00F849E6"/>
    <w:rsid w:val="00FA444C"/>
    <w:rsid w:val="00FB205C"/>
    <w:rsid w:val="00FF3818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48F7F-C92A-48BE-8ADA-FBAE161A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22</cp:revision>
  <cp:lastPrinted>2023-08-22T21:18:00Z</cp:lastPrinted>
  <dcterms:created xsi:type="dcterms:W3CDTF">2022-03-07T15:51:00Z</dcterms:created>
  <dcterms:modified xsi:type="dcterms:W3CDTF">2023-08-22T21:18:00Z</dcterms:modified>
</cp:coreProperties>
</file>