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A580B" w14:textId="77777777" w:rsidR="00A30BAC" w:rsidRDefault="00000000">
      <w:pPr>
        <w:spacing w:before="200" w:after="60"/>
      </w:pPr>
      <w:r>
        <w:rPr>
          <w:b/>
          <w:bCs/>
          <w:caps/>
          <w:color w:val="1E40AF"/>
          <w:sz w:val="20"/>
          <w:szCs w:val="20"/>
        </w:rPr>
        <w:t>FOR IMMEDIATE RELEASE</w:t>
      </w:r>
    </w:p>
    <w:p w14:paraId="21108447" w14:textId="77777777" w:rsidR="00A30BAC" w:rsidRDefault="00000000">
      <w:pPr>
        <w:spacing w:after="360"/>
      </w:pPr>
      <w:r>
        <w:rPr>
          <w:color w:val="555555"/>
          <w:sz w:val="20"/>
          <w:szCs w:val="20"/>
        </w:rPr>
        <w:t>April 2026</w:t>
      </w:r>
    </w:p>
    <w:p w14:paraId="11AF4906" w14:textId="77777777" w:rsidR="00A30BAC" w:rsidRDefault="00000000">
      <w:pPr>
        <w:spacing w:after="200"/>
      </w:pPr>
      <w:r>
        <w:rPr>
          <w:b/>
          <w:bCs/>
          <w:sz w:val="36"/>
          <w:szCs w:val="36"/>
        </w:rPr>
        <w:t xml:space="preserve">Big Blue Ceiling Launches </w:t>
      </w:r>
      <w:proofErr w:type="spellStart"/>
      <w:r>
        <w:rPr>
          <w:b/>
          <w:bCs/>
          <w:sz w:val="36"/>
          <w:szCs w:val="36"/>
        </w:rPr>
        <w:t>BigBlueBam</w:t>
      </w:r>
      <w:proofErr w:type="spellEnd"/>
      <w:r>
        <w:rPr>
          <w:b/>
          <w:bCs/>
          <w:sz w:val="36"/>
          <w:szCs w:val="36"/>
        </w:rPr>
        <w:t xml:space="preserve"> — the First Project Management Suite Built for Human-AI Teams</w:t>
      </w:r>
    </w:p>
    <w:p w14:paraId="0C912B9F" w14:textId="77777777" w:rsidR="00A30BAC" w:rsidRDefault="00000000">
      <w:pPr>
        <w:spacing w:after="360"/>
      </w:pPr>
      <w:r>
        <w:rPr>
          <w:i/>
          <w:iCs/>
          <w:color w:val="555555"/>
        </w:rPr>
        <w:t>Open-source platform gives AI agents full parity with human teammates across project boards, sprint planning, team messaging, and customer support</w:t>
      </w:r>
    </w:p>
    <w:p w14:paraId="38432E55" w14:textId="77777777" w:rsidR="00A30BAC" w:rsidRDefault="00000000">
      <w:pPr>
        <w:spacing w:after="200"/>
      </w:pPr>
      <w:r>
        <w:rPr>
          <w:b/>
          <w:bCs/>
        </w:rPr>
        <w:t>APRIL 2026</w:t>
      </w:r>
      <w:r>
        <w:t xml:space="preserve"> — Big Blue Ceiling today announced the public release of </w:t>
      </w:r>
      <w:proofErr w:type="spellStart"/>
      <w:r>
        <w:rPr>
          <w:b/>
          <w:bCs/>
        </w:rPr>
        <w:t>BigBlueBam</w:t>
      </w:r>
      <w:proofErr w:type="spellEnd"/>
      <w:r>
        <w:t xml:space="preserve">, an open-source project management suite designed from the ground up so that AI agents and human team members operate side by side, at full parity, on the same boards, sprints, tickets, and messaging channels. The platform is available now at </w:t>
      </w:r>
      <w:hyperlink r:id="rId7" w:history="1">
        <w:r>
          <w:rPr>
            <w:rStyle w:val="Hyperlink"/>
            <w:color w:val="1E40AF"/>
          </w:rPr>
          <w:t>BigBlueBam.com</w:t>
        </w:r>
      </w:hyperlink>
      <w:r>
        <w:t xml:space="preserve"> under the MIT License.</w:t>
      </w:r>
    </w:p>
    <w:p w14:paraId="045535DE" w14:textId="0744C676" w:rsidR="00A30BAC" w:rsidRDefault="00000000">
      <w:pPr>
        <w:spacing w:after="200"/>
      </w:pPr>
      <w:r>
        <w:t>“Most project management tools treat AI as an afterthought</w:t>
      </w:r>
      <w:r w:rsidR="00126630">
        <w:t>:</w:t>
      </w:r>
      <w:r>
        <w:t xml:space="preserve"> a chatbot bolted onto the side, or </w:t>
      </w:r>
      <w:r w:rsidR="00126630">
        <w:t>wedged into text fields filling out forms</w:t>
      </w:r>
      <w:r>
        <w:t xml:space="preserve">,” said Eddie Offermann, Founder and Chief Scientist of Big Blue Ceiling. “We built </w:t>
      </w:r>
      <w:proofErr w:type="spellStart"/>
      <w:r>
        <w:t>BigBlueBam</w:t>
      </w:r>
      <w:proofErr w:type="spellEnd"/>
      <w:r>
        <w:t xml:space="preserve"> so that AI agents are first-class team members. They pick up tickets, move cards across the board, respond to customers, and escalate to humans when they need to. The board is the shared workspace where human strategy and AI execution converge.”</w:t>
      </w:r>
    </w:p>
    <w:p w14:paraId="540047F6" w14:textId="77777777" w:rsidR="00A30BAC" w:rsidRDefault="00000000">
      <w:pPr>
        <w:pStyle w:val="Heading2"/>
      </w:pPr>
      <w:r>
        <w:t>The Problem: AI That Can’t Participate</w:t>
      </w:r>
    </w:p>
    <w:p w14:paraId="29D578B1" w14:textId="77777777" w:rsidR="00A30BAC" w:rsidRDefault="00000000">
      <w:pPr>
        <w:spacing w:after="200"/>
      </w:pPr>
      <w:r>
        <w:t xml:space="preserve">Today’s project management tools were designed for humans talking to humans. Integrating AI requires bridges, webhooks, and fragile automation scripts that operate outside the system — with no audit trail, no permissions model, and no visibility on the board. Teams end up managing two workflows: one for people, one for </w:t>
      </w:r>
      <w:proofErr w:type="gramStart"/>
      <w:r>
        <w:t>bots</w:t>
      </w:r>
      <w:proofErr w:type="gramEnd"/>
      <w:r>
        <w:t>.</w:t>
      </w:r>
    </w:p>
    <w:p w14:paraId="7D83ED59" w14:textId="77777777" w:rsidR="00A30BAC" w:rsidRDefault="00000000">
      <w:pPr>
        <w:spacing w:after="200"/>
      </w:pPr>
      <w:proofErr w:type="spellStart"/>
      <w:r>
        <w:t>BigBlueBam</w:t>
      </w:r>
      <w:proofErr w:type="spellEnd"/>
      <w:r>
        <w:t xml:space="preserve"> eliminates that divide. Its built-in Model Context Protocol (MCP) server exposes 86 structured tools that mirror every action available in the UI. AI agents authenticate with scoped API keys, operate under the same role-based permissions as humans, and leave the same audit trail in the activity log. Destructive actions — deleting tasks, completing sprints, removing members — require a two-step confirmation flow with time-limited tokens, for AI agents and humans alike.</w:t>
      </w:r>
    </w:p>
    <w:p w14:paraId="4935615F" w14:textId="77777777" w:rsidR="00A30BAC" w:rsidRDefault="00000000">
      <w:pPr>
        <w:pStyle w:val="Heading2"/>
      </w:pPr>
      <w:r>
        <w:t>AI Agents as Teammates, Not Tools</w:t>
      </w:r>
    </w:p>
    <w:p w14:paraId="1FE56509" w14:textId="77777777" w:rsidR="00A30BAC" w:rsidRDefault="00000000">
      <w:pPr>
        <w:spacing w:after="200"/>
      </w:pPr>
      <w:proofErr w:type="spellStart"/>
      <w:r>
        <w:t>BigBlueBam</w:t>
      </w:r>
      <w:proofErr w:type="spellEnd"/>
      <w:r>
        <w:t xml:space="preserve"> supports a range of human-AI collaborative roles:</w:t>
      </w:r>
    </w:p>
    <w:p w14:paraId="3E61D6D9" w14:textId="77777777" w:rsidR="00A30BAC" w:rsidRDefault="00000000">
      <w:pPr>
        <w:ind w:left="360"/>
      </w:pPr>
      <w:r>
        <w:rPr>
          <w:b/>
          <w:bCs/>
        </w:rPr>
        <w:t>Product Manager ↔ AI Project Coordinator</w:t>
      </w:r>
      <w:r>
        <w:t xml:space="preserve"> — Triages incoming work, updates sprint scope, and assigns tasks based on team capacity and priority.</w:t>
      </w:r>
    </w:p>
    <w:p w14:paraId="4A7C0EBC" w14:textId="77777777" w:rsidR="00A30BAC" w:rsidRDefault="00000000">
      <w:pPr>
        <w:ind w:left="360"/>
      </w:pPr>
      <w:r>
        <w:rPr>
          <w:b/>
          <w:bCs/>
        </w:rPr>
        <w:t>Engineer ↔ AI Engineer</w:t>
      </w:r>
      <w:r>
        <w:t xml:space="preserve"> — Picks up tickets, writes code, logs time, updates task status, and moves cards across the board.</w:t>
      </w:r>
    </w:p>
    <w:p w14:paraId="144E1C37" w14:textId="77777777" w:rsidR="00A30BAC" w:rsidRDefault="00000000">
      <w:pPr>
        <w:ind w:left="360"/>
      </w:pPr>
      <w:r>
        <w:rPr>
          <w:b/>
          <w:bCs/>
        </w:rPr>
        <w:lastRenderedPageBreak/>
        <w:t>Support Rep ↔ AI Customer Agent</w:t>
      </w:r>
      <w:r>
        <w:t xml:space="preserve"> — Responds to helpdesk tickets, escalates complex issues to humans, and closes resolved requests.</w:t>
      </w:r>
    </w:p>
    <w:p w14:paraId="139D1C43" w14:textId="77777777" w:rsidR="00A30BAC" w:rsidRDefault="00000000">
      <w:pPr>
        <w:ind w:left="360"/>
      </w:pPr>
      <w:r>
        <w:rPr>
          <w:b/>
          <w:bCs/>
        </w:rPr>
        <w:t>Team Lead ↔ AI Scrum Master</w:t>
      </w:r>
      <w:r>
        <w:t xml:space="preserve"> — Runs carry-forward ceremonies, flags blocked tasks, generates sprint reports, and nudges overdue items.</w:t>
      </w:r>
    </w:p>
    <w:p w14:paraId="0D51E540" w14:textId="77777777" w:rsidR="00A30BAC" w:rsidRDefault="00000000">
      <w:pPr>
        <w:spacing w:before="120" w:after="200"/>
      </w:pPr>
      <w:r>
        <w:t>When an AI agent encounters ambiguity, needs approval, or hits something outside its scope, it escalates to a human teammate. The human resolves the issue, and the agent picks back up — with full context preserved.</w:t>
      </w:r>
    </w:p>
    <w:p w14:paraId="19D4707D" w14:textId="77777777" w:rsidR="00A30BAC" w:rsidRDefault="00000000">
      <w:pPr>
        <w:pStyle w:val="Heading2"/>
      </w:pPr>
      <w:r>
        <w:t>A Complete Project Management Suite</w:t>
      </w:r>
    </w:p>
    <w:p w14:paraId="05EC33A5" w14:textId="77777777" w:rsidR="00A30BAC" w:rsidRDefault="00000000">
      <w:pPr>
        <w:spacing w:after="160"/>
      </w:pPr>
      <w:proofErr w:type="spellStart"/>
      <w:r>
        <w:t>BigBlueBam</w:t>
      </w:r>
      <w:proofErr w:type="spellEnd"/>
      <w:r>
        <w:t xml:space="preserve"> is not just an AI integration layer. It is a full-featured project management platform with:</w:t>
      </w:r>
    </w:p>
    <w:p w14:paraId="5185F850" w14:textId="77777777" w:rsidR="00A30BAC" w:rsidRDefault="00000000">
      <w:pPr>
        <w:spacing w:after="80"/>
        <w:ind w:left="360"/>
      </w:pPr>
      <w:r>
        <w:rPr>
          <w:color w:val="1E40AF"/>
        </w:rPr>
        <w:t xml:space="preserve">•  </w:t>
      </w:r>
      <w:r>
        <w:t xml:space="preserve">Kanban boards with drag-and-drop, configurable phases, </w:t>
      </w:r>
      <w:proofErr w:type="spellStart"/>
      <w:r>
        <w:t>swimlanes</w:t>
      </w:r>
      <w:proofErr w:type="spellEnd"/>
      <w:r>
        <w:t>, and epics</w:t>
      </w:r>
    </w:p>
    <w:p w14:paraId="1B93F7D2" w14:textId="77777777" w:rsidR="00A30BAC" w:rsidRDefault="00000000">
      <w:pPr>
        <w:spacing w:after="80"/>
        <w:ind w:left="360"/>
      </w:pPr>
      <w:r>
        <w:rPr>
          <w:color w:val="1E40AF"/>
        </w:rPr>
        <w:t xml:space="preserve">•  </w:t>
      </w:r>
      <w:r>
        <w:t>Sprint management with velocity tracking and a formal carry-forward ceremony for incomplete work</w:t>
      </w:r>
    </w:p>
    <w:p w14:paraId="1696F634" w14:textId="77777777" w:rsidR="00A30BAC" w:rsidRDefault="00000000">
      <w:pPr>
        <w:spacing w:after="80"/>
        <w:ind w:left="360"/>
      </w:pPr>
      <w:r>
        <w:rPr>
          <w:color w:val="1E40AF"/>
        </w:rPr>
        <w:t xml:space="preserve">•  </w:t>
      </w:r>
      <w:r>
        <w:t>Four project views: Board, List, Timeline/Gantt, and Calendar</w:t>
      </w:r>
    </w:p>
    <w:p w14:paraId="386FE43C" w14:textId="77777777" w:rsidR="00A30BAC" w:rsidRDefault="00000000">
      <w:pPr>
        <w:spacing w:after="80"/>
        <w:ind w:left="360"/>
      </w:pPr>
      <w:r>
        <w:rPr>
          <w:color w:val="1E40AF"/>
        </w:rPr>
        <w:t xml:space="preserve">•  </w:t>
      </w:r>
      <w:r>
        <w:t xml:space="preserve">Real-time collaboration via WebSocket with Redis </w:t>
      </w:r>
      <w:proofErr w:type="spellStart"/>
      <w:r>
        <w:t>PubSub</w:t>
      </w:r>
      <w:proofErr w:type="spellEnd"/>
      <w:r>
        <w:t xml:space="preserve"> for cross-instance broadcasting</w:t>
      </w:r>
    </w:p>
    <w:p w14:paraId="3793A63E" w14:textId="77777777" w:rsidR="00A30BAC" w:rsidRDefault="00000000">
      <w:pPr>
        <w:spacing w:after="80"/>
        <w:ind w:left="360"/>
      </w:pPr>
      <w:r>
        <w:rPr>
          <w:color w:val="1E40AF"/>
        </w:rPr>
        <w:t xml:space="preserve">•  </w:t>
      </w:r>
      <w:r>
        <w:t>Rich task cards with priority, labels, story points, due dates, subtasks, custom fields, comments, and attachments</w:t>
      </w:r>
    </w:p>
    <w:p w14:paraId="365D6733" w14:textId="77777777" w:rsidR="00A30BAC" w:rsidRDefault="00000000">
      <w:pPr>
        <w:spacing w:after="80"/>
        <w:ind w:left="360"/>
      </w:pPr>
      <w:r>
        <w:rPr>
          <w:color w:val="1E40AF"/>
        </w:rPr>
        <w:t xml:space="preserve">•  </w:t>
      </w:r>
      <w:r>
        <w:t xml:space="preserve">Keyboard-first design with a </w:t>
      </w:r>
      <w:proofErr w:type="spellStart"/>
      <w:r>
        <w:t>Cmd+K</w:t>
      </w:r>
      <w:proofErr w:type="spellEnd"/>
      <w:r>
        <w:t xml:space="preserve"> command palette</w:t>
      </w:r>
    </w:p>
    <w:p w14:paraId="384CDEBA" w14:textId="77777777" w:rsidR="00A30BAC" w:rsidRDefault="00000000">
      <w:pPr>
        <w:spacing w:after="80"/>
        <w:ind w:left="360"/>
      </w:pPr>
      <w:r>
        <w:rPr>
          <w:color w:val="1E40AF"/>
        </w:rPr>
        <w:t xml:space="preserve">•  </w:t>
      </w:r>
      <w:r>
        <w:t>Role-based access control: Owner, Admin, Member, and Viewer</w:t>
      </w:r>
    </w:p>
    <w:p w14:paraId="78095F2E" w14:textId="77777777" w:rsidR="00A30BAC" w:rsidRDefault="00000000">
      <w:pPr>
        <w:spacing w:after="80"/>
        <w:ind w:left="360"/>
      </w:pPr>
      <w:r>
        <w:rPr>
          <w:color w:val="1E40AF"/>
        </w:rPr>
        <w:t xml:space="preserve">•  </w:t>
      </w:r>
      <w:r>
        <w:t>Time tracking with per-user, per-day entries and reporting</w:t>
      </w:r>
    </w:p>
    <w:p w14:paraId="1A957135" w14:textId="77777777" w:rsidR="00A30BAC" w:rsidRDefault="00000000">
      <w:pPr>
        <w:spacing w:after="80"/>
        <w:ind w:left="360"/>
      </w:pPr>
      <w:r>
        <w:rPr>
          <w:color w:val="1E40AF"/>
        </w:rPr>
        <w:t xml:space="preserve">•  </w:t>
      </w:r>
      <w:r>
        <w:t>Import from CSV, Trello, Jira, and GitHub Issues</w:t>
      </w:r>
    </w:p>
    <w:p w14:paraId="7224BDB7" w14:textId="77777777" w:rsidR="00A30BAC" w:rsidRDefault="00000000">
      <w:pPr>
        <w:pStyle w:val="Heading2"/>
      </w:pPr>
      <w:r>
        <w:t>Banter: AI-Native Team Messaging</w:t>
      </w:r>
    </w:p>
    <w:p w14:paraId="068F0FEB" w14:textId="77777777" w:rsidR="00A30BAC" w:rsidRDefault="00000000">
      <w:pPr>
        <w:spacing w:after="200"/>
      </w:pPr>
      <w:proofErr w:type="spellStart"/>
      <w:r>
        <w:t>BigBlueBam</w:t>
      </w:r>
      <w:proofErr w:type="spellEnd"/>
      <w:r>
        <w:t xml:space="preserve"> includes Banter, a real-time team messaging platform currently in Alpha. Banter provides channels, direct messages, threaded conversations, file sharing, emoji reactions, full-text search, and presence indicators — all natively integrated with the project board and helpdesk. Voice and video calls are powered by </w:t>
      </w:r>
      <w:proofErr w:type="spellStart"/>
      <w:r>
        <w:t>LiveKit</w:t>
      </w:r>
      <w:proofErr w:type="spellEnd"/>
      <w:r>
        <w:t>, with huddles for lightweight ambient audio and an AI voice agent pipeline (STT → LLM → TTS) for AI participation in spoken conversations.</w:t>
      </w:r>
    </w:p>
    <w:p w14:paraId="3962565B" w14:textId="77777777" w:rsidR="00A30BAC" w:rsidRDefault="00000000">
      <w:pPr>
        <w:spacing w:after="200"/>
      </w:pPr>
      <w:r>
        <w:t xml:space="preserve">Because Banter shares authentication, database, and identity with </w:t>
      </w:r>
      <w:proofErr w:type="spellStart"/>
      <w:r>
        <w:t>BigBlueBam</w:t>
      </w:r>
      <w:proofErr w:type="spellEnd"/>
      <w:r>
        <w:t>, mentioning a task ID in a channel links directly to that task. Sprint reports can be shared to channels with one click. AI agents can post updates to #support-triage when they resolve a helpdesk ticket. No webhooks, no bridges, no sync lag.</w:t>
      </w:r>
    </w:p>
    <w:p w14:paraId="0C97AC71" w14:textId="77777777" w:rsidR="00A30BAC" w:rsidRDefault="00000000">
      <w:pPr>
        <w:pStyle w:val="Heading2"/>
      </w:pPr>
      <w:r>
        <w:t>Built-In Customer Helpdesk</w:t>
      </w:r>
    </w:p>
    <w:p w14:paraId="31BF1430" w14:textId="77777777" w:rsidR="00A30BAC" w:rsidRDefault="00000000">
      <w:pPr>
        <w:spacing w:after="200"/>
      </w:pPr>
      <w:r>
        <w:lastRenderedPageBreak/>
        <w:t xml:space="preserve">The platform includes a customer-facing helpdesk portal where clients submit and track support tickets. Every ticket auto-creates a linked task on the project board. Moving the task through board phases automatically updates the ticket status. AI agents can triage incoming tickets — setting priority, </w:t>
      </w:r>
      <w:proofErr w:type="gramStart"/>
      <w:r>
        <w:t>assigning to</w:t>
      </w:r>
      <w:proofErr w:type="gramEnd"/>
      <w:r>
        <w:t xml:space="preserve"> the right engineer, and responding to customers — before a human ever touches it.</w:t>
      </w:r>
    </w:p>
    <w:p w14:paraId="0A764491" w14:textId="77777777" w:rsidR="00A30BAC" w:rsidRDefault="00000000">
      <w:pPr>
        <w:pStyle w:val="Heading2"/>
      </w:pPr>
      <w:r>
        <w:t>Self-Hosted, One Command</w:t>
      </w:r>
    </w:p>
    <w:p w14:paraId="76311AF5" w14:textId="77777777" w:rsidR="00A30BAC" w:rsidRDefault="00000000">
      <w:pPr>
        <w:spacing w:after="200"/>
      </w:pPr>
      <w:proofErr w:type="spellStart"/>
      <w:r>
        <w:t>BigBlueBam</w:t>
      </w:r>
      <w:proofErr w:type="spellEnd"/>
      <w:r>
        <w:t xml:space="preserve"> is fully self-hosted and deploys with a single </w:t>
      </w:r>
      <w:r>
        <w:rPr>
          <w:rFonts w:ascii="Consolas" w:eastAsia="Consolas" w:hAnsi="Consolas" w:cs="Consolas"/>
          <w:sz w:val="20"/>
          <w:szCs w:val="20"/>
        </w:rPr>
        <w:t>docker compose up</w:t>
      </w:r>
      <w:r>
        <w:t xml:space="preserve"> command. The stack includes 12 Docker services: three React SPAs, three </w:t>
      </w:r>
      <w:proofErr w:type="spellStart"/>
      <w:r>
        <w:t>Fastify</w:t>
      </w:r>
      <w:proofErr w:type="spellEnd"/>
      <w:r>
        <w:t xml:space="preserve"> REST APIs, an MCP protocol server, a background job worker, a voice agent service, PostgreSQL, Redis, </w:t>
      </w:r>
      <w:proofErr w:type="spellStart"/>
      <w:r>
        <w:t>MinIO</w:t>
      </w:r>
      <w:proofErr w:type="spellEnd"/>
      <w:r>
        <w:t xml:space="preserve"> (S3-compatible storage), </w:t>
      </w:r>
      <w:proofErr w:type="spellStart"/>
      <w:r>
        <w:t>LiveKit</w:t>
      </w:r>
      <w:proofErr w:type="spellEnd"/>
      <w:r>
        <w:t xml:space="preserve"> (WebRTC media server), and </w:t>
      </w:r>
      <w:proofErr w:type="gramStart"/>
      <w:r>
        <w:t>an</w:t>
      </w:r>
      <w:proofErr w:type="gramEnd"/>
      <w:r>
        <w:t xml:space="preserve"> nginx reverse proxy. All application containers are stateless and </w:t>
      </w:r>
      <w:proofErr w:type="gramStart"/>
      <w:r>
        <w:t>scale</w:t>
      </w:r>
      <w:proofErr w:type="gramEnd"/>
      <w:r>
        <w:t xml:space="preserve"> horizontally. Data services can be swapped for managed cloud equivalents by changing environment variables.</w:t>
      </w:r>
    </w:p>
    <w:p w14:paraId="54E41041" w14:textId="77777777" w:rsidR="00A30BAC" w:rsidRDefault="00000000">
      <w:pPr>
        <w:spacing w:after="200"/>
      </w:pPr>
      <w:r>
        <w:t>The project is backed by 530+ automated tests and released under the MIT License.</w:t>
      </w:r>
    </w:p>
    <w:p w14:paraId="4C507324" w14:textId="77777777" w:rsidR="00A30BAC" w:rsidRDefault="00000000">
      <w:pPr>
        <w:pStyle w:val="Heading2"/>
      </w:pPr>
      <w:r>
        <w:t>Availability</w:t>
      </w:r>
    </w:p>
    <w:p w14:paraId="455E0AA3" w14:textId="77777777" w:rsidR="00A30BAC" w:rsidRDefault="00000000">
      <w:pPr>
        <w:spacing w:after="200"/>
      </w:pPr>
      <w:proofErr w:type="spellStart"/>
      <w:r>
        <w:t>BigBlueBam</w:t>
      </w:r>
      <w:proofErr w:type="spellEnd"/>
      <w:r>
        <w:t xml:space="preserve"> is available now at </w:t>
      </w:r>
      <w:hyperlink r:id="rId8" w:history="1">
        <w:r>
          <w:rPr>
            <w:rStyle w:val="Hyperlink"/>
            <w:color w:val="1E40AF"/>
          </w:rPr>
          <w:t>BigBlueBam.com</w:t>
        </w:r>
      </w:hyperlink>
      <w:r>
        <w:t xml:space="preserve"> and on </w:t>
      </w:r>
      <w:hyperlink r:id="rId9" w:history="1">
        <w:r>
          <w:rPr>
            <w:rStyle w:val="Hyperlink"/>
            <w:color w:val="1E40AF"/>
          </w:rPr>
          <w:t>GitHub</w:t>
        </w:r>
      </w:hyperlink>
      <w:r>
        <w:t>. The platform is designed for small-to-medium teams of 2–50 users and is free to use under the MIT License.</w:t>
      </w:r>
    </w:p>
    <w:p w14:paraId="43CAF1E5" w14:textId="77777777" w:rsidR="00A30BAC" w:rsidRDefault="00000000">
      <w:pPr>
        <w:pStyle w:val="Heading2"/>
      </w:pPr>
      <w:r>
        <w:t>About Big Blue Ceiling</w:t>
      </w:r>
    </w:p>
    <w:p w14:paraId="5BAEC07F" w14:textId="77777777" w:rsidR="00A30BAC" w:rsidRDefault="00000000">
      <w:pPr>
        <w:spacing w:after="200"/>
      </w:pPr>
      <w:r>
        <w:t>Big Blue Ceiling is a technology company focused on building tools for human-AI collaboration. Founded by Eddie Offermann, the company develops open-source software that treats AI agents as first-class participants in professional workflows rather than afterthoughts.</w:t>
      </w:r>
    </w:p>
    <w:p w14:paraId="5A1BADF7" w14:textId="77777777" w:rsidR="00A30BAC" w:rsidRDefault="00000000">
      <w:pPr>
        <w:pBdr>
          <w:top w:val="single" w:sz="4" w:space="12" w:color="CCCCCC"/>
        </w:pBdr>
        <w:spacing w:before="360"/>
      </w:pPr>
      <w:r>
        <w:rPr>
          <w:b/>
          <w:bCs/>
          <w:color w:val="555555"/>
          <w:sz w:val="20"/>
          <w:szCs w:val="20"/>
        </w:rPr>
        <w:t>Media Contact</w:t>
      </w:r>
    </w:p>
    <w:p w14:paraId="72EDB0CC" w14:textId="77777777" w:rsidR="00A30BAC" w:rsidRDefault="00000000">
      <w:pPr>
        <w:spacing w:after="40"/>
      </w:pPr>
      <w:r>
        <w:t>Eddie Offermann, Founder &amp; Chief Scientist</w:t>
      </w:r>
    </w:p>
    <w:p w14:paraId="23A47AAC" w14:textId="77777777" w:rsidR="00A30BAC" w:rsidRDefault="00000000">
      <w:pPr>
        <w:spacing w:after="40"/>
      </w:pPr>
      <w:r>
        <w:t>Big Blue Ceiling</w:t>
      </w:r>
    </w:p>
    <w:p w14:paraId="7802D5FF" w14:textId="77777777" w:rsidR="00A30BAC" w:rsidRDefault="00000000">
      <w:pPr>
        <w:spacing w:after="40"/>
      </w:pPr>
      <w:hyperlink r:id="rId10" w:history="1">
        <w:r>
          <w:rPr>
            <w:rStyle w:val="Hyperlink"/>
            <w:color w:val="1E40AF"/>
          </w:rPr>
          <w:t>BigBlueBam.com</w:t>
        </w:r>
      </w:hyperlink>
    </w:p>
    <w:p w14:paraId="1FD89CB6" w14:textId="77777777" w:rsidR="00A30BAC" w:rsidRDefault="00000000">
      <w:pPr>
        <w:spacing w:before="360"/>
        <w:jc w:val="center"/>
      </w:pPr>
      <w:r>
        <w:rPr>
          <w:b/>
          <w:bCs/>
          <w:color w:val="888888"/>
          <w:sz w:val="24"/>
          <w:szCs w:val="24"/>
        </w:rPr>
        <w:t>###</w:t>
      </w:r>
    </w:p>
    <w:sectPr w:rsidR="00A30BAC">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FBD84" w14:textId="77777777" w:rsidR="00211FF7" w:rsidRDefault="00211FF7">
      <w:pPr>
        <w:spacing w:after="0" w:line="240" w:lineRule="auto"/>
      </w:pPr>
      <w:r>
        <w:separator/>
      </w:r>
    </w:p>
  </w:endnote>
  <w:endnote w:type="continuationSeparator" w:id="0">
    <w:p w14:paraId="4BD1DF59" w14:textId="77777777" w:rsidR="00211FF7" w:rsidRDefault="00211F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536EA" w14:textId="77777777" w:rsidR="00A30BAC" w:rsidRDefault="00000000">
    <w:pPr>
      <w:pBdr>
        <w:top w:val="single" w:sz="4" w:space="8" w:color="CCCCCC"/>
      </w:pBd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835337">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C407F" w14:textId="77777777" w:rsidR="00211FF7" w:rsidRDefault="00211FF7">
      <w:pPr>
        <w:spacing w:after="0" w:line="240" w:lineRule="auto"/>
      </w:pPr>
      <w:r>
        <w:separator/>
      </w:r>
    </w:p>
  </w:footnote>
  <w:footnote w:type="continuationSeparator" w:id="0">
    <w:p w14:paraId="2811E930" w14:textId="77777777" w:rsidR="00211FF7" w:rsidRDefault="00211F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06EAB" w14:textId="77777777" w:rsidR="00A30BAC" w:rsidRDefault="00000000">
    <w:pPr>
      <w:pBdr>
        <w:bottom w:val="single" w:sz="6" w:space="8" w:color="1E40AF"/>
      </w:pBdr>
      <w:tabs>
        <w:tab w:val="right" w:pos="9026"/>
      </w:tabs>
      <w:spacing w:after="0"/>
    </w:pPr>
    <w:r>
      <w:rPr>
        <w:b/>
        <w:bCs/>
        <w:color w:val="1E40AF"/>
        <w:sz w:val="18"/>
        <w:szCs w:val="18"/>
      </w:rPr>
      <w:t>Big Blue Ceiling</w:t>
    </w:r>
    <w:r>
      <w:rPr>
        <w:color w:val="888888"/>
        <w:sz w:val="16"/>
        <w:szCs w:val="16"/>
      </w:rPr>
      <w:tab/>
      <w:t>PRESS RELEASE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C14FD1"/>
    <w:multiLevelType w:val="hybridMultilevel"/>
    <w:tmpl w:val="16D4209C"/>
    <w:lvl w:ilvl="0" w:tplc="6E3683BA">
      <w:start w:val="1"/>
      <w:numFmt w:val="bullet"/>
      <w:lvlText w:val="●"/>
      <w:lvlJc w:val="left"/>
      <w:pPr>
        <w:ind w:left="720" w:hanging="360"/>
      </w:pPr>
    </w:lvl>
    <w:lvl w:ilvl="1" w:tplc="FA28998C">
      <w:start w:val="1"/>
      <w:numFmt w:val="bullet"/>
      <w:lvlText w:val="○"/>
      <w:lvlJc w:val="left"/>
      <w:pPr>
        <w:ind w:left="1440" w:hanging="360"/>
      </w:pPr>
    </w:lvl>
    <w:lvl w:ilvl="2" w:tplc="1D24325A">
      <w:start w:val="1"/>
      <w:numFmt w:val="bullet"/>
      <w:lvlText w:val="■"/>
      <w:lvlJc w:val="left"/>
      <w:pPr>
        <w:ind w:left="2160" w:hanging="360"/>
      </w:pPr>
    </w:lvl>
    <w:lvl w:ilvl="3" w:tplc="22C8BF10">
      <w:start w:val="1"/>
      <w:numFmt w:val="bullet"/>
      <w:lvlText w:val="●"/>
      <w:lvlJc w:val="left"/>
      <w:pPr>
        <w:ind w:left="2880" w:hanging="360"/>
      </w:pPr>
    </w:lvl>
    <w:lvl w:ilvl="4" w:tplc="7F6CBE4E">
      <w:start w:val="1"/>
      <w:numFmt w:val="bullet"/>
      <w:lvlText w:val="○"/>
      <w:lvlJc w:val="left"/>
      <w:pPr>
        <w:ind w:left="3600" w:hanging="360"/>
      </w:pPr>
    </w:lvl>
    <w:lvl w:ilvl="5" w:tplc="394A41EA">
      <w:start w:val="1"/>
      <w:numFmt w:val="bullet"/>
      <w:lvlText w:val="■"/>
      <w:lvlJc w:val="left"/>
      <w:pPr>
        <w:ind w:left="4320" w:hanging="360"/>
      </w:pPr>
    </w:lvl>
    <w:lvl w:ilvl="6" w:tplc="2228A386">
      <w:start w:val="1"/>
      <w:numFmt w:val="bullet"/>
      <w:lvlText w:val="●"/>
      <w:lvlJc w:val="left"/>
      <w:pPr>
        <w:ind w:left="5040" w:hanging="360"/>
      </w:pPr>
    </w:lvl>
    <w:lvl w:ilvl="7" w:tplc="E496074A">
      <w:start w:val="1"/>
      <w:numFmt w:val="bullet"/>
      <w:lvlText w:val="●"/>
      <w:lvlJc w:val="left"/>
      <w:pPr>
        <w:ind w:left="5760" w:hanging="360"/>
      </w:pPr>
    </w:lvl>
    <w:lvl w:ilvl="8" w:tplc="124AFD62">
      <w:start w:val="1"/>
      <w:numFmt w:val="bullet"/>
      <w:lvlText w:val="●"/>
      <w:lvlJc w:val="left"/>
      <w:pPr>
        <w:ind w:left="6480" w:hanging="360"/>
      </w:pPr>
    </w:lvl>
  </w:abstractNum>
  <w:num w:numId="1" w16cid:durableId="6879481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BAC"/>
    <w:rsid w:val="00126630"/>
    <w:rsid w:val="00211FF7"/>
    <w:rsid w:val="00732959"/>
    <w:rsid w:val="00835337"/>
    <w:rsid w:val="00A30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B2798"/>
  <w15:docId w15:val="{252EE675-F759-4993-B03F-FD9C01C3C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E40AF"/>
      <w:sz w:val="36"/>
      <w:szCs w:val="36"/>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igBlueBam.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igBlueBam.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BigBlueBam.com" TargetMode="External"/><Relationship Id="rId4" Type="http://schemas.openxmlformats.org/officeDocument/2006/relationships/webSettings" Target="webSettings.xml"/><Relationship Id="rId9" Type="http://schemas.openxmlformats.org/officeDocument/2006/relationships/hyperlink" Target="https://github.com/eoffermann/BigBlueBa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922</Words>
  <Characters>5303</Characters>
  <Application>Microsoft Office Word</Application>
  <DocSecurity>0</DocSecurity>
  <Lines>96</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Eddie Offermann</cp:lastModifiedBy>
  <cp:revision>2</cp:revision>
  <dcterms:created xsi:type="dcterms:W3CDTF">2026-04-04T03:59:00Z</dcterms:created>
  <dcterms:modified xsi:type="dcterms:W3CDTF">2026-04-04T04:20:00Z</dcterms:modified>
</cp:coreProperties>
</file>