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Glossaire de la nutrition</w:t>
      </w:r>
    </w:p>
    <w:p>
      <w:r>
        <w:rPr>
          <w:i/>
        </w:rPr>
        <w:t>Définitions simples des principaux termes utilisés dans les documents du corpus.</w:t>
      </w:r>
    </w:p>
    <w:p>
      <w:pPr>
        <w:pStyle w:val="Heading2"/>
      </w:pPr>
      <w:r>
        <w:t>Les nutriments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Terme</w:t>
            </w:r>
          </w:p>
        </w:tc>
        <w:tc>
          <w:tcPr>
            <w:tcW w:type="dxa" w:w="4320"/>
          </w:tcPr>
          <w:p>
            <w:r>
              <w:t>Définition</w:t>
            </w:r>
          </w:p>
        </w:tc>
      </w:tr>
      <w:tr>
        <w:tc>
          <w:tcPr>
            <w:tcW w:type="dxa" w:w="4320"/>
          </w:tcPr>
          <w:p>
            <w:r>
              <w:t>Nutriment</w:t>
            </w:r>
          </w:p>
        </w:tc>
        <w:tc>
          <w:tcPr>
            <w:tcW w:type="dxa" w:w="4320"/>
          </w:tcPr>
          <w:p>
            <w:r>
              <w:t>Substance apportée par les aliments et utilisée par l'organisme pour fonctionner.</w:t>
            </w:r>
          </w:p>
        </w:tc>
      </w:tr>
      <w:tr>
        <w:tc>
          <w:tcPr>
            <w:tcW w:type="dxa" w:w="4320"/>
          </w:tcPr>
          <w:p>
            <w:r>
              <w:t>Protéines</w:t>
            </w:r>
          </w:p>
        </w:tc>
        <w:tc>
          <w:tcPr>
            <w:tcW w:type="dxa" w:w="4320"/>
          </w:tcPr>
          <w:p>
            <w:r>
              <w:t>Nutriments qui servent à construire et à entretenir les muscles et les tissus. On les trouve dans la viande, le poisson, les œufs, les produits laitiers et les légumes secs.</w:t>
            </w:r>
          </w:p>
        </w:tc>
      </w:tr>
      <w:tr>
        <w:tc>
          <w:tcPr>
            <w:tcW w:type="dxa" w:w="4320"/>
          </w:tcPr>
          <w:p>
            <w:r>
              <w:t>Glucides</w:t>
            </w:r>
          </w:p>
        </w:tc>
        <w:tc>
          <w:tcPr>
            <w:tcW w:type="dxa" w:w="4320"/>
          </w:tcPr>
          <w:p>
            <w:r>
              <w:t>Nutriments qui fournissent de l'énergie. On distingue les glucides complexes (féculents) et les sucres simples (sucre, produits sucrés, fruits).</w:t>
            </w:r>
          </w:p>
        </w:tc>
      </w:tr>
      <w:tr>
        <w:tc>
          <w:tcPr>
            <w:tcW w:type="dxa" w:w="4320"/>
          </w:tcPr>
          <w:p>
            <w:r>
              <w:t>Lipides</w:t>
            </w:r>
          </w:p>
        </w:tc>
        <w:tc>
          <w:tcPr>
            <w:tcW w:type="dxa" w:w="4320"/>
          </w:tcPr>
          <w:p>
            <w:r>
              <w:t>Matières grasses. Elles apportent de l'énergie et des acides gras indispensables.</w:t>
            </w:r>
          </w:p>
        </w:tc>
      </w:tr>
      <w:tr>
        <w:tc>
          <w:tcPr>
            <w:tcW w:type="dxa" w:w="4320"/>
          </w:tcPr>
          <w:p>
            <w:r>
              <w:t>Fibres</w:t>
            </w:r>
          </w:p>
        </w:tc>
        <w:tc>
          <w:tcPr>
            <w:tcW w:type="dxa" w:w="4320"/>
          </w:tcPr>
          <w:p>
            <w:r>
              <w:t>Partie des végétaux qui n'est pas digérée. Elles favorisent le transit et procurent une sensation de satiété.</w:t>
            </w:r>
          </w:p>
        </w:tc>
      </w:tr>
      <w:tr>
        <w:tc>
          <w:tcPr>
            <w:tcW w:type="dxa" w:w="4320"/>
          </w:tcPr>
          <w:p>
            <w:r>
              <w:t>Vitamines</w:t>
            </w:r>
          </w:p>
        </w:tc>
        <w:tc>
          <w:tcPr>
            <w:tcW w:type="dxa" w:w="4320"/>
          </w:tcPr>
          <w:p>
            <w:r>
              <w:t>Substances indispensables en petites quantités, que le corps ne fabrique pas ou peu (vitamine C, vitamine B12…).</w:t>
            </w:r>
          </w:p>
        </w:tc>
      </w:tr>
      <w:tr>
        <w:tc>
          <w:tcPr>
            <w:tcW w:type="dxa" w:w="4320"/>
          </w:tcPr>
          <w:p>
            <w:r>
              <w:t>Minéraux</w:t>
            </w:r>
          </w:p>
        </w:tc>
        <w:tc>
          <w:tcPr>
            <w:tcW w:type="dxa" w:w="4320"/>
          </w:tcPr>
          <w:p>
            <w:r>
              <w:t>Éléments comme le calcium, le fer ou le magnésium, nécessaires au bon fonctionnement de l'organisme.</w:t>
            </w:r>
          </w:p>
        </w:tc>
      </w:tr>
      <w:tr>
        <w:tc>
          <w:tcPr>
            <w:tcW w:type="dxa" w:w="4320"/>
          </w:tcPr>
          <w:p>
            <w:r>
              <w:t>Oméga-3</w:t>
            </w:r>
          </w:p>
        </w:tc>
        <w:tc>
          <w:tcPr>
            <w:tcW w:type="dxa" w:w="4320"/>
          </w:tcPr>
          <w:p>
            <w:r>
              <w:t>Famille d'acides gras indispensables présents notamment dans les poissons gras et les huiles de colza et de noix.</w:t>
            </w:r>
          </w:p>
        </w:tc>
      </w:tr>
    </w:tbl>
    <w:p/>
    <w:p>
      <w:pPr>
        <w:pStyle w:val="Heading2"/>
      </w:pPr>
      <w:r>
        <w:t>Les aliments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Terme</w:t>
            </w:r>
          </w:p>
        </w:tc>
        <w:tc>
          <w:tcPr>
            <w:tcW w:type="dxa" w:w="4320"/>
          </w:tcPr>
          <w:p>
            <w:r>
              <w:t>Définition</w:t>
            </w:r>
          </w:p>
        </w:tc>
      </w:tr>
      <w:tr>
        <w:tc>
          <w:tcPr>
            <w:tcW w:type="dxa" w:w="4320"/>
          </w:tcPr>
          <w:p>
            <w:r>
              <w:t>Féculents</w:t>
            </w:r>
          </w:p>
        </w:tc>
        <w:tc>
          <w:tcPr>
            <w:tcW w:type="dxa" w:w="4320"/>
          </w:tcPr>
          <w:p>
            <w:r>
              <w:t>Aliments riches en amidon : pain, pâtes, riz, semoule, pommes de terre.</w:t>
            </w:r>
          </w:p>
        </w:tc>
      </w:tr>
      <w:tr>
        <w:tc>
          <w:tcPr>
            <w:tcW w:type="dxa" w:w="4320"/>
          </w:tcPr>
          <w:p>
            <w:r>
              <w:t>Féculents complets</w:t>
            </w:r>
          </w:p>
        </w:tc>
        <w:tc>
          <w:tcPr>
            <w:tcW w:type="dxa" w:w="4320"/>
          </w:tcPr>
          <w:p>
            <w:r>
              <w:t>Féculents fabriqués à partir de céréales entières, plus riches en fibres (pain complet, riz complet).</w:t>
            </w:r>
          </w:p>
        </w:tc>
      </w:tr>
      <w:tr>
        <w:tc>
          <w:tcPr>
            <w:tcW w:type="dxa" w:w="4320"/>
          </w:tcPr>
          <w:p>
            <w:r>
              <w:t>Légumes secs (légumineuses)</w:t>
            </w:r>
          </w:p>
        </w:tc>
        <w:tc>
          <w:tcPr>
            <w:tcW w:type="dxa" w:w="4320"/>
          </w:tcPr>
          <w:p>
            <w:r>
              <w:t>Graines de plantes comme les lentilles, haricots, pois chiches et pois cassés.</w:t>
            </w:r>
          </w:p>
        </w:tc>
      </w:tr>
      <w:tr>
        <w:tc>
          <w:tcPr>
            <w:tcW w:type="dxa" w:w="4320"/>
          </w:tcPr>
          <w:p>
            <w:r>
              <w:t>Fruits à coque</w:t>
            </w:r>
          </w:p>
        </w:tc>
        <w:tc>
          <w:tcPr>
            <w:tcW w:type="dxa" w:w="4320"/>
          </w:tcPr>
          <w:p>
            <w:r>
              <w:t>Noix, noisettes, amandes, pistaches… À consommer non salés.</w:t>
            </w:r>
          </w:p>
        </w:tc>
      </w:tr>
      <w:tr>
        <w:tc>
          <w:tcPr>
            <w:tcW w:type="dxa" w:w="4320"/>
          </w:tcPr>
          <w:p>
            <w:r>
              <w:t>Aliment ultra-transformé</w:t>
            </w:r>
          </w:p>
        </w:tc>
        <w:tc>
          <w:tcPr>
            <w:tcW w:type="dxa" w:w="4320"/>
          </w:tcPr>
          <w:p>
            <w:r>
              <w:t>Produit industriel fabriqué à partir de nombreux ingrédients et procédés, contenant souvent des additifs (plats préparés, sodas, biscuits industriels).</w:t>
            </w:r>
          </w:p>
        </w:tc>
      </w:tr>
    </w:tbl>
    <w:p/>
    <w:p>
      <w:pPr>
        <w:pStyle w:val="Heading2"/>
      </w:pPr>
      <w:r>
        <w:t>Les indicateurs et outils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Terme</w:t>
            </w:r>
          </w:p>
        </w:tc>
        <w:tc>
          <w:tcPr>
            <w:tcW w:type="dxa" w:w="4320"/>
          </w:tcPr>
          <w:p>
            <w:r>
              <w:t>Définition</w:t>
            </w:r>
          </w:p>
        </w:tc>
      </w:tr>
      <w:tr>
        <w:tc>
          <w:tcPr>
            <w:tcW w:type="dxa" w:w="4320"/>
          </w:tcPr>
          <w:p>
            <w:r>
              <w:t>IMC (indice de masse corporelle)</w:t>
            </w:r>
          </w:p>
        </w:tc>
        <w:tc>
          <w:tcPr>
            <w:tcW w:type="dxa" w:w="4320"/>
          </w:tcPr>
          <w:p>
            <w:r>
              <w:t>Poids (en kg) divisé par la taille (en m) au carré. Chez l'adulte, le surpoids correspond à un IMC entre 25 et 30, l'obésité à un IMC supérieur ou égal à 30.</w:t>
            </w:r>
          </w:p>
        </w:tc>
      </w:tr>
      <w:tr>
        <w:tc>
          <w:tcPr>
            <w:tcW w:type="dxa" w:w="4320"/>
          </w:tcPr>
          <w:p>
            <w:r>
              <w:t>Nutri-Score</w:t>
            </w:r>
          </w:p>
        </w:tc>
        <w:tc>
          <w:tcPr>
            <w:tcW w:type="dxa" w:w="4320"/>
          </w:tcPr>
          <w:p>
            <w:r>
              <w:t>Logo à 5 lettres (A à E) qui indique la qualité nutritionnelle d'un produit.</w:t>
            </w:r>
          </w:p>
        </w:tc>
      </w:tr>
      <w:tr>
        <w:tc>
          <w:tcPr>
            <w:tcW w:type="dxa" w:w="4320"/>
          </w:tcPr>
          <w:p>
            <w:r>
              <w:t>Portion</w:t>
            </w:r>
          </w:p>
        </w:tc>
        <w:tc>
          <w:tcPr>
            <w:tcW w:type="dxa" w:w="4320"/>
          </w:tcPr>
          <w:p>
            <w:r>
              <w:t>Quantité de référence d'un aliment ; pour les fruits et légumes, environ la taille d'un poing.</w:t>
            </w:r>
          </w:p>
        </w:tc>
      </w:tr>
      <w:tr>
        <w:tc>
          <w:tcPr>
            <w:tcW w:type="dxa" w:w="4320"/>
          </w:tcPr>
          <w:p>
            <w:r>
              <w:t>Sédentarité</w:t>
            </w:r>
          </w:p>
        </w:tc>
        <w:tc>
          <w:tcPr>
            <w:tcW w:type="dxa" w:w="4320"/>
          </w:tcPr>
          <w:p>
            <w:r>
              <w:t>Temps passé assis ou allongé en étant éveillé, avec très peu de dépense d'énergie.</w:t>
            </w:r>
          </w:p>
        </w:tc>
      </w:tr>
      <w:tr>
        <w:tc>
          <w:tcPr>
            <w:tcW w:type="dxa" w:w="4320"/>
          </w:tcPr>
          <w:p>
            <w:r>
              <w:t>Activité physique dynamique</w:t>
            </w:r>
          </w:p>
        </w:tc>
        <w:tc>
          <w:tcPr>
            <w:tcW w:type="dxa" w:w="4320"/>
          </w:tcPr>
          <w:p>
            <w:r>
              <w:t>Activité qui accélère la respiration et le cœur, comme la marche rapide ou le vélo.</w:t>
            </w:r>
          </w:p>
        </w:tc>
      </w:tr>
    </w:tbl>
    <w:p/>
    <w:p>
      <w:pPr>
        <w:pStyle w:val="Heading2"/>
      </w:pPr>
      <w:r>
        <w:t>Les organismes et programmes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Sigle</w:t>
            </w:r>
          </w:p>
        </w:tc>
        <w:tc>
          <w:tcPr>
            <w:tcW w:type="dxa" w:w="4320"/>
          </w:tcPr>
          <w:p>
            <w:r>
              <w:t>Signification</w:t>
            </w:r>
          </w:p>
        </w:tc>
      </w:tr>
      <w:tr>
        <w:tc>
          <w:tcPr>
            <w:tcW w:type="dxa" w:w="4320"/>
          </w:tcPr>
          <w:p>
            <w:r>
              <w:t>PNNS</w:t>
            </w:r>
          </w:p>
        </w:tc>
        <w:tc>
          <w:tcPr>
            <w:tcW w:type="dxa" w:w="4320"/>
          </w:tcPr>
          <w:p>
            <w:r>
              <w:t>Programme national nutrition santé : programme de santé publique français sur l'alimentation et l'activité physique.</w:t>
            </w:r>
          </w:p>
        </w:tc>
      </w:tr>
      <w:tr>
        <w:tc>
          <w:tcPr>
            <w:tcW w:type="dxa" w:w="4320"/>
          </w:tcPr>
          <w:p>
            <w:r>
              <w:t>Santé publique France</w:t>
            </w:r>
          </w:p>
        </w:tc>
        <w:tc>
          <w:tcPr>
            <w:tcW w:type="dxa" w:w="4320"/>
          </w:tcPr>
          <w:p>
            <w:r>
              <w:t>Agence nationale de santé publique, qui publie les recommandations nutritionnelles destinées au grand public.</w:t>
            </w:r>
          </w:p>
        </w:tc>
      </w:tr>
      <w:tr>
        <w:tc>
          <w:tcPr>
            <w:tcW w:type="dxa" w:w="4320"/>
          </w:tcPr>
          <w:p>
            <w:r>
              <w:t>Anses</w:t>
            </w:r>
          </w:p>
        </w:tc>
        <w:tc>
          <w:tcPr>
            <w:tcW w:type="dxa" w:w="4320"/>
          </w:tcPr>
          <w:p>
            <w:r>
              <w:t>Agence nationale de sécurité sanitaire de l'alimentation, de l'environnement et du travail, qui produit l'expertise scientifique sur la nutrition.</w:t>
            </w:r>
          </w:p>
        </w:tc>
      </w:tr>
      <w:tr>
        <w:tc>
          <w:tcPr>
            <w:tcW w:type="dxa" w:w="4320"/>
          </w:tcPr>
          <w:p>
            <w:r>
              <w:t>ESTEBAN</w:t>
            </w:r>
          </w:p>
        </w:tc>
        <w:tc>
          <w:tcPr>
            <w:tcW w:type="dxa" w:w="4320"/>
          </w:tcPr>
          <w:p>
            <w:r>
              <w:t>Étude de santé sur l'environnement, la biosurveillance, l'activité physique et la nutrition (2014-2016).</w:t>
            </w:r>
          </w:p>
        </w:tc>
      </w:tr>
      <w:tr>
        <w:tc>
          <w:tcPr>
            <w:tcW w:type="dxa" w:w="4320"/>
          </w:tcPr>
          <w:p>
            <w:r>
              <w:t>INCA 3</w:t>
            </w:r>
          </w:p>
        </w:tc>
        <w:tc>
          <w:tcPr>
            <w:tcW w:type="dxa" w:w="4320"/>
          </w:tcPr>
          <w:p>
            <w:r>
              <w:t>Troisième étude individuelle nationale des consommations alimentaires (2014-2015), menée par l'Anses.</w:t>
            </w:r>
          </w:p>
        </w:tc>
      </w:tr>
    </w:tbl>
    <w:p/>
    <w:p>
      <w:pPr>
        <w:pStyle w:val="Heading2"/>
      </w:pPr>
      <w:r>
        <w:t>Sources</w:t>
      </w:r>
    </w:p>
    <w:p>
      <w:pPr>
        <w:pStyle w:val="ListBullet"/>
      </w:pPr>
      <w:r>
        <w:t>Santé publique France, Recommandations relatives à l'alimentation, à l'activité physique et à la sédentarité pour les adultes (2019)</w:t>
      </w:r>
    </w:p>
    <w:p>
      <w:pPr>
        <w:pStyle w:val="ListBullet"/>
      </w:pPr>
      <w:r>
        <w:t>Anses, Actualisation des repères du PNNS : révision des repères de consommations alimentaires (2016)</w:t>
      </w:r>
    </w:p>
    <w:p>
      <w:pPr>
        <w:pStyle w:val="ListBullet"/>
      </w:pPr>
      <w:r>
        <w:t>Wikipédia, articles « Indice de masse corporelle » et « Programme national nutrition santé »</w:t>
      </w:r>
    </w:p>
    <w:p>
      <w:pPr>
        <w:pStyle w:val="ListBullet"/>
      </w:pPr>
      <w:r>
        <w:t>Santé publique France, Étude ESTEBAN 2014-2016, chapitre corpulence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Glossaire de la nutrition</dc:title>
  <dc:subject/>
  <dc:creator>Leiticia Atmane</dc:creator>
  <cp:keywords/>
  <dc:description/>
  <cp:lastModifiedBy>Leiticia Atmane</cp:lastModifiedBy>
  <cp:revision>1</cp:revision>
  <dcterms:created xsi:type="dcterms:W3CDTF">2026-10-14T00:00:00Z</dcterms:created>
  <dcterms:modified xsi:type="dcterms:W3CDTF">2013-12-23T23:15:00Z</dcterms:modified>
  <cp:category/>
</cp:coreProperties>
</file>