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8" w:right="0" w:firstLine="0"/>
        <w:jc w:val="left"/>
        <w:rPr>
          <w:position w:val="14"/>
          <w:sz w:val="20"/>
        </w:rPr>
      </w:pPr>
      <w:r>
        <w:rPr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427342</wp:posOffset>
                </wp:positionH>
                <wp:positionV relativeFrom="page">
                  <wp:posOffset>1061731</wp:posOffset>
                </wp:positionV>
                <wp:extent cx="6661784" cy="571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1784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57150">
                              <a:moveTo>
                                <a:pt x="666178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6661785" y="57150"/>
                              </a:lnTo>
                              <a:lnTo>
                                <a:pt x="6661785" y="45720"/>
                              </a:lnTo>
                              <a:close/>
                            </a:path>
                            <a:path w="6661784" h="57150">
                              <a:moveTo>
                                <a:pt x="666178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6661785" y="34290"/>
                              </a:lnTo>
                              <a:lnTo>
                                <a:pt x="6661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49002pt;margin-top:83.600945pt;width:524.550pt;height:4.5pt;mso-position-horizontal-relative:page;mso-position-vertical-relative:page;z-index:15728640" id="docshape3" coordorigin="673,1672" coordsize="10491,90" path="m11164,1744l673,1744,673,1762,11164,1762,11164,1744xm11164,1672l673,1672,673,1726,11164,1726,11164,1672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1024043" cy="84810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04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44"/>
          <w:sz w:val="20"/>
        </w:rPr>
        <w:t> </w:t>
      </w:r>
      <w:r>
        <w:rPr>
          <w:spacing w:val="44"/>
          <w:position w:val="14"/>
          <w:sz w:val="20"/>
        </w:rPr>
        <w:drawing>
          <wp:inline distT="0" distB="0" distL="0" distR="0">
            <wp:extent cx="4829500" cy="6143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00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position w:val="14"/>
          <w:sz w:val="20"/>
        </w:rPr>
      </w:r>
    </w:p>
    <w:p>
      <w:pPr>
        <w:spacing w:before="265"/>
        <w:ind w:left="3303" w:right="3021" w:firstLine="0"/>
        <w:jc w:val="center"/>
        <w:rPr>
          <w:b/>
          <w:sz w:val="24"/>
        </w:rPr>
      </w:pPr>
      <w:r>
        <w:rPr>
          <w:b/>
          <w:sz w:val="24"/>
        </w:rPr>
        <w:t>PORTARIA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Nº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261/2025</w:t>
      </w:r>
    </w:p>
    <w:p>
      <w:pPr>
        <w:pStyle w:val="BodyText"/>
        <w:rPr>
          <w:b/>
        </w:rPr>
      </w:pPr>
    </w:p>
    <w:p>
      <w:pPr>
        <w:spacing w:before="0"/>
        <w:ind w:left="426" w:right="0" w:firstLine="892"/>
        <w:jc w:val="left"/>
        <w:rPr>
          <w:b/>
          <w:sz w:val="24"/>
        </w:rPr>
      </w:pPr>
      <w:r>
        <w:rPr>
          <w:b/>
          <w:sz w:val="24"/>
        </w:rPr>
        <w:t>SÚMULA: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CONCEDE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FÉRIAS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SERVIDORA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ROSELI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APARECIDA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MENDES.</w:t>
      </w:r>
    </w:p>
    <w:p>
      <w:pPr>
        <w:pStyle w:val="BodyText"/>
        <w:rPr>
          <w:b/>
        </w:rPr>
      </w:pPr>
    </w:p>
    <w:p>
      <w:pPr>
        <w:spacing w:before="0"/>
        <w:ind w:left="426" w:right="139" w:firstLine="0"/>
        <w:jc w:val="both"/>
        <w:rPr>
          <w:b/>
          <w:sz w:val="24"/>
        </w:rPr>
      </w:pPr>
      <w:r>
        <w:rPr>
          <w:b/>
          <w:sz w:val="24"/>
        </w:rPr>
        <w:t>OCLÉCIO DE FREITAS MENESES, PREFEITO DO MUNICIPIO DE FAROL, NO USO 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ATRIBUIÇÕES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CONFORMIDADE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ART. 55,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XXI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C/C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ART.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61, INCISO II, ALÍNEA “A”, AMBOS DA LEI ORGÂNICA DO MUNICÍPIO E ART’s. 117 E 117-A DA LEI 022/1993, ESTATUTO DOS SERVIDORES PÚBLICOS,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3303" w:right="3015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RESOLVE: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22" w:val="left" w:leader="none"/>
        </w:tabs>
        <w:spacing w:line="360" w:lineRule="auto" w:before="1" w:after="0"/>
        <w:ind w:left="426" w:right="138" w:firstLine="708"/>
        <w:jc w:val="both"/>
        <w:rPr>
          <w:sz w:val="24"/>
        </w:rPr>
      </w:pPr>
      <w:r>
        <w:rPr>
          <w:sz w:val="24"/>
        </w:rPr>
        <w:t>- Conceder férias de 30(trinta) dias à servidora </w:t>
      </w:r>
      <w:r>
        <w:rPr>
          <w:b/>
          <w:sz w:val="24"/>
        </w:rPr>
        <w:t>ROSELI APARECIDA MENDES</w:t>
      </w:r>
      <w:r>
        <w:rPr>
          <w:sz w:val="24"/>
        </w:rPr>
        <w:t>, matrícula</w:t>
      </w:r>
      <w:r>
        <w:rPr>
          <w:spacing w:val="-1"/>
          <w:sz w:val="24"/>
        </w:rPr>
        <w:t> </w:t>
      </w:r>
      <w:r>
        <w:rPr>
          <w:sz w:val="24"/>
        </w:rPr>
        <w:t>funcional nº 1724015, ocupante do cargo de </w:t>
      </w:r>
      <w:r>
        <w:rPr>
          <w:b/>
          <w:sz w:val="24"/>
        </w:rPr>
        <w:t>ZELADOR</w:t>
      </w:r>
      <w:r>
        <w:rPr>
          <w:sz w:val="24"/>
        </w:rPr>
        <w:t>, relativas ao período aquisitivo de 16/03/2024 a 15/03/2025, a serem usufruídas no período de 01/01/2026 a 30/01/2026.</w: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353" w:val="left" w:leader="none"/>
        </w:tabs>
        <w:spacing w:line="360" w:lineRule="auto" w:before="1" w:after="0"/>
        <w:ind w:left="426" w:right="140" w:firstLine="708"/>
        <w:jc w:val="both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Esta</w:t>
      </w:r>
      <w:r>
        <w:rPr>
          <w:spacing w:val="-1"/>
          <w:sz w:val="24"/>
        </w:rPr>
        <w:t> </w:t>
      </w:r>
      <w:r>
        <w:rPr>
          <w:sz w:val="24"/>
        </w:rPr>
        <w:t>Portaria entra</w:t>
      </w:r>
      <w:r>
        <w:rPr>
          <w:spacing w:val="-1"/>
          <w:sz w:val="24"/>
        </w:rPr>
        <w:t> </w:t>
      </w:r>
      <w:r>
        <w:rPr>
          <w:sz w:val="24"/>
        </w:rPr>
        <w:t>em vigor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sua</w:t>
      </w:r>
      <w:r>
        <w:rPr>
          <w:spacing w:val="-1"/>
          <w:sz w:val="24"/>
        </w:rPr>
        <w:t> </w:t>
      </w:r>
      <w:r>
        <w:rPr>
          <w:sz w:val="24"/>
        </w:rPr>
        <w:t>publicação, revogando-se as disposições em </w:t>
      </w:r>
      <w:r>
        <w:rPr>
          <w:spacing w:val="-2"/>
          <w:sz w:val="24"/>
        </w:rPr>
        <w:t>contrário.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240" w:after="0"/>
        <w:ind w:left="1430" w:right="0" w:hanging="296"/>
        <w:jc w:val="left"/>
        <w:rPr>
          <w:sz w:val="24"/>
        </w:rPr>
      </w:pP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Registre-se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Publique-</w:t>
      </w:r>
      <w:r>
        <w:rPr>
          <w:spacing w:val="-5"/>
          <w:sz w:val="24"/>
        </w:rPr>
        <w:t>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spacing w:before="0"/>
        <w:ind w:left="3303" w:right="3015" w:firstLine="0"/>
        <w:jc w:val="center"/>
        <w:rPr>
          <w:sz w:val="24"/>
        </w:rPr>
      </w:pPr>
      <w:r>
        <w:rPr>
          <w:sz w:val="24"/>
        </w:rPr>
        <w:t>Paço</w:t>
      </w:r>
      <w:r>
        <w:rPr>
          <w:spacing w:val="-12"/>
          <w:sz w:val="24"/>
        </w:rPr>
        <w:t> </w:t>
      </w:r>
      <w:r>
        <w:rPr>
          <w:sz w:val="24"/>
        </w:rPr>
        <w:t>Municipal</w:t>
      </w:r>
      <w:r>
        <w:rPr>
          <w:spacing w:val="-12"/>
          <w:sz w:val="24"/>
        </w:rPr>
        <w:t> </w:t>
      </w:r>
      <w:r>
        <w:rPr>
          <w:sz w:val="24"/>
        </w:rPr>
        <w:t>“</w:t>
      </w:r>
      <w:r>
        <w:rPr>
          <w:i/>
          <w:sz w:val="24"/>
        </w:rPr>
        <w:t>José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Semiguem</w:t>
      </w:r>
      <w:r>
        <w:rPr>
          <w:sz w:val="24"/>
        </w:rPr>
        <w:t>” Farol, 29 de dezembro de 2025.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284" w:right="0" w:firstLine="0"/>
        <w:jc w:val="center"/>
        <w:rPr>
          <w:b/>
          <w:sz w:val="24"/>
        </w:rPr>
      </w:pPr>
      <w:r>
        <w:rPr>
          <w:b/>
          <w:sz w:val="24"/>
        </w:rPr>
        <w:t>OCLÉCIO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FREITAS</w:t>
      </w:r>
      <w:r>
        <w:rPr>
          <w:b/>
          <w:spacing w:val="-2"/>
          <w:sz w:val="24"/>
        </w:rPr>
        <w:t> MENESES</w:t>
      </w:r>
    </w:p>
    <w:p>
      <w:pPr>
        <w:pStyle w:val="BodyText"/>
        <w:ind w:left="3303" w:right="3021"/>
        <w:jc w:val="center"/>
      </w:pPr>
      <w:r>
        <w:rPr/>
        <w:t>Prefeito</w:t>
      </w:r>
      <w:r>
        <w:rPr>
          <w:spacing w:val="-4"/>
        </w:rPr>
        <w:t> </w:t>
      </w:r>
      <w:r>
        <w:rPr>
          <w:spacing w:val="-2"/>
        </w:rPr>
        <w:t>Municipal</w:t>
      </w:r>
    </w:p>
    <w:sectPr>
      <w:footerReference w:type="default" r:id="rId5"/>
      <w:type w:val="continuous"/>
      <w:pgSz w:w="11910" w:h="16850"/>
      <w:pgMar w:header="0" w:footer="322" w:top="240" w:bottom="520" w:left="992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882396</wp:posOffset>
              </wp:positionH>
              <wp:positionV relativeFrom="page">
                <wp:posOffset>10311383</wp:posOffset>
              </wp:positionV>
              <wp:extent cx="6067425" cy="31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6742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7425" h="3175">
                            <a:moveTo>
                              <a:pt x="6067044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067044" y="3048"/>
                            </a:lnTo>
                            <a:lnTo>
                              <a:pt x="60670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9.480003pt;margin-top:811.919983pt;width:477.72pt;height:.24pt;mso-position-horizontal-relative:page;mso-position-vertical-relative:page;z-index:-1576499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1092200</wp:posOffset>
              </wp:positionH>
              <wp:positionV relativeFrom="page">
                <wp:posOffset>10300692</wp:posOffset>
              </wp:positionV>
              <wp:extent cx="5643245" cy="258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43245" cy="258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20"/>
                            <w:ind w:left="7" w:right="7" w:firstLine="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MUNICIPIO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FAROL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3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ESTADO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PARANÁ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BAHIA,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880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CEP: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87.325-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000.</w:t>
                          </w:r>
                        </w:p>
                        <w:p>
                          <w:pPr>
                            <w:spacing w:line="183" w:lineRule="exact" w:before="0"/>
                            <w:ind w:left="7" w:right="0" w:firstLine="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CNPJ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Nº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95.640.124/0001-48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FONE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(44) 3563.1101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006FC0"/>
                                <w:spacing w:val="-2"/>
                                <w:w w:val="125"/>
                                <w:sz w:val="16"/>
                              </w:rPr>
                              <w:t>www.farol.pr.gov.br/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pt;margin-top:811.078186pt;width:444.35pt;height:20.350pt;mso-position-horizontal-relative:page;mso-position-vertical-relative:page;z-index:-15764480" type="#_x0000_t202" id="docshape2" filled="false" stroked="false">
              <v:textbox inset="0,0,0,0">
                <w:txbxContent>
                  <w:p>
                    <w:pPr>
                      <w:spacing w:line="183" w:lineRule="exact" w:before="20"/>
                      <w:ind w:left="7" w:right="7" w:firstLine="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MUNICIPIO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FAROL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3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ESTADO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PARANÁ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BAHIA,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880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CEP: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87.325-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000.</w:t>
                    </w:r>
                  </w:p>
                  <w:p>
                    <w:pPr>
                      <w:spacing w:line="183" w:lineRule="exact" w:before="0"/>
                      <w:ind w:left="7" w:right="0" w:firstLine="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CNPJ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Nº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95.640.124/0001-48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FONE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(44) 3563.1101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Arial" w:hAnsi="Arial"/>
                          <w:b/>
                          <w:color w:val="006FC0"/>
                          <w:spacing w:val="-2"/>
                          <w:w w:val="125"/>
                          <w:sz w:val="16"/>
                        </w:rPr>
                        <w:t>www.farol.pr.gov.br/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"/>
      <w:lvlJc w:val="left"/>
      <w:pPr>
        <w:ind w:left="426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4" w:hanging="19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48" w:hanging="19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3" w:hanging="19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7" w:hanging="19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2" w:hanging="1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6" w:hanging="1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71" w:hanging="1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35" w:hanging="19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26" w:firstLine="708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farol.pr.gov.b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STUBER</dc:creator>
  <dc:title>PORTARIA Nº 2830/2005</dc:title>
  <dcterms:created xsi:type="dcterms:W3CDTF">2026-09-15T12:43:38Z</dcterms:created>
  <dcterms:modified xsi:type="dcterms:W3CDTF">2026-09-15T12:43:38Z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2026-01-20T00:00:00Z</vt:filetime>
  </property>
  <property fmtid="{D5CDD505-2E9C-101B-9397-08002B2CF9AE}" pid="4" name="Creator">
    <vt:lpwstr>Acrobat PDFMaker 21 para Word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PDF Library 21.1.167</vt:lpwstr>
  </property>
  <property fmtid="{D5CDD505-2E9C-101B-9397-08002B2CF9AE}" pid="7" name="SourceModified">
    <vt:lpwstr>D:20251229105002</vt:lpwstr>
  </property>
</Properties>
</file>