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9225E" w14:textId="77777777" w:rsidR="007E4276" w:rsidRPr="007E4276" w:rsidRDefault="007E4276" w:rsidP="007E4276">
      <w:pPr>
        <w:shd w:val="clear" w:color="auto" w:fill="FFFFFF"/>
        <w:spacing w:before="100" w:beforeAutospacing="1" w:after="150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基于</w:t>
      </w: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http2</w:t>
      </w: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的微服</w:t>
      </w:r>
      <w:r w:rsidRPr="007E4276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务</w:t>
      </w: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快速部署</w:t>
      </w:r>
      <w:r w:rsidRPr="007E4276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实</w:t>
      </w: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践</w:t>
      </w:r>
    </w:p>
    <w:p w14:paraId="0B186604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源码：</w:t>
      </w:r>
      <w:r w:rsidRPr="007E4276">
        <w:rPr>
          <w:rFonts w:ascii="Helvetica" w:hAnsi="Helvetica" w:cs="Times New Roman"/>
          <w:color w:val="000000"/>
          <w:sz w:val="21"/>
          <w:szCs w:val="21"/>
        </w:rPr>
        <w:fldChar w:fldCharType="begin"/>
      </w:r>
      <w:r w:rsidRPr="007E4276">
        <w:rPr>
          <w:rFonts w:ascii="Helvetica" w:hAnsi="Helvetica" w:cs="Times New Roman"/>
          <w:color w:val="000000"/>
          <w:sz w:val="21"/>
          <w:szCs w:val="21"/>
        </w:rPr>
        <w:instrText xml:space="preserve"> HYPERLINK "https://github.com/leitu/mse_advancedweb" </w:instrText>
      </w:r>
      <w:r w:rsidRPr="007E4276">
        <w:rPr>
          <w:rFonts w:ascii="Helvetica" w:hAnsi="Helvetica" w:cs="Times New Roman"/>
          <w:color w:val="000000"/>
          <w:sz w:val="21"/>
          <w:szCs w:val="21"/>
        </w:rPr>
      </w:r>
      <w:r w:rsidRPr="007E4276">
        <w:rPr>
          <w:rFonts w:ascii="Helvetica" w:hAnsi="Helvetica" w:cs="Times New Roman"/>
          <w:color w:val="000000"/>
          <w:sz w:val="21"/>
          <w:szCs w:val="21"/>
        </w:rPr>
        <w:fldChar w:fldCharType="separate"/>
      </w:r>
      <w:r w:rsidRPr="007E4276">
        <w:rPr>
          <w:rFonts w:ascii="Helvetica" w:hAnsi="Helvetica" w:cs="Times New Roman"/>
          <w:color w:val="4183C4"/>
          <w:sz w:val="21"/>
          <w:szCs w:val="21"/>
          <w:u w:val="single"/>
        </w:rPr>
        <w:t>https://github.com/leitu/mse_advancedweb</w:t>
      </w:r>
      <w:r w:rsidRPr="007E4276">
        <w:rPr>
          <w:rFonts w:ascii="Helvetica" w:hAnsi="Helvetica" w:cs="Times New Roman"/>
          <w:color w:val="000000"/>
          <w:sz w:val="21"/>
          <w:szCs w:val="21"/>
        </w:rPr>
        <w:fldChar w:fldCharType="end"/>
      </w:r>
    </w:p>
    <w:p w14:paraId="420E504A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绪论</w:t>
      </w:r>
    </w:p>
    <w:p w14:paraId="3A2B007F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微服务是新兴的架构方法，微服务应用由自动化的、可独立部署、扩展和管理的服务组成，提供了所必需的可扩展、弹性、跨平台等基础。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REST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这样的网络服务协议已成为定义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API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的首选。目前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也被主流浏览器支持，如何在现代软件开发模式下快速部署</w:t>
      </w:r>
      <w:r>
        <w:rPr>
          <w:rFonts w:ascii="Helvetica" w:hAnsi="Helvetica" w:cs="Times New Roman"/>
          <w:color w:val="000000"/>
          <w:sz w:val="21"/>
          <w:szCs w:val="21"/>
        </w:rPr>
        <w:t>REST</w:t>
      </w:r>
      <w:r>
        <w:rPr>
          <w:rFonts w:ascii="Helvetica" w:hAnsi="Helvetica" w:cs="Times New Roman" w:hint="eastAsia"/>
          <w:color w:val="000000"/>
          <w:sz w:val="21"/>
          <w:szCs w:val="21"/>
        </w:rPr>
        <w:t>ful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微服务成为一个新的课题。</w:t>
      </w:r>
    </w:p>
    <w:p w14:paraId="1EBEEB45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 xml:space="preserve">1 </w:t>
      </w: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需求分析</w:t>
      </w:r>
    </w:p>
    <w:p w14:paraId="1D547575" w14:textId="77777777" w:rsidR="007E4276" w:rsidRPr="007E4276" w:rsidRDefault="007E4276" w:rsidP="007E4276">
      <w:pPr>
        <w:pStyle w:val="ListParagraph"/>
        <w:numPr>
          <w:ilvl w:val="1"/>
          <w:numId w:val="4"/>
        </w:num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系统流程图</w:t>
      </w:r>
    </w:p>
    <w:p w14:paraId="4C2AD69B" w14:textId="77777777" w:rsidR="007E4276" w:rsidRPr="007E4276" w:rsidRDefault="00F3519D" w:rsidP="007E4276">
      <w:pPr>
        <w:pStyle w:val="ListParagraph"/>
        <w:shd w:val="clear" w:color="auto" w:fill="FFFFFF"/>
        <w:spacing w:before="225" w:after="225"/>
        <w:ind w:left="360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noProof/>
          <w:color w:val="000000"/>
          <w:sz w:val="21"/>
          <w:szCs w:val="21"/>
        </w:rPr>
        <w:drawing>
          <wp:inline distT="0" distB="0" distL="0" distR="0" wp14:anchorId="32E63D0B" wp14:editId="45C0B007">
            <wp:extent cx="3479312" cy="1802517"/>
            <wp:effectExtent l="0" t="0" r="635" b="1270"/>
            <wp:docPr id="3" name="Picture 3" descr="/Users/atu/Downloads/ht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tu/Downloads/htt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02" cy="18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CEA1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 xml:space="preserve">2 </w:t>
      </w: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工具介</w:t>
      </w:r>
      <w:r w:rsidRPr="007E4276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绍</w:t>
      </w:r>
    </w:p>
    <w:p w14:paraId="693EB38D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2.1 </w:t>
      </w:r>
      <w:hyperlink r:id="rId7" w:history="1">
        <w:r w:rsidRPr="007E4276">
          <w:rPr>
            <w:rFonts w:ascii="Helvetica" w:eastAsia="Times New Roman" w:hAnsi="Helvetica" w:cs="Times New Roman"/>
            <w:b/>
            <w:bCs/>
            <w:color w:val="4183C4"/>
            <w:kern w:val="36"/>
            <w:sz w:val="42"/>
            <w:szCs w:val="42"/>
            <w:u w:val="single"/>
          </w:rPr>
          <w:t>http2</w:t>
        </w:r>
      </w:hyperlink>
    </w:p>
    <w:p w14:paraId="257B29DA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2.1.1 HTTP2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介绍</w:t>
      </w:r>
    </w:p>
    <w:p w14:paraId="01014CD1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HTTP/2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（超文本传输协议第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版，最初命名为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 2.0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），是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协议的的第二个主要版本，使用于万维网。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HTTP/2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是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协议自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1999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年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 1.1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发布后的首个更新，主要基于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SPDY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协议。它由互联网工程任务组（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IETF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）的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Hypertext Transfer Protocol 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Bis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（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httpbis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）工作小组进行开发。该组织于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2014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年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12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月将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HTTP/2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标准提议递交至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IESG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进行讨论，于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2015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年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月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17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日被批准。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 HTTP2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标准于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2015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年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5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月以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RFC 7540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正式发表。</w:t>
      </w:r>
    </w:p>
    <w:p w14:paraId="29EC9F61" w14:textId="77777777" w:rsidR="007E4276" w:rsidRPr="007E08A9" w:rsidRDefault="007E4276" w:rsidP="007E08A9">
      <w:pPr>
        <w:pStyle w:val="ListParagraph"/>
        <w:numPr>
          <w:ilvl w:val="2"/>
          <w:numId w:val="5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Helvetica" w:hAnsi="Helvetica" w:cs="Times New Roman"/>
          <w:color w:val="000000"/>
          <w:sz w:val="21"/>
          <w:szCs w:val="21"/>
        </w:rPr>
        <w:t>HTTP2</w:t>
      </w:r>
      <w:r w:rsidRPr="007E08A9">
        <w:rPr>
          <w:rFonts w:ascii="Helvetica" w:hAnsi="Helvetica" w:cs="Times New Roman"/>
          <w:color w:val="000000"/>
          <w:sz w:val="21"/>
          <w:szCs w:val="21"/>
        </w:rPr>
        <w:t>的特性</w:t>
      </w:r>
    </w:p>
    <w:p w14:paraId="75AB2194" w14:textId="77777777" w:rsidR="007E08A9" w:rsidRDefault="007E4276" w:rsidP="007E08A9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HTTP2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包含了大部分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HTTP1.1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的特性，又提供如下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:</w:t>
      </w:r>
    </w:p>
    <w:p w14:paraId="41343233" w14:textId="77777777" w:rsidR="007E08A9" w:rsidRPr="007E08A9" w:rsidRDefault="007E4276" w:rsidP="007E08A9">
      <w:pPr>
        <w:pStyle w:val="ListParagraph"/>
        <w:numPr>
          <w:ilvl w:val="0"/>
          <w:numId w:val="6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HTTP2 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采用二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进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制格式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传输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数据，已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Frame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作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为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二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进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制基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础</w:t>
      </w:r>
    </w:p>
    <w:p w14:paraId="0A76A154" w14:textId="77777777" w:rsidR="007E08A9" w:rsidRPr="007E08A9" w:rsidRDefault="007E4276" w:rsidP="007E08A9">
      <w:pPr>
        <w:pStyle w:val="ListParagraph"/>
        <w:numPr>
          <w:ilvl w:val="0"/>
          <w:numId w:val="6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HTTP2 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对消息头采用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HPACK 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进行压缩传输，能够节省消息头占用的网络的流量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0417BBFB" w14:textId="77777777" w:rsidR="007E08A9" w:rsidRPr="007E08A9" w:rsidRDefault="007E4276" w:rsidP="007E08A9">
      <w:pPr>
        <w:pStyle w:val="ListParagraph"/>
        <w:numPr>
          <w:ilvl w:val="0"/>
          <w:numId w:val="6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MS Mincho" w:eastAsia="MS Mincho" w:hAnsi="MS Mincho" w:cs="MS Mincho"/>
          <w:color w:val="000000"/>
          <w:sz w:val="21"/>
          <w:szCs w:val="21"/>
        </w:rPr>
        <w:lastRenderedPageBreak/>
        <w:t>多路复用，所有的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请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求都是通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过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一个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TCP 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连接并发完成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还支持优先级和流量控制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1D9342F5" w14:textId="77777777" w:rsidR="007E4276" w:rsidRPr="007E08A9" w:rsidRDefault="007E4276" w:rsidP="007E08A9">
      <w:pPr>
        <w:pStyle w:val="ListParagraph"/>
        <w:numPr>
          <w:ilvl w:val="0"/>
          <w:numId w:val="6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Server Push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：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这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个是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HTTP2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最重要的特性，在服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务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端能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够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更快的把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资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源推送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给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客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户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端。例如服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务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端可以主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动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把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JS 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和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CSS 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文件推送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给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客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户端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357C8261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可以根据</w:t>
      </w:r>
      <w:r w:rsidRPr="007E4276">
        <w:rPr>
          <w:rFonts w:ascii="Helvetica" w:hAnsi="Helvetica" w:cs="Times New Roman"/>
          <w:color w:val="000000"/>
          <w:sz w:val="21"/>
          <w:szCs w:val="21"/>
        </w:rPr>
        <w:fldChar w:fldCharType="begin"/>
      </w:r>
      <w:r w:rsidRPr="007E4276">
        <w:rPr>
          <w:rFonts w:ascii="Helvetica" w:hAnsi="Helvetica" w:cs="Times New Roman"/>
          <w:color w:val="000000"/>
          <w:sz w:val="21"/>
          <w:szCs w:val="21"/>
        </w:rPr>
        <w:instrText xml:space="preserve"> HYPERLINK "https://http2.akamai.com/demo" </w:instrText>
      </w:r>
      <w:r w:rsidRPr="007E4276">
        <w:rPr>
          <w:rFonts w:ascii="Helvetica" w:hAnsi="Helvetica" w:cs="Times New Roman"/>
          <w:color w:val="000000"/>
          <w:sz w:val="21"/>
          <w:szCs w:val="21"/>
        </w:rPr>
      </w:r>
      <w:r w:rsidRPr="007E4276">
        <w:rPr>
          <w:rFonts w:ascii="Helvetica" w:hAnsi="Helvetica" w:cs="Times New Roman"/>
          <w:color w:val="000000"/>
          <w:sz w:val="21"/>
          <w:szCs w:val="21"/>
        </w:rPr>
        <w:fldChar w:fldCharType="separate"/>
      </w:r>
      <w:r w:rsidRPr="007E4276">
        <w:rPr>
          <w:rFonts w:ascii="Helvetica" w:hAnsi="Helvetica" w:cs="Times New Roman"/>
          <w:color w:val="4183C4"/>
          <w:sz w:val="21"/>
          <w:szCs w:val="21"/>
          <w:u w:val="single"/>
        </w:rPr>
        <w:t>demo</w:t>
      </w:r>
      <w:r w:rsidRPr="007E4276">
        <w:rPr>
          <w:rFonts w:ascii="Helvetica" w:hAnsi="Helvetica" w:cs="Times New Roman"/>
          <w:color w:val="000000"/>
          <w:sz w:val="21"/>
          <w:szCs w:val="21"/>
        </w:rPr>
        <w:fldChar w:fldCharType="end"/>
      </w:r>
      <w:r w:rsidRPr="007E4276">
        <w:rPr>
          <w:rFonts w:ascii="Helvetica" w:hAnsi="Helvetica" w:cs="Times New Roman"/>
          <w:color w:val="000000"/>
          <w:sz w:val="21"/>
          <w:szCs w:val="21"/>
        </w:rPr>
        <w:t>看出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HTTP2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在性能加载上有绝对的优势。</w:t>
      </w:r>
    </w:p>
    <w:p w14:paraId="04A280C2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2.2 </w:t>
      </w:r>
      <w:hyperlink r:id="rId8" w:history="1">
        <w:proofErr w:type="spellStart"/>
        <w:r w:rsidRPr="007E4276">
          <w:rPr>
            <w:rFonts w:ascii="Helvetica" w:eastAsia="Times New Roman" w:hAnsi="Helvetica" w:cs="Times New Roman"/>
            <w:b/>
            <w:bCs/>
            <w:color w:val="4183C4"/>
            <w:kern w:val="36"/>
            <w:sz w:val="42"/>
            <w:szCs w:val="42"/>
            <w:u w:val="single"/>
          </w:rPr>
          <w:t>Microservices</w:t>
        </w:r>
        <w:proofErr w:type="spellEnd"/>
      </w:hyperlink>
    </w:p>
    <w:p w14:paraId="69324AD2" w14:textId="77777777" w:rsidR="007E08A9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2.2.1 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Microservices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介绍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 </w:t>
      </w:r>
    </w:p>
    <w:p w14:paraId="496D4AE8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Microservices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，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 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微服务是一种以业务功能为主的服务设计概念，每一个服务都具有自主运行的业务功能，对外开放不受语言限制的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 API (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最常用的是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 HTTP)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，应用程序则是由一个或多个微服务组成。</w:t>
      </w:r>
    </w:p>
    <w:p w14:paraId="00DF8059" w14:textId="77777777" w:rsidR="007E08A9" w:rsidRDefault="007E4276" w:rsidP="007E08A9">
      <w:pPr>
        <w:pStyle w:val="ListParagraph"/>
        <w:numPr>
          <w:ilvl w:val="2"/>
          <w:numId w:val="7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proofErr w:type="spellStart"/>
      <w:r w:rsidRPr="007E08A9">
        <w:rPr>
          <w:rFonts w:ascii="Helvetica" w:hAnsi="Helvetica" w:cs="Times New Roman"/>
          <w:color w:val="000000"/>
          <w:sz w:val="21"/>
          <w:szCs w:val="21"/>
        </w:rPr>
        <w:t>Microservices</w:t>
      </w:r>
      <w:proofErr w:type="spellEnd"/>
      <w:r w:rsidRPr="007E08A9">
        <w:rPr>
          <w:rFonts w:ascii="Helvetica" w:hAnsi="Helvetica" w:cs="Times New Roman"/>
          <w:color w:val="000000"/>
          <w:sz w:val="21"/>
          <w:szCs w:val="21"/>
        </w:rPr>
        <w:t>的特性</w:t>
      </w:r>
      <w:r w:rsidRPr="007E08A9">
        <w:rPr>
          <w:rFonts w:ascii="Helvetica" w:hAnsi="Helvetica" w:cs="Times New Roman"/>
          <w:color w:val="000000"/>
          <w:sz w:val="21"/>
          <w:szCs w:val="21"/>
        </w:rPr>
        <w:t xml:space="preserve"> </w:t>
      </w:r>
    </w:p>
    <w:p w14:paraId="194B968C" w14:textId="77777777" w:rsidR="007E08A9" w:rsidRPr="007E08A9" w:rsidRDefault="007E4276" w:rsidP="007E08A9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proofErr w:type="spellStart"/>
      <w:r w:rsidRPr="007E08A9">
        <w:rPr>
          <w:rFonts w:ascii="Helvetica" w:hAnsi="Helvetica" w:cs="Times New Roman"/>
          <w:color w:val="000000"/>
          <w:sz w:val="21"/>
          <w:szCs w:val="21"/>
        </w:rPr>
        <w:t>Microservices</w:t>
      </w:r>
      <w:proofErr w:type="spellEnd"/>
      <w:r w:rsidRPr="007E08A9">
        <w:rPr>
          <w:rFonts w:ascii="Helvetica" w:hAnsi="Helvetica" w:cs="Times New Roman"/>
          <w:color w:val="000000"/>
          <w:sz w:val="21"/>
          <w:szCs w:val="21"/>
        </w:rPr>
        <w:t>秉承了</w:t>
      </w:r>
      <w:r w:rsidRPr="007E08A9">
        <w:rPr>
          <w:rFonts w:ascii="Helvetica" w:hAnsi="Helvetica" w:cs="Times New Roman"/>
          <w:color w:val="000000"/>
          <w:sz w:val="21"/>
          <w:szCs w:val="21"/>
        </w:rPr>
        <w:t>Unix</w:t>
      </w:r>
      <w:r w:rsidRPr="007E08A9">
        <w:rPr>
          <w:rFonts w:ascii="Helvetica" w:hAnsi="Helvetica" w:cs="Times New Roman"/>
          <w:color w:val="000000"/>
          <w:sz w:val="21"/>
          <w:szCs w:val="21"/>
        </w:rPr>
        <w:t>理论</w:t>
      </w:r>
      <w:r w:rsidRPr="007E08A9">
        <w:rPr>
          <w:rFonts w:ascii="Helvetica" w:hAnsi="Helvetica" w:cs="Times New Roman"/>
          <w:color w:val="000000"/>
          <w:sz w:val="21"/>
          <w:szCs w:val="21"/>
        </w:rPr>
        <w:t xml:space="preserve">“Do one thing and do it well", </w:t>
      </w:r>
      <w:r w:rsidRPr="007E08A9">
        <w:rPr>
          <w:rFonts w:ascii="Helvetica" w:hAnsi="Helvetica" w:cs="Times New Roman"/>
          <w:color w:val="000000"/>
          <w:sz w:val="21"/>
          <w:szCs w:val="21"/>
        </w:rPr>
        <w:t>还包含如下</w:t>
      </w:r>
      <w:r w:rsidR="007E08A9" w:rsidRPr="007E08A9">
        <w:rPr>
          <w:rFonts w:ascii="Helvetica" w:hAnsi="Helvetica" w:cs="Times New Roman"/>
          <w:color w:val="000000"/>
          <w:sz w:val="21"/>
          <w:szCs w:val="21"/>
        </w:rPr>
        <w:t>:</w:t>
      </w:r>
    </w:p>
    <w:p w14:paraId="03DB45E4" w14:textId="77777777" w:rsidR="007E08A9" w:rsidRPr="007E08A9" w:rsidRDefault="007E4276" w:rsidP="007E08A9">
      <w:pPr>
        <w:pStyle w:val="ListParagraph"/>
        <w:numPr>
          <w:ilvl w:val="0"/>
          <w:numId w:val="9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每个服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务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都容易被取代。</w:t>
      </w:r>
    </w:p>
    <w:p w14:paraId="0E14F052" w14:textId="77777777" w:rsidR="007E08A9" w:rsidRPr="007E08A9" w:rsidRDefault="007E4276" w:rsidP="007E08A9">
      <w:pPr>
        <w:pStyle w:val="ListParagraph"/>
        <w:numPr>
          <w:ilvl w:val="0"/>
          <w:numId w:val="9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服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务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是以能力来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组织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的。</w:t>
      </w:r>
    </w:p>
    <w:p w14:paraId="54542343" w14:textId="77777777" w:rsidR="007E08A9" w:rsidRPr="007E08A9" w:rsidRDefault="007E4276" w:rsidP="007E08A9">
      <w:pPr>
        <w:pStyle w:val="ListParagraph"/>
        <w:numPr>
          <w:ilvl w:val="0"/>
          <w:numId w:val="9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服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务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可由不同的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编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程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语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言、数据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库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、硬件与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软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件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环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境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实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作，只在乎是否适配。</w:t>
      </w:r>
    </w:p>
    <w:p w14:paraId="3AD99CA4" w14:textId="77777777" w:rsidR="007E4276" w:rsidRPr="007E08A9" w:rsidRDefault="007E4276" w:rsidP="007E08A9">
      <w:pPr>
        <w:pStyle w:val="ListParagraph"/>
        <w:numPr>
          <w:ilvl w:val="0"/>
          <w:numId w:val="9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架构是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对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称而非分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层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5B12E6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2.3 </w:t>
      </w:r>
      <w:hyperlink r:id="rId9" w:history="1">
        <w:r w:rsidRPr="007E4276">
          <w:rPr>
            <w:rFonts w:ascii="Helvetica" w:eastAsia="Times New Roman" w:hAnsi="Helvetica" w:cs="Times New Roman"/>
            <w:b/>
            <w:bCs/>
            <w:color w:val="4183C4"/>
            <w:kern w:val="36"/>
            <w:sz w:val="42"/>
            <w:szCs w:val="42"/>
            <w:u w:val="single"/>
          </w:rPr>
          <w:t>Docker</w:t>
        </w:r>
      </w:hyperlink>
    </w:p>
    <w:p w14:paraId="45F0DACB" w14:textId="77777777" w:rsidR="007E08A9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2.3.1 Docker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介绍</w:t>
      </w:r>
    </w:p>
    <w:p w14:paraId="44068466" w14:textId="77777777" w:rsidR="007E4276" w:rsidRPr="007E4276" w:rsidRDefault="007E08A9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 xml:space="preserve">   </w:t>
      </w:r>
      <w:r w:rsidR="007E4276" w:rsidRPr="007E4276">
        <w:rPr>
          <w:rFonts w:ascii="Helvetica" w:hAnsi="Helvetica" w:cs="Times New Roman"/>
          <w:color w:val="000000"/>
          <w:sz w:val="21"/>
          <w:szCs w:val="21"/>
        </w:rPr>
        <w:t>Docker</w:t>
      </w:r>
      <w:r w:rsidR="007E4276" w:rsidRPr="007E4276">
        <w:rPr>
          <w:rFonts w:ascii="Helvetica" w:hAnsi="Helvetica" w:cs="Times New Roman"/>
          <w:color w:val="000000"/>
          <w:sz w:val="21"/>
          <w:szCs w:val="21"/>
        </w:rPr>
        <w:t>是一个开放源代码软件专案，让应用程序布署在软件容器下的工作可以自动化进行。</w:t>
      </w:r>
    </w:p>
    <w:p w14:paraId="4912110D" w14:textId="77777777" w:rsidR="007E08A9" w:rsidRDefault="007E4276" w:rsidP="007E08A9">
      <w:pPr>
        <w:pStyle w:val="ListParagraph"/>
        <w:numPr>
          <w:ilvl w:val="2"/>
          <w:numId w:val="10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Helvetica" w:hAnsi="Helvetica" w:cs="Times New Roman"/>
          <w:color w:val="000000"/>
          <w:sz w:val="21"/>
          <w:szCs w:val="21"/>
        </w:rPr>
        <w:t>Docker</w:t>
      </w:r>
      <w:r w:rsidRPr="007E08A9">
        <w:rPr>
          <w:rFonts w:ascii="Helvetica" w:hAnsi="Helvetica" w:cs="Times New Roman"/>
          <w:color w:val="000000"/>
          <w:sz w:val="21"/>
          <w:szCs w:val="21"/>
        </w:rPr>
        <w:t>的特性</w:t>
      </w:r>
    </w:p>
    <w:p w14:paraId="5524EAF3" w14:textId="77777777" w:rsidR="007E08A9" w:rsidRPr="007E08A9" w:rsidRDefault="007E4276" w:rsidP="007E08A9">
      <w:pPr>
        <w:pStyle w:val="ListParagraph"/>
        <w:numPr>
          <w:ilvl w:val="0"/>
          <w:numId w:val="11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借此在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Linux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操作系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统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上，提供一个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额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外的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软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件抽象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层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，以及操作系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统层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虚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拟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化的自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动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管理机制。</w:t>
      </w:r>
    </w:p>
    <w:p w14:paraId="04565435" w14:textId="77777777" w:rsidR="007E4276" w:rsidRPr="007E08A9" w:rsidRDefault="007E4276" w:rsidP="007E08A9">
      <w:pPr>
        <w:pStyle w:val="ListParagraph"/>
        <w:numPr>
          <w:ilvl w:val="0"/>
          <w:numId w:val="11"/>
        </w:num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Docker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利用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Linux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核心中的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资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源分离机制，例如</w:t>
      </w:r>
      <w:proofErr w:type="spellStart"/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cgroups</w:t>
      </w:r>
      <w:proofErr w:type="spellEnd"/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，以及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Linux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核心命名空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间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（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name space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），来建立独立的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软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件容器（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containers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）。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这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可以在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单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一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Linux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实体下运作，避免启动一个虚拟机器造成的额外负担。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Linux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核心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对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命名空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间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的支援完全隔离了工作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环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境中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应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用程序的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视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野，包括行程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树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、网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络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、用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户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ID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与挂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载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档案系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统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，而核心的</w:t>
      </w:r>
      <w:proofErr w:type="spellStart"/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cgroup</w:t>
      </w:r>
      <w:proofErr w:type="spellEnd"/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提供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资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源隔离，包括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CPU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、内存、</w:t>
      </w:r>
      <w:r w:rsidRPr="007E08A9">
        <w:rPr>
          <w:rFonts w:ascii="Helvetica" w:eastAsia="Times New Roman" w:hAnsi="Helvetica" w:cs="Times New Roman"/>
          <w:color w:val="000000"/>
          <w:sz w:val="21"/>
          <w:szCs w:val="21"/>
        </w:rPr>
        <w:t>block I/O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与网</w:t>
      </w:r>
      <w:r w:rsidRPr="007E08A9">
        <w:rPr>
          <w:rFonts w:ascii="SimSun" w:eastAsia="SimSun" w:hAnsi="SimSun" w:cs="SimSun"/>
          <w:color w:val="000000"/>
          <w:sz w:val="21"/>
          <w:szCs w:val="21"/>
        </w:rPr>
        <w:t>络</w:t>
      </w:r>
      <w:r w:rsidRPr="007E08A9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7EE92641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2.3.3 Docker Compose</w:t>
      </w:r>
    </w:p>
    <w:p w14:paraId="516D83DF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Docker 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Compse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的前身是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Fig, 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用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compose file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配置应用服务，快速部署多个应用程序。</w:t>
      </w:r>
    </w:p>
    <w:p w14:paraId="7168F061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2.4 </w:t>
      </w:r>
      <w:hyperlink r:id="rId10" w:history="1">
        <w:r w:rsidRPr="007E4276">
          <w:rPr>
            <w:rFonts w:ascii="Helvetica" w:eastAsia="Times New Roman" w:hAnsi="Helvetica" w:cs="Times New Roman"/>
            <w:b/>
            <w:bCs/>
            <w:color w:val="4183C4"/>
            <w:kern w:val="36"/>
            <w:sz w:val="42"/>
            <w:szCs w:val="42"/>
            <w:u w:val="single"/>
          </w:rPr>
          <w:t>Go</w:t>
        </w:r>
      </w:hyperlink>
    </w:p>
    <w:p w14:paraId="61DAA86E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2.4.1 Go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介绍</w:t>
      </w:r>
    </w:p>
    <w:p w14:paraId="1C7C7315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Go,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又称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golang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，是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Google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开发的一种静态强类型、编译型，并发型，并具有垃圾回收功能的编程语言。</w:t>
      </w:r>
    </w:p>
    <w:p w14:paraId="6D57AE6A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2.5 </w:t>
      </w:r>
      <w:hyperlink r:id="rId11" w:history="1">
        <w:proofErr w:type="spellStart"/>
        <w:r w:rsidRPr="007E4276">
          <w:rPr>
            <w:rFonts w:ascii="Helvetica" w:eastAsia="Times New Roman" w:hAnsi="Helvetica" w:cs="Times New Roman"/>
            <w:b/>
            <w:bCs/>
            <w:color w:val="4183C4"/>
            <w:kern w:val="36"/>
            <w:sz w:val="42"/>
            <w:szCs w:val="42"/>
            <w:u w:val="single"/>
          </w:rPr>
          <w:t>Redis</w:t>
        </w:r>
        <w:proofErr w:type="spellEnd"/>
      </w:hyperlink>
    </w:p>
    <w:p w14:paraId="57CB04C7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2.5.1 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Redis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介绍</w:t>
      </w:r>
    </w:p>
    <w:p w14:paraId="22833244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Redis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是一个开源、支持网络、基于内存、键值对存储数据库，将全部的数据存储在内存中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,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支持主从同步。数据可以从主服务器向任意数量的从服务器上同步，从服务器可以是关联其他从服务器的主服务器。</w:t>
      </w:r>
    </w:p>
    <w:p w14:paraId="1E2C2ABB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2.6 </w:t>
      </w:r>
      <w:hyperlink r:id="rId12" w:history="1">
        <w:proofErr w:type="spellStart"/>
        <w:r w:rsidRPr="007E4276">
          <w:rPr>
            <w:rFonts w:ascii="Helvetica" w:eastAsia="Times New Roman" w:hAnsi="Helvetica" w:cs="Times New Roman"/>
            <w:b/>
            <w:bCs/>
            <w:color w:val="4183C4"/>
            <w:kern w:val="36"/>
            <w:sz w:val="42"/>
            <w:szCs w:val="42"/>
            <w:u w:val="single"/>
          </w:rPr>
          <w:t>RabbitMQ</w:t>
        </w:r>
        <w:proofErr w:type="spellEnd"/>
      </w:hyperlink>
    </w:p>
    <w:p w14:paraId="1F6FFB1D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2.6.1 </w:t>
      </w: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RabbitMQ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介绍</w:t>
      </w:r>
    </w:p>
    <w:p w14:paraId="26013D56" w14:textId="77777777" w:rsid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proofErr w:type="spellStart"/>
      <w:r w:rsidRPr="007E4276">
        <w:rPr>
          <w:rFonts w:ascii="Helvetica" w:hAnsi="Helvetica" w:cs="Times New Roman"/>
          <w:color w:val="000000"/>
          <w:sz w:val="21"/>
          <w:szCs w:val="21"/>
        </w:rPr>
        <w:t>RabbitMQ</w:t>
      </w:r>
      <w:proofErr w:type="spellEnd"/>
      <w:r w:rsidRPr="007E4276">
        <w:rPr>
          <w:rFonts w:ascii="Helvetica" w:hAnsi="Helvetica" w:cs="Times New Roman"/>
          <w:color w:val="000000"/>
          <w:sz w:val="21"/>
          <w:szCs w:val="21"/>
        </w:rPr>
        <w:t>是实现了高级消息队列协议（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AMQP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）的开源消息代理软件，具有可伸缩性：群集服务</w:t>
      </w: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 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消息持久化：从内存持久化消息到硬盘，再从硬盘加载到内存。</w:t>
      </w:r>
    </w:p>
    <w:p w14:paraId="44DD1298" w14:textId="78A69A64" w:rsidR="008D6818" w:rsidRDefault="008D6818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2.7 JSON</w:t>
      </w:r>
    </w:p>
    <w:p w14:paraId="701F37A5" w14:textId="77777777" w:rsidR="008D6818" w:rsidRPr="007E4276" w:rsidRDefault="008D6818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</w:p>
    <w:p w14:paraId="189ACFC1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三、</w:t>
      </w:r>
      <w:r w:rsidRPr="007E4276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详细设计</w:t>
      </w:r>
    </w:p>
    <w:p w14:paraId="0A470645" w14:textId="2D306D72" w:rsidR="003E7FB7" w:rsidRDefault="003E7FB7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通过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POST </w:t>
      </w:r>
      <w:r>
        <w:rPr>
          <w:rFonts w:ascii="Helvetica" w:hAnsi="Helvetica" w:cs="Times New Roman" w:hint="eastAsia"/>
          <w:color w:val="000000"/>
          <w:sz w:val="21"/>
          <w:szCs w:val="21"/>
        </w:rPr>
        <w:t>请求，存入信息到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RabbitMQ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>中，后端的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worker </w:t>
      </w:r>
      <w:r>
        <w:rPr>
          <w:rFonts w:ascii="Helvetica" w:hAnsi="Helvetica" w:cs="Times New Roman" w:hint="eastAsia"/>
          <w:color w:val="000000"/>
          <w:sz w:val="21"/>
          <w:szCs w:val="21"/>
        </w:rPr>
        <w:t>监听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RabbitMQ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>的</w:t>
      </w:r>
      <w:r>
        <w:rPr>
          <w:rFonts w:ascii="Helvetica" w:hAnsi="Helvetica" w:cs="Times New Roman" w:hint="eastAsia"/>
          <w:color w:val="000000"/>
          <w:sz w:val="21"/>
          <w:szCs w:val="21"/>
        </w:rPr>
        <w:t>queue</w:t>
      </w:r>
      <w:r>
        <w:rPr>
          <w:rFonts w:ascii="Helvetica" w:hAnsi="Helvetica" w:cs="Times New Roman" w:hint="eastAsia"/>
          <w:color w:val="000000"/>
          <w:sz w:val="21"/>
          <w:szCs w:val="21"/>
        </w:rPr>
        <w:t>，当发现有</w:t>
      </w:r>
      <w:r>
        <w:rPr>
          <w:rFonts w:ascii="Helvetica" w:hAnsi="Helvetica" w:cs="Times New Roman" w:hint="eastAsia"/>
          <w:color w:val="000000"/>
          <w:sz w:val="21"/>
          <w:szCs w:val="21"/>
        </w:rPr>
        <w:t>message</w:t>
      </w:r>
      <w:r>
        <w:rPr>
          <w:rFonts w:ascii="Helvetica" w:hAnsi="Helvetica" w:cs="Times New Roman" w:hint="eastAsia"/>
          <w:color w:val="000000"/>
          <w:sz w:val="21"/>
          <w:szCs w:val="21"/>
        </w:rPr>
        <w:t>后，取出</w:t>
      </w:r>
      <w:r>
        <w:rPr>
          <w:rFonts w:ascii="Helvetica" w:hAnsi="Helvetica" w:cs="Times New Roman" w:hint="eastAsia"/>
          <w:color w:val="000000"/>
          <w:sz w:val="21"/>
          <w:szCs w:val="21"/>
        </w:rPr>
        <w:t>message</w:t>
      </w:r>
      <w:r>
        <w:rPr>
          <w:rFonts w:ascii="Helvetica" w:hAnsi="Helvetica" w:cs="Times New Roman" w:hint="eastAsia"/>
          <w:color w:val="000000"/>
          <w:sz w:val="21"/>
          <w:szCs w:val="21"/>
        </w:rPr>
        <w:t>中的特定项，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000000"/>
          <w:sz w:val="21"/>
          <w:szCs w:val="21"/>
        </w:rPr>
        <w:t>通过后端</w:t>
      </w:r>
      <w:r>
        <w:rPr>
          <w:rFonts w:ascii="Helvetica" w:hAnsi="Helvetica" w:cs="Times New Roman" w:hint="eastAsia"/>
          <w:color w:val="000000"/>
          <w:sz w:val="21"/>
          <w:szCs w:val="21"/>
        </w:rPr>
        <w:t>worker</w:t>
      </w:r>
      <w:r>
        <w:rPr>
          <w:rFonts w:ascii="Helvetica" w:hAnsi="Helvetica" w:cs="Times New Roman" w:hint="eastAsia"/>
          <w:color w:val="000000"/>
          <w:sz w:val="21"/>
          <w:szCs w:val="21"/>
        </w:rPr>
        <w:t>执行，并返回处理结果，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redist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000000"/>
          <w:sz w:val="21"/>
          <w:szCs w:val="21"/>
        </w:rPr>
        <w:t>作为</w:t>
      </w:r>
      <w:r>
        <w:rPr>
          <w:rFonts w:ascii="Helvetica" w:hAnsi="Helvetica" w:cs="Times New Roman" w:hint="eastAsia"/>
          <w:color w:val="000000"/>
          <w:sz w:val="21"/>
          <w:szCs w:val="21"/>
        </w:rPr>
        <w:t>key-value</w:t>
      </w:r>
      <w:r>
        <w:rPr>
          <w:rFonts w:ascii="Helvetica" w:hAnsi="Helvetica" w:cs="Times New Roman" w:hint="eastAsia"/>
          <w:color w:val="000000"/>
          <w:sz w:val="21"/>
          <w:szCs w:val="21"/>
        </w:rPr>
        <w:t>数据库，记录每个</w:t>
      </w:r>
      <w:r>
        <w:rPr>
          <w:rFonts w:ascii="Helvetica" w:hAnsi="Helvetica" w:cs="Times New Roman" w:hint="eastAsia"/>
          <w:color w:val="000000"/>
          <w:sz w:val="21"/>
          <w:szCs w:val="21"/>
        </w:rPr>
        <w:t>POST</w:t>
      </w:r>
      <w:r>
        <w:rPr>
          <w:rFonts w:ascii="Helvetica" w:hAnsi="Helvetica" w:cs="Times New Roman" w:hint="eastAsia"/>
          <w:color w:val="000000"/>
          <w:sz w:val="21"/>
          <w:szCs w:val="21"/>
        </w:rPr>
        <w:t>请求。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000000"/>
          <w:sz w:val="21"/>
          <w:szCs w:val="21"/>
        </w:rPr>
        <w:t>运用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docker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 compose </w:t>
      </w:r>
      <w:r>
        <w:rPr>
          <w:rFonts w:ascii="Helvetica" w:hAnsi="Helvetica" w:cs="Times New Roman" w:hint="eastAsia"/>
          <w:color w:val="000000"/>
          <w:sz w:val="21"/>
          <w:szCs w:val="21"/>
        </w:rPr>
        <w:t>对前端，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>，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RabbitMQ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>进行快速部署，节省开发时间开发精力。</w:t>
      </w:r>
    </w:p>
    <w:p w14:paraId="0620EBD8" w14:textId="33340BC5" w:rsid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3.1 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前端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REST</w:t>
      </w:r>
      <w:r w:rsidR="001D1234">
        <w:rPr>
          <w:rFonts w:ascii="Helvetica" w:hAnsi="Helvetica" w:cs="Times New Roman"/>
          <w:color w:val="000000"/>
          <w:sz w:val="21"/>
          <w:szCs w:val="21"/>
        </w:rPr>
        <w:t>ful</w:t>
      </w:r>
    </w:p>
    <w:p w14:paraId="76FBE92B" w14:textId="392D10FB" w:rsidR="00A30B34" w:rsidRDefault="00A30B34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3.1.1</w:t>
      </w:r>
    </w:p>
    <w:p w14:paraId="05DEDEF3" w14:textId="26CF3A4A" w:rsidR="00313765" w:rsidRDefault="00313765" w:rsidP="00313765">
      <w:pPr>
        <w:shd w:val="clear" w:color="auto" w:fill="FFFFFF"/>
        <w:spacing w:before="225" w:after="225"/>
        <w:ind w:firstLine="300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go</w:t>
      </w:r>
      <w:r>
        <w:rPr>
          <w:rFonts w:ascii="Helvetica" w:hAnsi="Helvetica" w:cs="Times New Roman" w:hint="eastAsia"/>
          <w:color w:val="000000"/>
          <w:sz w:val="21"/>
          <w:szCs w:val="21"/>
        </w:rPr>
        <w:t>语言自带的</w:t>
      </w:r>
      <w:r>
        <w:rPr>
          <w:rFonts w:ascii="Helvetica" w:hAnsi="Helvetica" w:cs="Times New Roman" w:hint="eastAsia"/>
          <w:color w:val="000000"/>
          <w:sz w:val="21"/>
          <w:szCs w:val="21"/>
        </w:rPr>
        <w:t>net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库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,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可以通过几行代码就启动一个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http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服务，在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go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语言升级大版本号至</w:t>
      </w:r>
      <w:r>
        <w:rPr>
          <w:rFonts w:ascii="Helvetica" w:hAnsi="Helvetica" w:cs="Times New Roman" w:hint="eastAsia"/>
          <w:color w:val="000000"/>
          <w:sz w:val="21"/>
          <w:szCs w:val="21"/>
        </w:rPr>
        <w:t>1.6</w:t>
      </w:r>
      <w:r>
        <w:rPr>
          <w:rFonts w:ascii="Helvetica" w:hAnsi="Helvetica" w:cs="Times New Roman" w:hint="eastAsia"/>
          <w:color w:val="000000"/>
          <w:sz w:val="21"/>
          <w:szCs w:val="21"/>
        </w:rPr>
        <w:t>以后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，自带的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net</w:t>
      </w:r>
      <w:r w:rsidR="00A30B34">
        <w:rPr>
          <w:rFonts w:ascii="Helvetica" w:hAnsi="Helvetica" w:cs="Times New Roman" w:hint="eastAsia"/>
          <w:color w:val="000000"/>
          <w:sz w:val="21"/>
          <w:szCs w:val="21"/>
        </w:rPr>
        <w:t>库支持</w:t>
      </w:r>
      <w:r>
        <w:rPr>
          <w:rFonts w:ascii="Helvetica" w:hAnsi="Helvetica" w:cs="Times New Roman" w:hint="eastAsia"/>
          <w:color w:val="000000"/>
          <w:sz w:val="21"/>
          <w:szCs w:val="21"/>
        </w:rPr>
        <w:t>http2</w:t>
      </w:r>
      <w:r>
        <w:rPr>
          <w:rFonts w:ascii="Helvetica" w:hAnsi="Helvetica" w:cs="Times New Roman" w:hint="eastAsia"/>
          <w:color w:val="000000"/>
          <w:sz w:val="21"/>
          <w:szCs w:val="21"/>
        </w:rPr>
        <w:t>，通过几行代码就能够实现一个</w:t>
      </w:r>
      <w:r>
        <w:rPr>
          <w:rFonts w:ascii="Helvetica" w:hAnsi="Helvetica" w:cs="Times New Roman" w:hint="eastAsia"/>
          <w:color w:val="000000"/>
          <w:sz w:val="21"/>
          <w:szCs w:val="21"/>
        </w:rPr>
        <w:t>web</w:t>
      </w:r>
      <w:r>
        <w:rPr>
          <w:rFonts w:ascii="Helvetica" w:hAnsi="Helvetica" w:cs="Times New Roman" w:hint="eastAsia"/>
          <w:color w:val="000000"/>
          <w:sz w:val="21"/>
          <w:szCs w:val="21"/>
        </w:rPr>
        <w:t>服务器的启动。</w:t>
      </w:r>
    </w:p>
    <w:p w14:paraId="71BC7430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func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</w:t>
      </w:r>
      <w:proofErr w:type="gramStart"/>
      <w:r w:rsidRPr="00313765">
        <w:rPr>
          <w:rFonts w:ascii="Helvetica" w:hAnsi="Helvetica" w:cs="Times New Roman"/>
          <w:color w:val="000000"/>
          <w:sz w:val="21"/>
          <w:szCs w:val="21"/>
        </w:rPr>
        <w:t>main(</w:t>
      </w:r>
      <w:proofErr w:type="gramEnd"/>
      <w:r w:rsidRPr="00313765">
        <w:rPr>
          <w:rFonts w:ascii="Helvetica" w:hAnsi="Helvetica" w:cs="Times New Roman"/>
          <w:color w:val="000000"/>
          <w:sz w:val="21"/>
          <w:szCs w:val="21"/>
        </w:rPr>
        <w:t>) {</w:t>
      </w:r>
    </w:p>
    <w:p w14:paraId="65C24215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</w:t>
      </w: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var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</w:t>
      </w: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srv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13765">
        <w:rPr>
          <w:rFonts w:ascii="Helvetica" w:hAnsi="Helvetica" w:cs="Times New Roman"/>
          <w:color w:val="000000"/>
          <w:sz w:val="21"/>
          <w:szCs w:val="21"/>
        </w:rPr>
        <w:t>http.Server</w:t>
      </w:r>
      <w:proofErr w:type="spellEnd"/>
      <w:proofErr w:type="gramEnd"/>
    </w:p>
    <w:p w14:paraId="686E0827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http2.VerboseLogs = true</w:t>
      </w:r>
    </w:p>
    <w:p w14:paraId="603BA8EB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765">
        <w:rPr>
          <w:rFonts w:ascii="Helvetica" w:hAnsi="Helvetica" w:cs="Times New Roman"/>
          <w:color w:val="000000"/>
          <w:sz w:val="21"/>
          <w:szCs w:val="21"/>
        </w:rPr>
        <w:t>srv.Addr</w:t>
      </w:r>
      <w:proofErr w:type="spellEnd"/>
      <w:proofErr w:type="gramEnd"/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= ":8443"</w:t>
      </w:r>
    </w:p>
    <w:p w14:paraId="6BCC16A9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// This enables http2 support</w:t>
      </w:r>
    </w:p>
    <w:p w14:paraId="0F8E42B0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http2.ConfigureServer(&amp;</w:t>
      </w: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srv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>, nil)</w:t>
      </w:r>
    </w:p>
    <w:p w14:paraId="5FA125FD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</w:t>
      </w:r>
    </w:p>
    <w:p w14:paraId="443B42C3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765">
        <w:rPr>
          <w:rFonts w:ascii="Helvetica" w:hAnsi="Helvetica" w:cs="Times New Roman"/>
          <w:color w:val="000000"/>
          <w:sz w:val="21"/>
          <w:szCs w:val="21"/>
        </w:rPr>
        <w:t>http.HandleFunc</w:t>
      </w:r>
      <w:proofErr w:type="spellEnd"/>
      <w:proofErr w:type="gramEnd"/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("/", </w:t>
      </w: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func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(w </w:t>
      </w: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http.ResponseWriter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>, r *</w:t>
      </w:r>
      <w:proofErr w:type="spellStart"/>
      <w:r w:rsidRPr="00313765">
        <w:rPr>
          <w:rFonts w:ascii="Helvetica" w:hAnsi="Helvetica" w:cs="Times New Roman"/>
          <w:color w:val="000000"/>
          <w:sz w:val="21"/>
          <w:szCs w:val="21"/>
        </w:rPr>
        <w:t>http.Request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>) {</w:t>
      </w:r>
    </w:p>
    <w:p w14:paraId="307D033D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 w:hint="eastAsia"/>
          <w:color w:val="000000"/>
          <w:sz w:val="21"/>
          <w:szCs w:val="21"/>
        </w:rPr>
      </w:pPr>
      <w:r w:rsidRPr="00313765">
        <w:rPr>
          <w:rFonts w:ascii="Helvetica" w:hAnsi="Helvetica" w:cs="Times New Roman" w:hint="eastAsia"/>
          <w:color w:val="000000"/>
          <w:sz w:val="21"/>
          <w:szCs w:val="21"/>
        </w:rPr>
        <w:t xml:space="preserve">        </w:t>
      </w:r>
      <w:proofErr w:type="spellStart"/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fmt.Fprintf</w:t>
      </w:r>
      <w:proofErr w:type="spellEnd"/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(w, "</w:t>
      </w:r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你在使用</w:t>
      </w:r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HTTP2</w:t>
      </w:r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协议访问</w:t>
      </w:r>
      <w:r w:rsidRPr="00313765">
        <w:rPr>
          <w:rFonts w:ascii="Helvetica" w:hAnsi="Helvetica" w:cs="Times New Roman" w:hint="eastAsia"/>
          <w:color w:val="000000"/>
          <w:sz w:val="21"/>
          <w:szCs w:val="21"/>
        </w:rPr>
        <w:t xml:space="preserve"> %q\n", </w:t>
      </w:r>
      <w:proofErr w:type="spellStart"/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html.EscapeString</w:t>
      </w:r>
      <w:proofErr w:type="spellEnd"/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(</w:t>
      </w:r>
      <w:proofErr w:type="spellStart"/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r.URL.Path</w:t>
      </w:r>
      <w:proofErr w:type="spellEnd"/>
      <w:r w:rsidRPr="00313765">
        <w:rPr>
          <w:rFonts w:ascii="Helvetica" w:hAnsi="Helvetica" w:cs="Times New Roman" w:hint="eastAsia"/>
          <w:color w:val="000000"/>
          <w:sz w:val="21"/>
          <w:szCs w:val="21"/>
        </w:rPr>
        <w:t>))</w:t>
      </w:r>
    </w:p>
    <w:p w14:paraId="46F2112E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3765">
        <w:rPr>
          <w:rFonts w:ascii="Helvetica" w:hAnsi="Helvetica" w:cs="Times New Roman"/>
          <w:color w:val="000000"/>
          <w:sz w:val="21"/>
          <w:szCs w:val="21"/>
        </w:rPr>
        <w:t>ShowRequestInfoHandler</w:t>
      </w:r>
      <w:proofErr w:type="spellEnd"/>
      <w:r w:rsidRPr="00313765">
        <w:rPr>
          <w:rFonts w:ascii="Helvetica" w:hAnsi="Helvetica" w:cs="Times New Roman"/>
          <w:color w:val="000000"/>
          <w:sz w:val="21"/>
          <w:szCs w:val="21"/>
        </w:rPr>
        <w:t>(</w:t>
      </w:r>
      <w:proofErr w:type="gramEnd"/>
      <w:r w:rsidRPr="00313765">
        <w:rPr>
          <w:rFonts w:ascii="Helvetica" w:hAnsi="Helvetica" w:cs="Times New Roman"/>
          <w:color w:val="000000"/>
          <w:sz w:val="21"/>
          <w:szCs w:val="21"/>
        </w:rPr>
        <w:t>w, r)</w:t>
      </w:r>
    </w:p>
    <w:p w14:paraId="4F89D944" w14:textId="77777777" w:rsidR="00313765" w:rsidRPr="00313765" w:rsidRDefault="00313765" w:rsidP="00313765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313765">
        <w:rPr>
          <w:rFonts w:ascii="Helvetica" w:hAnsi="Helvetica" w:cs="Times New Roman"/>
          <w:color w:val="000000"/>
          <w:sz w:val="21"/>
          <w:szCs w:val="21"/>
        </w:rPr>
        <w:t xml:space="preserve">    })</w:t>
      </w:r>
    </w:p>
    <w:p w14:paraId="50500AAC" w14:textId="7DA4134B" w:rsidR="00313765" w:rsidRDefault="00313765" w:rsidP="00313765">
      <w:pPr>
        <w:shd w:val="clear" w:color="auto" w:fill="FFFFFF"/>
        <w:ind w:firstLine="180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>}</w:t>
      </w:r>
    </w:p>
    <w:p w14:paraId="186BE104" w14:textId="77777777" w:rsidR="00313765" w:rsidRDefault="00313765" w:rsidP="00313765">
      <w:pPr>
        <w:shd w:val="clear" w:color="auto" w:fill="FFFFFF"/>
        <w:ind w:firstLine="180"/>
        <w:rPr>
          <w:rFonts w:ascii="Helvetica" w:hAnsi="Helvetica" w:cs="Times New Roman"/>
          <w:color w:val="000000"/>
          <w:sz w:val="21"/>
          <w:szCs w:val="21"/>
        </w:rPr>
      </w:pPr>
    </w:p>
    <w:p w14:paraId="29B63A15" w14:textId="57910934" w:rsidR="00313765" w:rsidRDefault="00313765" w:rsidP="00313765">
      <w:pPr>
        <w:shd w:val="clear" w:color="auto" w:fill="FFFFFF"/>
        <w:spacing w:before="225" w:after="225"/>
        <w:ind w:firstLine="300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noProof/>
          <w:color w:val="000000"/>
          <w:sz w:val="21"/>
          <w:szCs w:val="21"/>
        </w:rPr>
        <w:drawing>
          <wp:inline distT="0" distB="0" distL="0" distR="0" wp14:anchorId="2E2BE8EB" wp14:editId="6DDD22E8">
            <wp:extent cx="5939790" cy="1685925"/>
            <wp:effectExtent l="0" t="0" r="3810" b="0"/>
            <wp:docPr id="4" name="Picture 4" descr="../Desktop/Screen%20Shot%202016-05-16%20at%202.29.2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5-16%20at%202.29.26%20PM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0A0D" w14:textId="4ED27FCC" w:rsidR="00313765" w:rsidRDefault="00A30B34" w:rsidP="00A30B34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3.1.2 </w:t>
      </w:r>
    </w:p>
    <w:p w14:paraId="1110DBF2" w14:textId="7A81F959" w:rsidR="00A30B34" w:rsidRDefault="00A30B34" w:rsidP="00A30B34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000000"/>
          <w:sz w:val="21"/>
          <w:szCs w:val="21"/>
        </w:rPr>
        <w:t>基于</w:t>
      </w:r>
      <w:r>
        <w:rPr>
          <w:rFonts w:ascii="Helvetica" w:hAnsi="Helvetica" w:cs="Times New Roman" w:hint="eastAsia"/>
          <w:color w:val="000000"/>
          <w:sz w:val="21"/>
          <w:szCs w:val="21"/>
        </w:rPr>
        <w:t>http</w:t>
      </w:r>
      <w:r>
        <w:rPr>
          <w:rFonts w:ascii="Helvetica" w:hAnsi="Helvetica" w:cs="Times New Roman" w:hint="eastAsia"/>
          <w:color w:val="000000"/>
          <w:sz w:val="21"/>
          <w:szCs w:val="21"/>
        </w:rPr>
        <w:t>中定义了</w:t>
      </w:r>
      <w:r>
        <w:rPr>
          <w:rFonts w:ascii="Helvetica" w:hAnsi="Helvetica" w:cs="Times New Roman" w:hint="eastAsia"/>
          <w:color w:val="000000"/>
          <w:sz w:val="21"/>
          <w:szCs w:val="21"/>
        </w:rPr>
        <w:t>8</w:t>
      </w:r>
      <w:r w:rsidR="00B6043E">
        <w:rPr>
          <w:rFonts w:ascii="Helvetica" w:hAnsi="Helvetica" w:cs="Times New Roman" w:hint="eastAsia"/>
          <w:color w:val="000000"/>
          <w:sz w:val="21"/>
          <w:szCs w:val="21"/>
        </w:rPr>
        <w:t>种</w:t>
      </w:r>
      <w:r>
        <w:rPr>
          <w:rFonts w:ascii="Helvetica" w:hAnsi="Helvetica" w:cs="Times New Roman" w:hint="eastAsia"/>
          <w:color w:val="000000"/>
          <w:sz w:val="21"/>
          <w:szCs w:val="21"/>
        </w:rPr>
        <w:t>方法，在</w:t>
      </w:r>
      <w:r>
        <w:rPr>
          <w:rFonts w:ascii="Helvetica" w:hAnsi="Helvetica" w:cs="Times New Roman" w:hint="eastAsia"/>
          <w:color w:val="000000"/>
          <w:sz w:val="21"/>
          <w:szCs w:val="21"/>
        </w:rPr>
        <w:t>RESTful</w:t>
      </w:r>
      <w:r>
        <w:rPr>
          <w:rFonts w:ascii="Helvetica" w:hAnsi="Helvetica" w:cs="Times New Roman" w:hint="eastAsia"/>
          <w:color w:val="000000"/>
          <w:sz w:val="21"/>
          <w:szCs w:val="21"/>
        </w:rPr>
        <w:t>中最常用的就是</w:t>
      </w:r>
      <w:r>
        <w:rPr>
          <w:rFonts w:ascii="Helvetica" w:hAnsi="Helvetica" w:cs="Times New Roman" w:hint="eastAsia"/>
          <w:color w:val="000000"/>
          <w:sz w:val="21"/>
          <w:szCs w:val="21"/>
        </w:rPr>
        <w:t>GET,POST,</w:t>
      </w:r>
      <w:r w:rsidR="003E7FB7">
        <w:rPr>
          <w:rFonts w:ascii="Helvetica" w:hAnsi="Helvetica" w:cs="Times New Roman" w:hint="eastAsia"/>
          <w:color w:val="000000"/>
          <w:sz w:val="21"/>
          <w:szCs w:val="21"/>
        </w:rPr>
        <w:t>PUT</w:t>
      </w:r>
      <w:r>
        <w:rPr>
          <w:rFonts w:ascii="Helvetica" w:hAnsi="Helvetica" w:cs="Times New Roman" w:hint="eastAsia"/>
          <w:color w:val="000000"/>
          <w:sz w:val="21"/>
          <w:szCs w:val="21"/>
        </w:rPr>
        <w:t>,DELETE.</w:t>
      </w:r>
      <w:r w:rsidR="003E7FB7">
        <w:rPr>
          <w:rFonts w:ascii="Helvetica" w:hAnsi="Helvetica" w:cs="Times New Roman" w:hint="eastAsia"/>
          <w:color w:val="000000"/>
          <w:sz w:val="21"/>
          <w:szCs w:val="21"/>
        </w:rPr>
        <w:t xml:space="preserve"> </w:t>
      </w:r>
    </w:p>
    <w:p w14:paraId="7811F619" w14:textId="5FBFD3A4" w:rsidR="00B6043E" w:rsidRDefault="00B6043E" w:rsidP="00A30B34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在</w:t>
      </w:r>
      <w:r>
        <w:rPr>
          <w:rFonts w:ascii="Helvetica" w:hAnsi="Helvetica" w:cs="Times New Roman" w:hint="eastAsia"/>
          <w:color w:val="000000"/>
          <w:sz w:val="21"/>
          <w:szCs w:val="21"/>
        </w:rPr>
        <w:t>go</w:t>
      </w:r>
      <w:r>
        <w:rPr>
          <w:rFonts w:ascii="Helvetica" w:hAnsi="Helvetica" w:cs="Times New Roman" w:hint="eastAsia"/>
          <w:color w:val="000000"/>
          <w:sz w:val="21"/>
          <w:szCs w:val="21"/>
        </w:rPr>
        <w:t>代码中，限定</w:t>
      </w:r>
      <w:r>
        <w:rPr>
          <w:rFonts w:ascii="Helvetica" w:hAnsi="Helvetica" w:cs="Times New Roman" w:hint="eastAsi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Times New Roman" w:hint="eastAsia"/>
          <w:color w:val="000000"/>
          <w:sz w:val="21"/>
          <w:szCs w:val="21"/>
        </w:rPr>
        <w:t>api</w:t>
      </w:r>
      <w:proofErr w:type="spellEnd"/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/post </w:t>
      </w:r>
      <w:r>
        <w:rPr>
          <w:rFonts w:ascii="Helvetica" w:hAnsi="Helvetica" w:cs="Times New Roman" w:hint="eastAsia"/>
          <w:color w:val="000000"/>
          <w:sz w:val="21"/>
          <w:szCs w:val="21"/>
        </w:rPr>
        <w:t>为指定接受</w:t>
      </w:r>
      <w:r>
        <w:rPr>
          <w:rFonts w:ascii="Helvetica" w:hAnsi="Helvetica" w:cs="Times New Roman" w:hint="eastAsia"/>
          <w:color w:val="000000"/>
          <w:sz w:val="21"/>
          <w:szCs w:val="21"/>
        </w:rPr>
        <w:t>POST</w:t>
      </w:r>
      <w:r>
        <w:rPr>
          <w:rFonts w:ascii="Helvetica" w:hAnsi="Helvetica" w:cs="Times New Roman" w:hint="eastAsia"/>
          <w:color w:val="000000"/>
          <w:sz w:val="21"/>
          <w:szCs w:val="21"/>
        </w:rPr>
        <w:t>方法。</w:t>
      </w:r>
    </w:p>
    <w:p w14:paraId="62EDF620" w14:textId="20CB2F6C" w:rsidR="004F4731" w:rsidRDefault="004F4731" w:rsidP="00A30B34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代码如下。</w:t>
      </w:r>
    </w:p>
    <w:p w14:paraId="4C28FA26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proofErr w:type="spellStart"/>
      <w:proofErr w:type="gramStart"/>
      <w:r w:rsidRPr="00B6043E">
        <w:rPr>
          <w:rFonts w:ascii="Helvetica" w:hAnsi="Helvetica" w:cs="Times New Roman"/>
          <w:color w:val="000000"/>
          <w:sz w:val="21"/>
          <w:szCs w:val="21"/>
        </w:rPr>
        <w:t>http.HandleFunc</w:t>
      </w:r>
      <w:proofErr w:type="spellEnd"/>
      <w:proofErr w:type="gramEnd"/>
      <w:r w:rsidRPr="00B6043E">
        <w:rPr>
          <w:rFonts w:ascii="Helvetica" w:hAnsi="Helvetica" w:cs="Times New Roman"/>
          <w:color w:val="000000"/>
          <w:sz w:val="21"/>
          <w:szCs w:val="21"/>
        </w:rPr>
        <w:t>("/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api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/post", 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func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(w 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http.ResponseWriter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>, r *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http.Request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) {  </w:t>
      </w:r>
    </w:p>
    <w:p w14:paraId="5B1152A1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//get "POST" request</w:t>
      </w:r>
    </w:p>
    <w:p w14:paraId="429BC7A0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if </w:t>
      </w:r>
      <w:proofErr w:type="spellStart"/>
      <w:proofErr w:type="gramStart"/>
      <w:r w:rsidRPr="00B6043E">
        <w:rPr>
          <w:rFonts w:ascii="Helvetica" w:hAnsi="Helvetica" w:cs="Times New Roman"/>
          <w:color w:val="000000"/>
          <w:sz w:val="21"/>
          <w:szCs w:val="21"/>
        </w:rPr>
        <w:t>r.Method</w:t>
      </w:r>
      <w:proofErr w:type="spellEnd"/>
      <w:proofErr w:type="gram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== "POST" {  </w:t>
      </w:r>
    </w:p>
    <w:p w14:paraId="6D46167F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</w:t>
      </w:r>
      <w:proofErr w:type="gramStart"/>
      <w:r w:rsidRPr="00B6043E">
        <w:rPr>
          <w:rFonts w:ascii="Helvetica" w:hAnsi="Helvetica" w:cs="Times New Roman"/>
          <w:color w:val="000000"/>
          <w:sz w:val="21"/>
          <w:szCs w:val="21"/>
        </w:rPr>
        <w:t>decoder :</w:t>
      </w:r>
      <w:proofErr w:type="gram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= 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json.NewDecoder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>(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r.Body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>)</w:t>
      </w:r>
    </w:p>
    <w:p w14:paraId="34D9EA04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var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t 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jsonData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</w:t>
      </w:r>
    </w:p>
    <w:p w14:paraId="26F37A3D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</w:t>
      </w:r>
      <w:proofErr w:type="gramStart"/>
      <w:r w:rsidRPr="00B6043E">
        <w:rPr>
          <w:rFonts w:ascii="Helvetica" w:hAnsi="Helvetica" w:cs="Times New Roman"/>
          <w:color w:val="000000"/>
          <w:sz w:val="21"/>
          <w:szCs w:val="21"/>
        </w:rPr>
        <w:t>err :</w:t>
      </w:r>
      <w:proofErr w:type="gramEnd"/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= 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decoder.Decode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>(&amp;t)</w:t>
      </w:r>
    </w:p>
    <w:p w14:paraId="65A54761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if </w:t>
      </w:r>
      <w:proofErr w:type="gramStart"/>
      <w:r w:rsidRPr="00B6043E">
        <w:rPr>
          <w:rFonts w:ascii="Helvetica" w:hAnsi="Helvetica" w:cs="Times New Roman"/>
          <w:color w:val="000000"/>
          <w:sz w:val="21"/>
          <w:szCs w:val="21"/>
        </w:rPr>
        <w:t>err !</w:t>
      </w:r>
      <w:proofErr w:type="gramEnd"/>
      <w:r w:rsidRPr="00B6043E">
        <w:rPr>
          <w:rFonts w:ascii="Helvetica" w:hAnsi="Helvetica" w:cs="Times New Roman"/>
          <w:color w:val="000000"/>
          <w:sz w:val="21"/>
          <w:szCs w:val="21"/>
        </w:rPr>
        <w:t>= nil {</w:t>
      </w:r>
    </w:p>
    <w:p w14:paraId="10B0508C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    panic(err)</w:t>
      </w:r>
    </w:p>
    <w:p w14:paraId="570ECB72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}</w:t>
      </w:r>
    </w:p>
    <w:p w14:paraId="6D9FC448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B6043E">
        <w:rPr>
          <w:rFonts w:ascii="Helvetica" w:hAnsi="Helvetica" w:cs="Times New Roman"/>
          <w:color w:val="000000"/>
          <w:sz w:val="21"/>
          <w:szCs w:val="21"/>
        </w:rPr>
        <w:t>log.Println</w:t>
      </w:r>
      <w:proofErr w:type="spellEnd"/>
      <w:proofErr w:type="gramEnd"/>
      <w:r w:rsidRPr="00B6043E">
        <w:rPr>
          <w:rFonts w:ascii="Helvetica" w:hAnsi="Helvetica" w:cs="Times New Roman"/>
          <w:color w:val="000000"/>
          <w:sz w:val="21"/>
          <w:szCs w:val="21"/>
        </w:rPr>
        <w:t>(</w:t>
      </w:r>
      <w:proofErr w:type="spellStart"/>
      <w:r w:rsidRPr="00B6043E">
        <w:rPr>
          <w:rFonts w:ascii="Helvetica" w:hAnsi="Helvetica" w:cs="Times New Roman"/>
          <w:color w:val="000000"/>
          <w:sz w:val="21"/>
          <w:szCs w:val="21"/>
        </w:rPr>
        <w:t>t.Test</w:t>
      </w:r>
      <w:proofErr w:type="spellEnd"/>
      <w:r w:rsidRPr="00B6043E">
        <w:rPr>
          <w:rFonts w:ascii="Helvetica" w:hAnsi="Helvetica" w:cs="Times New Roman"/>
          <w:color w:val="000000"/>
          <w:sz w:val="21"/>
          <w:szCs w:val="21"/>
        </w:rPr>
        <w:t>)</w:t>
      </w:r>
    </w:p>
    <w:p w14:paraId="2539DF44" w14:textId="77777777" w:rsidR="00B6043E" w:rsidRPr="00B6043E" w:rsidRDefault="00B6043E" w:rsidP="00B6043E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 xml:space="preserve">        } </w:t>
      </w:r>
    </w:p>
    <w:p w14:paraId="641B2201" w14:textId="703CE786" w:rsidR="00B6043E" w:rsidRDefault="00B6043E" w:rsidP="005E4859">
      <w:pPr>
        <w:shd w:val="clear" w:color="auto" w:fill="FFFFFF"/>
        <w:ind w:firstLine="240"/>
        <w:rPr>
          <w:rFonts w:ascii="Helvetica" w:hAnsi="Helvetica" w:cs="Times New Roman" w:hint="eastAsia"/>
          <w:color w:val="000000"/>
          <w:sz w:val="21"/>
          <w:szCs w:val="21"/>
        </w:rPr>
      </w:pPr>
      <w:r w:rsidRPr="00B6043E">
        <w:rPr>
          <w:rFonts w:ascii="Helvetica" w:hAnsi="Helvetica" w:cs="Times New Roman"/>
          <w:color w:val="000000"/>
          <w:sz w:val="21"/>
          <w:szCs w:val="21"/>
        </w:rPr>
        <w:t>})</w:t>
      </w:r>
    </w:p>
    <w:p w14:paraId="4D05BD53" w14:textId="77777777" w:rsidR="005E4859" w:rsidRDefault="005E4859" w:rsidP="005E4859">
      <w:pPr>
        <w:shd w:val="clear" w:color="auto" w:fill="FFFFFF"/>
        <w:ind w:firstLine="240"/>
        <w:rPr>
          <w:rFonts w:ascii="Helvetica" w:hAnsi="Helvetica" w:cs="Times New Roman" w:hint="eastAsia"/>
          <w:color w:val="000000"/>
          <w:sz w:val="21"/>
          <w:szCs w:val="21"/>
        </w:rPr>
      </w:pPr>
    </w:p>
    <w:p w14:paraId="6B8AFFBB" w14:textId="173F3AE7" w:rsidR="005E4859" w:rsidRDefault="005E4859" w:rsidP="005E4859">
      <w:pPr>
        <w:shd w:val="clear" w:color="auto" w:fill="FFFFFF"/>
        <w:ind w:firstLine="240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当前端使用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curl </w:t>
      </w:r>
      <w:r>
        <w:rPr>
          <w:rFonts w:ascii="Helvetica" w:hAnsi="Helvetica" w:cs="Times New Roman" w:hint="eastAsia"/>
          <w:color w:val="000000"/>
          <w:sz w:val="21"/>
          <w:szCs w:val="21"/>
        </w:rPr>
        <w:t>或者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 postman </w:t>
      </w:r>
      <w:r>
        <w:rPr>
          <w:rFonts w:ascii="Helvetica" w:hAnsi="Helvetica" w:cs="Times New Roman" w:hint="eastAsia"/>
          <w:color w:val="000000"/>
          <w:sz w:val="21"/>
          <w:szCs w:val="21"/>
        </w:rPr>
        <w:t>将测试代码已</w:t>
      </w:r>
      <w:r>
        <w:rPr>
          <w:rFonts w:ascii="Helvetica" w:hAnsi="Helvetica" w:cs="Times New Roman" w:hint="eastAsia"/>
          <w:color w:val="000000"/>
          <w:sz w:val="21"/>
          <w:szCs w:val="21"/>
        </w:rPr>
        <w:t>JSON</w:t>
      </w:r>
      <w:r>
        <w:rPr>
          <w:rFonts w:ascii="Helvetica" w:hAnsi="Helvetica" w:cs="Times New Roman" w:hint="eastAsia"/>
          <w:color w:val="000000"/>
          <w:sz w:val="21"/>
          <w:szCs w:val="21"/>
        </w:rPr>
        <w:t>格式，</w:t>
      </w:r>
      <w:r>
        <w:rPr>
          <w:rFonts w:ascii="Helvetica" w:hAnsi="Helvetica" w:cs="Times New Roman" w:hint="eastAsia"/>
          <w:color w:val="000000"/>
          <w:sz w:val="21"/>
          <w:szCs w:val="21"/>
        </w:rPr>
        <w:t>POST</w:t>
      </w:r>
      <w:r>
        <w:rPr>
          <w:rFonts w:ascii="Helvetica" w:hAnsi="Helvetica" w:cs="Times New Roman" w:hint="eastAsia"/>
          <w:color w:val="000000"/>
          <w:sz w:val="21"/>
          <w:szCs w:val="21"/>
        </w:rPr>
        <w:t>到</w:t>
      </w:r>
      <w:r>
        <w:rPr>
          <w:rFonts w:ascii="Helvetica" w:hAnsi="Helvetica" w:cs="Times New Roman"/>
          <w:color w:val="000000"/>
          <w:sz w:val="21"/>
          <w:szCs w:val="21"/>
        </w:rPr>
        <w:fldChar w:fldCharType="begin"/>
      </w:r>
      <w:r>
        <w:rPr>
          <w:rFonts w:ascii="Helvetica" w:hAnsi="Helvetica" w:cs="Times New Roman"/>
          <w:color w:val="000000"/>
          <w:sz w:val="21"/>
          <w:szCs w:val="21"/>
        </w:rPr>
        <w:instrText xml:space="preserve"> HYPERLINK "</w:instrText>
      </w:r>
      <w:r w:rsidRPr="005E4859">
        <w:rPr>
          <w:rFonts w:ascii="Helvetica" w:hAnsi="Helvetica" w:cs="Times New Roman" w:hint="eastAsia"/>
          <w:color w:val="000000"/>
          <w:sz w:val="21"/>
          <w:szCs w:val="21"/>
        </w:rPr>
        <w:instrText>https://localhost:8443</w:instrText>
      </w:r>
      <w:r>
        <w:rPr>
          <w:rFonts w:ascii="Helvetica" w:hAnsi="Helvetica" w:cs="Times New Roman" w:hint="eastAsia"/>
          <w:color w:val="000000"/>
          <w:sz w:val="21"/>
          <w:szCs w:val="21"/>
        </w:rPr>
        <w:instrText>/api/post</w:instrText>
      </w:r>
      <w:r>
        <w:rPr>
          <w:rFonts w:ascii="Helvetica" w:hAnsi="Helvetica" w:cs="Times New Roman"/>
          <w:color w:val="000000"/>
          <w:sz w:val="21"/>
          <w:szCs w:val="21"/>
        </w:rPr>
        <w:instrText xml:space="preserve">" </w:instrText>
      </w:r>
      <w:r>
        <w:rPr>
          <w:rFonts w:ascii="Helvetica" w:hAnsi="Helvetica" w:cs="Times New Roman"/>
          <w:color w:val="000000"/>
          <w:sz w:val="21"/>
          <w:szCs w:val="21"/>
        </w:rPr>
        <w:fldChar w:fldCharType="separate"/>
      </w:r>
      <w:r w:rsidRPr="00FA6AF3">
        <w:rPr>
          <w:rStyle w:val="Hyperlink"/>
          <w:rFonts w:ascii="Helvetica" w:hAnsi="Helvetica" w:cs="Times New Roman" w:hint="eastAsia"/>
          <w:sz w:val="21"/>
          <w:szCs w:val="21"/>
        </w:rPr>
        <w:t>https://localhost:8443/api/post</w:t>
      </w:r>
      <w:r>
        <w:rPr>
          <w:rFonts w:ascii="Helvetica" w:hAnsi="Helvetica" w:cs="Times New Roman"/>
          <w:color w:val="000000"/>
          <w:sz w:val="21"/>
          <w:szCs w:val="21"/>
        </w:rPr>
        <w:fldChar w:fldCharType="end"/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, </w:t>
      </w:r>
    </w:p>
    <w:p w14:paraId="09272928" w14:textId="1A789E4C" w:rsidR="00FC7443" w:rsidRDefault="005E4859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/>
          <w:noProof/>
          <w:color w:val="000000"/>
          <w:sz w:val="21"/>
          <w:szCs w:val="21"/>
        </w:rPr>
        <w:drawing>
          <wp:inline distT="0" distB="0" distL="0" distR="0" wp14:anchorId="3333880D" wp14:editId="354B07D7">
            <wp:extent cx="5995035" cy="1415415"/>
            <wp:effectExtent l="0" t="0" r="0" b="6985"/>
            <wp:docPr id="5" name="Picture 5" descr="../../../../Desktop/Screen%20Shot%202016-05-16%20at%203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5-16%20at%203.18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B001" w14:textId="32530182" w:rsidR="005E4859" w:rsidRDefault="005E4859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服务器后台的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log </w:t>
      </w:r>
      <w:r>
        <w:rPr>
          <w:rFonts w:ascii="Helvetica" w:hAnsi="Helvetica" w:cs="Times New Roman" w:hint="eastAsia"/>
          <w:color w:val="000000"/>
          <w:sz w:val="21"/>
          <w:szCs w:val="21"/>
        </w:rPr>
        <w:t>就会有如下日志记录</w:t>
      </w:r>
    </w:p>
    <w:p w14:paraId="0676B3B0" w14:textId="77777777" w:rsidR="005E4859" w:rsidRPr="005E4859" w:rsidRDefault="005E4859" w:rsidP="005E4859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r w:rsidRPr="005E4859">
        <w:rPr>
          <w:rFonts w:ascii="Helvetica" w:hAnsi="Helvetica" w:cs="Times New Roman"/>
          <w:color w:val="000000"/>
          <w:sz w:val="21"/>
          <w:szCs w:val="21"/>
        </w:rPr>
        <w:t xml:space="preserve">2016/05/16 15:17:06 http2: server read frame DATA flags=END_STREAM stream=1 </w:t>
      </w:r>
      <w:proofErr w:type="spellStart"/>
      <w:r w:rsidRPr="005E4859">
        <w:rPr>
          <w:rFonts w:ascii="Helvetica" w:hAnsi="Helvetica" w:cs="Times New Roman"/>
          <w:color w:val="000000"/>
          <w:sz w:val="21"/>
          <w:szCs w:val="21"/>
        </w:rPr>
        <w:t>len</w:t>
      </w:r>
      <w:proofErr w:type="spellEnd"/>
      <w:r w:rsidRPr="005E4859">
        <w:rPr>
          <w:rFonts w:ascii="Helvetica" w:hAnsi="Helvetica" w:cs="Times New Roman"/>
          <w:color w:val="000000"/>
          <w:sz w:val="21"/>
          <w:szCs w:val="21"/>
        </w:rPr>
        <w:t>=17 data="{\n \"Test\": \"hi\"\n}"</w:t>
      </w:r>
    </w:p>
    <w:p w14:paraId="12D813D3" w14:textId="77777777" w:rsidR="005E4859" w:rsidRPr="005E4859" w:rsidRDefault="005E4859" w:rsidP="005E4859">
      <w:pPr>
        <w:shd w:val="clear" w:color="auto" w:fill="FFFFFF"/>
        <w:rPr>
          <w:rFonts w:ascii="Helvetica" w:hAnsi="Helvetica" w:cs="Times New Roman" w:hint="eastAsia"/>
          <w:color w:val="000000"/>
          <w:sz w:val="21"/>
          <w:szCs w:val="21"/>
        </w:rPr>
      </w:pPr>
      <w:r w:rsidRPr="005E4859">
        <w:rPr>
          <w:rFonts w:ascii="Helvetica" w:hAnsi="Helvetica" w:cs="Times New Roman"/>
          <w:color w:val="000000"/>
          <w:sz w:val="21"/>
          <w:szCs w:val="21"/>
        </w:rPr>
        <w:t>2016/05/16 15:17:06 hi</w:t>
      </w:r>
    </w:p>
    <w:p w14:paraId="356DAE2C" w14:textId="51FB2813" w:rsidR="005E4859" w:rsidRDefault="005E4859" w:rsidP="005E4859">
      <w:pPr>
        <w:shd w:val="clear" w:color="auto" w:fill="FFFFFF"/>
        <w:rPr>
          <w:rFonts w:ascii="Helvetica" w:hAnsi="Helvetica" w:cs="Times New Roman" w:hint="eastAsia"/>
          <w:color w:val="000000"/>
          <w:sz w:val="21"/>
          <w:szCs w:val="21"/>
        </w:rPr>
      </w:pPr>
      <w:r w:rsidRPr="005E4859">
        <w:rPr>
          <w:rFonts w:ascii="Helvetica" w:hAnsi="Helvetica" w:cs="Times New Roman"/>
          <w:color w:val="000000"/>
          <w:sz w:val="21"/>
          <w:szCs w:val="21"/>
        </w:rPr>
        <w:t xml:space="preserve">2016/05/16 15:17:06 http2: server encoding header </w:t>
      </w:r>
      <w:proofErr w:type="gramStart"/>
      <w:r w:rsidRPr="005E4859">
        <w:rPr>
          <w:rFonts w:ascii="Helvetica" w:hAnsi="Helvetica" w:cs="Times New Roman"/>
          <w:color w:val="000000"/>
          <w:sz w:val="21"/>
          <w:szCs w:val="21"/>
        </w:rPr>
        <w:t>":status</w:t>
      </w:r>
      <w:proofErr w:type="gramEnd"/>
      <w:r w:rsidRPr="005E4859">
        <w:rPr>
          <w:rFonts w:ascii="Helvetica" w:hAnsi="Helvetica" w:cs="Times New Roman"/>
          <w:color w:val="000000"/>
          <w:sz w:val="21"/>
          <w:szCs w:val="21"/>
        </w:rPr>
        <w:t>" = "200"</w:t>
      </w:r>
    </w:p>
    <w:p w14:paraId="776D9CF1" w14:textId="77777777" w:rsidR="00B67A52" w:rsidRDefault="00B67A52" w:rsidP="005E4859">
      <w:pPr>
        <w:shd w:val="clear" w:color="auto" w:fill="FFFFFF"/>
        <w:rPr>
          <w:rFonts w:ascii="Helvetica" w:hAnsi="Helvetica" w:cs="Times New Roman" w:hint="eastAsia"/>
          <w:color w:val="000000"/>
          <w:sz w:val="21"/>
          <w:szCs w:val="21"/>
        </w:rPr>
      </w:pPr>
    </w:p>
    <w:p w14:paraId="432AB2D3" w14:textId="16B556AE" w:rsidR="00B67A52" w:rsidRPr="007E4276" w:rsidRDefault="00B67A52" w:rsidP="005E4859">
      <w:pPr>
        <w:shd w:val="clear" w:color="auto" w:fill="FFFFFF"/>
        <w:rPr>
          <w:rFonts w:ascii="Helvetica" w:hAnsi="Helvetica" w:cs="Times New Roman"/>
          <w:color w:val="000000"/>
          <w:sz w:val="21"/>
          <w:szCs w:val="21"/>
        </w:rPr>
      </w:pPr>
      <w:bookmarkStart w:id="0" w:name="_GoBack"/>
      <w:bookmarkEnd w:id="0"/>
    </w:p>
    <w:p w14:paraId="380470F2" w14:textId="77777777" w:rsid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3.2 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后端消息存储</w:t>
      </w:r>
    </w:p>
    <w:p w14:paraId="5A2DAA1D" w14:textId="2CBC5C46" w:rsidR="009215C7" w:rsidRPr="007E4276" w:rsidRDefault="009215C7" w:rsidP="007E4276">
      <w:pPr>
        <w:shd w:val="clear" w:color="auto" w:fill="FFFFFF"/>
        <w:spacing w:before="225" w:after="225"/>
        <w:rPr>
          <w:rFonts w:ascii="Helvetica" w:hAnsi="Helvetica" w:cs="Times New Roman" w:hint="eastAsia"/>
          <w:color w:val="000000"/>
          <w:sz w:val="21"/>
          <w:szCs w:val="21"/>
        </w:rPr>
      </w:pPr>
      <w:r>
        <w:rPr>
          <w:rFonts w:ascii="Helvetica" w:hAnsi="Helvetica" w:cs="Times New Roman" w:hint="eastAsia"/>
          <w:color w:val="000000"/>
          <w:sz w:val="21"/>
          <w:szCs w:val="21"/>
        </w:rPr>
        <w:t>当数据从前端的</w:t>
      </w:r>
      <w:r>
        <w:rPr>
          <w:rFonts w:ascii="Helvetica" w:hAnsi="Helvetica" w:cs="Times New Roman" w:hint="eastAsia"/>
          <w:color w:val="000000"/>
          <w:sz w:val="21"/>
          <w:szCs w:val="21"/>
        </w:rPr>
        <w:t xml:space="preserve">request body </w:t>
      </w:r>
      <w:r>
        <w:rPr>
          <w:rFonts w:ascii="Helvetica" w:hAnsi="Helvetica" w:cs="Times New Roman" w:hint="eastAsia"/>
          <w:color w:val="000000"/>
          <w:sz w:val="21"/>
          <w:szCs w:val="21"/>
        </w:rPr>
        <w:t>进行解析后，</w:t>
      </w:r>
      <w:r w:rsidR="00D34A50">
        <w:rPr>
          <w:rFonts w:ascii="Helvetica" w:hAnsi="Helvetica" w:cs="Times New Roman" w:hint="eastAsia"/>
          <w:color w:val="000000"/>
          <w:sz w:val="21"/>
          <w:szCs w:val="21"/>
        </w:rPr>
        <w:t>将所需要部分传入</w:t>
      </w:r>
      <w:proofErr w:type="spellStart"/>
      <w:r w:rsidR="00D34A50">
        <w:rPr>
          <w:rFonts w:ascii="Helvetica" w:hAnsi="Helvetica" w:cs="Times New Roman" w:hint="eastAsia"/>
          <w:color w:val="000000"/>
          <w:sz w:val="21"/>
          <w:szCs w:val="21"/>
        </w:rPr>
        <w:t>RabbitMQ</w:t>
      </w:r>
      <w:proofErr w:type="spellEnd"/>
      <w:r w:rsidR="00D34A50">
        <w:rPr>
          <w:rFonts w:ascii="Helvetica" w:hAnsi="Helvetica" w:cs="Times New Roman" w:hint="eastAsia"/>
          <w:color w:val="000000"/>
          <w:sz w:val="21"/>
          <w:szCs w:val="21"/>
        </w:rPr>
        <w:t xml:space="preserve">, </w:t>
      </w:r>
    </w:p>
    <w:p w14:paraId="1D6DC597" w14:textId="77777777" w:rsidR="007E4276" w:rsidRPr="007E4276" w:rsidRDefault="007E4276" w:rsidP="007E4276">
      <w:pPr>
        <w:shd w:val="clear" w:color="auto" w:fill="FFFFFF"/>
        <w:spacing w:before="225" w:after="225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 xml:space="preserve">3.3 </w:t>
      </w:r>
      <w:r w:rsidRPr="007E4276">
        <w:rPr>
          <w:rFonts w:ascii="Helvetica" w:hAnsi="Helvetica" w:cs="Times New Roman"/>
          <w:color w:val="000000"/>
          <w:sz w:val="21"/>
          <w:szCs w:val="21"/>
        </w:rPr>
        <w:t>快速部署</w:t>
      </w:r>
    </w:p>
    <w:p w14:paraId="1741E4E2" w14:textId="77777777" w:rsidR="007E4276" w:rsidRPr="007E4276" w:rsidRDefault="007E4276" w:rsidP="007E4276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7E4276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结论</w:t>
      </w:r>
    </w:p>
    <w:p w14:paraId="55F68053" w14:textId="77777777" w:rsidR="007E4276" w:rsidRPr="007E4276" w:rsidRDefault="007E4276" w:rsidP="007E4276">
      <w:pPr>
        <w:shd w:val="clear" w:color="auto" w:fill="FFFFFF"/>
        <w:spacing w:before="225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 w:rsidRPr="007E4276">
        <w:rPr>
          <w:rFonts w:ascii="Helvetica" w:hAnsi="Helvetica" w:cs="Times New Roman"/>
          <w:color w:val="000000"/>
          <w:sz w:val="21"/>
          <w:szCs w:val="21"/>
        </w:rPr>
        <w:t>在本次实践过程中，并没有增加监控功能，微服务的架构是非常依赖与监控的，因为在生产环境中出现的失败比较不容易被发现，同样的各种微服务之间的联系节点也更加复杂，如果一个节点消失对整个环境将会造成不可预估的后果。</w:t>
      </w:r>
    </w:p>
    <w:p w14:paraId="6CA5E244" w14:textId="77777777" w:rsidR="001256E0" w:rsidRDefault="001D4D82">
      <w:pPr>
        <w:rPr>
          <w:rFonts w:hint="eastAsia"/>
        </w:rPr>
      </w:pPr>
    </w:p>
    <w:sectPr w:rsidR="001256E0" w:rsidSect="00D5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3EB"/>
    <w:multiLevelType w:val="multilevel"/>
    <w:tmpl w:val="B66E2708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BE60C8"/>
    <w:multiLevelType w:val="multilevel"/>
    <w:tmpl w:val="68CE0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347083B"/>
    <w:multiLevelType w:val="hybridMultilevel"/>
    <w:tmpl w:val="C240A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D66006"/>
    <w:multiLevelType w:val="multilevel"/>
    <w:tmpl w:val="274624B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4401A5A"/>
    <w:multiLevelType w:val="multilevel"/>
    <w:tmpl w:val="47A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7651A"/>
    <w:multiLevelType w:val="hybridMultilevel"/>
    <w:tmpl w:val="C948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24552"/>
    <w:multiLevelType w:val="multilevel"/>
    <w:tmpl w:val="48044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5077964"/>
    <w:multiLevelType w:val="hybridMultilevel"/>
    <w:tmpl w:val="98D8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702E0"/>
    <w:multiLevelType w:val="multilevel"/>
    <w:tmpl w:val="EA30FA8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1744975"/>
    <w:multiLevelType w:val="multilevel"/>
    <w:tmpl w:val="A89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92717"/>
    <w:multiLevelType w:val="hybridMultilevel"/>
    <w:tmpl w:val="D4D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76"/>
    <w:rsid w:val="00100186"/>
    <w:rsid w:val="00146870"/>
    <w:rsid w:val="001D1234"/>
    <w:rsid w:val="002B7F06"/>
    <w:rsid w:val="002D4352"/>
    <w:rsid w:val="00313765"/>
    <w:rsid w:val="003E4C19"/>
    <w:rsid w:val="003E7FB7"/>
    <w:rsid w:val="004F4731"/>
    <w:rsid w:val="005E4859"/>
    <w:rsid w:val="007E08A9"/>
    <w:rsid w:val="007E4276"/>
    <w:rsid w:val="008D6818"/>
    <w:rsid w:val="009215C7"/>
    <w:rsid w:val="00961902"/>
    <w:rsid w:val="00997314"/>
    <w:rsid w:val="00A30B34"/>
    <w:rsid w:val="00B6043E"/>
    <w:rsid w:val="00B67A52"/>
    <w:rsid w:val="00CC41A6"/>
    <w:rsid w:val="00D34A50"/>
    <w:rsid w:val="00D552E9"/>
    <w:rsid w:val="00E73C29"/>
    <w:rsid w:val="00F3519D"/>
    <w:rsid w:val="00FC7443"/>
    <w:rsid w:val="00FC7681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87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2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7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42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E42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4276"/>
  </w:style>
  <w:style w:type="paragraph" w:styleId="ListParagraph">
    <w:name w:val="List Paragraph"/>
    <w:basedOn w:val="Normal"/>
    <w:uiPriority w:val="34"/>
    <w:qFormat/>
    <w:rsid w:val="007E427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0B34"/>
  </w:style>
  <w:style w:type="character" w:customStyle="1" w:styleId="DateChar">
    <w:name w:val="Date Char"/>
    <w:basedOn w:val="DefaultParagraphFont"/>
    <w:link w:val="Date"/>
    <w:uiPriority w:val="99"/>
    <w:semiHidden/>
    <w:rsid w:val="00A30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Redis" TargetMode="External"/><Relationship Id="rId12" Type="http://schemas.openxmlformats.org/officeDocument/2006/relationships/hyperlink" Target="https://en.wikipedia.org/wiki/RabbitMQ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HTTP%2F2" TargetMode="External"/><Relationship Id="rId8" Type="http://schemas.openxmlformats.org/officeDocument/2006/relationships/hyperlink" Target="https://en.wikipedia.org/wiki/Microservices" TargetMode="External"/><Relationship Id="rId9" Type="http://schemas.openxmlformats.org/officeDocument/2006/relationships/hyperlink" Target="https://en.wikipedia.org/wiki/Docker_(software)" TargetMode="External"/><Relationship Id="rId10" Type="http://schemas.openxmlformats.org/officeDocument/2006/relationships/hyperlink" Target="https://en.wikipedia.org/wiki/Go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1B32F3-69BC-8545-ADBE-2CB1ACEB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583</Words>
  <Characters>3328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基于http2的微服务快速部署实践</vt:lpstr>
      <vt:lpstr>绪论</vt:lpstr>
      <vt:lpstr>1 需求分析</vt:lpstr>
      <vt:lpstr>2 工具介绍</vt:lpstr>
      <vt:lpstr>2.1 http2</vt:lpstr>
      <vt:lpstr>2.2 Microservices</vt:lpstr>
      <vt:lpstr>2.3 Docker</vt:lpstr>
      <vt:lpstr>2.4 Go</vt:lpstr>
      <vt:lpstr>2.5 Redis</vt:lpstr>
      <vt:lpstr>2.6 RabbitMQ</vt:lpstr>
      <vt:lpstr>三、详细设计</vt:lpstr>
      <vt:lpstr>结论</vt:lpstr>
    </vt:vector>
  </TitlesOfParts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</dc:creator>
  <cp:keywords/>
  <dc:description/>
  <cp:lastModifiedBy>Alex Tu</cp:lastModifiedBy>
  <cp:revision>7</cp:revision>
  <dcterms:created xsi:type="dcterms:W3CDTF">2016-05-16T03:28:00Z</dcterms:created>
  <dcterms:modified xsi:type="dcterms:W3CDTF">2016-05-17T01:55:00Z</dcterms:modified>
</cp:coreProperties>
</file>