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sz w:val="44"/>
        </w:rPr>
        <w:t>汽车零部件工厂 · 仓库主管的 WorkBuddy 上手手册</w:t>
      </w:r>
    </w:p>
    <w:p>
      <w:r>
        <w:rPr>
          <w:rFonts w:ascii="微软雅黑" w:hAnsi="微软雅黑" w:eastAsia="微软雅黑"/>
          <w:b w:val="0"/>
          <w:color w:val="6B7280"/>
          <w:sz w:val="22"/>
        </w:rPr>
        <w:t>供整车厂场景 | 从“手机问豆包”到“电脑替你干活” | 文字详解版 + 一页速查</w:t>
      </w:r>
    </w:p>
    <w:p>
      <w:r>
        <w:rPr>
          <w:rFonts w:ascii="微软雅黑" w:hAnsi="微软雅黑" w:eastAsia="微软雅黑"/>
          <w:b w:val="0"/>
          <w:i/>
          <w:color w:val="6B7280"/>
          <w:sz w:val="20"/>
        </w:rPr>
        <w:t>说明：本文为 PPT《汽车零部件工厂 · 仓库主管的 WorkBuddy 上手手册》的文字版，内容一致，便于转发和检索。</w:t>
      </w:r>
    </w:p>
    <w:p>
      <w:pPr>
        <w:pStyle w:val="Heading2"/>
      </w:pPr>
      <w:r>
        <w:t>这份手册讲什么，怎么读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给谁看：平时用手机豆包问问题、没碰过 AI 工作台的仓库同事。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目标：一周内让 WorkBuddy 接手整车厂发运对账、来料收货核对、月度盘点、器具对账、呆滞件清理这些重复活；你只做检查和拍板。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怎么读：第 0～2 章先跑通一次；第 3～8 章按需要翻；第 9 章“规则分几层”建议通读一遍；最后一页是速查表，打印贴在电脑旁。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章节：0 换脑子 → 1 安装 → 2 下需求 → 3 选插件 → 4 建知识库 → 5 规划项目 → 6 上下文过长 → 7 建 SOP → 8 提炼技能 → 9 规则分层 → 10 个人版与企业版 → 11 第一周 → 12 常见问题 → 附录 → 速查</w:t>
      </w:r>
    </w:p>
    <w:p>
      <w:pPr>
        <w:pStyle w:val="Heading1"/>
      </w:pPr>
      <w:r>
        <w:t>第 0 章 先换一个脑子</w:t>
      </w:r>
    </w:p>
    <w:p>
      <w:pPr>
        <w:pStyle w:val="Heading2"/>
      </w:pPr>
      <w:r>
        <w:t>豆包是“顾问”，WorkBuddy 是“新来的文员”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手机上的豆包</w:t>
            </w:r>
          </w:p>
        </w:tc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电脑上的 WorkBuddy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能干什么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回答问题、给建议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真的动你电脑里的文件：读 Excel、改 Word、做 PPT、把单据照片抄成表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文件谁处理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你自己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它自己读、自己写，做完给你验收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任务复杂度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一问一答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多步骤：拆解 → 规划 → 执行 → 交付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交付形态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一段文字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可直接用的 Excel / Word / PPT / 网页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它了解你们仓库吗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不了解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默认也不了解，但你可以教它，而且教一次就记住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它像一个刚入职的文员：聪明、手快、不喊累，但对整车厂的发运节拍、你们的物料编码、什么叫“急件”一无所知。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所以用好它的核心只有一件事：把“我们仓库是怎么运转的”教给它。后面所有章节，本质上都是“怎么带新人”。</w:t>
      </w:r>
    </w:p>
    <w:p>
      <w:pPr>
        <w:pStyle w:val="Heading2"/>
      </w:pPr>
      <w:r>
        <w:t>什么是 harness（工作台）：给大脑配上手、记事本和工具箱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豆包只有一个“大脑”（大模型）。WorkBuddy 这类 harness 是把大脑装到一个工作台上，再配上：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手 —— 能读写你授权的文件夹、运行脚本、操作表格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记事本 —— 知识库、记忆文件、规则文件（第 4、9 章）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工具箱 —— 插件、连接器（第 3 章）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操作手册 —— 技能 Skill（第 8 章）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流程卡 —— SOP（第 7 章）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这本手册后面的所有内容，都是在往这个工作台上“放东西”。放对位置，它就越用越像你们仓库的老员工。</w:t>
      </w:r>
    </w:p>
    <w:p>
      <w:r>
        <w:rPr>
          <w:rFonts w:ascii="微软雅黑" w:hAnsi="微软雅黑" w:eastAsia="微软雅黑"/>
          <w:b w:val="0"/>
          <w:i/>
          <w:color w:val="6B7280"/>
          <w:sz w:val="20"/>
        </w:rPr>
        <w:t>※ 术语提示：harness 直译是“马具”，意思是把一匹有劲但没方向的马套起来干活。记住“工作台”这个意思就够了。</w:t>
      </w:r>
    </w:p>
    <w:p>
      <w:pPr>
        <w:pStyle w:val="Heading1"/>
      </w:pPr>
      <w:r>
        <w:t>第 1 章 安装、登录、授权文件夹（15 分钟）</w:t>
      </w:r>
    </w:p>
    <w:p>
      <w:pPr>
        <w:pStyle w:val="Heading2"/>
      </w:pPr>
      <w:r>
        <w:t>三步装好，一条安全原则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① 官网下载安装包（Windows 10 以上 / macOS 12 以上），双击安装，微信扫码登录。也支持企业微信、手机号、腾讯云账号。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② 第一次打开会请求“授权文件夹”。只授权一个专门建的工作文件夹，比如 D:\仓库AI工作区。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不要授权整个 D 盘；不要授权放着 WMS/ERP 账号截图、客户合同价格表、员工信息的文件夹。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未授权的目录它读不到；系统敏感目录会被自动拦截；删文件等高危操作需要你二次确认。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③ 认识界面：左边是任务列表 + 技能 / 专家 / 连接器 / 自动化入口；中间是对话区（可拖文件、@ 引用、贴截图）；右边是结果区（生成的 Excel / Word 都在“产物”里）。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新用户在左下角头像 → 个人中心领积分礼包；每日签到也有积分。积分是它干活的“电费”。</w:t>
      </w:r>
    </w:p>
    <w:p>
      <w:pPr>
        <w:pStyle w:val="Heading2"/>
      </w:pPr>
      <w:r>
        <w:t>三种模式：问一问 / 想一想 / 做一做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436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它会做什么</w:t>
            </w:r>
          </w:p>
        </w:tc>
        <w:tc>
          <w:tcPr>
            <w:tcW w:type="dxa" w:w="2436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仓库里什么时候用</w:t>
            </w:r>
          </w:p>
        </w:tc>
        <w:tc>
          <w:tcPr>
            <w:tcW w:type="dxa" w:w="2436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积分消耗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Ask 问一问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只回答，不动文件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“FIFO 和批次追溯的关系是什么”“这个客户零件号对应哪个平台”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最少</w:t>
            </w:r>
          </w:p>
        </w:tc>
      </w:tr>
      <w:tr>
        <w:tc>
          <w:tcPr>
            <w:tcW w:type="dxa" w:w="2436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Plan 想一想</w:t>
            </w:r>
          </w:p>
        </w:tc>
        <w:tc>
          <w:tcPr>
            <w:tcW w:type="dxa" w:w="2436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先出分步方案，你点头才动手</w:t>
            </w:r>
          </w:p>
        </w:tc>
        <w:tc>
          <w:tcPr>
            <w:tcW w:type="dxa" w:w="2436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月度盘点差异分析、给厂长的库存报告、整车厂投诉 8D 的数据整理</w:t>
            </w:r>
          </w:p>
        </w:tc>
        <w:tc>
          <w:tcPr>
            <w:tcW w:type="dxa" w:w="2436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适中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Craft 做一做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直接干，读写文件出成果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“把这 5 张供应商送货单照片抄成 Excel”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较高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新手最容易踩的坑：默认是 Craft 模式。你随手打一句“安全库存怎么算”，它会真的开始建表、消耗积分。只想问问题，先切 Ask。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口诀：简单问答用 Ask，重要的、给上级看的、涉及金额和整车厂的先 Plan，目标明确的活交给 Craft。</w:t>
      </w:r>
    </w:p>
    <w:p>
      <w:pPr>
        <w:pStyle w:val="Heading1"/>
      </w:pPr>
      <w:r>
        <w:t>第 2 章 怎么下需求：四要素说清楚</w:t>
      </w:r>
    </w:p>
    <w:p>
      <w:pPr>
        <w:pStyle w:val="Heading2"/>
      </w:pPr>
      <w:r>
        <w:t>给 AI 派活和给新员工派活一样，区别是 AI 不懂不会来问你，会瞎猜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仓库例子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目标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要生成什么 / 处理什么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做一份成品仓本周对整车厂的发运差异表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输入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数据在哪个文件、哪个文件夹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读取工作区里的《发运计划_W37.xlsx》和《实际发运记录_W37.xlsx》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输出格式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Excel / Word / PPT，几页，什么风格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 Excel，一个客户零件号一行，差异标红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约束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范围、口径、截止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只看某整车厂某工厂；数量以 ASN 为准；件号保持原样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模糊版：「帮我看看发货情况」——它不知道看哪个客户、哪周、要什么表。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清楚版：「读取《发运计划_W37.xlsx》和《实际发运记录_W37.xlsx》，按客户零件号比对计划量与实发量，差异不为零的标红，另加一列“是否影响整车厂上线”（实发少于计划即标“是”），输出 Excel，按差异绝对值降序。」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多花 30 秒打字，省掉的是三轮返工。文件优先拖进对话框，不要只写路径。</w:t>
      </w:r>
    </w:p>
    <w:p>
      <w:pPr>
        <w:pStyle w:val="Heading1"/>
      </w:pPr>
      <w:r>
        <w:t>第 3 章 如何选插件：不是越多越好</w:t>
      </w:r>
    </w:p>
    <w:p>
      <w:pPr>
        <w:pStyle w:val="Heading2"/>
      </w:pPr>
      <w:r>
        <w:t>插件有五类，新手只需要认识前三类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一句话解释</w:t>
            </w:r>
          </w:p>
        </w:tc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仓库主管什么时候用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Skill 技能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打包好的“操作手册”，输入 / 就能调用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周报生成、Excel 清洗与比对、PPT、单据 / 标签照片识别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MCP / 连接器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把外部系统接进来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腾讯文档、企业微信、QQ 邮箱、飞书；以后由 IT 接 WMS / ERP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Agent 专家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带专业人设的 AI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数据分析专家、文档专家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Hook 钩子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在某个时机自动做某件事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先不管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Rule 规则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定义它的行为规范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9 章专门讲，很重要但先不用装</w:t>
            </w:r>
          </w:p>
        </w:tc>
      </w:tr>
    </w:tbl>
    <w:p>
      <w:pPr>
        <w:spacing w:after="40"/>
      </w:pPr>
    </w:p>
    <w:p>
      <w:pPr>
        <w:pStyle w:val="Heading2"/>
      </w:pPr>
      <w:r>
        <w:t>选插件三原则 + 起步推荐清单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原则一：先写下你每周重复最多的三件事，再去技能市场找，不要反过来。仓库主管一般是：发运 / 收货对账、库存与呆滞报表、单据 / 标签照片转表格。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原则二：一次只装一个，用一周再装下一个。装多了 AI 不知道该用哪个，而且每个技能说明都占“脑容量”（第 6 章）。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原则三：优先官方和大厂出的，谨慎装个人上传的。技能会读你的文件，来源不明的技能相当于让陌生人进仓库。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起步推荐（在技能市场按关键词搜）：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Excel 数据处理 / 清洗 / 比对类 —— 发运对账、来料核对、盘点全靠它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图片 / 单据信息提取类 —— 送货单、客户标签、随货同行单照片抄表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周报 / 报告生成类 —— 给厂长和整车厂 SQE 的周报月报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Context Optimizer（上下文优化）—— 第 6 章讲原因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连接器：企业微信 或 腾讯文档 —— 报表直接推给班组和领导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装完记得在技能栏里“启用”。调用：输入框打 / 选择；或直接说“用 Excel 比对技能处理这两张表”。</w:t>
      </w:r>
    </w:p>
    <w:p>
      <w:pPr>
        <w:pStyle w:val="Heading1"/>
      </w:pPr>
      <w:r>
        <w:t>第 4 章 如何建立知识库：把“只有你知道的事”写下来</w:t>
      </w:r>
    </w:p>
    <w:p>
      <w:pPr>
        <w:pStyle w:val="Heading2"/>
      </w:pPr>
      <w:r>
        <w:t>这是最重要的一章：AI 不知道的，正是你们仓库最值钱的东西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AI 不知道：客户零件号和你们内部物料号怎么对应；整车厂的发运节拍和 EDI 看板怎么看；哪些件要按批次先进先出、追溯到日期码；客户专用料箱和托盘怎么周转、空箱怎么返回；IQC 待检区和不合格隔离区的规矩；哪个供应商老是少发、哪个整车厂工厂标签格式特殊。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这些不告诉它，它做出来的表永远差一口气：件号对不上、口径不对、术语外行。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知识库不是一次性工程。第一周写 4 个文件就能用，之后每次它犯错、每次你解释一遍口径，就补一条进去。三个月后它就是你们仓库最熟的“文员”。</w:t>
      </w:r>
    </w:p>
    <w:p>
      <w:pPr>
        <w:pStyle w:val="Heading2"/>
      </w:pPr>
      <w:r>
        <w:t>知识库怎么建：个人版和企业版两条路，可以并行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个人版（今天就能做）</w:t>
            </w:r>
          </w:p>
        </w:tc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企业版（如果公司买了）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在哪建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工作区文件夹里建 00_仓库知识库 子文件夹，放 Word / txt / Excel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管理员在企业后台建“自定义知识库”，上传 Word / PDF / Markdown / zip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怎么用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对话里 @ 文件，或说“先读知识库文件夹再干活”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对话里 @ 知识库名；后台可调检索参数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限制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只在你这台电脑、这个工作区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单文件 ≤ 30 MB，压缩包 ≤ 300 MB；全公司成员共享，权限可控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谁维护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你自己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 + 你提供内容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适合放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变化快、你个人经手的东西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全厂统一、稳定的：编码规则、SOP、名词表、客户要求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不确定公司有没有企业版：先按个人版做。文件都写在自己工作区里，将来有了企业版，把稳定的那部分原样上传到后台即可，两边可以同时用。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有企业版时的分工建议：全厂统一的规矩进企业知识库；你仓库自己的台账模板、供应商备注留在本地工作区。</w:t>
      </w:r>
    </w:p>
    <w:p>
      <w:pPr>
        <w:pStyle w:val="Heading2"/>
      </w:pPr>
      <w:r>
        <w:t>放什么进去：第一批，一天之内能写完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写什么</w:t>
            </w:r>
          </w:p>
        </w:tc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为什么它需要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仓库基本情况.docx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原材料 / 外购件仓、成品仓、线边仓的分区；货位编号规则；班次人数；IQC 待检区、不合格隔离区、退货区位置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分不清库区它就会把待检料算进可用库存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物料编码与客户零件号对照.xlsx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内部物料号怎么读（前几位品牌 / 项目 / 系统 / 流水）；每个客户零件号对应的内部号、整车厂工厂、平台 / 车型、包装数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整车厂发来的一切都是客户零件号，你们系统里是内部号，它不会自己对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名词解释.docx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“急件”“呆滞”“EOP 件”“ASN”“看板”“排序供货”“器具”“日期码”“隔离”“三包件”…每个一两句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术语错一个，整张表口径就错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模板/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现在正在用的库存台账、出入库日报、发运差异表、盘点表、周报的空白模板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看过模板，输出才长得像你们的表</w:t>
            </w:r>
          </w:p>
        </w:tc>
      </w:tr>
    </w:tbl>
    <w:p>
      <w:pPr>
        <w:spacing w:after="40"/>
      </w:pPr>
    </w:p>
    <w:p>
      <w:pPr>
        <w:pStyle w:val="Heading2"/>
      </w:pPr>
      <w:r>
        <w:t>放什么进去：第二批，一周内补齐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873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写什么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客户与整车厂工厂清单.xlsx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每个整车厂 / 工厂：收货窗口、标签格式要求、发运频次、排序 / JIT 要求、专用器具类型、SQE 联系人、历史投诉</w:t>
            </w:r>
          </w:p>
        </w:tc>
      </w:tr>
      <w:tr>
        <w:tc>
          <w:tcPr>
            <w:tcW w:type="dxa" w:w="4873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供应商清单.xlsx</w:t>
            </w:r>
          </w:p>
        </w:tc>
        <w:tc>
          <w:tcPr>
            <w:tcW w:type="dxa" w:w="4873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供应商名、主供品类、交期、包装规格、联系人、历史问题（如“某供应商常少发，收货必须开箱核对”）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器具管理规则.docx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客户专用料箱 / 托盘 / 料架的编号、周转数量、空箱返回频次、丢损怎么算</w:t>
            </w:r>
          </w:p>
        </w:tc>
      </w:tr>
      <w:tr>
        <w:tc>
          <w:tcPr>
            <w:tcW w:type="dxa" w:w="4873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安全库存与补货规则.docx</w:t>
            </w:r>
          </w:p>
        </w:tc>
        <w:tc>
          <w:tcPr>
            <w:tcW w:type="dxa" w:w="4873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A/B/C 类划分；安全库存 = 整车厂日需求 × 几天；低于多少报采购 / 生产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批次与追溯规则.docx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哪些件必须批次管理、日期码怎么读、FIFO 怎么执行、追溯到哪一层（IATF 16949 要求的那部分）</w:t>
            </w:r>
          </w:p>
        </w:tc>
      </w:tr>
      <w:tr>
        <w:tc>
          <w:tcPr>
            <w:tcW w:type="dxa" w:w="4873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历史问题记录.docx</w:t>
            </w:r>
          </w:p>
        </w:tc>
        <w:tc>
          <w:tcPr>
            <w:tcW w:type="dxa" w:w="4873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过去出过的事故与教训：错发导致整车厂停线、批次混装、器具丢失、盘点大差异</w:t>
            </w:r>
          </w:p>
        </w:tc>
      </w:tr>
    </w:tbl>
    <w:p>
      <w:pPr>
        <w:spacing w:after="40"/>
      </w:pPr>
    </w:p>
    <w:p>
      <w:pPr>
        <w:pStyle w:val="Heading2"/>
      </w:pPr>
      <w:r>
        <w:t>写知识库的三个要领，一条红线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要领一：写给“聪明但完全不懂行的外人”看。你怎么给新来的仓管员讲，就怎么写。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要领二：一个文件讲一件事，文件名直白。《供应商清单.xlsx》好，《资料1（最终版）改.xlsx》不好。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要领三：会变的和不会变的分开放。编码规则、名词、SOP 几个月不变，进知识库；库存、在途、当周发运计划每天变，用的时候直接拖进对话，不要塞进知识库。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红线：知识库和授权文件夹里不要放 —— WMS / ERP / 整车厂门户账号密码；与整车厂签的完整价格协议；员工工资和身份证；未脱敏的客户合同。AI 能读到的，理论上就有泄露的风险。用到价格时只放当次需要的、脱敏后的那张表。</w:t>
      </w:r>
    </w:p>
    <w:p>
      <w:pPr>
        <w:pStyle w:val="Heading1"/>
      </w:pPr>
      <w:r>
        <w:t>第 5 章 如何规划项目：大活拆小活</w:t>
      </w:r>
    </w:p>
    <w:p>
      <w:pPr>
        <w:pStyle w:val="Heading2"/>
      </w:pPr>
      <w:r>
        <w:t>一个项目 = 一个文件夹 + 一份任务清单 + 若干个小对话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“帮我做年度库存优化”这种任务，AI 做出来一定是一坨。原因和让新人做一样：范围太大，不知道从哪下手。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项目边界用“交付物”定义，不用“目标”定义。“优化库存”是目标，“一份 EOP 呆滞件清单 Excel + 一页处理建议 Word”是交付物，后者 AI 能干。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以“9 月月度盘点”为例：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① 建文件夹 2026-09_月度盘点/，里面再建 01_原始数据、02_中间结果、03_交付。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② 用 Plan 模式让 AI 帮你写任务清单（下一页有提示词），存成 任务清单.md。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③ 一步一个新对话，每个对话开头说明“这是第几步、清单在哪、上一步结果在哪”。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④ 每步做完你用肉眼抽 5 个件号核对原始数据。AI 会犯人不会犯的错：整列串行。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⑤ 最终文件放 03_交付，任务清单打勾，写一句“本次教训”。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⑥ 下个月复制整个文件夹改日期就能开工。</w:t>
      </w:r>
    </w:p>
    <w:p>
      <w:pPr>
        <w:pStyle w:val="Heading2"/>
      </w:pPr>
      <w:r>
        <w:t>让 AI 帮你拆项目：可以直接复制的提示词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我要做 9 月月度盘点分析。原始数据是 WMS 导出的库存表、盘点实盘表，成品仓另有整车厂在途（已发 ASN 未签收）清单。最终要交一份给厂长的盘点报告（Word）和一份差异明细（Excel）。请先读 @00_仓库知识库，然后把这个项目拆成 5～8 个步骤，每步说明：输入、输出、我需要确认什么。盘盈和盘亏分开算，待检区和隔离区的料单独列，在途不计入实盘差异。先不要执行。</w:t>
      </w:r>
    </w:p>
    <w:p>
      <w:pPr>
        <w:spacing w:after="40"/>
      </w:pP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AI 通常会拆成：清洗两张表 → 内部物料号匹配 → 算差异数量与金额 → 按库区 / 类别 / 责任人分组 → 差异 TOP20 → 原因分析 → Excel 明细 → Word 报告。你看一遍，改掉不对的。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规划的三条经验：重要的先 Plan 再 Craft；让 AI 干“算、抄、汇总、排版”，不让它干“决定”（哪些料报废、哪个供应商换，是你的活）；中间结果全部落成文件。</w:t>
      </w:r>
    </w:p>
    <w:p>
      <w:pPr>
        <w:pStyle w:val="Heading1"/>
      </w:pPr>
      <w:r>
        <w:t>第 6 章 如何解决上下文过长：AI 的“脑容量”有限</w:t>
      </w:r>
    </w:p>
    <w:p>
      <w:pPr>
        <w:pStyle w:val="Heading2"/>
      </w:pPr>
      <w:r>
        <w:t>原理用大白话讲：一块会写满的白板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现象：一个对话聊了一两个小时，AI 开始忘事，前面说好的口径不认了，或者提示“上下文已满”。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原理：AI 每次回答，都要把这个对话里之前说过的所有话、读过的所有文件重新看一遍。一遍能看多少有上限，叫“上下文窗口”。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把它想成一块白板：你说的每句话、拖进去的每张 Excel、每张照片、装的每个技能的说明，都占面积。写满了就要擦，擦了就忘。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所以“上下文过长”不是故障，是设计。解决思路只有两条：少往白板上写；及时把白板上的东西抄到纸上（存成文件）。</w:t>
      </w:r>
    </w:p>
    <w:p>
      <w:pPr>
        <w:pStyle w:val="Heading2"/>
      </w:pPr>
      <w:r>
        <w:t>六个办法，按简单到复杂排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办法</w:t>
            </w:r>
          </w:p>
        </w:tc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一个对话只干一件事，做完就关，新活开新对话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永远。这一条解决 80% 的问题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不要把大表整个拖进去让它“读一读”，让它“用脚本处理”（Excel 类技能会自动这么做）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 万行库存明细、全年发运记录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中间结果落地成文件，下个对话只读结果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5 章的 02_中间结果 就是干这个的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输入 /compact，把前面内容压成摘要。可加提示：/compact 保留件号匹配规则和已确认口径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对话很长但任务还没完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输入 /clear，彻底清空当前对话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任务已完成，想在同一窗口做新事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6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装 Context Optimizer 技能，自动筛掉多轮对话里的无用信息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经常要长对话的人。装完记得启用</w:t>
            </w:r>
          </w:p>
        </w:tc>
      </w:tr>
    </w:tbl>
    <w:p>
      <w:pPr>
        <w:spacing w:after="40"/>
      </w:pPr>
    </w:p>
    <w:p>
      <w:pPr>
        <w:pStyle w:val="Heading2"/>
      </w:pPr>
      <w:r>
        <w:t>仓库主管专用小技巧：一段固定“开场白”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把每次新对话第一句要说的话存成 开场白.txt 放在知识库里。新开对话、白板擦干净了，贴一下 10 秒钟又能把它“教会”。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你是我们汽车零部件工厂仓库的助理，我们主要供货整车厂。先读 @00_仓库知识库 里的《仓库基本情况》《物料编码与客户零件号对照》《名词解释》。规则：件号保持原样不改大小写不去零；金额保留两位小数；日期用 2026-09-10 格式；涉及整车厂的数量以 ASN 为准；待检区和隔离区的料不计入可用库存；输出 Excel 第一行是表头并冻结。识别不确定的单元格标黄，不要猜。</w:t>
      </w:r>
    </w:p>
    <w:p>
      <w:pPr>
        <w:spacing w:after="40"/>
      </w:pPr>
    </w:p>
    <w:p>
      <w:r>
        <w:rPr>
          <w:rFonts w:ascii="微软雅黑" w:hAnsi="微软雅黑" w:eastAsia="微软雅黑"/>
          <w:b w:val="0"/>
          <w:i/>
          <w:color w:val="6B7280"/>
          <w:sz w:val="20"/>
        </w:rPr>
        <w:t>※ 第 9 章会告诉你：这段话其实应该拆开放进两层“规则文件”，以后连贴都不用贴。先用开场白过渡即可。</w:t>
      </w:r>
    </w:p>
    <w:p>
      <w:pPr>
        <w:pStyle w:val="Heading1"/>
      </w:pPr>
      <w:r>
        <w:t>第 7 章 如何建立 SOP：先把人的流程写清楚，再交给 AI</w:t>
      </w:r>
    </w:p>
    <w:p>
      <w:pPr>
        <w:pStyle w:val="Heading2"/>
      </w:pPr>
      <w:r>
        <w:t>为什么 AI 时代 SOP 更重要，以及让 AI 帮你写你自己的 SOP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以前 SOP 是给人看的，人有常识，写得糙一点也能干。现在 SOP 有一部分要交给 AI 执行，AI 没有常识：你写“核对数量”，它就只核对数量，不会顺手看包装破没破、标签对不对。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所以 SOP 要写得更细，并且每一步标清：AI 可做 / 人必做 / 人复核。这个标记后面提炼技能时直接用。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方法：用 Ask 或 Plan 模式，把你脑子里的流程口述给它，让它整理：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我是汽车零部件工厂的仓库主管，主要供整车厂。我们外购件来料收货流程大概是：供应商到货 → 核对送货单与采购订单 → 卸货到待检区 → 通知 IQC 检验 → 合格贴批次 / 日期码标签入库上架，不合格移隔离区开不合格报告 → 系统入库 → 通知采购和计划。请整理成标准 SOP，每一步写清：负责人、输入、输出、判断标准、异常怎么办。然后单独标出哪些步骤可以由 AI 辅助完成、怎么辅助。</w:t>
      </w:r>
    </w:p>
    <w:p>
      <w:pPr>
        <w:spacing w:after="40"/>
      </w:pP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它给你一版草稿，你改三遍就是你们的 SOP。它一般会说：核对送货单与订单、差异登记、入库前数据整理、通知采购这四步 AI 可辅助；卸货、点数、外观检查、上架必须是人。</w:t>
      </w:r>
    </w:p>
    <w:p>
      <w:pPr>
        <w:pStyle w:val="Heading2"/>
      </w:pPr>
      <w:r>
        <w:t>SOP 怎么存、怎么用、先建哪几个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存放：00_仓库知识库/SOP/，一个流程一个文件：SOP_来料收货、SOP_成品发运（含 ASN 与标签）、SOP_器具周转与空箱返回、SOP_月度盘点、SOP_不合格品与退供应商、SOP_EOP 呆滞件处理。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使用：派活时直接引用 ——「按 @SOP_来料收货.docx 第 2 步，把这 8 张送货单照片与 @采购订单_本周.xlsx 核对，生成差异登记表。」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先建哪几个，按出问题的代价排序：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① 成品发运错发 / 少发 → 整车厂停线索赔，最贵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② 批次追溯断链 → 客户审核不合格、召回时查不到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③ 来料少收 / 错收 → 直接损失钱，还影响生产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④ 器具丢失 → 整车厂按件扣款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⑤ 盘点差异 → 月底扯皮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⑥ EOP 呆滞 → 资金占用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先写前两个。有企业版的话，SOP 定稿后上传到企业知识库，全厂一个版本。</w:t>
      </w:r>
    </w:p>
    <w:p>
      <w:pPr>
        <w:pStyle w:val="Heading1"/>
      </w:pPr>
      <w:r>
        <w:t>第 8 章 如何提炼技能（Skill）：把重复做对的事固化下来</w:t>
      </w:r>
    </w:p>
    <w:p>
      <w:pPr>
        <w:pStyle w:val="Heading2"/>
      </w:pPr>
      <w:r>
        <w:t>什么时候该提炼，以及最傻的四步做法（不需要懂技术）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技能本质上是一份“给 AI 看的 SOP”加上模板和例子。做一次要打 200 字需求，做成技能后只需打 /收货差异登记 再拖一个文件。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同时满足三条才提炼：① 一个月做 3 次以上；② 每次做法基本一样；③ 已经用 WorkBuddy 手动跑通过至少两次且结果满意。不满足就先手动跑。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四步：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第一步：找到上次做得最满意的那个对话，把你当时说的话复制出来。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第二步：告诉它 ——「我想把刚才“送货单照片核对采购订单并生成差异登记表”的流程做成一个技能，以后输入 / 就能调用。步骤和要求是：（贴上复制的话）。输出用 @差异登记表模板.xlsx 的格式。请创建这个技能，命名“收货差异登记”，描述写清楚什么情况下用它。」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第三步：新开对话，输入 /收货差异登记，拖一张送货单照片测试。不对就说“第几步改成……”。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第四步：用一周，稳定了导出，分享给班组长。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它会生成一个叫 SKILL.md 的说明文件（放在工作区 .codebuddy/skills/ 下，或用设置页“技能管理”导入）。你不需要打开它，但知道它在哪。</w:t>
      </w:r>
    </w:p>
    <w:p>
      <w:pPr>
        <w:pStyle w:val="Heading2"/>
      </w:pPr>
      <w:r>
        <w:t>一份好技能的四个要素，技能要短，从 SOP 到技能的映射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检查什么</w:t>
            </w:r>
          </w:p>
        </w:tc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仓库例子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什么时候用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描述写清触发场景，决定 AI 会不会自动想起用它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“处理供应商送货单照片与采购订单核对时使用”，而不是“处理表格”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命令式，一步一句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读模板 → 从图片提取件号 / 数量 / 批次 → 与订单比对 → 差异标红 → 输出 Excel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模板和例子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空白模板 + 一份做好的样例放进技能文件夹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 照例子做，比照描述做准得多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禁止事项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写清红线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“件号不得改大小写”“金额不得四舍五入到整数”“不确定的标黄不要猜”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技能要短：技能说明每次被调用都占白板面积。正文一两页以内，长资料放到技能文件夹的参考文件里，AI 需要时再读。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从 SOP 到技能：第 7 章标了“AI 可做”的步骤，每一段连续的“AI 可做”就是一个技能候选。收货 SOP 里“核对送货单与订单 → 差异登记 → 生成通知采购的消息”三步连着，就做成一个 /收货核对。</w:t>
      </w:r>
    </w:p>
    <w:p>
      <w:pPr>
        <w:pStyle w:val="Heading1"/>
      </w:pPr>
      <w:r>
        <w:t>第 9 章 规则分几层：什么话放在什么位置</w:t>
      </w:r>
    </w:p>
    <w:p>
      <w:pPr>
        <w:pStyle w:val="Heading2"/>
      </w:pPr>
      <w:r>
        <w:t>先记一个原则：越“不变、越通用”的话放越上层，越“当次、越具体”的话放越下层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WorkBuddy（底层是 CodeBuddy）读取你的“规则”是分层叠加的：先读用户级，再读工作区级，再读子文件夹级，然后是技能，最后才是你这句话。下层可以覆盖上层。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这就像公司制度：集团总纲 → 工厂制度 → 车间作业指导 → 某个岗位的作业卡 → 班长今天口头交代。你不会把“今天先发 A 客户”写进集团总纲，也不会把“我们是汽车零部件工厂”每天口头交代一遍。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五层，从上到下：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① 用户级（跟着你这个人走，所有工作区都生效）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② 工作区级（跟着“仓库AI工作区”这个文件夹走，等于“仓库制度”）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③ 项目级（跟着某个项目子文件夹走，只在处理那个文件夹里的文件时生效）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④ 技能级（只在某个技能被调用时生效）</w:t>
      </w:r>
    </w:p>
    <w:p>
      <w:pPr>
        <w:pStyle w:val="ListBullet2"/>
        <w:spacing w:after="60"/>
      </w:pPr>
      <w:r>
        <w:rPr>
          <w:rFonts w:ascii="微软雅黑" w:hAnsi="微软雅黑" w:eastAsia="微软雅黑"/>
          <w:sz w:val="21"/>
        </w:rPr>
        <w:t>⑤ 对话级（只在当前这个对话生效）</w:t>
      </w:r>
    </w:p>
    <w:p>
      <w:pPr>
        <w:pStyle w:val="Heading2"/>
      </w:pPr>
      <w:r>
        <w:t>五层规则对照表：放哪、放什么、举例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9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放在哪（文件）</w:t>
            </w:r>
          </w:p>
        </w:tc>
        <w:tc>
          <w:tcPr>
            <w:tcW w:type="dxa" w:w="19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放什么</w:t>
            </w:r>
          </w:p>
        </w:tc>
        <w:tc>
          <w:tcPr>
            <w:tcW w:type="dxa" w:w="19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仓库例子</w:t>
            </w:r>
          </w:p>
        </w:tc>
        <w:tc>
          <w:tcPr>
            <w:tcW w:type="dxa" w:w="19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多久改一次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① 用户级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~/.codebuddy/CODEBUDDY.md 及 ~/.codebuddy/rules/*.md（设置页可管理）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你是谁、你的身份背景、个人输出习惯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“我是汽车零部件工厂仓库主管，主要供整车厂，中文回复，表格用 Excel，不确定的标黄不要猜”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几乎不改</w:t>
            </w:r>
          </w:p>
        </w:tc>
      </w:tr>
      <w:tr>
        <w:tc>
          <w:tcPr>
            <w:tcW w:type="dxa" w:w="19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② 工作区级</w:t>
            </w:r>
          </w:p>
        </w:tc>
        <w:tc>
          <w:tcPr>
            <w:tcW w:type="dxa" w:w="19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工作区根目录 CODEBUDDY.md + .codebuddy/rules/ 下按主题拆的多个 .md</w:t>
            </w:r>
          </w:p>
        </w:tc>
        <w:tc>
          <w:tcPr>
            <w:tcW w:type="dxa" w:w="19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整个仓库的通用规矩：编码规则、名词表、口径、SOP 索引、安全红线</w:t>
            </w:r>
          </w:p>
        </w:tc>
        <w:tc>
          <w:tcPr>
            <w:tcW w:type="dxa" w:w="19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“件号保持原样”“待检区隔离区不计可用库存”“整车厂数量以 ASN 为准”“先读 00_仓库知识库”</w:t>
            </w:r>
          </w:p>
        </w:tc>
        <w:tc>
          <w:tcPr>
            <w:tcW w:type="dxa" w:w="19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季度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③ 项目级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项目子文件夹里的 CODEBUDDY.md（如 2026-09_月度盘点/CODEBUDDY.md）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只对这个项目成立的口径和约定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“本次盘点在途不计差异”“盘盈盘亏分开算”“责任人按 A/B/C 区分配”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每个项目一次</w:t>
            </w:r>
          </w:p>
        </w:tc>
      </w:tr>
      <w:tr>
        <w:tc>
          <w:tcPr>
            <w:tcW w:type="dxa" w:w="19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④ 技能级</w:t>
            </w:r>
          </w:p>
        </w:tc>
        <w:tc>
          <w:tcPr>
            <w:tcW w:type="dxa" w:w="19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技能文件夹里的 SKILL.md</w:t>
            </w:r>
          </w:p>
        </w:tc>
        <w:tc>
          <w:tcPr>
            <w:tcW w:type="dxa" w:w="19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某一件重复活的操作步骤、模板、禁止事项</w:t>
            </w:r>
          </w:p>
        </w:tc>
        <w:tc>
          <w:tcPr>
            <w:tcW w:type="dxa" w:w="19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/收货差异登记 的五个步骤和标红规则</w:t>
            </w:r>
          </w:p>
        </w:tc>
        <w:tc>
          <w:tcPr>
            <w:tcW w:type="dxa" w:w="19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技能稳定后不改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⑤ 对话级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你打的这句话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本次的参数：哪个文件、哪一周、哪个客户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“用 W37 的两张表，只看某整车厂某工厂”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每次都不同</w:t>
            </w:r>
          </w:p>
        </w:tc>
      </w:tr>
    </w:tbl>
    <w:p>
      <w:pPr>
        <w:spacing w:after="40"/>
      </w:pPr>
    </w:p>
    <w:p>
      <w:pPr>
        <w:pStyle w:val="Heading2"/>
      </w:pPr>
      <w:r>
        <w:t>常见问题：身份背景放哪一层？每个项目都要有规则吗？冲突了听谁的？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“我是汽车零部件工厂仓库主管、供整车厂”—— 这是身份背景，属于 ① 用户级。它跟着你走，你换个工作区做别的事也成立。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“我们仓库的编码规则、名词、口径”—— 这是仓库制度，属于 ② 工作区级。它跟着“仓库AI工作区”这个文件夹走，谁在这个文件夹里干活都得遵守（将来分享给班组长也是这层）。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第 6 章那段“开场白”，其实就是 ① + ② 两层的内容。有了规则文件后，开场白就不用每次贴了。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每个项目是否都要有 ③ 项目级规则？不一定。判断标准一句话：这个项目有没有“和平时不一样”的口径。月度盘点有（在途不计、盘盈盘亏分开），就写一个；一次性的“抄 5 张单据”没有，就不写。项目级文件通常只有 5～10 行。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冲突了听谁的？下层覆盖上层。项目级说“本次在途不计差异”，工作区级说“整车厂数量以 ASN 为准”，处理这个项目时以项目级为准。技能级和对话级同理。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写错层的后果：把“本次只看某整车厂”写进工作区级，下个月做别的客户它还只看那一家；把“件号不改大小写”只写在对话里，下次新对话它又开始改。</w:t>
      </w:r>
    </w:p>
    <w:p>
      <w:pPr>
        <w:pStyle w:val="Heading2"/>
      </w:pPr>
      <w:r>
        <w:t>规则怎么写：每层一个可以直接抄的样子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① 用户级 ~/.codebuddy/CODEBUDDY.md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我是汽车零部件工厂的仓库主管，公司主要给整车厂供货，不做零售。我不懂编程，请用中文、大白话解释。表格类成果输出 Excel，报告输出 Word。识别或计算不确定的地方标黄并说明，不要猜。涉及删除、覆盖、移动文件前先问我。</w:t>
      </w:r>
    </w:p>
    <w:p>
      <w:pPr>
        <w:spacing w:after="40"/>
      </w:pP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② 工作区级 D:\仓库AI工作区\CODEBUDDY.md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做任何任务前先读 00_仓库知识库 里的《仓库基本情况》《物料编码与客户零件号对照》《名词解释》。件号保持原样：不改大小写、不去前导零。金额两位小数，日期 2026-09-10 格式。整车厂相关数量以 ASN 为准。待检区、隔离区、退货区的料不计入可用库存。批次管理件必须带日期码。所有 SOP 在 00_仓库知识库/SOP/，按 SOP 做事。</w:t>
      </w:r>
    </w:p>
    <w:p>
      <w:pPr>
        <w:spacing w:after="40"/>
      </w:pP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③ 项目级 2026-09_月度盘点\CODEBUDDY.md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本项目为 9 月月度盘点。原始数据在 01_原始数据，中间结果写到 02_中间结果，交付物写到 03_交付。在途（已发 ASN 未签收）不计入实盘差异。盘盈、盘亏分开统计。责任人按库区 A/B/C 对应班组长。任务清单见 任务清单.md，每完成一步在清单里打勾。</w:t>
      </w:r>
    </w:p>
    <w:p>
      <w:pPr>
        <w:spacing w:after="40"/>
      </w:pPr>
    </w:p>
    <w:p>
      <w:r>
        <w:rPr>
          <w:rFonts w:ascii="微软雅黑" w:hAnsi="微软雅黑" w:eastAsia="微软雅黑"/>
          <w:b w:val="0"/>
          <w:i/>
          <w:color w:val="6B7280"/>
          <w:sz w:val="20"/>
        </w:rPr>
        <w:t>※ 文件名以 CODEBUDDY.md 为准（WorkBuddy 沿用 CodeBuddy 的机制）；如果你的版本在设置页里有“规则 / 记忆”管理界面，直接在界面里填同样的内容即可。</w:t>
      </w:r>
    </w:p>
    <w:p>
      <w:pPr>
        <w:pStyle w:val="Heading1"/>
      </w:pPr>
      <w:r>
        <w:t>第 10 章 个人版与企业版：可以并行，各管一块</w:t>
      </w:r>
    </w:p>
    <w:p>
      <w:pPr>
        <w:pStyle w:val="Heading2"/>
      </w:pPr>
      <w:r>
        <w:t>不确定公司有没有买企业版？先按个人版做，将来无缝并入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个人版（你自己的电脑）</w:t>
            </w:r>
          </w:p>
        </w:tc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企业版（公司统一开通，WorkBuddy Enterprise）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知识库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工作区文件夹 + @ 引用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后台自定义知识库，全员共享，权限可控，单文件 ≤ 30 MB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规则 / 记忆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用户级 + 工作区级文件，只在你机器上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企业统一 Skills、规则可下发给所有成员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技能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自己建、自己用、手动导出分享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企业 Skills 中心统一发布，全员 / 指定部门可见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模型与成本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自己的积分，可切轻量模型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企业统一计费，管理员可看用量、设预算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数据边界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只在你授权的文件夹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可由 IT 配连接器接 WMS / ERP / 企业微信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适合放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你个人经手的、变化快的、试验中的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全厂统一的、稳定的、要合规留痕的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并行的做法：第 4、7、8、9 章的东西先全部在个人版做出来并跑稳。稳定下来的那部分（编码规则、名词、SOP、成熟技能、工作区级规则）原样上传企业后台；试验中的继续留本地。两边同时生效，不冲突。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去问 IT 或行政一句话就能确认：「我们公司有没有开通 WorkBuddy Enterprise / CodeBuddy 企业版？有的话我想申请一个知识库和技能发布权限。」</w:t>
      </w:r>
    </w:p>
    <w:p>
      <w:pPr>
        <w:pStyle w:val="Heading1"/>
      </w:pPr>
      <w:r>
        <w:t>第 11 章 第一周怎么安排</w:t>
      </w:r>
    </w:p>
    <w:p>
      <w:pPr>
        <w:pStyle w:val="Heading2"/>
      </w:pPr>
      <w:r>
        <w:t>一个人、一个流程、一周，跑通再说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天</w:t>
            </w:r>
          </w:p>
        </w:tc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  <w:tc>
          <w:tcPr>
            <w:tcW w:type="dxa" w:w="3249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第 1 天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安装、授权文件夹、建工作区目录结构（附录 A）、写 ① 用户级规则、用 Ask 模式聊 10 分钟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一个空的工作区 + 用户级规则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第 2 天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写知识库第一批 4 个文件；写 ② 工作区级规则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00_仓库知识库 + CODEBUDDY.md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第 3 天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挑一件最简单的重复活（出入库日报或发运差异表）Craft 模式手动跑一遍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第一份 AI 做的报表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第 4 天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同一件活再跑一遍，用上 @知识库，对比两次结果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体会“教它”的价值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第 5 天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Plan 模式让 AI 帮写第一份 SOP（成品发运 或 来料收货）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SOP_成品发运.docx</w:t>
            </w:r>
          </w:p>
        </w:tc>
      </w:tr>
      <w:tr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第 6～7 天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把跑过两次的日报提炼成第一个技能并测试</w:t>
            </w:r>
          </w:p>
        </w:tc>
        <w:tc>
          <w:tcPr>
            <w:tcW w:type="dxa" w:w="3249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/出入库日报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第二周起每周新增一个流程。两个月后你手上有五六个技能、一套 SOP、两层规则文件；届时再决定要不要推到企业版。</w:t>
      </w:r>
    </w:p>
    <w:p>
      <w:pPr>
        <w:pStyle w:val="Heading1"/>
      </w:pPr>
      <w:r>
        <w:t>第 12 章 常见问题</w:t>
      </w:r>
    </w:p>
    <w:p>
      <w:pPr>
        <w:pStyle w:val="Heading2"/>
      </w:pPr>
      <w:r>
        <w:t>常见问题（一）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AI 算的数和 WMS 不一样，信谁？—— 信 WMS，然后查 AI 为什么错。九成是读错了某一列或口径没说清（“库存”含不含在途、含不含待检）。查清后把口径写进 ② 工作区级规则或名词表，下次就不会再错。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它把件号里的字母 O 和数字 0 弄混、把前导零去掉了。—— 照片识别和 Excel 的通病。在 ② 工作区级规则里写“件号保持原样、不确定的标黄”。识别后的件号列必须人工复核，这一步永远不能省。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客户零件号和内部物料号它对不上。—— 把《物料编码与客户零件号对照.xlsx》放进知识库，并在工作区规则里写“凡遇客户零件号先查对照表转内部号”。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积分不够用。—— 问问题用 Ask；简单任务把模型切到轻量的（GLM / MiniMax 一类），消耗只有深度模型的三分之一；一个对话不要聊一整天。</w:t>
      </w:r>
    </w:p>
    <w:p>
      <w:pPr>
        <w:pStyle w:val="Heading2"/>
      </w:pPr>
      <w:r>
        <w:t>常见问题（二）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团队其他人不会用怎么办？—— 不需要都会。先让班组长只会一件事：用手机微信助理 / 企微助理给 WorkBuddy 发一句“今天入库多少”，或拍张单据照片发过去。知识库、规则、技能你一个人维护就够了。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能不能连我们的 WMS / ERP / 整车厂门户？—— 能导出 Excel 就每天导出放进工作区，够用了。要直接连需要 IT 配 MCP 连接器，是第二阶段的事，且企业版更合适。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这东西安全吗，公司和整车厂的数据会不会跑出去？—— 文件在你电脑本地处理，模型只看到数据片段。原则不变：不授权敏感文件夹、知识库不放密码和价格协议、只装可信来源的技能、整车厂的图纸和技术资料不进工作区。把它当成签了保密协议但你还不完全了解的新员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整车厂来审核（IATF 16949）能用它吗？—— 可以用它整理追溯记录、汇总台账、生成报告初稿。但提交给客户的每一个数字都要人核对签字，AI 产出不能直接当审核证据。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做到一半能停吗？—— 可以，点“停止”。中断后可以补充说明再发，或基于已有内容继续。</w:t>
      </w:r>
    </w:p>
    <w:p>
      <w:pPr>
        <w:pStyle w:val="Heading1"/>
      </w:pPr>
      <w:r>
        <w:t>附录</w:t>
      </w:r>
    </w:p>
    <w:p>
      <w:pPr>
        <w:pStyle w:val="Heading2"/>
      </w:pPr>
      <w:r>
        <w:t>附录 A：工作区目录结构（直接照建）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D:\仓库AI工作区\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├── CODEBUDDY.md                      ← ② 工作区级规则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├── 00_仓库知识库\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│   ├── 仓库基本情况.docx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│   ├── 物料编码与客户零件号对照.xlsx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│   ├── 名词解释.docx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│   ├── 客户与整车厂工厂清单.xlsx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│   ├── 供应商清单.xlsx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│   ├── 器具管理规则.docx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│   ├── 安全库存与补货规则.docx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│   ├── 批次与追溯规则.docx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│   ├── 历史问题记录.docx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│   ├── 模板\（库存台账 / 出入库日报 / 发运差异表 / 差异登记表 / 盘点报告）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│   └── SOP\（来料收货 / 成品发运 / 器具周转 / 月度盘点 / 不合格品 / EOP 呆滞）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├── 2026-09_月度盘点\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│   ├── CODEBUDDY.md                  ← ③ 项目级规则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│   ├── 任务清单.md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│   ├── 01_原始数据\  02_中间结果\  03_交付\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└── 日常\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    ├── 出入库日报\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    └── 发运差异\</w:t>
      </w:r>
    </w:p>
    <w:p>
      <w:pPr>
        <w:spacing w:after="40"/>
      </w:pPr>
    </w:p>
    <w:p>
      <w:pPr>
        <w:pStyle w:val="Heading2"/>
      </w:pPr>
      <w:r>
        <w:t>附录 B：可以直接复制的需求模板</w:t>
      </w: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发运差异表：读取 @01_原始数据/发运计划_W37.xlsx 和 @01_原始数据/实际发运_W37.xlsx，按客户零件号比对计划量与实发量（实发以 ASN 为准），差异不为零标红，加一列“是否可能影响整车厂上线”（实发少于计划即“是”），按差异绝对值降序，输出 Excel，格式同 @模板/发运差异表模板.xlsx。</w:t>
      </w:r>
    </w:p>
    <w:p>
      <w:pPr>
        <w:spacing w:after="40"/>
      </w:pP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来料差异登记：读取文件夹 @01_原始数据/送货单照片 里所有图片，提取供应商、送货单号、件号、名称、数量、批次 / 日期码，与 @采购订单_本周.xlsx 比对，数量或批次不一致标红，识别不确定标黄，按 @模板/差异登记表模板.xlsx 输出 Excel。</w:t>
      </w:r>
    </w:p>
    <w:p>
      <w:pPr>
        <w:spacing w:after="40"/>
      </w:pP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EOP 呆滞件清单：读取 @库存台账.xlsx，按知识库里的呆滞定义（库龄 &gt; 180 天且近 90 天无出库，或对应车型已 EOP），筛出呆滞料，按金额降序，前 20 名单独一个 sheet，输出 Excel 并附 200 字处理建议（售后备件转移 / 与整车厂协商 / 报废）。</w:t>
      </w:r>
    </w:p>
    <w:p>
      <w:pPr>
        <w:spacing w:after="40"/>
      </w:pPr>
    </w:p>
    <w:p>
      <w:pPr>
        <w:spacing w:after="0"/>
        <w:ind w:left="340"/>
        <w:shd w:val="clear" w:color="auto" w:fill="F3F4F6"/>
      </w:pPr>
      <w:r>
        <w:rPr>
          <w:rFonts w:ascii="微软雅黑" w:hAnsi="微软雅黑" w:eastAsia="微软雅黑"/>
          <w:b w:val="0"/>
          <w:color w:val="1F2937"/>
          <w:sz w:val="21"/>
        </w:rPr>
        <w:t>器具对账：读取 @器具台账.xlsx 和 @整车厂空箱返回记录.xlsx，按器具编号比对我方在库 + 在途 + 客户处应有数量与账面总数，差异标红，按客户工厂分组，输出 Excel。</w:t>
      </w:r>
    </w:p>
    <w:p>
      <w:pPr>
        <w:spacing w:after="40"/>
      </w:pPr>
    </w:p>
    <w:p>
      <w:pPr>
        <w:pStyle w:val="Heading1"/>
      </w:pPr>
      <w:r>
        <w:t>一页速查</w:t>
      </w:r>
    </w:p>
    <w:p>
      <w:pPr>
        <w:pStyle w:val="Heading2"/>
      </w:pPr>
      <w:r>
        <w:t>一页速查（打印贴在电脑旁）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三种模式</w:t>
            </w:r>
          </w:p>
        </w:tc>
        <w:tc>
          <w:tcPr>
            <w:tcW w:type="dxa" w:w="4873"/>
            <w:shd w:val="clear" w:color="auto" w:fill="2F3E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Ask 问一问：只答不动文件，最省 | Plan 想一想：先出方案再动手 | Craft 做一做：直接干（默认，小心积分）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下需求四要素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目标 + 输入（哪个文件） + 输出格式（Excel/Word/PPT） + 约束（范围、口径、截止）</w:t>
            </w:r>
          </w:p>
        </w:tc>
      </w:tr>
      <w:tr>
        <w:tc>
          <w:tcPr>
            <w:tcW w:type="dxa" w:w="4873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常用命令</w:t>
            </w:r>
          </w:p>
        </w:tc>
        <w:tc>
          <w:tcPr>
            <w:tcW w:type="dxa" w:w="4873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/ 调技能 | @ 引用文件或知识库 | /compact 压缩对话 | /clear 清空对话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上下文三条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一个对话一件事 | 大表让它用脚本处理不要“读” | 中间结果存文件</w:t>
            </w:r>
          </w:p>
        </w:tc>
      </w:tr>
      <w:tr>
        <w:tc>
          <w:tcPr>
            <w:tcW w:type="dxa" w:w="4873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五层规则</w:t>
            </w:r>
          </w:p>
        </w:tc>
        <w:tc>
          <w:tcPr>
            <w:tcW w:type="dxa" w:w="4873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① 用户级=我是谁 → ② 工作区级=仓库制度 → ③ 项目级=本项目特殊口径 → ④ 技能级=某件活的步骤 → ⑤ 对话级=本次参数。下层覆盖上层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知识库第一批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仓库基本情况 | 物料编码与客户零件号对照 | 名词解释 | 模板文件夹</w:t>
            </w:r>
          </w:p>
        </w:tc>
      </w:tr>
      <w:tr>
        <w:tc>
          <w:tcPr>
            <w:tcW w:type="dxa" w:w="4873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SOP 优先级</w:t>
            </w:r>
          </w:p>
        </w:tc>
        <w:tc>
          <w:tcPr>
            <w:tcW w:type="dxa" w:w="4873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成品发运 &gt; 批次追溯 &gt; 来料收货 &gt; 器具周转 &gt; 月度盘点 &gt; EOP 呆滞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何时做技能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一月 ≥3 次 + 做法一样 + 手动跑通 2 次</w:t>
            </w:r>
          </w:p>
        </w:tc>
      </w:tr>
      <w:tr>
        <w:tc>
          <w:tcPr>
            <w:tcW w:type="dxa" w:w="4873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三条铁律</w:t>
            </w:r>
          </w:p>
        </w:tc>
        <w:tc>
          <w:tcPr>
            <w:tcW w:type="dxa" w:w="4873"/>
            <w:shd w:val="clear" w:color="auto" w:fill="F8F9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件号列必须人工复核 | 给整车厂的数字必须人签字 | 密码、价格协议、图纸不进工作区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个人版 / 企业版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先在个人版跑稳，稳定的部分上传企业知识库，两边并行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